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无政府采购情况说明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440" w:firstLineChars="1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我单位2019年度无政府采购项目。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特此说明。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jc w:val="right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/>
          <w:sz w:val="44"/>
          <w:szCs w:val="44"/>
          <w:lang w:val="en-US" w:eastAsia="zh-CN"/>
        </w:rPr>
        <w:t>鲁山县党史办</w:t>
      </w:r>
    </w:p>
    <w:p>
      <w:pPr>
        <w:jc w:val="right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2019年9月1日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662C"/>
    <w:rsid w:val="3A3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2020-01-15T09:49:00Z</dcterms:created>
  <dc:creator>TAta主题清吧</dc:creator>
  <cp:lastModifiedBy>TAta主题清吧</cp:lastModifiedBy>
  <dcterms:modified xsi:type="dcterms:W3CDTF">2020-01-15T09:52:55Z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