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8"/>
        <w:rPr>
          <w:rFonts w:ascii="Times New Roman"/>
          <w:b w:val="0"/>
          <w:sz w:val="22"/>
        </w:rPr>
      </w:pPr>
    </w:p>
    <w:p>
      <w:pPr>
        <w:spacing w:before="6"/>
        <w:ind w:left="233" w:right="152" w:firstLine="0"/>
        <w:jc w:val="center"/>
        <w:rPr>
          <w:rFonts w:hint="eastAsia" w:ascii="华文中宋" w:eastAsia="华文中宋"/>
          <w:sz w:val="72"/>
        </w:rPr>
      </w:pPr>
      <w:r>
        <w:rPr>
          <w:rFonts w:hint="eastAsia" w:ascii="华文中宋" w:eastAsia="华文中宋"/>
          <w:sz w:val="72"/>
          <w:lang w:eastAsia="zh-CN"/>
        </w:rPr>
        <w:t>瓦屋镇</w:t>
      </w:r>
      <w:r>
        <w:rPr>
          <w:rFonts w:hint="eastAsia" w:ascii="华文中宋" w:eastAsia="华文中宋"/>
          <w:sz w:val="72"/>
        </w:rPr>
        <w:t>人民政府</w:t>
      </w:r>
    </w:p>
    <w:p>
      <w:pPr>
        <w:spacing w:before="377"/>
        <w:ind w:left="231" w:right="152" w:firstLine="0"/>
        <w:jc w:val="center"/>
        <w:rPr>
          <w:rFonts w:hint="eastAsia" w:ascii="华文中宋" w:eastAsia="华文中宋"/>
          <w:sz w:val="72"/>
        </w:rPr>
      </w:pPr>
      <w:r>
        <w:rPr>
          <w:rFonts w:hint="eastAsia" w:ascii="华文中宋" w:eastAsia="华文中宋"/>
          <w:sz w:val="72"/>
        </w:rPr>
        <w:t>基层政务公开标准目录汇编</w:t>
      </w:r>
    </w:p>
    <w:p>
      <w:pPr>
        <w:pStyle w:val="2"/>
        <w:spacing w:before="2"/>
        <w:rPr>
          <w:rFonts w:ascii="华文中宋"/>
          <w:b w:val="0"/>
          <w:sz w:val="122"/>
        </w:rPr>
      </w:pPr>
    </w:p>
    <w:p>
      <w:pPr>
        <w:spacing w:before="0"/>
        <w:ind w:left="272" w:right="152" w:firstLine="0"/>
        <w:jc w:val="center"/>
        <w:rPr>
          <w:rFonts w:hint="eastAsia" w:ascii="华文中宋" w:eastAsia="华文中宋"/>
          <w:sz w:val="48"/>
        </w:rPr>
      </w:pPr>
      <w:r>
        <w:rPr>
          <w:rFonts w:ascii="Times New Roman" w:eastAsia="Times New Roman"/>
          <w:sz w:val="48"/>
        </w:rPr>
        <w:t xml:space="preserve">2020 </w:t>
      </w:r>
      <w:r>
        <w:rPr>
          <w:rFonts w:hint="eastAsia" w:ascii="华文中宋" w:eastAsia="华文中宋"/>
          <w:sz w:val="48"/>
        </w:rPr>
        <w:t xml:space="preserve">年 </w:t>
      </w:r>
      <w:r>
        <w:rPr>
          <w:rFonts w:hint="eastAsia" w:ascii="Times New Roman" w:eastAsia="宋体"/>
          <w:sz w:val="48"/>
          <w:lang w:val="en-US" w:eastAsia="zh-CN"/>
        </w:rPr>
        <w:t>7</w:t>
      </w:r>
      <w:r>
        <w:rPr>
          <w:rFonts w:ascii="Times New Roman" w:eastAsia="Times New Roman"/>
          <w:sz w:val="48"/>
        </w:rPr>
        <w:t xml:space="preserve"> </w:t>
      </w:r>
      <w:r>
        <w:rPr>
          <w:rFonts w:hint="eastAsia" w:ascii="华文中宋" w:eastAsia="华文中宋"/>
          <w:sz w:val="48"/>
        </w:rPr>
        <w:t>月</w:t>
      </w:r>
    </w:p>
    <w:p>
      <w:pPr>
        <w:spacing w:after="0"/>
        <w:jc w:val="center"/>
        <w:sectPr>
          <w:headerReference r:id="rId3" w:type="default"/>
          <w:footerReference r:id="rId4" w:type="default"/>
          <w:type w:val="continuous"/>
          <w:pgSz w:w="16840" w:h="11910" w:orient="landscape"/>
          <w:pgMar w:top="1100" w:right="460" w:bottom="280" w:left="340" w:header="720" w:footer="720" w:gutter="0"/>
          <w:pgNumType w:fmt="decimal"/>
          <w:cols w:space="720" w:num="1"/>
        </w:sectPr>
      </w:pPr>
    </w:p>
    <w:p>
      <w:pPr>
        <w:tabs>
          <w:tab w:val="left" w:leader="dot" w:pos="14690"/>
        </w:tabs>
        <w:spacing w:before="31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（一）义务教育领域基层政务公开标准目录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1</w:t>
      </w:r>
    </w:p>
    <w:p>
      <w:pPr>
        <w:tabs>
          <w:tab w:val="left" w:leader="dot" w:pos="14691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（二）户籍管理领域基层政务公开标准目录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4</w:t>
      </w:r>
    </w:p>
    <w:p>
      <w:pPr>
        <w:tabs>
          <w:tab w:val="left" w:leader="dot" w:pos="14542"/>
        </w:tabs>
        <w:spacing w:before="317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（三）社会救助领域基层政务公开标准目录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17</w:t>
      </w:r>
    </w:p>
    <w:p>
      <w:pPr>
        <w:tabs>
          <w:tab w:val="left" w:leader="dot" w:pos="14542"/>
        </w:tabs>
        <w:spacing w:before="314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（四）养老服务领域基层政务公开标准目录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20</w:t>
      </w:r>
    </w:p>
    <w:p>
      <w:pPr>
        <w:tabs>
          <w:tab w:val="left" w:leader="dot" w:pos="14542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（五）公共法律服务领域基层政务公开标准目录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21</w:t>
      </w:r>
    </w:p>
    <w:p>
      <w:pPr>
        <w:tabs>
          <w:tab w:val="left" w:leader="dot" w:pos="14542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（六）财政预决算领域基层政务公开标准目录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22</w:t>
      </w:r>
    </w:p>
    <w:p>
      <w:pPr>
        <w:tabs>
          <w:tab w:val="left" w:leader="dot" w:pos="14542"/>
        </w:tabs>
        <w:spacing w:before="314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（七）社会保险领域基层政务公开标准目录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26</w:t>
      </w:r>
    </w:p>
    <w:p>
      <w:pPr>
        <w:tabs>
          <w:tab w:val="left" w:leader="dot" w:pos="14542"/>
        </w:tabs>
        <w:spacing w:before="317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（八）城乡规划领域基层政务公开标准目录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28</w:t>
      </w:r>
    </w:p>
    <w:p>
      <w:pPr>
        <w:tabs>
          <w:tab w:val="left" w:leader="dot" w:pos="14541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（九）农村集体土地征收领域基层政务公开标准目录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29</w:t>
      </w:r>
    </w:p>
    <w:p>
      <w:pPr>
        <w:tabs>
          <w:tab w:val="left" w:leader="dot" w:pos="13499"/>
        </w:tabs>
        <w:spacing w:before="314"/>
        <w:ind w:left="0" w:right="152" w:firstLine="0"/>
        <w:jc w:val="center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(十）农村危房改造领域基层政务公开标准目录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30</w:t>
      </w:r>
    </w:p>
    <w:p>
      <w:pPr>
        <w:tabs>
          <w:tab w:val="left" w:leader="dot" w:pos="14542"/>
        </w:tabs>
        <w:spacing w:before="317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（十一）公共文化服务领域基层政务公开标准目录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32</w:t>
      </w:r>
    </w:p>
    <w:p>
      <w:pPr>
        <w:tabs>
          <w:tab w:val="left" w:leader="dot" w:pos="14542"/>
        </w:tabs>
        <w:spacing w:before="316"/>
        <w:ind w:left="891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（十二）扶贫领域基层政务公开标准目录</w:t>
      </w:r>
      <w:r>
        <w:rPr>
          <w:rFonts w:hint="eastAsia" w:ascii="黑体" w:eastAsia="黑体"/>
          <w:sz w:val="30"/>
        </w:rPr>
        <w:tab/>
      </w:r>
      <w:r>
        <w:rPr>
          <w:rFonts w:hint="eastAsia" w:ascii="黑体" w:eastAsia="黑体"/>
          <w:sz w:val="30"/>
        </w:rPr>
        <w:t>34</w:t>
      </w:r>
    </w:p>
    <w:p>
      <w:pPr>
        <w:spacing w:after="0"/>
        <w:jc w:val="left"/>
        <w:sectPr>
          <w:pgSz w:w="16840" w:h="11910" w:orient="landscape"/>
          <w:pgMar w:top="960" w:right="460" w:bottom="280" w:left="340" w:header="720" w:footer="720" w:gutter="0"/>
          <w:pgNumType w:fmt="decimal"/>
          <w:cols w:space="720" w:num="1"/>
        </w:sectPr>
      </w:pPr>
    </w:p>
    <w:p>
      <w:pPr>
        <w:pStyle w:val="2"/>
        <w:spacing w:before="810"/>
        <w:ind w:left="5218"/>
      </w:pPr>
      <w:r>
        <w:t>（一）义务教育领域基层政务公开标准目录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"/>
        <w:rPr>
          <w:sz w:val="18"/>
        </w:rPr>
      </w:pPr>
    </w:p>
    <w:tbl>
      <w:tblPr>
        <w:tblStyle w:val="6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8"/>
              <w:spacing w:before="489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6" w:line="275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34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8"/>
              <w:ind w:left="29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8"/>
              <w:ind w:left="81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8"/>
              <w:ind w:left="36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spacing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8"/>
              <w:ind w:left="30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8"/>
              <w:spacing w:before="16" w:line="275" w:lineRule="exact"/>
              <w:ind w:left="18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8"/>
              <w:spacing w:before="16" w:line="275" w:lineRule="exact"/>
              <w:ind w:left="19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6" w:line="275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spacing w:before="16" w:line="266" w:lineRule="auto"/>
              <w:ind w:left="158" w:right="148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</w:t>
            </w:r>
          </w:p>
          <w:p>
            <w:pPr>
              <w:pStyle w:val="8"/>
              <w:spacing w:line="273" w:lineRule="exact"/>
              <w:ind w:left="158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项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before="1"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3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spacing w:before="172" w:line="266" w:lineRule="auto"/>
              <w:ind w:left="158" w:right="148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before="1" w:line="266" w:lineRule="auto"/>
              <w:ind w:left="134" w:right="12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8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before="1" w:line="266" w:lineRule="auto"/>
              <w:ind w:left="164" w:right="1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before="1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spacing w:before="4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民办学校信</w:t>
            </w:r>
          </w:p>
          <w:p>
            <w:pPr>
              <w:pStyle w:val="8"/>
              <w:spacing w:before="3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spacing w:before="5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269" w:right="260"/>
              <w:jc w:val="both"/>
              <w:rPr>
                <w:sz w:val="18"/>
              </w:rPr>
            </w:pPr>
            <w:r>
              <w:rPr>
                <w:sz w:val="18"/>
              </w:rPr>
              <w:t>民办学校办学基本信息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学校名称、办学许可证、办学规模、联系方式</w:t>
            </w:r>
          </w:p>
        </w:tc>
        <w:tc>
          <w:tcPr>
            <w:tcW w:w="2520" w:type="dxa"/>
            <w:vAlign w:val="top"/>
          </w:tcPr>
          <w:p>
            <w:pPr>
              <w:pStyle w:val="8"/>
              <w:spacing w:before="5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《民办教育促进法》、《政府信息公开条例》、《国务院关</w:t>
            </w:r>
            <w:r>
              <w:rPr>
                <w:spacing w:val="1"/>
                <w:sz w:val="18"/>
              </w:rPr>
              <w:t>于鼓励社会力量兴办教育 促</w:t>
            </w:r>
            <w:r>
              <w:rPr>
                <w:spacing w:val="9"/>
                <w:sz w:val="18"/>
              </w:rPr>
              <w:t>进民办教育健康发展的若干</w:t>
            </w:r>
            <w:r>
              <w:rPr>
                <w:sz w:val="18"/>
              </w:rPr>
              <w:t>意见》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722"/>
              </w:tabs>
              <w:spacing w:before="129" w:after="0" w:line="240" w:lineRule="auto"/>
              <w:ind w:left="721" w:right="0" w:hanging="181"/>
              <w:jc w:val="left"/>
              <w:rPr>
                <w:sz w:val="18"/>
              </w:rPr>
            </w:pPr>
            <w:bookmarkStart w:id="0" w:name="_GoBack"/>
            <w:bookmarkEnd w:id="0"/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spacing w:before="4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财务信</w:t>
            </w:r>
          </w:p>
          <w:p>
            <w:pPr>
              <w:pStyle w:val="8"/>
              <w:spacing w:before="2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息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财务信息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财务管理及监督办法、</w:t>
            </w:r>
          </w:p>
          <w:p>
            <w:pPr>
              <w:pStyle w:val="8"/>
              <w:spacing w:before="8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年度经费预决算信息、收费项目及收费标准</w:t>
            </w:r>
          </w:p>
        </w:tc>
        <w:tc>
          <w:tcPr>
            <w:tcW w:w="25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8"/>
              <w:numPr>
                <w:ilvl w:val="0"/>
                <w:numId w:val="2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学校介绍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办学性质、办学地点、办学</w:t>
            </w:r>
          </w:p>
          <w:p>
            <w:pPr>
              <w:pStyle w:val="8"/>
              <w:spacing w:before="2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规模、办学基本条件、联系方式等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8"/>
              <w:spacing w:before="9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9"/>
                <w:sz w:val="18"/>
              </w:rPr>
              <w:t>育部关于进一步做好小学升入初中免试就近入学工作的</w:t>
            </w:r>
            <w:r>
              <w:rPr>
                <w:spacing w:val="-7"/>
                <w:sz w:val="18"/>
              </w:rPr>
              <w:t>实施意见》、《教育部关于推</w:t>
            </w:r>
            <w:r>
              <w:rPr>
                <w:spacing w:val="9"/>
                <w:sz w:val="18"/>
              </w:rPr>
              <w:t>进中小学信息公开工作的意</w:t>
            </w:r>
            <w:r>
              <w:rPr>
                <w:sz w:val="18"/>
              </w:rPr>
              <w:t>见》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信息形成或者变</w:t>
            </w:r>
          </w:p>
          <w:p>
            <w:pPr>
              <w:pStyle w:val="8"/>
              <w:spacing w:before="2" w:line="31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更之日起 20 个工作日内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numPr>
                <w:ilvl w:val="0"/>
                <w:numId w:val="3"/>
              </w:numPr>
              <w:tabs>
                <w:tab w:val="left" w:pos="722"/>
              </w:tabs>
              <w:spacing w:before="122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1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招生政策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spacing w:before="40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各校招生工作实施方案；随迁子女入学办法；部分适龄儿童或少年延缓入学、休学</w:t>
            </w:r>
          </w:p>
          <w:p>
            <w:pPr>
              <w:pStyle w:val="8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等特殊需求的政策解读等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8"/>
              <w:numPr>
                <w:ilvl w:val="0"/>
                <w:numId w:val="4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pStyle w:val="2"/>
        <w:rPr>
          <w:sz w:val="18"/>
        </w:rPr>
      </w:pPr>
    </w:p>
    <w:p>
      <w:pPr>
        <w:pStyle w:val="2"/>
        <w:rPr>
          <w:sz w:val="18"/>
        </w:rPr>
      </w:pPr>
    </w:p>
    <w:p>
      <w:pPr>
        <w:pStyle w:val="2"/>
        <w:spacing w:before="11"/>
        <w:rPr>
          <w:sz w:val="19"/>
        </w:rPr>
      </w:pPr>
    </w:p>
    <w:p>
      <w:pPr>
        <w:spacing w:before="0"/>
        <w:ind w:left="120" w:right="0" w:firstLine="0"/>
        <w:jc w:val="center"/>
        <w:rPr>
          <w:rFonts w:ascii="Calibri"/>
          <w:sz w:val="18"/>
        </w:rPr>
      </w:pPr>
    </w:p>
    <w:p>
      <w:pPr>
        <w:spacing w:after="0"/>
        <w:jc w:val="center"/>
        <w:sectPr>
          <w:footerReference r:id="rId5" w:type="default"/>
          <w:pgSz w:w="16840" w:h="11910" w:orient="landscape"/>
          <w:pgMar w:top="1100" w:right="460" w:bottom="280" w:left="340" w:header="720" w:footer="720" w:gutter="0"/>
          <w:pgNumType w:fmt="decimal" w:start="1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招生管理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招生计划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各校本年度招生计划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《政府信息公开条例》、《教育部关于进一步做好小学升入初中免试就近入学工作的实施意见》《教育部关于推进中小学信息公开工作的意见》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spacing w:before="150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numPr>
                <w:ilvl w:val="0"/>
                <w:numId w:val="5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2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2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招生范围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2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招生范围、学区划分详细情况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2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numPr>
                <w:ilvl w:val="0"/>
                <w:numId w:val="6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2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4" w:line="324" w:lineRule="auto"/>
              <w:ind w:left="269" w:right="260"/>
              <w:rPr>
                <w:sz w:val="18"/>
              </w:rPr>
            </w:pPr>
            <w:r>
              <w:rPr>
                <w:sz w:val="18"/>
              </w:rPr>
              <w:t>招生结果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各校本年度招生结果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4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numPr>
                <w:ilvl w:val="0"/>
                <w:numId w:val="7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学生管理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义 务 教育 学 生资 助 政</w:t>
            </w:r>
            <w:r>
              <w:rPr>
                <w:sz w:val="18"/>
              </w:rPr>
              <w:t>策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统一城乡义务教育“两免一补”政策</w:t>
            </w:r>
          </w:p>
        </w:tc>
        <w:tc>
          <w:tcPr>
            <w:tcW w:w="25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2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《政府信息公开条例》、《国务院关于进一步完善城乡义务教育经费保障机制的通知》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numPr>
                <w:ilvl w:val="0"/>
                <w:numId w:val="8"/>
              </w:numPr>
              <w:tabs>
                <w:tab w:val="left" w:pos="722"/>
              </w:tabs>
              <w:spacing w:before="1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教师管理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乡 村 教师 生 活</w:t>
            </w:r>
            <w:r>
              <w:rPr>
                <w:sz w:val="18"/>
              </w:rPr>
              <w:t>补助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108" w:right="8"/>
              <w:rPr>
                <w:sz w:val="18"/>
              </w:rPr>
            </w:pPr>
            <w:r>
              <w:rPr>
                <w:spacing w:val="-6"/>
                <w:sz w:val="18"/>
              </w:rPr>
              <w:t>管理制度、实施方案、实施</w:t>
            </w:r>
            <w:r>
              <w:rPr>
                <w:spacing w:val="-15"/>
                <w:sz w:val="18"/>
              </w:rPr>
              <w:t>时间、补助范围、发放对象、</w:t>
            </w:r>
            <w:r>
              <w:rPr>
                <w:sz w:val="18"/>
              </w:rPr>
              <w:t>补助档次标准、发放情况</w:t>
            </w:r>
          </w:p>
        </w:tc>
        <w:tc>
          <w:tcPr>
            <w:tcW w:w="2520" w:type="dxa"/>
            <w:vAlign w:val="top"/>
          </w:tcPr>
          <w:p>
            <w:pPr>
              <w:pStyle w:val="8"/>
              <w:spacing w:before="4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《政府信息公开条例》、《教</w:t>
            </w:r>
            <w:r>
              <w:rPr>
                <w:spacing w:val="1"/>
                <w:sz w:val="18"/>
              </w:rPr>
              <w:t>育部 财政部关于落实</w:t>
            </w:r>
            <w:r>
              <w:rPr>
                <w:sz w:val="18"/>
              </w:rPr>
              <w:t>2013</w:t>
            </w:r>
            <w:r>
              <w:rPr>
                <w:spacing w:val="-39"/>
                <w:sz w:val="18"/>
              </w:rPr>
              <w:t xml:space="preserve"> 年</w:t>
            </w:r>
            <w:r>
              <w:rPr>
                <w:spacing w:val="13"/>
                <w:sz w:val="18"/>
              </w:rPr>
              <w:t>中央</w:t>
            </w:r>
            <w:r>
              <w:rPr>
                <w:sz w:val="18"/>
              </w:rPr>
              <w:t>1</w:t>
            </w:r>
            <w:r>
              <w:rPr>
                <w:spacing w:val="-10"/>
                <w:sz w:val="18"/>
              </w:rPr>
              <w:t xml:space="preserve"> 号文件要求对在连片特</w:t>
            </w:r>
            <w:r>
              <w:rPr>
                <w:spacing w:val="9"/>
                <w:sz w:val="18"/>
              </w:rPr>
              <w:t>困地区工作的乡村教师给予</w:t>
            </w:r>
            <w:r>
              <w:rPr>
                <w:spacing w:val="-6"/>
                <w:sz w:val="18"/>
              </w:rPr>
              <w:t>生活补助的通知》、《教育部</w:t>
            </w:r>
            <w:r>
              <w:rPr>
                <w:spacing w:val="9"/>
                <w:sz w:val="18"/>
              </w:rPr>
              <w:t>关于加强乡村教师生活补助</w:t>
            </w:r>
          </w:p>
          <w:p>
            <w:pPr>
              <w:pStyle w:val="8"/>
              <w:spacing w:before="4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经费管理有关工作的通知》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8"/>
              <w:spacing w:before="8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pacing w:val="-9"/>
                <w:sz w:val="18"/>
              </w:rPr>
              <w:t xml:space="preserve"> 个工作日内；教</w:t>
            </w:r>
            <w:r>
              <w:rPr>
                <w:spacing w:val="18"/>
                <w:sz w:val="18"/>
              </w:rPr>
              <w:t>师申领情况进行</w:t>
            </w:r>
            <w:r>
              <w:rPr>
                <w:sz w:val="18"/>
              </w:rPr>
              <w:t>常年公示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9"/>
              </w:numPr>
              <w:tabs>
                <w:tab w:val="left" w:pos="722"/>
              </w:tabs>
              <w:spacing w:before="149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footerReference r:id="rId6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540"/>
        <w:gridCol w:w="900"/>
        <w:gridCol w:w="2340"/>
        <w:gridCol w:w="2520"/>
        <w:gridCol w:w="1620"/>
        <w:gridCol w:w="900"/>
        <w:gridCol w:w="216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8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4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重要政策执行情况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11"/>
                <w:sz w:val="18"/>
              </w:rPr>
              <w:t>农 村 义务 教 育学 生 营养 改 善</w:t>
            </w:r>
            <w:r>
              <w:rPr>
                <w:sz w:val="18"/>
              </w:rPr>
              <w:t>计划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spacing w:before="128" w:line="324" w:lineRule="auto"/>
              <w:ind w:left="108" w:right="59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有关政策法规、规章、规范</w:t>
            </w:r>
            <w:r>
              <w:rPr>
                <w:spacing w:val="-7"/>
                <w:sz w:val="18"/>
              </w:rPr>
              <w:t xml:space="preserve">性文件；组织机构和职责， </w:t>
            </w:r>
            <w:r>
              <w:rPr>
                <w:spacing w:val="-6"/>
                <w:sz w:val="18"/>
              </w:rPr>
              <w:t>举报电话、信箱或电子邮箱</w:t>
            </w:r>
          </w:p>
          <w:p>
            <w:pPr>
              <w:pStyle w:val="8"/>
              <w:spacing w:before="2"/>
              <w:ind w:left="108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；供餐企业、托餐家庭名单</w:t>
            </w:r>
          </w:p>
        </w:tc>
        <w:tc>
          <w:tcPr>
            <w:tcW w:w="25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8"/>
              <w:ind w:left="360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  <w:p>
            <w:pPr>
              <w:pStyle w:val="8"/>
              <w:spacing w:before="82" w:line="324" w:lineRule="auto"/>
              <w:ind w:left="108" w:right="95"/>
              <w:jc w:val="center"/>
              <w:rPr>
                <w:sz w:val="18"/>
              </w:rPr>
            </w:pPr>
            <w:r>
              <w:rPr>
                <w:sz w:val="18"/>
              </w:rPr>
              <w:t>《国务院办公厅关于实施农村义务教育学生营养改善计</w:t>
            </w:r>
            <w:r>
              <w:rPr>
                <w:spacing w:val="-7"/>
                <w:sz w:val="18"/>
              </w:rPr>
              <w:t>划的意见》《教育部等十五部门关于印发〈农村义务教育学</w:t>
            </w:r>
            <w:r>
              <w:rPr>
                <w:spacing w:val="-5"/>
                <w:sz w:val="18"/>
              </w:rPr>
              <w:t>生营养改善计划实施细则〉等</w:t>
            </w:r>
            <w:r>
              <w:rPr>
                <w:sz w:val="18"/>
              </w:rPr>
              <w:t>五个配套文件的通知》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8"/>
              <w:numPr>
                <w:ilvl w:val="0"/>
                <w:numId w:val="10"/>
              </w:numPr>
              <w:tabs>
                <w:tab w:val="left" w:pos="722"/>
              </w:tabs>
              <w:spacing w:before="1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5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7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学校食堂饭菜价格、带量食谱；学校膳食委员会名单； 学校管理人员陪餐情况；食品安全突发事件应急预案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9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8"/>
              <w:numPr>
                <w:ilvl w:val="0"/>
                <w:numId w:val="11"/>
              </w:numPr>
              <w:tabs>
                <w:tab w:val="left" w:pos="722"/>
              </w:tabs>
              <w:spacing w:before="0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2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8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40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>供餐企业</w:t>
            </w:r>
            <w:r>
              <w:rPr>
                <w:sz w:val="18"/>
              </w:rPr>
              <w:t>（单位</w:t>
            </w:r>
            <w:r>
              <w:rPr>
                <w:spacing w:val="-17"/>
                <w:sz w:val="18"/>
              </w:rPr>
              <w:t>）</w:t>
            </w:r>
            <w:r>
              <w:rPr>
                <w:spacing w:val="-4"/>
                <w:sz w:val="18"/>
              </w:rPr>
              <w:t>配套管理</w:t>
            </w:r>
            <w:r>
              <w:rPr>
                <w:spacing w:val="-6"/>
                <w:sz w:val="18"/>
              </w:rPr>
              <w:t>制度，食品安全责任人、供</w:t>
            </w:r>
            <w:r>
              <w:rPr>
                <w:spacing w:val="-7"/>
                <w:sz w:val="18"/>
              </w:rPr>
              <w:t>餐方签约人；食品安全突发</w:t>
            </w:r>
            <w:r>
              <w:rPr>
                <w:sz w:val="18"/>
              </w:rPr>
              <w:t>事件应急预案</w:t>
            </w:r>
          </w:p>
        </w:tc>
        <w:tc>
          <w:tcPr>
            <w:tcW w:w="25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1"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6"/>
              </w:rPr>
            </w:pPr>
          </w:p>
          <w:p>
            <w:pPr>
              <w:pStyle w:val="8"/>
              <w:numPr>
                <w:ilvl w:val="0"/>
                <w:numId w:val="12"/>
              </w:numPr>
              <w:tabs>
                <w:tab w:val="left" w:pos="722"/>
              </w:tabs>
              <w:spacing w:before="1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2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9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校园安全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校园安全管理</w:t>
            </w:r>
          </w:p>
        </w:tc>
        <w:tc>
          <w:tcPr>
            <w:tcW w:w="2340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 w:line="324" w:lineRule="auto"/>
              <w:ind w:left="108" w:right="8"/>
              <w:rPr>
                <w:sz w:val="18"/>
              </w:rPr>
            </w:pPr>
            <w:r>
              <w:rPr>
                <w:spacing w:val="-4"/>
                <w:sz w:val="18"/>
              </w:rPr>
              <w:t>校园安全管理法律法规、配</w:t>
            </w:r>
            <w:r>
              <w:rPr>
                <w:spacing w:val="-7"/>
                <w:sz w:val="18"/>
              </w:rPr>
              <w:t>套管理制度，学生住宿、用餐、组织活动等安全管理情况，校园安全突发事件应急</w:t>
            </w:r>
            <w:r>
              <w:rPr>
                <w:spacing w:val="-15"/>
                <w:sz w:val="18"/>
              </w:rPr>
              <w:t>预案、预警信息、应对情况、</w:t>
            </w:r>
            <w:r>
              <w:rPr>
                <w:spacing w:val="-6"/>
                <w:sz w:val="18"/>
              </w:rPr>
              <w:t>调查处理情况，校车使用许</w:t>
            </w:r>
            <w:r>
              <w:rPr>
                <w:spacing w:val="12"/>
                <w:sz w:val="18"/>
              </w:rPr>
              <w:t>可申请政策规定及申请流程</w:t>
            </w:r>
          </w:p>
        </w:tc>
        <w:tc>
          <w:tcPr>
            <w:tcW w:w="25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08" w:right="59"/>
              <w:jc w:val="both"/>
              <w:rPr>
                <w:sz w:val="18"/>
              </w:rPr>
            </w:pPr>
            <w:r>
              <w:rPr>
                <w:sz w:val="18"/>
              </w:rPr>
              <w:t>《政府信息公开条例》、《国务院办公厅关于加强中小学幼儿园安全风险防控体系建设的意见》、《教育部关于推进中小学信息公开工作的意见》、《校车安全管理条例》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信息形成或者变</w:t>
            </w:r>
            <w:r>
              <w:rPr>
                <w:spacing w:val="-3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15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中心校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13"/>
              </w:numPr>
              <w:tabs>
                <w:tab w:val="left" w:pos="722"/>
              </w:tabs>
              <w:spacing w:before="139" w:after="0" w:line="240" w:lineRule="auto"/>
              <w:ind w:left="721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学校公示栏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footerReference r:id="rId7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4"/>
        <w:rPr>
          <w:rFonts w:ascii="Times New Roman"/>
          <w:b w:val="0"/>
          <w:sz w:val="25"/>
        </w:rPr>
      </w:pPr>
    </w:p>
    <w:p>
      <w:pPr>
        <w:pStyle w:val="2"/>
        <w:spacing w:before="58"/>
        <w:ind w:left="5218"/>
      </w:pPr>
      <w:r>
        <w:t>（二）户籍管理领域基层政务公开标准目录</w:t>
      </w:r>
    </w:p>
    <w:p>
      <w:pPr>
        <w:pStyle w:val="2"/>
        <w:spacing w:before="4"/>
        <w:rPr>
          <w:sz w:val="27"/>
        </w:rPr>
      </w:pPr>
    </w:p>
    <w:tbl>
      <w:tblPr>
        <w:tblStyle w:val="6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6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"/>
              <w:ind w:left="31"/>
              <w:rPr>
                <w:rFonts w:hint="eastAsia" w:ascii="黑体" w:eastAsia="黑体"/>
                <w:sz w:val="26"/>
              </w:rPr>
            </w:pPr>
            <w:r>
              <w:rPr>
                <w:rFonts w:hint="eastAsia" w:ascii="黑体" w:eastAsia="黑体"/>
                <w:sz w:val="26"/>
              </w:rPr>
              <w:t>序号</w:t>
            </w:r>
          </w:p>
        </w:tc>
        <w:tc>
          <w:tcPr>
            <w:tcW w:w="2410" w:type="dxa"/>
            <w:gridSpan w:val="3"/>
            <w:vAlign w:val="top"/>
          </w:tcPr>
          <w:p>
            <w:pPr>
              <w:pStyle w:val="8"/>
              <w:spacing w:before="126"/>
              <w:ind w:left="805"/>
              <w:rPr>
                <w:sz w:val="20"/>
              </w:rPr>
            </w:pPr>
            <w:r>
              <w:rPr>
                <w:sz w:val="20"/>
              </w:rPr>
              <w:t>公开事项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8"/>
              <w:spacing w:before="1"/>
              <w:ind w:left="262"/>
              <w:rPr>
                <w:sz w:val="20"/>
              </w:rPr>
            </w:pPr>
            <w:r>
              <w:rPr>
                <w:sz w:val="20"/>
              </w:rPr>
              <w:t>公开内容（要素）</w:t>
            </w:r>
          </w:p>
        </w:tc>
        <w:tc>
          <w:tcPr>
            <w:tcW w:w="2694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8"/>
              <w:spacing w:before="1"/>
              <w:ind w:left="926" w:right="918"/>
              <w:jc w:val="center"/>
              <w:rPr>
                <w:sz w:val="20"/>
              </w:rPr>
            </w:pPr>
            <w:r>
              <w:rPr>
                <w:sz w:val="20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292" w:lineRule="auto"/>
              <w:ind w:left="508" w:right="498"/>
              <w:jc w:val="center"/>
              <w:rPr>
                <w:sz w:val="20"/>
              </w:rPr>
            </w:pPr>
            <w:r>
              <w:rPr>
                <w:sz w:val="20"/>
              </w:rPr>
              <w:t>公开时限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292" w:lineRule="auto"/>
              <w:ind w:left="438" w:right="427"/>
              <w:jc w:val="center"/>
              <w:rPr>
                <w:sz w:val="20"/>
              </w:rPr>
            </w:pPr>
            <w:r>
              <w:rPr>
                <w:sz w:val="20"/>
              </w:rPr>
              <w:t>公开主体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27"/>
              </w:rPr>
            </w:pPr>
          </w:p>
          <w:p>
            <w:pPr>
              <w:pStyle w:val="8"/>
              <w:spacing w:before="1"/>
              <w:ind w:left="335"/>
              <w:rPr>
                <w:sz w:val="20"/>
              </w:rPr>
            </w:pPr>
            <w:r>
              <w:rPr>
                <w:sz w:val="20"/>
              </w:rPr>
              <w:t>公开渠道和载体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8"/>
              <w:spacing w:before="126"/>
              <w:ind w:left="95"/>
              <w:rPr>
                <w:sz w:val="20"/>
              </w:rPr>
            </w:pPr>
            <w:r>
              <w:rPr>
                <w:sz w:val="20"/>
              </w:rPr>
              <w:t>公开对象</w:t>
            </w:r>
          </w:p>
        </w:tc>
        <w:tc>
          <w:tcPr>
            <w:tcW w:w="992" w:type="dxa"/>
            <w:gridSpan w:val="2"/>
            <w:vAlign w:val="top"/>
          </w:tcPr>
          <w:p>
            <w:pPr>
              <w:pStyle w:val="8"/>
              <w:spacing w:before="126"/>
              <w:ind w:left="94"/>
              <w:rPr>
                <w:sz w:val="20"/>
              </w:rPr>
            </w:pPr>
            <w:r>
              <w:rPr>
                <w:sz w:val="20"/>
              </w:rPr>
              <w:t>公开方式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8"/>
              <w:spacing w:before="126"/>
              <w:ind w:left="165"/>
              <w:rPr>
                <w:sz w:val="20"/>
              </w:rPr>
            </w:pPr>
            <w:r>
              <w:rPr>
                <w:sz w:val="20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292" w:lineRule="auto"/>
              <w:ind w:left="82" w:right="74"/>
              <w:rPr>
                <w:sz w:val="20"/>
              </w:rPr>
            </w:pPr>
            <w:r>
              <w:rPr>
                <w:sz w:val="20"/>
              </w:rPr>
              <w:t>一级事项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spacing w:before="9"/>
              <w:rPr>
                <w:rFonts w:ascii="宋体"/>
                <w:b/>
                <w:sz w:val="27"/>
              </w:rPr>
            </w:pPr>
          </w:p>
          <w:p>
            <w:pPr>
              <w:pStyle w:val="8"/>
              <w:ind w:left="15"/>
              <w:rPr>
                <w:sz w:val="20"/>
              </w:rPr>
            </w:pPr>
            <w:r>
              <w:rPr>
                <w:sz w:val="20"/>
              </w:rPr>
              <w:t>二级事项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spacing w:before="9"/>
              <w:rPr>
                <w:rFonts w:ascii="宋体"/>
                <w:b/>
                <w:sz w:val="27"/>
              </w:rPr>
            </w:pPr>
          </w:p>
          <w:p>
            <w:pPr>
              <w:pStyle w:val="8"/>
              <w:ind w:left="13"/>
              <w:rPr>
                <w:sz w:val="20"/>
              </w:rPr>
            </w:pPr>
            <w:r>
              <w:rPr>
                <w:sz w:val="20"/>
              </w:rPr>
              <w:t>三级事项</w:t>
            </w: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spacing w:before="43" w:line="292" w:lineRule="auto"/>
              <w:ind w:left="112" w:right="101"/>
              <w:rPr>
                <w:sz w:val="20"/>
              </w:rPr>
            </w:pPr>
            <w:r>
              <w:rPr>
                <w:sz w:val="20"/>
              </w:rPr>
              <w:t>全社</w:t>
            </w:r>
          </w:p>
          <w:p>
            <w:pPr>
              <w:pStyle w:val="8"/>
              <w:spacing w:line="255" w:lineRule="exact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292" w:lineRule="auto"/>
              <w:ind w:left="83" w:right="73"/>
              <w:rPr>
                <w:sz w:val="20"/>
              </w:rPr>
            </w:pPr>
            <w:r>
              <w:rPr>
                <w:sz w:val="20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292" w:lineRule="auto"/>
              <w:ind w:left="111" w:right="102"/>
              <w:rPr>
                <w:sz w:val="20"/>
              </w:rPr>
            </w:pPr>
            <w:r>
              <w:rPr>
                <w:sz w:val="20"/>
              </w:rPr>
              <w:t>主动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before="43" w:line="292" w:lineRule="auto"/>
              <w:ind w:left="82" w:right="74"/>
              <w:jc w:val="center"/>
              <w:rPr>
                <w:sz w:val="20"/>
              </w:rPr>
            </w:pPr>
            <w:r>
              <w:rPr>
                <w:sz w:val="20"/>
              </w:rPr>
              <w:t>依申请公</w:t>
            </w:r>
          </w:p>
          <w:p>
            <w:pPr>
              <w:pStyle w:val="8"/>
              <w:spacing w:line="25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开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before="9"/>
              <w:rPr>
                <w:rFonts w:ascii="宋体"/>
                <w:b/>
                <w:sz w:val="27"/>
              </w:rPr>
            </w:pPr>
          </w:p>
          <w:p>
            <w:pPr>
              <w:pStyle w:val="8"/>
              <w:ind w:left="81"/>
              <w:rPr>
                <w:sz w:val="20"/>
              </w:rPr>
            </w:pPr>
            <w:r>
              <w:rPr>
                <w:sz w:val="20"/>
              </w:rPr>
              <w:t>县级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before="7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292" w:lineRule="auto"/>
              <w:ind w:left="182" w:right="3" w:hanging="168"/>
              <w:rPr>
                <w:sz w:val="20"/>
              </w:rPr>
            </w:pPr>
            <w:r>
              <w:rPr>
                <w:spacing w:val="-27"/>
                <w:sz w:val="20"/>
              </w:rPr>
              <w:t>乡、村</w:t>
            </w:r>
            <w:r>
              <w:rPr>
                <w:sz w:val="20"/>
              </w:rPr>
              <w:t>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8"/>
              </w:rPr>
            </w:pPr>
          </w:p>
          <w:p>
            <w:pPr>
              <w:pStyle w:val="8"/>
              <w:rPr>
                <w:rFonts w:ascii="宋体"/>
                <w:b/>
                <w:sz w:val="28"/>
              </w:rPr>
            </w:pPr>
          </w:p>
          <w:p>
            <w:pPr>
              <w:pStyle w:val="8"/>
              <w:rPr>
                <w:rFonts w:ascii="宋体"/>
                <w:b/>
                <w:sz w:val="28"/>
              </w:rPr>
            </w:pPr>
          </w:p>
          <w:p>
            <w:pPr>
              <w:pStyle w:val="8"/>
              <w:rPr>
                <w:rFonts w:ascii="宋体"/>
                <w:b/>
                <w:sz w:val="28"/>
              </w:rPr>
            </w:pPr>
          </w:p>
          <w:p>
            <w:pPr>
              <w:pStyle w:val="8"/>
              <w:rPr>
                <w:rFonts w:ascii="宋体"/>
                <w:b/>
                <w:sz w:val="28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23"/>
              </w:rPr>
            </w:pPr>
          </w:p>
          <w:p>
            <w:pPr>
              <w:pStyle w:val="8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出生登记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147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新生儿出生登记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14"/>
              </w:rPr>
            </w:pPr>
          </w:p>
          <w:p>
            <w:pPr>
              <w:pStyle w:val="8"/>
              <w:spacing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12"/>
              <w:rPr>
                <w:rFonts w:ascii="宋体"/>
                <w:b/>
                <w:sz w:val="1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12"/>
              <w:rPr>
                <w:rFonts w:ascii="宋体"/>
                <w:b/>
                <w:sz w:val="1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134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14"/>
              </w:rPr>
            </w:pPr>
          </w:p>
          <w:p>
            <w:pPr>
              <w:pStyle w:val="8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9"/>
              </w:rPr>
            </w:pPr>
          </w:p>
          <w:p>
            <w:pPr>
              <w:pStyle w:val="8"/>
              <w:numPr>
                <w:ilvl w:val="0"/>
                <w:numId w:val="14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7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7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7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17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4"/>
              <w:rPr>
                <w:rFonts w:ascii="宋体"/>
                <w:b/>
                <w:sz w:val="26"/>
              </w:rPr>
            </w:pPr>
          </w:p>
          <w:p>
            <w:pPr>
              <w:pStyle w:val="8"/>
              <w:numPr>
                <w:ilvl w:val="0"/>
                <w:numId w:val="15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footerReference r:id="rId8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2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41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1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5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出生登记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出国、出境公民在国外、境外所生子女回国落户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六周岁以下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numPr>
                <w:ilvl w:val="0"/>
                <w:numId w:val="16"/>
              </w:numPr>
              <w:tabs>
                <w:tab w:val="left" w:pos="216"/>
              </w:tabs>
              <w:spacing w:before="158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 w:line="292" w:lineRule="auto"/>
              <w:ind w:left="296" w:right="133" w:hanging="51"/>
              <w:rPr>
                <w:sz w:val="20"/>
              </w:rPr>
            </w:pPr>
            <w:r>
              <w:rPr>
                <w:sz w:val="20"/>
              </w:rPr>
              <w:t>六周岁以上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17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20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2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5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收养入户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社会福利机构收养弃婴登记户口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9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18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41"/>
              </w:rPr>
            </w:pPr>
          </w:p>
          <w:p>
            <w:pPr>
              <w:pStyle w:val="8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2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8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收养入户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4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社会福利机构收养流浪乞讨人员登记户口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19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ind w:left="214"/>
              <w:rPr>
                <w:sz w:val="20"/>
              </w:rPr>
            </w:pPr>
            <w:r>
              <w:rPr>
                <w:sz w:val="20"/>
              </w:rPr>
              <w:t>取得</w:t>
            </w:r>
          </w:p>
          <w:p>
            <w:pPr>
              <w:pStyle w:val="8"/>
              <w:spacing w:before="56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《收养登记证》的收养入户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0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200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3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 w:line="292" w:lineRule="auto"/>
              <w:ind w:left="15" w:right="138"/>
              <w:rPr>
                <w:b/>
                <w:sz w:val="20"/>
              </w:rPr>
            </w:pPr>
            <w:r>
              <w:rPr>
                <w:b/>
                <w:sz w:val="20"/>
              </w:rPr>
              <w:t>恢复户口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刑满释放人员恢复户口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1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40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3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恢复户口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转业、复员、退伍军人恢复户口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2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持证未落户在原迁出地恢复户口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3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200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4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before="115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户口登记主要项目变更或更正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ind w:left="15"/>
              <w:rPr>
                <w:sz w:val="20"/>
              </w:rPr>
            </w:pPr>
            <w:r>
              <w:rPr>
                <w:sz w:val="20"/>
              </w:rPr>
              <w:t>姓名变更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92" w:lineRule="auto"/>
              <w:ind w:left="13" w:right="114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17"/>
                <w:sz w:val="20"/>
              </w:rPr>
              <w:t xml:space="preserve"> 周岁以</w:t>
            </w:r>
            <w:r>
              <w:rPr>
                <w:sz w:val="20"/>
              </w:rPr>
              <w:t>下公民姓名变更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4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38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4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户口登记主要项目变更或更正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7"/>
              </w:rPr>
            </w:pPr>
          </w:p>
          <w:p>
            <w:pPr>
              <w:pStyle w:val="8"/>
              <w:ind w:left="15"/>
              <w:rPr>
                <w:sz w:val="20"/>
              </w:rPr>
            </w:pPr>
            <w:r>
              <w:rPr>
                <w:sz w:val="20"/>
              </w:rPr>
              <w:t>姓名变更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8"/>
              <w:ind w:left="13"/>
              <w:rPr>
                <w:sz w:val="20"/>
              </w:rPr>
            </w:pPr>
            <w:r>
              <w:rPr>
                <w:sz w:val="20"/>
              </w:rPr>
              <w:t>14-18</w:t>
            </w:r>
            <w:r>
              <w:rPr>
                <w:spacing w:val="-18"/>
                <w:sz w:val="20"/>
              </w:rPr>
              <w:t xml:space="preserve"> 周岁</w:t>
            </w:r>
          </w:p>
          <w:p>
            <w:pPr>
              <w:pStyle w:val="8"/>
              <w:spacing w:before="56" w:line="292" w:lineRule="auto"/>
              <w:ind w:left="13" w:right="167"/>
              <w:rPr>
                <w:sz w:val="20"/>
              </w:rPr>
            </w:pPr>
            <w:r>
              <w:rPr>
                <w:sz w:val="20"/>
              </w:rPr>
              <w:t>以下公民姓名变更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5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92" w:lineRule="auto"/>
              <w:ind w:left="13" w:right="114"/>
              <w:jc w:val="both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-17"/>
                <w:sz w:val="20"/>
              </w:rPr>
              <w:t xml:space="preserve"> 周岁以</w:t>
            </w:r>
            <w:r>
              <w:rPr>
                <w:sz w:val="20"/>
              </w:rPr>
              <w:t>上公民变更姓名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6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更正出生日期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7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36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4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9"/>
              </w:rPr>
            </w:pPr>
          </w:p>
          <w:p>
            <w:pPr>
              <w:pStyle w:val="8"/>
              <w:spacing w:before="1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户口登记主要项目变更或更正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2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变更民族成份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8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/>
              <w:rPr>
                <w:sz w:val="20"/>
              </w:rPr>
            </w:pPr>
            <w:r>
              <w:rPr>
                <w:sz w:val="20"/>
              </w:rPr>
              <w:t>性别变更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29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92" w:lineRule="auto"/>
              <w:ind w:left="15" w:right="25"/>
              <w:jc w:val="both"/>
              <w:rPr>
                <w:sz w:val="20"/>
              </w:rPr>
            </w:pPr>
            <w:r>
              <w:rPr>
                <w:sz w:val="20"/>
              </w:rPr>
              <w:t>非主要项目变更更正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92" w:lineRule="auto"/>
              <w:ind w:left="13" w:right="4"/>
              <w:rPr>
                <w:sz w:val="20"/>
              </w:rPr>
            </w:pPr>
            <w:r>
              <w:rPr>
                <w:sz w:val="20"/>
              </w:rPr>
              <w:t>变更户主或与户主</w:t>
            </w:r>
            <w:r>
              <w:rPr>
                <w:spacing w:val="-12"/>
                <w:sz w:val="20"/>
              </w:rPr>
              <w:t>关系、文化程度、婚姻状况、兵役状况、服务处所、职业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30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5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4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户口迁移</w:t>
            </w:r>
          </w:p>
        </w:tc>
        <w:tc>
          <w:tcPr>
            <w:tcW w:w="851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17"/>
              </w:rPr>
            </w:pPr>
          </w:p>
          <w:p>
            <w:pPr>
              <w:pStyle w:val="8"/>
              <w:ind w:left="15"/>
              <w:rPr>
                <w:sz w:val="20"/>
              </w:rPr>
            </w:pPr>
            <w:r>
              <w:rPr>
                <w:sz w:val="20"/>
              </w:rPr>
              <w:t>迁入市内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13"/>
              <w:rPr>
                <w:sz w:val="20"/>
              </w:rPr>
            </w:pPr>
            <w:r>
              <w:rPr>
                <w:sz w:val="20"/>
              </w:rPr>
              <w:t>就学落户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31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13"/>
              <w:rPr>
                <w:sz w:val="20"/>
              </w:rPr>
            </w:pPr>
            <w:r>
              <w:rPr>
                <w:sz w:val="20"/>
              </w:rPr>
              <w:t>就业落户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32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13"/>
              <w:rPr>
                <w:sz w:val="20"/>
              </w:rPr>
            </w:pPr>
            <w:r>
              <w:rPr>
                <w:sz w:val="20"/>
              </w:rPr>
              <w:t>居住落户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33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footerReference r:id="rId9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5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24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户口迁移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92" w:lineRule="auto"/>
              <w:ind w:left="13" w:right="167"/>
              <w:jc w:val="both"/>
              <w:rPr>
                <w:sz w:val="20"/>
              </w:rPr>
            </w:pPr>
            <w:r>
              <w:rPr>
                <w:sz w:val="20"/>
              </w:rPr>
              <w:t>人才落户等其它落户情况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34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4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9"/>
              </w:rPr>
            </w:pPr>
          </w:p>
          <w:p>
            <w:pPr>
              <w:pStyle w:val="8"/>
              <w:ind w:left="15"/>
              <w:rPr>
                <w:sz w:val="20"/>
              </w:rPr>
            </w:pPr>
            <w:r>
              <w:rPr>
                <w:sz w:val="20"/>
              </w:rPr>
              <w:t>迁出市外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4"/>
              <w:ind w:left="13"/>
              <w:rPr>
                <w:sz w:val="20"/>
              </w:rPr>
            </w:pPr>
            <w:r>
              <w:rPr>
                <w:sz w:val="20"/>
              </w:rPr>
              <w:t>迁往省外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6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7"/>
              </w:rPr>
            </w:pPr>
          </w:p>
          <w:p>
            <w:pPr>
              <w:pStyle w:val="8"/>
              <w:numPr>
                <w:ilvl w:val="0"/>
                <w:numId w:val="35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4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4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13"/>
              <w:rPr>
                <w:sz w:val="20"/>
              </w:rPr>
            </w:pPr>
            <w:r>
              <w:rPr>
                <w:sz w:val="20"/>
              </w:rPr>
              <w:t>省内居民</w:t>
            </w:r>
          </w:p>
          <w:p>
            <w:pPr>
              <w:pStyle w:val="8"/>
              <w:spacing w:before="55" w:line="292" w:lineRule="auto"/>
              <w:ind w:left="13" w:right="-44"/>
              <w:rPr>
                <w:sz w:val="20"/>
              </w:rPr>
            </w:pPr>
            <w:r>
              <w:rPr>
                <w:sz w:val="20"/>
              </w:rPr>
              <w:t>“一站式” 迁出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36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82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z w:val="18"/>
              </w:rPr>
              <w:t>1.事项名称；2</w:t>
            </w:r>
            <w:r>
              <w:rPr>
                <w:spacing w:val="-8"/>
                <w:sz w:val="18"/>
              </w:rPr>
              <w:t>.事项简述；</w:t>
            </w:r>
          </w:p>
        </w:tc>
        <w:tc>
          <w:tcPr>
            <w:tcW w:w="2694" w:type="dxa"/>
            <w:tcBorders>
              <w:bottom w:val="nil"/>
            </w:tcBorders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/>
              <w:rPr>
                <w:sz w:val="18"/>
              </w:rPr>
            </w:pPr>
            <w:r>
              <w:rPr>
                <w:sz w:val="18"/>
              </w:rPr>
              <w:t>1、《中华人民共和国户口登记条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37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3.办理材料；4</w:t>
            </w:r>
            <w:r>
              <w:rPr>
                <w:spacing w:val="-8"/>
                <w:sz w:val="18"/>
              </w:rPr>
              <w:t>.办理方式；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例》；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5.办理时限；6</w:t>
            </w:r>
            <w:r>
              <w:rPr>
                <w:spacing w:val="-8"/>
                <w:sz w:val="18"/>
              </w:rPr>
              <w:t>.结果送达；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7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正常死亡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40"/>
              <w:ind w:left="15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12"/>
                <w:sz w:val="18"/>
              </w:rPr>
              <w:t>.办事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40"/>
              <w:ind w:left="15"/>
              <w:rPr>
                <w:sz w:val="18"/>
              </w:rPr>
            </w:pP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7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7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7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0"/>
              <w:ind w:left="15" w:right="-29"/>
              <w:rPr>
                <w:sz w:val="18"/>
              </w:rPr>
            </w:pPr>
            <w:r>
              <w:rPr>
                <w:sz w:val="18"/>
              </w:rPr>
              <w:t>时间；9</w:t>
            </w:r>
            <w:r>
              <w:rPr>
                <w:spacing w:val="-6"/>
                <w:sz w:val="18"/>
              </w:rPr>
              <w:t>.办理机构及地点；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0"/>
              <w:ind w:left="15"/>
              <w:rPr>
                <w:sz w:val="18"/>
              </w:rPr>
            </w:pPr>
            <w:r>
              <w:rPr>
                <w:sz w:val="18"/>
              </w:rPr>
              <w:t>令第 711 号）；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3、《河南省公安机关户政服务管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tcBorders>
              <w:top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z w:val="18"/>
              </w:rPr>
              <w:t>1.事项名称；2</w:t>
            </w:r>
            <w:r>
              <w:rPr>
                <w:spacing w:val="-8"/>
                <w:sz w:val="18"/>
              </w:rPr>
              <w:t>.事项简述；</w:t>
            </w:r>
          </w:p>
        </w:tc>
        <w:tc>
          <w:tcPr>
            <w:tcW w:w="2694" w:type="dxa"/>
            <w:tcBorders>
              <w:bottom w:val="nil"/>
            </w:tcBorders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/>
              <w:rPr>
                <w:sz w:val="18"/>
              </w:rPr>
            </w:pPr>
            <w:r>
              <w:rPr>
                <w:sz w:val="18"/>
              </w:rPr>
              <w:t>1、《中华人民共和国户口登记条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3.办理材料；4</w:t>
            </w:r>
            <w:r>
              <w:rPr>
                <w:spacing w:val="-8"/>
                <w:sz w:val="18"/>
              </w:rPr>
              <w:t>.办理方式；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例》；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6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79" w:line="292" w:lineRule="auto"/>
              <w:ind w:left="82" w:right="71"/>
              <w:rPr>
                <w:b/>
                <w:sz w:val="20"/>
              </w:rPr>
            </w:pPr>
            <w:r>
              <w:rPr>
                <w:b/>
                <w:sz w:val="20"/>
              </w:rPr>
              <w:t>户口注销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79" w:line="292" w:lineRule="auto"/>
              <w:ind w:left="223" w:right="15" w:hanging="200"/>
              <w:rPr>
                <w:sz w:val="20"/>
              </w:rPr>
            </w:pPr>
            <w:r>
              <w:rPr>
                <w:sz w:val="20"/>
              </w:rPr>
              <w:t>死亡注销户口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79" w:line="292" w:lineRule="auto"/>
              <w:ind w:left="296" w:right="184" w:hanging="101"/>
              <w:rPr>
                <w:sz w:val="20"/>
              </w:rPr>
            </w:pPr>
            <w:r>
              <w:rPr>
                <w:sz w:val="20"/>
              </w:rPr>
              <w:t>非正常死亡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79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8"/>
              <w:numPr>
                <w:ilvl w:val="0"/>
                <w:numId w:val="38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"/>
              <w:rPr>
                <w:rFonts w:ascii="Times New Roman"/>
                <w:sz w:val="29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tcBorders>
              <w:top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074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bottom w:val="nil"/>
            </w:tcBorders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5" w:right="-29"/>
              <w:rPr>
                <w:sz w:val="18"/>
              </w:rPr>
            </w:pPr>
            <w:r>
              <w:rPr>
                <w:sz w:val="18"/>
              </w:rPr>
              <w:t>1.事项名称；2</w:t>
            </w:r>
            <w:r>
              <w:rPr>
                <w:spacing w:val="-8"/>
                <w:sz w:val="18"/>
              </w:rPr>
              <w:t>.事项简述；</w:t>
            </w:r>
          </w:p>
        </w:tc>
        <w:tc>
          <w:tcPr>
            <w:tcW w:w="2694" w:type="dxa"/>
            <w:tcBorders>
              <w:bottom w:val="nil"/>
            </w:tcBorders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5"/>
              <w:rPr>
                <w:sz w:val="18"/>
              </w:rPr>
            </w:pPr>
            <w:r>
              <w:rPr>
                <w:sz w:val="18"/>
              </w:rPr>
              <w:t>1、《中华人民共和国户口登记条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39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3.办理材料；4</w:t>
            </w:r>
            <w:r>
              <w:rPr>
                <w:spacing w:val="-8"/>
                <w:sz w:val="18"/>
              </w:rPr>
              <w:t>.办理方式；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例》；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7"/>
              <w:ind w:left="74" w:right="67"/>
              <w:jc w:val="center"/>
              <w:rPr>
                <w:sz w:val="20"/>
              </w:rPr>
            </w:pPr>
            <w:r>
              <w:rPr>
                <w:sz w:val="20"/>
              </w:rPr>
              <w:t>被人民法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40"/>
              <w:ind w:left="15" w:right="-29"/>
              <w:rPr>
                <w:sz w:val="18"/>
              </w:rPr>
            </w:pPr>
            <w:r>
              <w:rPr>
                <w:sz w:val="18"/>
              </w:rPr>
              <w:t>5.办理时限；6</w:t>
            </w:r>
            <w:r>
              <w:rPr>
                <w:spacing w:val="-8"/>
                <w:sz w:val="18"/>
              </w:rPr>
              <w:t>.结果送达；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40"/>
              <w:ind w:left="15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2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院宣告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12"/>
                <w:sz w:val="18"/>
              </w:rPr>
              <w:t>.办事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2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2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22"/>
              <w:ind w:left="74" w:right="65"/>
              <w:jc w:val="center"/>
              <w:rPr>
                <w:sz w:val="20"/>
              </w:rPr>
            </w:pPr>
            <w:r>
              <w:rPr>
                <w:sz w:val="20"/>
              </w:rPr>
              <w:t>死亡</w:t>
            </w: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 w:right="-29"/>
              <w:rPr>
                <w:sz w:val="18"/>
              </w:rPr>
            </w:pPr>
            <w:r>
              <w:rPr>
                <w:sz w:val="18"/>
              </w:rPr>
              <w:t>时间；9</w:t>
            </w:r>
            <w:r>
              <w:rPr>
                <w:spacing w:val="-6"/>
                <w:sz w:val="18"/>
              </w:rPr>
              <w:t>.办理机构及地点；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令第 711 号）；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8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0"/>
              <w:ind w:left="15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</w:tc>
        <w:tc>
          <w:tcPr>
            <w:tcW w:w="269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30"/>
              <w:ind w:left="15"/>
              <w:rPr>
                <w:sz w:val="18"/>
              </w:rPr>
            </w:pPr>
            <w:r>
              <w:rPr>
                <w:sz w:val="18"/>
              </w:rPr>
              <w:t>3、《河南省公安机关户政服务管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82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tcBorders>
              <w:top w:val="nil"/>
            </w:tcBorders>
            <w:vAlign w:val="top"/>
          </w:tcPr>
          <w:p>
            <w:pPr>
              <w:pStyle w:val="8"/>
              <w:spacing w:before="35"/>
              <w:ind w:left="15"/>
              <w:rPr>
                <w:sz w:val="18"/>
              </w:rPr>
            </w:pPr>
            <w:r>
              <w:rPr>
                <w:sz w:val="18"/>
              </w:rPr>
              <w:t>理规范》。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2" w:line="292" w:lineRule="auto"/>
              <w:ind w:left="15" w:right="25"/>
              <w:rPr>
                <w:sz w:val="20"/>
              </w:rPr>
            </w:pPr>
            <w:r>
              <w:rPr>
                <w:sz w:val="20"/>
              </w:rPr>
              <w:t>参军入伍注销户口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292" w:lineRule="auto"/>
              <w:ind w:left="13" w:right="167"/>
              <w:jc w:val="both"/>
              <w:rPr>
                <w:sz w:val="20"/>
              </w:rPr>
            </w:pPr>
            <w:r>
              <w:rPr>
                <w:sz w:val="20"/>
              </w:rPr>
              <w:t>被人民法院宣告死亡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1.事项名称；</w:t>
            </w:r>
            <w:r>
              <w:rPr>
                <w:sz w:val="18"/>
              </w:rPr>
              <w:t>2</w:t>
            </w:r>
            <w:r>
              <w:rPr>
                <w:spacing w:val="-8"/>
                <w:sz w:val="18"/>
              </w:rPr>
              <w:t>.事项简述；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1、《中华人民共和国户口登记条例》；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3、《河南省公安机关户政服务管理规范》。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40"/>
              </w:numPr>
              <w:tabs>
                <w:tab w:val="left" w:pos="216"/>
              </w:tabs>
              <w:spacing w:before="1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5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34"/>
              </w:rPr>
            </w:pPr>
          </w:p>
          <w:p>
            <w:pPr>
              <w:pStyle w:val="8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7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暂住登记及居住证管理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ind w:left="15"/>
              <w:rPr>
                <w:sz w:val="20"/>
              </w:rPr>
            </w:pPr>
            <w:r>
              <w:rPr>
                <w:sz w:val="20"/>
              </w:rPr>
              <w:t>暂住登记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9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8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9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8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8"/>
              <w:spacing w:before="8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8"/>
              <w:numPr>
                <w:ilvl w:val="0"/>
                <w:numId w:val="41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0" w:line="292" w:lineRule="auto"/>
              <w:ind w:left="24" w:right="15" w:firstLine="100"/>
              <w:rPr>
                <w:sz w:val="20"/>
              </w:rPr>
            </w:pPr>
            <w:r>
              <w:rPr>
                <w:sz w:val="20"/>
              </w:rPr>
              <w:t>居住证首次申领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"/>
              <w:rPr>
                <w:rFonts w:ascii="Times New Roman"/>
                <w:sz w:val="24"/>
              </w:rPr>
            </w:pPr>
          </w:p>
          <w:p>
            <w:pPr>
              <w:pStyle w:val="8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8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8"/>
              <w:spacing w:before="8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42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36"/>
              </w:rPr>
            </w:pPr>
          </w:p>
          <w:p>
            <w:pPr>
              <w:pStyle w:val="8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7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暂住登记及居住证管理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92" w:lineRule="auto"/>
              <w:ind w:left="24" w:right="15" w:firstLine="100"/>
              <w:rPr>
                <w:sz w:val="20"/>
              </w:rPr>
            </w:pPr>
            <w:r>
              <w:rPr>
                <w:sz w:val="20"/>
              </w:rPr>
              <w:t>居住证换、补领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159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159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8"/>
              <w:spacing w:before="8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8"/>
              <w:spacing w:before="81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5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7"/>
              </w:rPr>
            </w:pPr>
          </w:p>
          <w:p>
            <w:pPr>
              <w:pStyle w:val="8"/>
              <w:numPr>
                <w:ilvl w:val="0"/>
                <w:numId w:val="43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3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3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0" w:line="292" w:lineRule="auto"/>
              <w:ind w:left="223" w:right="113" w:hanging="99"/>
              <w:rPr>
                <w:sz w:val="20"/>
              </w:rPr>
            </w:pPr>
            <w:r>
              <w:rPr>
                <w:sz w:val="20"/>
              </w:rPr>
              <w:t>居住证签注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9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8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9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8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  <w:p>
            <w:pPr>
              <w:pStyle w:val="8"/>
              <w:spacing w:before="2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2《河南省居住证实施办法》豫政</w:t>
            </w:r>
          </w:p>
          <w:p>
            <w:pPr>
              <w:pStyle w:val="8"/>
              <w:spacing w:before="81"/>
              <w:ind w:left="15"/>
              <w:jc w:val="both"/>
              <w:rPr>
                <w:sz w:val="18"/>
              </w:rPr>
            </w:pPr>
            <w:r>
              <w:rPr>
                <w:sz w:val="18"/>
              </w:rPr>
              <w:t>【2016】76 号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7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7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numPr>
                <w:ilvl w:val="0"/>
                <w:numId w:val="44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8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582" w:type="dxa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43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9"/>
              </w:rPr>
            </w:pPr>
          </w:p>
          <w:p>
            <w:pPr>
              <w:pStyle w:val="8"/>
              <w:spacing w:line="292" w:lineRule="auto"/>
              <w:ind w:left="24" w:righ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居民身份</w:t>
            </w:r>
            <w:r>
              <w:rPr>
                <w:sz w:val="20"/>
              </w:rPr>
              <w:t>证首次 申领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7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2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8"/>
              <w:spacing w:before="81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8"/>
              <w:spacing w:before="8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1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numPr>
                <w:ilvl w:val="0"/>
                <w:numId w:val="45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0" w:hRule="atLeast"/>
        </w:trPr>
        <w:tc>
          <w:tcPr>
            <w:tcW w:w="58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221"/>
              <w:ind w:left="10"/>
              <w:jc w:val="center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8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2"/>
              </w:rPr>
            </w:pPr>
          </w:p>
          <w:p>
            <w:pPr>
              <w:pStyle w:val="8"/>
              <w:spacing w:before="1"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7"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居民身份证到期换领、其他原因换领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90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8"/>
              <w:spacing w:before="82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90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8"/>
              <w:spacing w:before="8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711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7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5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8"/>
              <w:numPr>
                <w:ilvl w:val="0"/>
                <w:numId w:val="46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9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居民身份证丢失补领（损坏换领）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92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8"/>
              <w:spacing w:before="82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92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8"/>
              <w:spacing w:before="8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712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7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69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numPr>
                <w:ilvl w:val="0"/>
                <w:numId w:val="47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8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5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9"/>
              </w:rPr>
            </w:pPr>
          </w:p>
          <w:p>
            <w:pPr>
              <w:pStyle w:val="8"/>
              <w:spacing w:before="1"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临时居民身份证申领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spacing w:before="73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1"/>
              <w:ind w:left="15"/>
              <w:rPr>
                <w:sz w:val="18"/>
              </w:rPr>
            </w:pPr>
            <w:r>
              <w:rPr>
                <w:spacing w:val="-1"/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0"/>
                <w:sz w:val="18"/>
              </w:rPr>
              <w:t>.监督</w:t>
            </w:r>
          </w:p>
          <w:p>
            <w:pPr>
              <w:pStyle w:val="8"/>
              <w:spacing w:before="82"/>
              <w:ind w:left="15"/>
              <w:rPr>
                <w:sz w:val="18"/>
              </w:rPr>
            </w:pP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spacing w:before="73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8"/>
              <w:spacing w:before="81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8"/>
              <w:spacing w:before="2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713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8"/>
              <w:spacing w:before="1"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50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0"/>
              </w:rPr>
            </w:pPr>
          </w:p>
          <w:p>
            <w:pPr>
              <w:pStyle w:val="8"/>
              <w:numPr>
                <w:ilvl w:val="0"/>
                <w:numId w:val="48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ind w:right="1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697" w:type="dxa"/>
        <w:tblInd w:w="23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567"/>
        <w:gridCol w:w="851"/>
        <w:gridCol w:w="992"/>
        <w:gridCol w:w="2126"/>
        <w:gridCol w:w="2694"/>
        <w:gridCol w:w="1417"/>
        <w:gridCol w:w="1276"/>
        <w:gridCol w:w="2074"/>
        <w:gridCol w:w="425"/>
        <w:gridCol w:w="567"/>
        <w:gridCol w:w="425"/>
        <w:gridCol w:w="567"/>
        <w:gridCol w:w="567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5" w:hRule="atLeast"/>
        </w:trPr>
        <w:tc>
          <w:tcPr>
            <w:tcW w:w="582" w:type="dxa"/>
            <w:vAlign w:val="top"/>
          </w:tcPr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rPr>
                <w:rFonts w:ascii="Times New Roman"/>
                <w:sz w:val="2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4"/>
              </w:rPr>
            </w:pPr>
          </w:p>
          <w:p>
            <w:pPr>
              <w:pStyle w:val="8"/>
              <w:ind w:left="14"/>
              <w:rPr>
                <w:rFonts w:ascii="宋体"/>
                <w:sz w:val="28"/>
              </w:rPr>
            </w:pPr>
            <w:r>
              <w:rPr>
                <w:rFonts w:ascii="宋体"/>
                <w:w w:val="100"/>
                <w:sz w:val="28"/>
              </w:rPr>
              <w:t>8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92" w:lineRule="auto"/>
              <w:ind w:left="82" w:righ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居民身份证管理</w:t>
            </w:r>
          </w:p>
        </w:tc>
        <w:tc>
          <w:tcPr>
            <w:tcW w:w="851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5" w:right="25" w:firstLine="100"/>
              <w:rPr>
                <w:sz w:val="20"/>
              </w:rPr>
            </w:pPr>
            <w:r>
              <w:rPr>
                <w:sz w:val="20"/>
              </w:rPr>
              <w:t>异地申请换、补领居民身份证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4"/>
              <w:ind w:left="15"/>
              <w:rPr>
                <w:sz w:val="18"/>
              </w:rPr>
            </w:pPr>
            <w:r>
              <w:rPr>
                <w:sz w:val="18"/>
              </w:rPr>
              <w:t>1.事项名称；2.事项简述</w:t>
            </w:r>
          </w:p>
          <w:p>
            <w:pPr>
              <w:pStyle w:val="8"/>
              <w:spacing w:before="82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3.办理材料；</w:t>
            </w:r>
            <w:r>
              <w:rPr>
                <w:sz w:val="18"/>
              </w:rPr>
              <w:t>4</w:t>
            </w:r>
            <w:r>
              <w:rPr>
                <w:spacing w:val="-8"/>
                <w:sz w:val="18"/>
              </w:rPr>
              <w:t>.办理方式；</w:t>
            </w:r>
          </w:p>
          <w:p>
            <w:pPr>
              <w:pStyle w:val="8"/>
              <w:spacing w:before="81"/>
              <w:ind w:left="15" w:right="-29"/>
              <w:rPr>
                <w:sz w:val="18"/>
              </w:rPr>
            </w:pPr>
            <w:r>
              <w:rPr>
                <w:spacing w:val="-1"/>
                <w:sz w:val="18"/>
              </w:rPr>
              <w:t>5.办理时限；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>.结果送达；</w:t>
            </w:r>
          </w:p>
          <w:p>
            <w:pPr>
              <w:pStyle w:val="8"/>
              <w:spacing w:before="81" w:line="324" w:lineRule="auto"/>
              <w:ind w:left="15" w:right="-29"/>
              <w:rPr>
                <w:sz w:val="18"/>
              </w:rPr>
            </w:pPr>
            <w:r>
              <w:rPr>
                <w:sz w:val="18"/>
              </w:rPr>
              <w:t>7</w:t>
            </w:r>
            <w:r>
              <w:rPr>
                <w:spacing w:val="-3"/>
                <w:sz w:val="18"/>
              </w:rPr>
              <w:t>.收费依据及标准；</w:t>
            </w:r>
            <w:r>
              <w:rPr>
                <w:spacing w:val="-22"/>
                <w:sz w:val="18"/>
              </w:rPr>
              <w:t>8</w:t>
            </w:r>
            <w:r>
              <w:rPr>
                <w:spacing w:val="-8"/>
                <w:sz w:val="18"/>
              </w:rPr>
              <w:t>.办事</w:t>
            </w:r>
            <w:r>
              <w:rPr>
                <w:spacing w:val="-1"/>
                <w:sz w:val="18"/>
              </w:rPr>
              <w:t>时间；</w:t>
            </w:r>
            <w:r>
              <w:rPr>
                <w:sz w:val="18"/>
              </w:rPr>
              <w:t>9</w:t>
            </w:r>
            <w:r>
              <w:rPr>
                <w:spacing w:val="-6"/>
                <w:sz w:val="18"/>
              </w:rPr>
              <w:t>.办理机构及地点；</w:t>
            </w:r>
          </w:p>
          <w:p>
            <w:pPr>
              <w:pStyle w:val="8"/>
              <w:spacing w:before="2" w:line="324" w:lineRule="auto"/>
              <w:ind w:left="15" w:right="3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3"/>
                <w:sz w:val="18"/>
              </w:rPr>
              <w:t>.咨询查询途径；</w:t>
            </w:r>
            <w:r>
              <w:rPr>
                <w:spacing w:val="-17"/>
                <w:sz w:val="18"/>
              </w:rPr>
              <w:t>11</w:t>
            </w:r>
            <w:r>
              <w:rPr>
                <w:spacing w:val="-11"/>
                <w:sz w:val="18"/>
              </w:rPr>
              <w:t>.监督</w:t>
            </w:r>
            <w:r>
              <w:rPr>
                <w:sz w:val="18"/>
              </w:rPr>
              <w:t>投诉渠道</w:t>
            </w:r>
          </w:p>
        </w:tc>
        <w:tc>
          <w:tcPr>
            <w:tcW w:w="269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4"/>
              <w:ind w:left="-131"/>
              <w:rPr>
                <w:sz w:val="18"/>
              </w:rPr>
            </w:pPr>
            <w:r>
              <w:rPr>
                <w:sz w:val="18"/>
              </w:rPr>
              <w:t>；</w:t>
            </w:r>
          </w:p>
          <w:p>
            <w:pPr>
              <w:pStyle w:val="8"/>
              <w:spacing w:before="82" w:line="324" w:lineRule="auto"/>
              <w:ind w:left="15" w:right="57"/>
              <w:jc w:val="both"/>
              <w:rPr>
                <w:sz w:val="18"/>
              </w:rPr>
            </w:pPr>
            <w:r>
              <w:rPr>
                <w:sz w:val="18"/>
              </w:rPr>
              <w:t>1、《中华人民共和国居民身份证法》；</w:t>
            </w:r>
          </w:p>
          <w:p>
            <w:pPr>
              <w:pStyle w:val="8"/>
              <w:spacing w:before="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2、《中华人民共和国政府信息公</w:t>
            </w:r>
            <w:r>
              <w:rPr>
                <w:spacing w:val="-9"/>
                <w:sz w:val="18"/>
              </w:rPr>
              <w:t>开条例》</w:t>
            </w:r>
            <w:r>
              <w:rPr>
                <w:sz w:val="18"/>
              </w:rPr>
              <w:t>（</w:t>
            </w:r>
            <w:r>
              <w:rPr>
                <w:spacing w:val="-2"/>
                <w:sz w:val="18"/>
              </w:rPr>
              <w:t>中华人民共和国国务院</w:t>
            </w:r>
            <w:r>
              <w:rPr>
                <w:spacing w:val="-16"/>
                <w:sz w:val="18"/>
              </w:rPr>
              <w:t xml:space="preserve">令第 </w:t>
            </w:r>
            <w:r>
              <w:rPr>
                <w:sz w:val="18"/>
              </w:rPr>
              <w:t>714</w:t>
            </w:r>
            <w:r>
              <w:rPr>
                <w:spacing w:val="-22"/>
                <w:sz w:val="18"/>
              </w:rPr>
              <w:t xml:space="preserve"> 号</w:t>
            </w:r>
            <w:r>
              <w:rPr>
                <w:sz w:val="18"/>
              </w:rPr>
              <w:t>）；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292" w:lineRule="auto"/>
              <w:ind w:left="14" w:right="90"/>
              <w:rPr>
                <w:sz w:val="20"/>
              </w:rPr>
            </w:pPr>
            <w:r>
              <w:rPr>
                <w:sz w:val="20"/>
              </w:rPr>
              <w:t>公开事项信息形成或变更之</w:t>
            </w:r>
            <w:r>
              <w:rPr>
                <w:spacing w:val="-17"/>
                <w:sz w:val="20"/>
              </w:rPr>
              <w:t xml:space="preserve">日起 </w:t>
            </w:r>
            <w:r>
              <w:rPr>
                <w:sz w:val="20"/>
              </w:rPr>
              <w:t>20</w:t>
            </w:r>
            <w:r>
              <w:rPr>
                <w:spacing w:val="-18"/>
                <w:sz w:val="20"/>
              </w:rPr>
              <w:t xml:space="preserve"> 个工作</w:t>
            </w:r>
            <w:r>
              <w:rPr>
                <w:sz w:val="20"/>
              </w:rPr>
              <w:t>日内公开</w:t>
            </w:r>
          </w:p>
        </w:tc>
        <w:tc>
          <w:tcPr>
            <w:tcW w:w="1276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32" w:line="292" w:lineRule="auto"/>
              <w:ind w:left="15" w:right="48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>鲁山县</w:t>
            </w:r>
            <w:r>
              <w:rPr>
                <w:sz w:val="20"/>
              </w:rPr>
              <w:t>公安局</w:t>
            </w:r>
            <w:r>
              <w:rPr>
                <w:rFonts w:hint="eastAsia"/>
                <w:sz w:val="20"/>
                <w:lang w:eastAsia="zh-CN"/>
              </w:rPr>
              <w:t>瓦屋</w:t>
            </w:r>
            <w:r>
              <w:rPr>
                <w:sz w:val="20"/>
              </w:rPr>
              <w:t>派出所</w:t>
            </w:r>
          </w:p>
        </w:tc>
        <w:tc>
          <w:tcPr>
            <w:tcW w:w="2074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49"/>
              </w:numPr>
              <w:tabs>
                <w:tab w:val="left" w:pos="216"/>
              </w:tabs>
              <w:spacing w:before="0" w:after="0" w:line="292" w:lineRule="auto"/>
              <w:ind w:left="14" w:right="48" w:firstLine="0"/>
              <w:jc w:val="left"/>
              <w:rPr>
                <w:sz w:val="20"/>
              </w:rPr>
            </w:pPr>
            <w:r>
              <w:rPr>
                <w:sz w:val="20"/>
              </w:rPr>
              <w:t>社区/企事业单位/</w:t>
            </w:r>
            <w:r>
              <w:rPr>
                <w:spacing w:val="-13"/>
                <w:sz w:val="20"/>
              </w:rPr>
              <w:t>村</w:t>
            </w:r>
            <w:r>
              <w:rPr>
                <w:sz w:val="20"/>
              </w:rPr>
              <w:t>公示栏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5"/>
              </w:rPr>
            </w:pPr>
          </w:p>
          <w:p>
            <w:pPr>
              <w:pStyle w:val="8"/>
              <w:ind w:left="182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218"/>
      </w:pPr>
      <w:r>
        <w:t>（三）社会救助领域基层政务公开标准目录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Style w:val="6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993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61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687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40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36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ind w:left="0" w:leftChars="0" w:right="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8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9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spacing w:before="15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8"/>
              <w:spacing w:line="274" w:lineRule="exact"/>
              <w:ind w:left="1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172" w:line="266" w:lineRule="auto"/>
              <w:ind w:left="134" w:right="12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8"/>
              <w:spacing w:before="172" w:line="266" w:lineRule="auto"/>
              <w:ind w:left="164" w:right="1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5" w:line="266" w:lineRule="auto"/>
              <w:ind w:left="139" w:right="126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8"/>
              <w:spacing w:line="274" w:lineRule="exact"/>
              <w:ind w:left="1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8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综合业务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 w:line="324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《社会救助暂行办法》各地配套政策法规文件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8"/>
              <w:spacing w:before="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监督检查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 w:line="324" w:lineRule="auto"/>
              <w:ind w:left="108" w:right="1072"/>
              <w:rPr>
                <w:sz w:val="18"/>
              </w:rPr>
            </w:pPr>
            <w:r>
              <w:rPr>
                <w:sz w:val="18"/>
              </w:rPr>
              <w:t>社会救助信访通讯地址社会救助投诉举报电话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08" w:leftChars="0" w:right="0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8"/>
              <w:spacing w:before="1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8"/>
              <w:spacing w:before="1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7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spacing w:before="40" w:line="324" w:lineRule="auto"/>
              <w:ind w:left="108" w:right="7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《国务院关于进一步加强和改进最低生活保障工作的意见》、《最低</w:t>
            </w:r>
            <w:r>
              <w:rPr>
                <w:spacing w:val="-1"/>
                <w:sz w:val="18"/>
              </w:rPr>
              <w:t>生活保障审核审批办法</w:t>
            </w:r>
            <w:r>
              <w:rPr>
                <w:sz w:val="18"/>
              </w:rPr>
              <w:t>（试行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11"/>
                <w:sz w:val="18"/>
              </w:rPr>
              <w:t>》、</w:t>
            </w:r>
          </w:p>
          <w:p>
            <w:pPr>
              <w:pStyle w:val="8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1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3" w:line="324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8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3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center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4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最低生活保障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初审对象名单及相关信息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8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</w:p>
          <w:p>
            <w:pPr>
              <w:pStyle w:val="8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低保对象名单及相关信息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《国务院关于进一步加强和改进最低生活保障工作的意见》、各地相关政</w:t>
            </w:r>
          </w:p>
          <w:p>
            <w:pPr>
              <w:pStyle w:val="8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spacing w:before="41" w:line="324" w:lineRule="auto"/>
              <w:ind w:left="108" w:right="172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</w:t>
            </w:r>
          </w:p>
          <w:p>
            <w:pPr>
              <w:pStyle w:val="8"/>
              <w:spacing w:before="4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8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 w:line="324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办理事项、办理条件、救助供养标准、申请材料、办理流程、办理时间、地点、联系方式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spacing w:before="41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8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2993"/>
        <w:gridCol w:w="1687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5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特困人员救助供养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审核信息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初审对象名单及相关信息、终止供养名单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8"/>
              <w:spacing w:before="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pacing w:val="-9"/>
                <w:sz w:val="18"/>
              </w:rPr>
              <w:t>工作日内，公示</w:t>
            </w:r>
          </w:p>
          <w:p>
            <w:pPr>
              <w:pStyle w:val="8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7 个工作日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审批信息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特困人员名单及相关信息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《国务院关于进一步健全特困人员救助供养制度的意见》、各地相关政</w:t>
            </w:r>
          </w:p>
          <w:p>
            <w:pPr>
              <w:pStyle w:val="8"/>
              <w:spacing w:before="2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策法规文件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0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政策法规文件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spacing w:before="11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《国务院关于全面建立临时救助制</w:t>
            </w:r>
            <w:r>
              <w:rPr>
                <w:spacing w:val="-3"/>
                <w:sz w:val="18"/>
              </w:rPr>
              <w:t>度的通知》、《民政部 财政部关于</w:t>
            </w:r>
            <w:r>
              <w:rPr>
                <w:spacing w:val="3"/>
                <w:sz w:val="18"/>
              </w:rPr>
              <w:t>进一步加强和改进临时救助工作的意见》、各地配套政策法规文件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0" w:line="324" w:lineRule="auto"/>
              <w:ind w:left="393" w:right="112" w:hanging="272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8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8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3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临时救助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9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办事指南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z w:val="18"/>
              </w:rPr>
              <w:t>办理事项、办理条件、救助标准、申请材料、办理流程、办理时间、地点、联系方式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2"/>
              </w:rPr>
            </w:pPr>
          </w:p>
          <w:p>
            <w:pPr>
              <w:pStyle w:val="8"/>
              <w:spacing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8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ind w:right="166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4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审核审批信息</w:t>
            </w:r>
          </w:p>
        </w:tc>
        <w:tc>
          <w:tcPr>
            <w:tcW w:w="299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支出型临时救助对象名单、救助金额、救助事由</w:t>
            </w:r>
          </w:p>
        </w:tc>
        <w:tc>
          <w:tcPr>
            <w:tcW w:w="1687" w:type="dxa"/>
            <w:vAlign w:val="top"/>
          </w:tcPr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4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21"/>
                <w:sz w:val="18"/>
              </w:rPr>
              <w:t>制定或获取信</w:t>
            </w:r>
            <w:r>
              <w:rPr>
                <w:spacing w:val="-3"/>
                <w:sz w:val="18"/>
              </w:rPr>
              <w:t xml:space="preserve">息之日起 </w:t>
            </w:r>
            <w:r>
              <w:rPr>
                <w:sz w:val="18"/>
              </w:rPr>
              <w:t>10</w:t>
            </w:r>
            <w:r>
              <w:rPr>
                <w:spacing w:val="-25"/>
                <w:sz w:val="18"/>
              </w:rPr>
              <w:t xml:space="preserve"> 个</w:t>
            </w:r>
            <w:r>
              <w:rPr>
                <w:sz w:val="18"/>
              </w:rPr>
              <w:t>工作日内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00" w:type="dxa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ind w:left="18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1"/>
              </w:rPr>
            </w:pPr>
          </w:p>
          <w:p>
            <w:pPr>
              <w:pStyle w:val="8"/>
              <w:ind w:left="269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5"/>
        <w:rPr>
          <w:rFonts w:ascii="Times New Roman"/>
          <w:b w:val="0"/>
          <w:sz w:val="20"/>
        </w:rPr>
      </w:pPr>
    </w:p>
    <w:p>
      <w:pPr>
        <w:pStyle w:val="2"/>
        <w:spacing w:before="58"/>
        <w:ind w:left="5218"/>
      </w:pPr>
      <w:r>
        <w:t>（四）养老服务领域基层政务公开标准目录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2"/>
        <w:rPr>
          <w:sz w:val="19"/>
        </w:rPr>
      </w:pPr>
    </w:p>
    <w:tbl>
      <w:tblPr>
        <w:tblStyle w:val="6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440"/>
        <w:gridCol w:w="2880"/>
        <w:gridCol w:w="1980"/>
        <w:gridCol w:w="1260"/>
        <w:gridCol w:w="1080"/>
        <w:gridCol w:w="162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6"/>
              </w:rPr>
            </w:pPr>
          </w:p>
          <w:p>
            <w:pPr>
              <w:pStyle w:val="8"/>
              <w:spacing w:line="266" w:lineRule="auto"/>
              <w:ind w:left="160" w:right="146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2160" w:type="dxa"/>
            <w:gridSpan w:val="2"/>
            <w:vAlign w:val="top"/>
          </w:tcPr>
          <w:p>
            <w:pPr>
              <w:pStyle w:val="8"/>
              <w:spacing w:before="17" w:line="275" w:lineRule="exact"/>
              <w:ind w:left="6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88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spacing w:before="1"/>
              <w:ind w:left="55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spacing w:before="1"/>
              <w:ind w:left="54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spacing w:before="1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6"/>
              </w:rPr>
            </w:pPr>
          </w:p>
          <w:p>
            <w:pPr>
              <w:pStyle w:val="8"/>
              <w:spacing w:line="266" w:lineRule="auto"/>
              <w:ind w:left="429" w:right="199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62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6"/>
              </w:rPr>
            </w:pPr>
          </w:p>
          <w:p>
            <w:pPr>
              <w:pStyle w:val="8"/>
              <w:spacing w:line="266" w:lineRule="auto"/>
              <w:ind w:left="700" w:right="139" w:hanging="55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top"/>
          </w:tcPr>
          <w:p>
            <w:pPr>
              <w:pStyle w:val="8"/>
              <w:spacing w:before="17" w:line="275" w:lineRule="exact"/>
              <w:ind w:left="18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8"/>
              <w:spacing w:before="17" w:line="275" w:lineRule="exact"/>
              <w:ind w:left="1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7" w:line="275" w:lineRule="exact"/>
              <w:ind w:left="2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8"/>
              <w:rPr>
                <w:rFonts w:ascii="宋体"/>
                <w:b/>
                <w:sz w:val="25"/>
              </w:rPr>
            </w:pPr>
          </w:p>
          <w:p>
            <w:pPr>
              <w:pStyle w:val="8"/>
              <w:ind w:right="266"/>
              <w:jc w:val="right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8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spacing w:before="16" w:line="266" w:lineRule="auto"/>
              <w:ind w:left="160" w:right="14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8"/>
              <w:spacing w:line="274" w:lineRule="exact"/>
              <w:ind w:left="16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172" w:line="266" w:lineRule="auto"/>
              <w:ind w:left="134" w:right="12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8"/>
              <w:spacing w:before="172" w:line="266" w:lineRule="auto"/>
              <w:ind w:left="164" w:right="1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6" w:line="266" w:lineRule="auto"/>
              <w:ind w:left="139" w:right="127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8"/>
              <w:spacing w:line="274" w:lineRule="exact"/>
              <w:ind w:left="1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8"/>
              <w:rPr>
                <w:rFonts w:ascii="宋体"/>
                <w:b/>
                <w:sz w:val="25"/>
              </w:rPr>
            </w:pPr>
          </w:p>
          <w:p>
            <w:pPr>
              <w:pStyle w:val="8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line="324" w:lineRule="auto"/>
              <w:ind w:left="180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养老服务业务办理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8"/>
              <w:ind w:right="259"/>
              <w:jc w:val="right"/>
              <w:rPr>
                <w:sz w:val="18"/>
              </w:rPr>
            </w:pPr>
            <w:r>
              <w:rPr>
                <w:sz w:val="18"/>
              </w:rPr>
              <w:t>老年人补贴</w:t>
            </w:r>
          </w:p>
        </w:tc>
        <w:tc>
          <w:tcPr>
            <w:tcW w:w="2880" w:type="dxa"/>
            <w:vAlign w:val="top"/>
          </w:tcPr>
          <w:p>
            <w:pPr>
              <w:pStyle w:val="8"/>
              <w:spacing w:before="1" w:line="312" w:lineRule="exact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老年人补贴名称（高龄津贴、养老服务补贴、护理补贴等）；各项老年人补贴依据；各项老年人补贴对象；各项老年人补贴内容和标准； 各项老年人补贴方式；补贴申请材料清单及格式；办理流程、办理部门、办理时限、办理时间、地点、咨询电话</w:t>
            </w:r>
          </w:p>
        </w:tc>
        <w:tc>
          <w:tcPr>
            <w:tcW w:w="198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7"/>
              <w:rPr>
                <w:rFonts w:ascii="宋体"/>
                <w:b/>
                <w:sz w:val="24"/>
              </w:rPr>
            </w:pPr>
          </w:p>
          <w:p>
            <w:pPr>
              <w:pStyle w:val="8"/>
              <w:spacing w:line="324" w:lineRule="auto"/>
              <w:ind w:left="107" w:right="40"/>
              <w:rPr>
                <w:sz w:val="18"/>
              </w:rPr>
            </w:pPr>
            <w:r>
              <w:rPr>
                <w:sz w:val="18"/>
              </w:rPr>
              <w:t>《信息公开条例》及相关规定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line="324" w:lineRule="auto"/>
              <w:ind w:left="108" w:right="97"/>
              <w:jc w:val="both"/>
              <w:rPr>
                <w:sz w:val="18"/>
              </w:rPr>
            </w:pPr>
            <w:r>
              <w:rPr>
                <w:spacing w:val="25"/>
                <w:sz w:val="18"/>
              </w:rPr>
              <w:t>制定或获取补贴政策之</w:t>
            </w:r>
            <w:r>
              <w:rPr>
                <w:spacing w:val="-7"/>
                <w:sz w:val="18"/>
              </w:rPr>
              <w:t xml:space="preserve">日起 </w:t>
            </w:r>
            <w:r>
              <w:rPr>
                <w:sz w:val="18"/>
              </w:rPr>
              <w:t>10</w:t>
            </w:r>
            <w:r>
              <w:rPr>
                <w:spacing w:val="-13"/>
                <w:sz w:val="18"/>
              </w:rPr>
              <w:t xml:space="preserve"> 个工</w:t>
            </w:r>
            <w:r>
              <w:rPr>
                <w:sz w:val="18"/>
              </w:rPr>
              <w:t>作日内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7"/>
              <w:rPr>
                <w:rFonts w:ascii="宋体"/>
                <w:b/>
                <w:sz w:val="24"/>
              </w:rPr>
            </w:pPr>
          </w:p>
          <w:p>
            <w:pPr>
              <w:pStyle w:val="8"/>
              <w:spacing w:line="324" w:lineRule="auto"/>
              <w:ind w:left="180" w:right="169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620" w:type="dxa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8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8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宋体"/>
                <w:b/>
                <w:sz w:val="24"/>
              </w:rPr>
            </w:pPr>
          </w:p>
          <w:p>
            <w:pPr>
              <w:pStyle w:val="8"/>
              <w:spacing w:line="324" w:lineRule="auto"/>
              <w:ind w:left="180" w:right="169"/>
              <w:jc w:val="both"/>
              <w:rPr>
                <w:sz w:val="18"/>
              </w:rPr>
            </w:pPr>
            <w:r>
              <w:rPr>
                <w:sz w:val="18"/>
              </w:rPr>
              <w:t>养老服务行业管理信息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spacing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老年人补贴申领和发放信息</w:t>
            </w:r>
          </w:p>
        </w:tc>
        <w:tc>
          <w:tcPr>
            <w:tcW w:w="288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53" w:line="324" w:lineRule="auto"/>
              <w:ind w:left="108" w:right="61"/>
              <w:jc w:val="both"/>
              <w:rPr>
                <w:sz w:val="18"/>
              </w:rPr>
            </w:pPr>
            <w:r>
              <w:rPr>
                <w:sz w:val="18"/>
              </w:rPr>
              <w:t>本行政区域各项老年人补贴申领数量、本行政区域各项老年人补贴申领审核通过数量、本行政区域各项老年人补贴申领审核通过名单、本行政区域各项老年人补贴发放总金额</w:t>
            </w:r>
          </w:p>
        </w:tc>
        <w:tc>
          <w:tcPr>
            <w:tcW w:w="1980" w:type="dxa"/>
            <w:vAlign w:val="top"/>
          </w:tcPr>
          <w:p>
            <w:pPr>
              <w:pStyle w:val="8"/>
              <w:spacing w:before="9"/>
              <w:rPr>
                <w:rFonts w:ascii="宋体"/>
                <w:b/>
                <w:sz w:val="17"/>
              </w:rPr>
            </w:pPr>
          </w:p>
          <w:p>
            <w:pPr>
              <w:pStyle w:val="8"/>
              <w:spacing w:line="324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《财政部 民政部 全</w:t>
            </w:r>
            <w:r>
              <w:rPr>
                <w:spacing w:val="12"/>
                <w:sz w:val="18"/>
              </w:rPr>
              <w:t>国老龄办关于建立健</w:t>
            </w:r>
            <w:r>
              <w:rPr>
                <w:spacing w:val="2"/>
                <w:sz w:val="18"/>
              </w:rPr>
              <w:t>全经济困难的高龄 失</w:t>
            </w:r>
            <w:r>
              <w:rPr>
                <w:spacing w:val="12"/>
                <w:sz w:val="18"/>
              </w:rPr>
              <w:t>能等老年人补贴制度</w:t>
            </w:r>
            <w:r>
              <w:rPr>
                <w:spacing w:val="-8"/>
                <w:sz w:val="18"/>
              </w:rPr>
              <w:t>的通知》、各地相关政策法规文件、《信息公</w:t>
            </w:r>
            <w:r>
              <w:rPr>
                <w:sz w:val="18"/>
              </w:rPr>
              <w:t>开条例》及相关规定</w:t>
            </w:r>
          </w:p>
        </w:tc>
        <w:tc>
          <w:tcPr>
            <w:tcW w:w="126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spacing w:line="324" w:lineRule="auto"/>
              <w:ind w:left="108" w:right="39"/>
              <w:rPr>
                <w:sz w:val="18"/>
              </w:rPr>
            </w:pPr>
            <w:r>
              <w:rPr>
                <w:sz w:val="18"/>
              </w:rPr>
              <w:t>每 20 个工作日更新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spacing w:line="324" w:lineRule="auto"/>
              <w:ind w:left="180" w:right="169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620" w:type="dxa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8"/>
              <w:ind w:right="169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8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18"/>
              </w:rPr>
            </w:pPr>
          </w:p>
          <w:p>
            <w:pPr>
              <w:pStyle w:val="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footerReference r:id="rId10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3"/>
        </w:rPr>
      </w:pPr>
    </w:p>
    <w:p>
      <w:pPr>
        <w:pStyle w:val="2"/>
        <w:spacing w:before="58"/>
        <w:ind w:left="4918"/>
      </w:pPr>
      <w:r>
        <w:t>（五）公共法律服务领域基层政务公开标准目录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9"/>
        </w:rPr>
      </w:pPr>
    </w:p>
    <w:tbl>
      <w:tblPr>
        <w:tblStyle w:val="6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900"/>
        <w:gridCol w:w="1440"/>
        <w:gridCol w:w="1810"/>
        <w:gridCol w:w="2409"/>
        <w:gridCol w:w="1560"/>
        <w:gridCol w:w="1134"/>
        <w:gridCol w:w="1727"/>
        <w:gridCol w:w="540"/>
        <w:gridCol w:w="900"/>
        <w:gridCol w:w="540"/>
        <w:gridCol w:w="720"/>
        <w:gridCol w:w="54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234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72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81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108" w:right="-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pacing w:val="-16"/>
                <w:sz w:val="22"/>
              </w:rPr>
              <w:t>公开内容</w:t>
            </w:r>
            <w:r>
              <w:rPr>
                <w:rFonts w:hint="eastAsia" w:ascii="黑体" w:eastAsia="黑体"/>
                <w:sz w:val="22"/>
              </w:rPr>
              <w:t>（</w:t>
            </w:r>
            <w:r>
              <w:rPr>
                <w:rFonts w:hint="eastAsia" w:ascii="黑体" w:eastAsia="黑体"/>
                <w:spacing w:val="-2"/>
                <w:sz w:val="22"/>
              </w:rPr>
              <w:t>要素</w:t>
            </w:r>
            <w:r>
              <w:rPr>
                <w:rFonts w:hint="eastAsia" w:ascii="黑体" w:eastAsia="黑体"/>
                <w:spacing w:val="-13"/>
                <w:sz w:val="22"/>
              </w:rPr>
              <w:t>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76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3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727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752" w:right="191" w:hanging="5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8"/>
              <w:spacing w:before="172"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8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8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2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spacing w:before="15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8"/>
              <w:spacing w:line="274" w:lineRule="exact"/>
              <w:ind w:left="1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spacing w:before="172" w:line="266" w:lineRule="auto"/>
              <w:ind w:left="338" w:right="107" w:hanging="21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spacing w:before="172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5" w:line="266" w:lineRule="auto"/>
              <w:ind w:left="139" w:right="126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8"/>
              <w:spacing w:line="274" w:lineRule="exact"/>
              <w:ind w:left="1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spacing w:before="172"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0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54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法治宣传教育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3"/>
              <w:rPr>
                <w:rFonts w:ascii="宋体"/>
                <w:b/>
                <w:sz w:val="19"/>
              </w:rPr>
            </w:pPr>
          </w:p>
          <w:p>
            <w:pPr>
              <w:pStyle w:val="8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法律知识普及服务</w:t>
            </w:r>
          </w:p>
        </w:tc>
        <w:tc>
          <w:tcPr>
            <w:tcW w:w="181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>法律法规资讯；普法</w:t>
            </w:r>
            <w:r>
              <w:rPr>
                <w:spacing w:val="-7"/>
                <w:sz w:val="18"/>
              </w:rPr>
              <w:t>动态资讯；普法讲师</w:t>
            </w:r>
            <w:r>
              <w:rPr>
                <w:sz w:val="18"/>
              </w:rPr>
              <w:t>团信息等</w:t>
            </w:r>
          </w:p>
        </w:tc>
        <w:tc>
          <w:tcPr>
            <w:tcW w:w="2409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4"/>
              <w:rPr>
                <w:rFonts w:ascii="宋体"/>
                <w:b/>
                <w:sz w:val="17"/>
              </w:rPr>
            </w:pPr>
          </w:p>
          <w:p>
            <w:pPr>
              <w:pStyle w:val="8"/>
              <w:spacing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7"/>
                <w:sz w:val="18"/>
              </w:rPr>
              <w:t xml:space="preserve">《中共中央、国务院转发&lt; </w:t>
            </w:r>
            <w:r>
              <w:rPr>
                <w:spacing w:val="-1"/>
                <w:sz w:val="18"/>
              </w:rPr>
              <w:t>中央宣传部、司法部关于在公民中开展法治宣传教育的</w:t>
            </w:r>
            <w:r>
              <w:rPr>
                <w:spacing w:val="23"/>
                <w:sz w:val="18"/>
              </w:rPr>
              <w:t>第七个五年规划</w:t>
            </w:r>
            <w:r>
              <w:rPr>
                <w:sz w:val="18"/>
              </w:rPr>
              <w:t>（</w:t>
            </w:r>
            <w:r>
              <w:rPr>
                <w:spacing w:val="-66"/>
                <w:sz w:val="18"/>
              </w:rPr>
              <w:t xml:space="preserve"> </w:t>
            </w:r>
            <w:r>
              <w:rPr>
                <w:sz w:val="18"/>
              </w:rPr>
              <w:t>2016</w:t>
            </w:r>
            <w:r>
              <w:rPr>
                <w:spacing w:val="-41"/>
                <w:sz w:val="18"/>
              </w:rPr>
              <w:t xml:space="preserve"> －</w:t>
            </w:r>
          </w:p>
          <w:p>
            <w:pPr>
              <w:pStyle w:val="8"/>
              <w:spacing w:before="3" w:line="324" w:lineRule="auto"/>
              <w:ind w:left="107" w:right="6"/>
              <w:jc w:val="both"/>
              <w:rPr>
                <w:sz w:val="18"/>
              </w:rPr>
            </w:pPr>
            <w:r>
              <w:rPr>
                <w:sz w:val="18"/>
              </w:rPr>
              <w:t>2020</w:t>
            </w:r>
            <w:r>
              <w:rPr>
                <w:spacing w:val="-25"/>
                <w:sz w:val="18"/>
              </w:rPr>
              <w:t xml:space="preserve"> 年</w:t>
            </w:r>
            <w:r>
              <w:rPr>
                <w:sz w:val="18"/>
              </w:rPr>
              <w:t>）</w:t>
            </w:r>
            <w:r>
              <w:rPr>
                <w:spacing w:val="-5"/>
                <w:sz w:val="18"/>
              </w:rPr>
              <w:t xml:space="preserve">&gt;》、各省“七五” </w:t>
            </w:r>
            <w:r>
              <w:rPr>
                <w:sz w:val="18"/>
              </w:rPr>
              <w:t>普法规划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9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32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3"/>
              <w:rPr>
                <w:rFonts w:ascii="宋体"/>
                <w:b/>
                <w:sz w:val="19"/>
              </w:rPr>
            </w:pPr>
          </w:p>
          <w:p>
            <w:pPr>
              <w:pStyle w:val="8"/>
              <w:spacing w:line="324" w:lineRule="auto"/>
              <w:ind w:left="295" w:right="286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8"/>
              <w:numPr>
                <w:ilvl w:val="0"/>
                <w:numId w:val="50"/>
              </w:numPr>
              <w:tabs>
                <w:tab w:val="left" w:pos="309"/>
              </w:tabs>
              <w:spacing w:before="0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50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8"/>
              <w:numPr>
                <w:ilvl w:val="0"/>
                <w:numId w:val="50"/>
              </w:numPr>
              <w:tabs>
                <w:tab w:val="left" w:pos="309"/>
              </w:tabs>
              <w:spacing w:before="55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宋体"/>
                <w:b/>
                <w:sz w:val="13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3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推广法治文化服务</w:t>
            </w:r>
          </w:p>
        </w:tc>
        <w:tc>
          <w:tcPr>
            <w:tcW w:w="181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宋体"/>
                <w:b/>
                <w:sz w:val="13"/>
              </w:rPr>
            </w:pPr>
          </w:p>
          <w:p>
            <w:pPr>
              <w:pStyle w:val="8"/>
              <w:spacing w:line="324" w:lineRule="auto"/>
              <w:ind w:left="108" w:right="96"/>
              <w:jc w:val="both"/>
              <w:rPr>
                <w:sz w:val="18"/>
              </w:rPr>
            </w:pPr>
            <w:r>
              <w:rPr>
                <w:spacing w:val="16"/>
                <w:sz w:val="18"/>
              </w:rPr>
              <w:t>辖区内法治文化阵</w:t>
            </w:r>
            <w:r>
              <w:rPr>
                <w:spacing w:val="-7"/>
                <w:sz w:val="18"/>
              </w:rPr>
              <w:t>地信息；法治文化作</w:t>
            </w:r>
            <w:r>
              <w:rPr>
                <w:sz w:val="18"/>
              </w:rPr>
              <w:t>品、产品</w:t>
            </w:r>
          </w:p>
        </w:tc>
        <w:tc>
          <w:tcPr>
            <w:tcW w:w="24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宋体"/>
                <w:b/>
                <w:sz w:val="13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自制作或获取该</w:t>
            </w:r>
            <w:r>
              <w:rPr>
                <w:spacing w:val="-9"/>
                <w:sz w:val="18"/>
              </w:rPr>
              <w:t xml:space="preserve">信息之日起 </w:t>
            </w:r>
            <w:r>
              <w:rPr>
                <w:sz w:val="18"/>
              </w:rPr>
              <w:t>20</w:t>
            </w:r>
            <w:r>
              <w:rPr>
                <w:spacing w:val="-32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3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324" w:lineRule="auto"/>
              <w:ind w:left="295" w:right="286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司法所</w:t>
            </w:r>
          </w:p>
        </w:tc>
        <w:tc>
          <w:tcPr>
            <w:tcW w:w="1727" w:type="dxa"/>
            <w:vAlign w:val="top"/>
          </w:tcPr>
          <w:p>
            <w:pPr>
              <w:pStyle w:val="8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1"/>
              <w:rPr>
                <w:rFonts w:ascii="宋体"/>
                <w:b/>
                <w:sz w:val="28"/>
              </w:rPr>
            </w:pPr>
          </w:p>
          <w:p>
            <w:pPr>
              <w:pStyle w:val="8"/>
              <w:numPr>
                <w:ilvl w:val="0"/>
                <w:numId w:val="51"/>
              </w:numPr>
              <w:tabs>
                <w:tab w:val="left" w:pos="309"/>
              </w:tabs>
              <w:spacing w:before="0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51"/>
              </w:numPr>
              <w:tabs>
                <w:tab w:val="left" w:pos="309"/>
              </w:tabs>
              <w:spacing w:before="56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8"/>
              <w:numPr>
                <w:ilvl w:val="0"/>
                <w:numId w:val="51"/>
              </w:numPr>
              <w:tabs>
                <w:tab w:val="left" w:pos="309"/>
              </w:tabs>
              <w:spacing w:before="55" w:after="0" w:line="240" w:lineRule="auto"/>
              <w:ind w:left="308" w:right="0" w:hanging="20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90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8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p>
      <w:pPr>
        <w:spacing w:before="19"/>
        <w:ind w:left="5079" w:right="0" w:firstLine="0"/>
        <w:jc w:val="left"/>
        <w:rPr>
          <w:rFonts w:hint="eastAsia" w:ascii="Arial Unicode MS" w:eastAsia="Arial Unicode MS"/>
          <w:sz w:val="30"/>
        </w:rPr>
      </w:pPr>
      <w:r>
        <w:rPr>
          <w:rFonts w:hint="eastAsia" w:ascii="Arial Unicode MS" w:eastAsia="Arial Unicode MS"/>
          <w:sz w:val="30"/>
        </w:rPr>
        <w:t>（六）财政预决算领域基层政务公开标准目录</w:t>
      </w:r>
    </w:p>
    <w:p>
      <w:pPr>
        <w:pStyle w:val="2"/>
        <w:spacing w:before="14"/>
        <w:rPr>
          <w:rFonts w:ascii="Arial Unicode MS"/>
          <w:b w:val="0"/>
          <w:sz w:val="4"/>
        </w:rPr>
      </w:pPr>
    </w:p>
    <w:tbl>
      <w:tblPr>
        <w:tblStyle w:val="6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8"/>
              <w:spacing w:before="17"/>
              <w:rPr>
                <w:rFonts w:ascii="Arial Unicode MS"/>
                <w:sz w:val="18"/>
              </w:rPr>
            </w:pPr>
          </w:p>
          <w:p>
            <w:pPr>
              <w:pStyle w:val="8"/>
              <w:spacing w:line="266" w:lineRule="auto"/>
              <w:ind w:left="91" w:right="78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序号</w:t>
            </w:r>
          </w:p>
        </w:tc>
        <w:tc>
          <w:tcPr>
            <w:tcW w:w="1222" w:type="dxa"/>
            <w:gridSpan w:val="2"/>
            <w:vAlign w:val="top"/>
          </w:tcPr>
          <w:p>
            <w:pPr>
              <w:pStyle w:val="8"/>
              <w:spacing w:before="31" w:line="275" w:lineRule="exact"/>
              <w:ind w:left="17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公开事项</w:t>
            </w:r>
          </w:p>
        </w:tc>
        <w:tc>
          <w:tcPr>
            <w:tcW w:w="5478" w:type="dxa"/>
            <w:vMerge w:val="restart"/>
            <w:vAlign w:val="top"/>
          </w:tcPr>
          <w:p>
            <w:pPr>
              <w:pStyle w:val="8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8"/>
              <w:ind w:left="1529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公开内容（要素）及要求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8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8"/>
              <w:ind w:left="198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公开依据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8"/>
              <w:spacing w:before="17"/>
              <w:rPr>
                <w:rFonts w:ascii="Arial Unicode MS"/>
                <w:sz w:val="18"/>
              </w:rPr>
            </w:pPr>
          </w:p>
          <w:p>
            <w:pPr>
              <w:pStyle w:val="8"/>
              <w:spacing w:line="266" w:lineRule="auto"/>
              <w:ind w:left="134" w:right="12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公开时限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spacing w:before="3"/>
              <w:rPr>
                <w:rFonts w:ascii="Arial Unicode MS"/>
                <w:sz w:val="27"/>
              </w:rPr>
            </w:pPr>
          </w:p>
          <w:p>
            <w:pPr>
              <w:pStyle w:val="8"/>
              <w:ind w:left="55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公开主体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spacing w:before="17"/>
              <w:rPr>
                <w:rFonts w:ascii="Arial Unicode MS"/>
                <w:sz w:val="18"/>
              </w:rPr>
            </w:pPr>
          </w:p>
          <w:p>
            <w:pPr>
              <w:pStyle w:val="8"/>
              <w:spacing w:line="266" w:lineRule="auto"/>
              <w:ind w:left="166" w:right="41" w:hanging="11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公开渠道和载体</w:t>
            </w:r>
          </w:p>
        </w:tc>
        <w:tc>
          <w:tcPr>
            <w:tcW w:w="995" w:type="dxa"/>
            <w:gridSpan w:val="2"/>
            <w:vAlign w:val="top"/>
          </w:tcPr>
          <w:p>
            <w:pPr>
              <w:pStyle w:val="8"/>
              <w:spacing w:before="31" w:line="275" w:lineRule="exact"/>
              <w:ind w:left="57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公开对象</w:t>
            </w:r>
          </w:p>
        </w:tc>
        <w:tc>
          <w:tcPr>
            <w:tcW w:w="993" w:type="dxa"/>
            <w:gridSpan w:val="2"/>
            <w:vAlign w:val="top"/>
          </w:tcPr>
          <w:p>
            <w:pPr>
              <w:pStyle w:val="8"/>
              <w:spacing w:before="31" w:line="275" w:lineRule="exact"/>
              <w:ind w:left="55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公开方式</w:t>
            </w:r>
          </w:p>
        </w:tc>
        <w:tc>
          <w:tcPr>
            <w:tcW w:w="917" w:type="dxa"/>
            <w:gridSpan w:val="2"/>
            <w:vAlign w:val="top"/>
          </w:tcPr>
          <w:p>
            <w:pPr>
              <w:pStyle w:val="8"/>
              <w:spacing w:before="31" w:line="275" w:lineRule="exact"/>
              <w:ind w:left="17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Align w:val="top"/>
          </w:tcPr>
          <w:p>
            <w:pPr>
              <w:pStyle w:val="8"/>
              <w:spacing w:before="187" w:line="266" w:lineRule="auto"/>
              <w:ind w:left="82" w:right="7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一级事项</w:t>
            </w:r>
          </w:p>
        </w:tc>
        <w:tc>
          <w:tcPr>
            <w:tcW w:w="615" w:type="dxa"/>
            <w:vAlign w:val="top"/>
          </w:tcPr>
          <w:p>
            <w:pPr>
              <w:pStyle w:val="8"/>
              <w:spacing w:before="187" w:line="266" w:lineRule="auto"/>
              <w:ind w:left="87" w:right="74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二级事项</w:t>
            </w:r>
          </w:p>
        </w:tc>
        <w:tc>
          <w:tcPr>
            <w:tcW w:w="54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spacing w:before="2" w:line="310" w:lineRule="atLeast"/>
              <w:ind w:left="102" w:right="89"/>
              <w:jc w:val="both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全社会</w:t>
            </w:r>
          </w:p>
        </w:tc>
        <w:tc>
          <w:tcPr>
            <w:tcW w:w="570" w:type="dxa"/>
            <w:vAlign w:val="top"/>
          </w:tcPr>
          <w:p>
            <w:pPr>
              <w:pStyle w:val="8"/>
              <w:spacing w:before="187" w:line="266" w:lineRule="auto"/>
              <w:ind w:left="64" w:right="52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特定群体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spacing w:before="187" w:line="266" w:lineRule="auto"/>
              <w:ind w:left="101" w:right="90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主动</w:t>
            </w:r>
          </w:p>
        </w:tc>
        <w:tc>
          <w:tcPr>
            <w:tcW w:w="568" w:type="dxa"/>
            <w:vAlign w:val="top"/>
          </w:tcPr>
          <w:p>
            <w:pPr>
              <w:pStyle w:val="8"/>
              <w:spacing w:before="2" w:line="310" w:lineRule="atLeast"/>
              <w:ind w:left="62" w:right="51"/>
              <w:jc w:val="center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pacing w:val="-8"/>
                <w:sz w:val="22"/>
              </w:rPr>
              <w:t>依申</w:t>
            </w:r>
            <w:r>
              <w:rPr>
                <w:rFonts w:hint="eastAsia" w:ascii="宋体" w:eastAsia="宋体"/>
                <w:b/>
                <w:sz w:val="22"/>
              </w:rPr>
              <w:t xml:space="preserve">请 </w:t>
            </w:r>
            <w:r>
              <w:rPr>
                <w:rFonts w:hint="eastAsia" w:ascii="宋体" w:eastAsia="宋体"/>
                <w:b/>
                <w:spacing w:val="-8"/>
                <w:sz w:val="22"/>
              </w:rPr>
              <w:t>公开</w:t>
            </w:r>
          </w:p>
        </w:tc>
        <w:tc>
          <w:tcPr>
            <w:tcW w:w="428" w:type="dxa"/>
            <w:vAlign w:val="top"/>
          </w:tcPr>
          <w:p>
            <w:pPr>
              <w:pStyle w:val="8"/>
              <w:spacing w:before="187" w:line="266" w:lineRule="auto"/>
              <w:ind w:left="104" w:right="90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县级</w:t>
            </w:r>
          </w:p>
        </w:tc>
        <w:tc>
          <w:tcPr>
            <w:tcW w:w="489" w:type="dxa"/>
            <w:vAlign w:val="top"/>
          </w:tcPr>
          <w:p>
            <w:pPr>
              <w:pStyle w:val="8"/>
              <w:spacing w:before="187" w:line="266" w:lineRule="auto"/>
              <w:ind w:left="24" w:right="11"/>
              <w:rPr>
                <w:rFonts w:hint="eastAsia" w:ascii="宋体" w:eastAsia="宋体"/>
                <w:b/>
                <w:sz w:val="22"/>
              </w:rPr>
            </w:pPr>
            <w:r>
              <w:rPr>
                <w:rFonts w:hint="eastAsia" w:ascii="宋体" w:eastAsia="宋体"/>
                <w:b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8"/>
              <w:rPr>
                <w:rFonts w:ascii="Arial Unicode MS"/>
                <w:sz w:val="22"/>
              </w:rPr>
            </w:pPr>
          </w:p>
          <w:p>
            <w:pPr>
              <w:pStyle w:val="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spacing w:before="15"/>
              <w:rPr>
                <w:rFonts w:ascii="Arial Unicode MS"/>
                <w:sz w:val="13"/>
              </w:rPr>
            </w:pPr>
          </w:p>
          <w:p>
            <w:pPr>
              <w:pStyle w:val="8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spacing w:before="15"/>
              <w:rPr>
                <w:rFonts w:ascii="Arial Unicode MS"/>
                <w:sz w:val="13"/>
              </w:rPr>
            </w:pPr>
          </w:p>
          <w:p>
            <w:pPr>
              <w:pStyle w:val="8"/>
              <w:spacing w:line="324" w:lineRule="auto"/>
              <w:ind w:left="216" w:right="26" w:hanging="180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8"/>
              <w:spacing w:before="31" w:line="310" w:lineRule="atLeast"/>
              <w:ind w:left="14" w:right="-29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</w:t>
            </w:r>
            <w:r>
              <w:rPr>
                <w:spacing w:val="-6"/>
                <w:sz w:val="18"/>
              </w:rPr>
              <w:t>公共预算税收返还和转移支付表。⑥政府一般债务限额和余额情况表。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8"/>
              <w:spacing w:before="17"/>
              <w:rPr>
                <w:rFonts w:ascii="Arial Unicode MS"/>
                <w:sz w:val="20"/>
              </w:rPr>
            </w:pPr>
          </w:p>
          <w:p>
            <w:pPr>
              <w:pStyle w:val="8"/>
              <w:spacing w:line="324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 中华人民共</w:t>
            </w:r>
            <w:r>
              <w:rPr>
                <w:spacing w:val="6"/>
                <w:sz w:val="18"/>
              </w:rPr>
              <w:t>和国预算法》、</w:t>
            </w:r>
          </w:p>
          <w:p>
            <w:pPr>
              <w:pStyle w:val="8"/>
              <w:spacing w:before="1" w:line="324" w:lineRule="auto"/>
              <w:ind w:left="15" w:right="-1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 中华人民共</w:t>
            </w:r>
            <w:r>
              <w:rPr>
                <w:spacing w:val="27"/>
                <w:sz w:val="18"/>
              </w:rPr>
              <w:t>和国政府信息</w:t>
            </w:r>
            <w:r>
              <w:rPr>
                <w:spacing w:val="9"/>
                <w:sz w:val="18"/>
              </w:rPr>
              <w:t>公开条例》</w:t>
            </w:r>
            <w:r>
              <w:rPr>
                <w:spacing w:val="-44"/>
                <w:sz w:val="18"/>
              </w:rPr>
              <w:t>、《财</w:t>
            </w:r>
            <w:r>
              <w:rPr>
                <w:spacing w:val="10"/>
                <w:sz w:val="18"/>
              </w:rPr>
              <w:t xml:space="preserve">政部关于印发&lt; </w:t>
            </w:r>
            <w:r>
              <w:rPr>
                <w:spacing w:val="27"/>
                <w:sz w:val="18"/>
              </w:rPr>
              <w:t>地方预决算公开操作规程的</w:t>
            </w:r>
            <w:r>
              <w:rPr>
                <w:spacing w:val="12"/>
                <w:sz w:val="18"/>
              </w:rPr>
              <w:t>通知&gt;》</w:t>
            </w:r>
            <w:r>
              <w:rPr>
                <w:spacing w:val="14"/>
                <w:sz w:val="18"/>
              </w:rPr>
              <w:t>（</w:t>
            </w:r>
            <w:r>
              <w:rPr>
                <w:spacing w:val="6"/>
                <w:sz w:val="18"/>
              </w:rPr>
              <w:t>财预</w:t>
            </w:r>
          </w:p>
          <w:p>
            <w:pPr>
              <w:pStyle w:val="8"/>
              <w:spacing w:before="5"/>
              <w:ind w:left="15"/>
              <w:rPr>
                <w:sz w:val="18"/>
              </w:rPr>
            </w:pPr>
            <w:r>
              <w:rPr>
                <w:sz w:val="18"/>
              </w:rPr>
              <w:t>〔 2016</w:t>
            </w:r>
            <w:r>
              <w:rPr>
                <w:spacing w:val="-5"/>
                <w:sz w:val="18"/>
              </w:rPr>
              <w:t xml:space="preserve"> 〕 </w:t>
            </w:r>
            <w:r>
              <w:rPr>
                <w:spacing w:val="-6"/>
                <w:sz w:val="18"/>
              </w:rPr>
              <w:t>143</w:t>
            </w:r>
          </w:p>
          <w:p>
            <w:pPr>
              <w:pStyle w:val="8"/>
              <w:spacing w:before="81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  <w:r>
              <w:rPr>
                <w:spacing w:val="8"/>
                <w:sz w:val="18"/>
              </w:rPr>
              <w:t>关于印发&lt;地方</w:t>
            </w:r>
            <w:r>
              <w:rPr>
                <w:spacing w:val="25"/>
                <w:sz w:val="18"/>
              </w:rPr>
              <w:t>政府债务信息</w:t>
            </w:r>
            <w:r>
              <w:rPr>
                <w:spacing w:val="33"/>
                <w:sz w:val="18"/>
              </w:rPr>
              <w:t>公开办法</w:t>
            </w:r>
            <w:r>
              <w:rPr>
                <w:sz w:val="18"/>
              </w:rPr>
              <w:t>（</w:t>
            </w:r>
            <w:r>
              <w:rPr>
                <w:spacing w:val="-36"/>
                <w:sz w:val="18"/>
              </w:rPr>
              <w:t xml:space="preserve"> 试</w:t>
            </w:r>
            <w:r>
              <w:rPr>
                <w:spacing w:val="12"/>
                <w:sz w:val="18"/>
              </w:rPr>
              <w:t>行）</w:t>
            </w:r>
            <w:r>
              <w:rPr>
                <w:spacing w:val="6"/>
                <w:sz w:val="18"/>
              </w:rPr>
              <w:t>&gt;的通知》</w:t>
            </w:r>
          </w:p>
          <w:p>
            <w:pPr>
              <w:pStyle w:val="8"/>
              <w:spacing w:before="4"/>
              <w:ind w:left="15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（财预〔</w:t>
            </w:r>
            <w:r>
              <w:rPr>
                <w:sz w:val="18"/>
              </w:rPr>
              <w:t>2018</w:t>
            </w:r>
            <w:r>
              <w:rPr>
                <w:spacing w:val="-25"/>
                <w:sz w:val="18"/>
              </w:rPr>
              <w:t>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spacing w:before="15"/>
              <w:rPr>
                <w:rFonts w:ascii="Arial Unicode MS"/>
                <w:sz w:val="13"/>
              </w:rPr>
            </w:pPr>
          </w:p>
          <w:p>
            <w:pPr>
              <w:pStyle w:val="8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瓦屋镇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8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8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8"/>
              <w:numPr>
                <w:ilvl w:val="0"/>
                <w:numId w:val="52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8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8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spacing w:before="7"/>
              <w:rPr>
                <w:rFonts w:ascii="Arial Unicode MS"/>
                <w:sz w:val="12"/>
              </w:rPr>
            </w:pPr>
          </w:p>
          <w:p>
            <w:pPr>
              <w:pStyle w:val="8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10"/>
              <w:rPr>
                <w:rFonts w:ascii="Arial Unicode MS"/>
                <w:sz w:val="19"/>
              </w:rPr>
            </w:pPr>
          </w:p>
          <w:p>
            <w:pPr>
              <w:pStyle w:val="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</w:t>
            </w:r>
          </w:p>
          <w:p>
            <w:pPr>
              <w:pStyle w:val="8"/>
              <w:spacing w:before="2" w:line="310" w:lineRule="atLeast"/>
              <w:ind w:left="14" w:right="51"/>
              <w:rPr>
                <w:sz w:val="18"/>
              </w:rPr>
            </w:pPr>
            <w:r>
              <w:rPr>
                <w:sz w:val="18"/>
              </w:rPr>
              <w:t>级政府性基金支出表。④政府性基金转移支付表。⑤政府专项债务限额和余额情况表。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11"/>
              <w:rPr>
                <w:rFonts w:ascii="Arial Unicode MS"/>
                <w:sz w:val="19"/>
              </w:rPr>
            </w:pPr>
          </w:p>
          <w:p>
            <w:pPr>
              <w:pStyle w:val="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7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</w:t>
            </w:r>
          </w:p>
          <w:p>
            <w:pPr>
              <w:pStyle w:val="8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121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121"/>
              <w:ind w:left="14" w:right="-29"/>
              <w:rPr>
                <w:sz w:val="18"/>
              </w:rPr>
            </w:pPr>
            <w:r>
              <w:rPr>
                <w:spacing w:val="-7"/>
                <w:sz w:val="18"/>
              </w:rPr>
              <w:t>社会保险基金预算：①社会保险基金收入表。②社会保险基金支出表。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Arial Unicode MS"/>
                <w:sz w:val="18"/>
              </w:rPr>
            </w:pPr>
          </w:p>
          <w:p>
            <w:pPr>
              <w:pStyle w:val="8"/>
              <w:spacing w:before="16"/>
              <w:rPr>
                <w:rFonts w:ascii="Arial Unicode MS"/>
                <w:sz w:val="9"/>
              </w:rPr>
            </w:pPr>
          </w:p>
          <w:p>
            <w:pPr>
              <w:pStyle w:val="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8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4"/>
              <w:rPr>
                <w:rFonts w:ascii="Arial Unicode MS"/>
                <w:sz w:val="11"/>
              </w:rPr>
            </w:pPr>
          </w:p>
          <w:p>
            <w:pPr>
              <w:pStyle w:val="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对财政转移支付安排、举借政府债务等重要事项进行解释、说明，并</w:t>
            </w:r>
          </w:p>
          <w:p>
            <w:pPr>
              <w:pStyle w:val="8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公开重大政策和重点项目等绩效目标。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8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0"/>
              <w:ind w:left="156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政府预算</w:t>
            </w: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地方本级汇总的一般公共预算“三公”经费，包括预算总额，</w:t>
            </w:r>
          </w:p>
          <w:p>
            <w:pPr>
              <w:pStyle w:val="8"/>
              <w:spacing w:before="2" w:line="310" w:lineRule="atLeast"/>
              <w:ind w:left="14" w:right="-29"/>
              <w:rPr>
                <w:sz w:val="18"/>
              </w:rPr>
            </w:pPr>
            <w:r>
              <w:rPr>
                <w:sz w:val="18"/>
              </w:rPr>
              <w:t>以及“因公出国（境）费”“公务用车购置及运行费”（区分“公务</w:t>
            </w:r>
            <w:r>
              <w:rPr>
                <w:spacing w:val="-3"/>
                <w:sz w:val="18"/>
              </w:rPr>
              <w:t>用车购置费”“公务用车运行费”两项</w:t>
            </w:r>
            <w:r>
              <w:rPr>
                <w:spacing w:val="-8"/>
                <w:sz w:val="18"/>
              </w:rPr>
              <w:t>）</w:t>
            </w:r>
            <w:r>
              <w:rPr>
                <w:spacing w:val="-10"/>
                <w:sz w:val="18"/>
              </w:rPr>
              <w:t xml:space="preserve">、“公务接待费”分项数额， </w:t>
            </w: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8"/>
              <w:spacing w:before="80" w:line="324" w:lineRule="auto"/>
              <w:ind w:left="15" w:right="2"/>
              <w:jc w:val="both"/>
              <w:rPr>
                <w:sz w:val="18"/>
              </w:rPr>
            </w:pPr>
            <w:r>
              <w:rPr>
                <w:sz w:val="18"/>
              </w:rPr>
              <w:t>209</w:t>
            </w:r>
            <w:r>
              <w:rPr>
                <w:spacing w:val="-18"/>
                <w:sz w:val="18"/>
              </w:rPr>
              <w:t xml:space="preserve"> 号</w:t>
            </w:r>
            <w:r>
              <w:rPr>
                <w:spacing w:val="4"/>
                <w:sz w:val="18"/>
              </w:rPr>
              <w:t>）</w:t>
            </w:r>
            <w:r>
              <w:rPr>
                <w:sz w:val="18"/>
              </w:rPr>
              <w:t>等法律</w:t>
            </w:r>
            <w:r>
              <w:rPr>
                <w:spacing w:val="25"/>
                <w:sz w:val="18"/>
              </w:rPr>
              <w:t>法规和文件规</w:t>
            </w:r>
            <w:r>
              <w:rPr>
                <w:sz w:val="18"/>
              </w:rPr>
              <w:t>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瓦屋镇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8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numPr>
                <w:ilvl w:val="0"/>
                <w:numId w:val="53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6"/>
              </w:rPr>
            </w:pPr>
          </w:p>
          <w:p>
            <w:pPr>
              <w:pStyle w:val="8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8"/>
              </w:rPr>
            </w:pPr>
          </w:p>
          <w:p>
            <w:pPr>
              <w:pStyle w:val="8"/>
              <w:ind w:left="156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5" w:line="324" w:lineRule="auto"/>
              <w:ind w:left="14" w:right="51"/>
              <w:jc w:val="both"/>
              <w:rPr>
                <w:sz w:val="18"/>
              </w:rPr>
            </w:pPr>
            <w:r>
              <w:rPr>
                <w:spacing w:val="-1"/>
                <w:sz w:val="18"/>
              </w:rPr>
              <w:t>地方政府债务限额、余额、使用安排及还本付息等信息，包括：①随同预算公开上一年度本地区、本级及所属地区地方政府债务限额及余</w:t>
            </w:r>
            <w:r>
              <w:rPr>
                <w:sz w:val="18"/>
              </w:rPr>
              <w:t>额（或余额预计执行数），</w:t>
            </w:r>
            <w:r>
              <w:rPr>
                <w:spacing w:val="-1"/>
                <w:sz w:val="18"/>
              </w:rPr>
              <w:t>以及本地区和本级上一年度地方政府债券</w:t>
            </w:r>
          </w:p>
          <w:p>
            <w:pPr>
              <w:pStyle w:val="8"/>
              <w:spacing w:before="2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（含再融资债券）发行及还本付息额（或预计执行数）</w:t>
            </w:r>
            <w:r>
              <w:rPr>
                <w:spacing w:val="-3"/>
                <w:sz w:val="18"/>
              </w:rPr>
              <w:t>、本年度地方</w:t>
            </w:r>
            <w:r>
              <w:rPr>
                <w:spacing w:val="-1"/>
                <w:sz w:val="18"/>
              </w:rPr>
              <w:t>政府债券还本付息预算数等；②随同调整预算公开当年本地区及本级</w:t>
            </w:r>
          </w:p>
          <w:p>
            <w:pPr>
              <w:pStyle w:val="8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地方政府债务限额、本级新增地方政府债券资金使用安排等。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57"/>
              <w:ind w:left="156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7"/>
              <w:ind w:left="35" w:right="24"/>
              <w:jc w:val="center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8"/>
              <w:ind w:left="110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8"/>
              <w:spacing w:before="12" w:line="310" w:lineRule="atLeast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一般公共预算：①一般公共预算收入表。②一般公共预算支出表。③ 一般公共预算本级支出表。④一般公共预算本级基本支出表。⑤一般公共预算税收返还和转移支付表。⑥政府一般债务限额和余额情况表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8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324" w:lineRule="auto"/>
              <w:ind w:left="15" w:right="-15" w:firstLine="84"/>
              <w:jc w:val="both"/>
              <w:rPr>
                <w:sz w:val="18"/>
              </w:rPr>
            </w:pPr>
            <w:r>
              <w:rPr>
                <w:sz w:val="18"/>
              </w:rPr>
              <w:t>《中华人民共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8"/>
              <w:spacing w:line="232" w:lineRule="exact"/>
              <w:ind w:left="-105"/>
              <w:rPr>
                <w:sz w:val="18"/>
              </w:rPr>
            </w:pPr>
            <w:r>
              <w:rPr>
                <w:spacing w:val="24"/>
                <w:position w:val="8"/>
                <w:sz w:val="18"/>
              </w:rPr>
              <w:t>。</w:t>
            </w:r>
            <w:r>
              <w:rPr>
                <w:sz w:val="18"/>
              </w:rPr>
              <w:t>《中华人民共</w:t>
            </w:r>
          </w:p>
          <w:p>
            <w:pPr>
              <w:pStyle w:val="8"/>
              <w:spacing w:before="81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sz w:val="18"/>
              </w:rPr>
              <w:t>通知&gt;》</w:t>
            </w:r>
            <w:r>
              <w:rPr>
                <w:sz w:val="18"/>
              </w:rPr>
              <w:t>（财预</w:t>
            </w:r>
          </w:p>
          <w:p>
            <w:pPr>
              <w:pStyle w:val="8"/>
              <w:spacing w:before="7" w:line="232" w:lineRule="auto"/>
              <w:ind w:left="15" w:right="2" w:hanging="120"/>
              <w:rPr>
                <w:sz w:val="18"/>
              </w:rPr>
            </w:pPr>
            <w:r>
              <w:rPr>
                <w:spacing w:val="-12"/>
                <w:position w:val="-8"/>
                <w:sz w:val="18"/>
              </w:rPr>
              <w:t xml:space="preserve">。 </w:t>
            </w:r>
            <w:r>
              <w:rPr>
                <w:sz w:val="18"/>
              </w:rPr>
              <w:t>〔2016〕143 号</w:t>
            </w:r>
            <w:r>
              <w:rPr>
                <w:spacing w:val="-5"/>
                <w:sz w:val="18"/>
              </w:rPr>
              <w:t>）</w:t>
            </w:r>
            <w:r>
              <w:rPr>
                <w:spacing w:val="-6"/>
                <w:sz w:val="18"/>
              </w:rPr>
              <w:t>、《财政部</w:t>
            </w:r>
          </w:p>
          <w:p>
            <w:pPr>
              <w:pStyle w:val="8"/>
              <w:spacing w:before="84" w:line="324" w:lineRule="auto"/>
              <w:ind w:left="99" w:right="44" w:hanging="46"/>
              <w:jc w:val="both"/>
              <w:rPr>
                <w:sz w:val="18"/>
              </w:rPr>
            </w:pPr>
            <w:r>
              <w:rPr>
                <w:spacing w:val="-3"/>
                <w:sz w:val="18"/>
              </w:rPr>
              <w:t>关于印发&lt;地方</w:t>
            </w:r>
            <w:r>
              <w:rPr>
                <w:sz w:val="18"/>
              </w:rPr>
              <w:t>政府债务信息公开办法（试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瓦屋镇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8"/>
              <w:spacing w:before="2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8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numPr>
                <w:ilvl w:val="0"/>
                <w:numId w:val="54"/>
              </w:numPr>
              <w:tabs>
                <w:tab w:val="left" w:pos="228"/>
              </w:tabs>
              <w:spacing w:before="1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5"/>
              </w:rPr>
            </w:pPr>
          </w:p>
          <w:p>
            <w:pPr>
              <w:pStyle w:val="8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60"/>
              <w:ind w:left="110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5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政府性基金预算：①政府性基金收入表。②政府性基金支出表。③本级政府性基金支出表。④政府性基金转移支付表。⑤政府专项债务限</w:t>
            </w:r>
          </w:p>
          <w:p>
            <w:pPr>
              <w:pStyle w:val="8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额和余额情况表。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8"/>
              <w:ind w:left="11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6" w:line="310" w:lineRule="atLeast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国有资本经营预算：①国有资本经营预算收入表。②国有资本经营预算支出表。③本级国有资本经营预算支出表。④对下安排转移支付的应当公开国有资本经营预算转移支付表。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/>
              <w:ind w:left="35" w:right="112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社会保险基金预算：①社会保险基金收入表。②社会保险基金支出表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0"/>
              <w:ind w:left="110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地方一般公共预算、政府性基金预算、国有资本经营预算和社会保险基金预算报表中涉及本级支出的，应当公开到功能分类项级科目。本级一般公共预算基本支出应当公开到经济性质分类款级科目，专项转</w:t>
            </w:r>
          </w:p>
          <w:p>
            <w:pPr>
              <w:pStyle w:val="8"/>
              <w:spacing w:before="1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移支付应当分地区、分项目公开。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ind w:left="11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政府决算</w:t>
            </w: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对财政转移支付安排、举借政府债务、预算绩效工作开展情况等重要</w:t>
            </w:r>
          </w:p>
          <w:p>
            <w:pPr>
              <w:pStyle w:val="8"/>
              <w:spacing w:before="82"/>
              <w:ind w:left="14"/>
              <w:rPr>
                <w:sz w:val="18"/>
              </w:rPr>
            </w:pPr>
            <w:r>
              <w:rPr>
                <w:sz w:val="18"/>
              </w:rPr>
              <w:t>事项进行解释、说明，并公开重大政策和重点项目绩效执行结果。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8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8"/>
              <w:spacing w:before="1"/>
              <w:ind w:left="54"/>
              <w:rPr>
                <w:sz w:val="18"/>
              </w:rPr>
            </w:pPr>
            <w:r>
              <w:rPr>
                <w:sz w:val="18"/>
              </w:rPr>
              <w:t>行）&gt;的通知》</w:t>
            </w:r>
          </w:p>
          <w:p>
            <w:pPr>
              <w:pStyle w:val="8"/>
              <w:spacing w:before="81"/>
              <w:ind w:left="15" w:right="-15"/>
              <w:rPr>
                <w:sz w:val="18"/>
              </w:rPr>
            </w:pPr>
            <w:r>
              <w:rPr>
                <w:sz w:val="18"/>
              </w:rPr>
              <w:t>（财预〔2018</w:t>
            </w:r>
            <w:r>
              <w:rPr>
                <w:spacing w:val="-10"/>
                <w:sz w:val="18"/>
              </w:rPr>
              <w:t>〕</w:t>
            </w:r>
          </w:p>
          <w:p>
            <w:pPr>
              <w:pStyle w:val="8"/>
              <w:spacing w:before="81" w:line="324" w:lineRule="auto"/>
              <w:ind w:left="30" w:right="21"/>
              <w:jc w:val="center"/>
              <w:rPr>
                <w:sz w:val="18"/>
              </w:rPr>
            </w:pPr>
            <w:r>
              <w:rPr>
                <w:sz w:val="18"/>
              </w:rPr>
              <w:t>209</w:t>
            </w:r>
            <w:r>
              <w:rPr>
                <w:spacing w:val="-24"/>
                <w:sz w:val="18"/>
              </w:rPr>
              <w:t xml:space="preserve"> 号</w:t>
            </w:r>
            <w:r>
              <w:rPr>
                <w:sz w:val="18"/>
              </w:rPr>
              <w:t>）</w:t>
            </w:r>
            <w:r>
              <w:rPr>
                <w:spacing w:val="-6"/>
                <w:sz w:val="18"/>
              </w:rPr>
              <w:t>等法律</w:t>
            </w:r>
            <w:r>
              <w:rPr>
                <w:sz w:val="18"/>
              </w:rPr>
              <w:t>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瓦屋镇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8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8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8"/>
              <w:numPr>
                <w:ilvl w:val="0"/>
                <w:numId w:val="55"/>
              </w:numPr>
              <w:tabs>
                <w:tab w:val="left" w:pos="228"/>
              </w:tabs>
              <w:spacing w:before="1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9"/>
              <w:ind w:left="11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5" w:line="324" w:lineRule="auto"/>
              <w:ind w:left="14" w:right="3"/>
              <w:jc w:val="both"/>
              <w:rPr>
                <w:sz w:val="18"/>
              </w:rPr>
            </w:pPr>
            <w:r>
              <w:rPr>
                <w:spacing w:val="-10"/>
                <w:sz w:val="18"/>
              </w:rPr>
              <w:t>地方本级汇总的一般公共预算“三公”经费，包括预算总额，以及“因</w:t>
            </w:r>
            <w:r>
              <w:rPr>
                <w:sz w:val="18"/>
              </w:rPr>
              <w:t>公出国（境）费”“公务用车购置及运行费”（区分“公务用车购置费”“公务用车运行费”两项）“公务接待费”分项数额，并对增减</w:t>
            </w:r>
          </w:p>
          <w:p>
            <w:pPr>
              <w:pStyle w:val="8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4"/>
              </w:rPr>
            </w:pPr>
          </w:p>
          <w:p>
            <w:pPr>
              <w:pStyle w:val="8"/>
              <w:ind w:left="11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7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地方政府债务限额、余额、使用安排及还本付息等信息，包括：上年末本地区、本级及所属地区地方政府债务限额、余额决算数，地方政</w:t>
            </w:r>
          </w:p>
          <w:p>
            <w:pPr>
              <w:pStyle w:val="8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府债券发行、还本付息决算数，以及债券资金使用安排等。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56"/>
              <w:ind w:left="110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6"/>
              </w:rPr>
            </w:pPr>
          </w:p>
          <w:p>
            <w:pPr>
              <w:pStyle w:val="8"/>
              <w:ind w:left="11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8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8"/>
              <w:spacing w:before="82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8"/>
              <w:spacing w:before="57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8"/>
              <w:spacing w:before="1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 xml:space="preserve">政部关于印发&lt; 地方预决算公 开操作规程的 </w:t>
            </w:r>
            <w:r>
              <w:rPr>
                <w:spacing w:val="-1"/>
                <w:sz w:val="18"/>
              </w:rPr>
              <w:t>通知&gt;》</w:t>
            </w:r>
            <w:r>
              <w:rPr>
                <w:sz w:val="18"/>
              </w:rPr>
              <w:t>（财预</w:t>
            </w:r>
          </w:p>
          <w:p>
            <w:pPr>
              <w:pStyle w:val="8"/>
              <w:spacing w:before="5"/>
              <w:ind w:left="15"/>
              <w:rPr>
                <w:sz w:val="18"/>
              </w:rPr>
            </w:pPr>
            <w:r>
              <w:rPr>
                <w:sz w:val="18"/>
              </w:rPr>
              <w:t>〔2016</w:t>
            </w:r>
            <w:r>
              <w:rPr>
                <w:spacing w:val="-58"/>
                <w:sz w:val="18"/>
              </w:rPr>
              <w:t>〕</w:t>
            </w:r>
            <w:r>
              <w:rPr>
                <w:sz w:val="18"/>
              </w:rPr>
              <w:t>143</w:t>
            </w:r>
            <w:r>
              <w:rPr>
                <w:spacing w:val="-24"/>
                <w:sz w:val="18"/>
              </w:rPr>
              <w:t xml:space="preserve"> 号</w:t>
            </w:r>
          </w:p>
          <w:p>
            <w:pPr>
              <w:pStyle w:val="8"/>
              <w:spacing w:before="2" w:line="310" w:lineRule="atLeast"/>
              <w:ind w:left="279" w:right="14" w:hanging="384"/>
              <w:rPr>
                <w:sz w:val="18"/>
              </w:rPr>
            </w:pPr>
            <w:r>
              <w:rPr>
                <w:sz w:val="18"/>
              </w:rPr>
              <w:t>， 等法律法规和文件规定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瓦屋镇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8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8"/>
              <w:ind w:left="-106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3"/>
              </w:rPr>
            </w:pPr>
          </w:p>
          <w:p>
            <w:pPr>
              <w:pStyle w:val="8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8"/>
              <w:numPr>
                <w:ilvl w:val="0"/>
                <w:numId w:val="56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8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8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8"/>
              <w:ind w:left="14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5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财政拨款收支情况表：①财政拨款收支总体情况表。②一般公共预算支出情况表。③一般公共预算基本支出情况表。④一般公共预算“三</w:t>
            </w:r>
          </w:p>
          <w:p>
            <w:pPr>
              <w:pStyle w:val="8"/>
              <w:spacing w:before="1"/>
              <w:ind w:left="14"/>
              <w:rPr>
                <w:sz w:val="18"/>
              </w:rPr>
            </w:pPr>
            <w:r>
              <w:rPr>
                <w:sz w:val="18"/>
              </w:rPr>
              <w:t>公”经费支出情况表。⑤政府性基金预算支出情况表。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5"/>
              <w:rPr>
                <w:rFonts w:ascii="Times New Roman"/>
                <w:sz w:val="18"/>
              </w:rPr>
            </w:pPr>
          </w:p>
          <w:p>
            <w:pPr>
              <w:pStyle w:val="8"/>
              <w:ind w:left="110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/>
              <w:ind w:left="14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</w:t>
            </w:r>
          </w:p>
          <w:p>
            <w:pPr>
              <w:pStyle w:val="8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9"/>
              <w:ind w:left="11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5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</w:t>
            </w:r>
          </w:p>
          <w:p>
            <w:pPr>
              <w:pStyle w:val="8"/>
              <w:spacing w:before="2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并对增减变化情况进行说明。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3982" w:type="dxa"/>
        <w:tblInd w:w="10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3"/>
        <w:gridCol w:w="607"/>
        <w:gridCol w:w="615"/>
        <w:gridCol w:w="5478"/>
        <w:gridCol w:w="1278"/>
        <w:gridCol w:w="710"/>
        <w:gridCol w:w="993"/>
        <w:gridCol w:w="993"/>
        <w:gridCol w:w="425"/>
        <w:gridCol w:w="570"/>
        <w:gridCol w:w="425"/>
        <w:gridCol w:w="568"/>
        <w:gridCol w:w="428"/>
        <w:gridCol w:w="4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3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3"/>
              <w:ind w:left="11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8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部门预算</w:t>
            </w:r>
          </w:p>
        </w:tc>
        <w:tc>
          <w:tcPr>
            <w:tcW w:w="5478" w:type="dxa"/>
            <w:vAlign w:val="top"/>
          </w:tcPr>
          <w:p>
            <w:pPr>
              <w:pStyle w:val="8"/>
              <w:spacing w:before="150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结合工作进展情况，逐步公开国有资产占用、重点项目预算的绩效目标等情况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3" w:line="225" w:lineRule="exact"/>
              <w:ind w:left="-105"/>
              <w:rPr>
                <w:sz w:val="18"/>
              </w:rPr>
            </w:pPr>
            <w:r>
              <w:rPr>
                <w:sz w:val="18"/>
              </w:rPr>
              <w:t>。</w:t>
            </w:r>
          </w:p>
          <w:p>
            <w:pPr>
              <w:pStyle w:val="8"/>
              <w:spacing w:line="225" w:lineRule="exact"/>
              <w:ind w:left="30" w:right="19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61"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瓦屋镇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8"/>
              <w:spacing w:before="3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61"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8"/>
              <w:numPr>
                <w:ilvl w:val="0"/>
                <w:numId w:val="57"/>
              </w:numPr>
              <w:tabs>
                <w:tab w:val="left" w:pos="228"/>
              </w:tabs>
              <w:spacing w:before="0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8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8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14"/>
              </w:rPr>
            </w:pPr>
          </w:p>
          <w:p>
            <w:pPr>
              <w:pStyle w:val="8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8"/>
              <w:ind w:left="110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8"/>
              <w:ind w:left="14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40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/>
              <w:ind w:left="110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60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23" w:right="23" w:hanging="92"/>
              <w:rPr>
                <w:sz w:val="18"/>
              </w:rPr>
            </w:pPr>
            <w:r>
              <w:rPr>
                <w:sz w:val="18"/>
              </w:rPr>
              <w:t>财政预决算</w:t>
            </w:r>
          </w:p>
        </w:tc>
        <w:tc>
          <w:tcPr>
            <w:tcW w:w="61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25" w:right="117"/>
              <w:rPr>
                <w:sz w:val="18"/>
              </w:rPr>
            </w:pPr>
            <w:r>
              <w:rPr>
                <w:sz w:val="18"/>
              </w:rPr>
              <w:t>部门决算</w:t>
            </w:r>
          </w:p>
        </w:tc>
        <w:tc>
          <w:tcPr>
            <w:tcW w:w="5478" w:type="dxa"/>
            <w:vAlign w:val="top"/>
          </w:tcPr>
          <w:p>
            <w:pPr>
              <w:pStyle w:val="8"/>
              <w:spacing w:before="118"/>
              <w:ind w:left="14"/>
              <w:rPr>
                <w:sz w:val="18"/>
              </w:rPr>
            </w:pPr>
            <w:r>
              <w:rPr>
                <w:sz w:val="18"/>
              </w:rPr>
              <w:t>收支总体情况表：①部门收支总体情况表。②部门收入总体情况表。</w:t>
            </w:r>
          </w:p>
          <w:p>
            <w:pPr>
              <w:pStyle w:val="8"/>
              <w:spacing w:before="81"/>
              <w:ind w:left="14"/>
              <w:rPr>
                <w:sz w:val="18"/>
              </w:rPr>
            </w:pPr>
            <w:r>
              <w:rPr>
                <w:sz w:val="18"/>
              </w:rPr>
              <w:t>③部门支出总体情况表。</w:t>
            </w:r>
          </w:p>
        </w:tc>
        <w:tc>
          <w:tcPr>
            <w:tcW w:w="127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</w:t>
            </w:r>
            <w:r>
              <w:rPr>
                <w:spacing w:val="-2"/>
                <w:sz w:val="18"/>
              </w:rPr>
              <w:t>和国预算法》、</w:t>
            </w:r>
          </w:p>
          <w:p>
            <w:pPr>
              <w:pStyle w:val="8"/>
              <w:spacing w:before="1" w:line="324" w:lineRule="auto"/>
              <w:ind w:left="15" w:right="-15" w:hanging="12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《中华人民共 和国政府信息 </w:t>
            </w:r>
            <w:r>
              <w:rPr>
                <w:spacing w:val="-25"/>
                <w:sz w:val="18"/>
              </w:rPr>
              <w:t>公开条例》、《财</w:t>
            </w:r>
            <w:r>
              <w:rPr>
                <w:sz w:val="18"/>
              </w:rPr>
              <w:t>政部关于印发&lt; 地方预决算公</w:t>
            </w:r>
          </w:p>
          <w:p>
            <w:pPr>
              <w:pStyle w:val="8"/>
              <w:spacing w:line="234" w:lineRule="exact"/>
              <w:ind w:left="-105"/>
              <w:rPr>
                <w:sz w:val="18"/>
              </w:rPr>
            </w:pPr>
            <w:r>
              <w:rPr>
                <w:spacing w:val="-33"/>
                <w:position w:val="2"/>
                <w:sz w:val="18"/>
              </w:rPr>
              <w:t xml:space="preserve">， </w:t>
            </w:r>
            <w:r>
              <w:rPr>
                <w:sz w:val="18"/>
              </w:rPr>
              <w:t>开操作规程的</w:t>
            </w:r>
          </w:p>
          <w:p>
            <w:pPr>
              <w:pStyle w:val="8"/>
              <w:spacing w:before="82"/>
              <w:ind w:left="54"/>
              <w:rPr>
                <w:sz w:val="18"/>
              </w:rPr>
            </w:pPr>
            <w:r>
              <w:rPr>
                <w:sz w:val="18"/>
              </w:rPr>
              <w:t>通知&gt;》（财预</w:t>
            </w:r>
          </w:p>
          <w:p>
            <w:pPr>
              <w:pStyle w:val="8"/>
              <w:spacing w:before="81" w:line="324" w:lineRule="auto"/>
              <w:ind w:left="15" w:right="86" w:hanging="8"/>
              <w:jc w:val="center"/>
              <w:rPr>
                <w:sz w:val="18"/>
              </w:rPr>
            </w:pPr>
            <w:r>
              <w:rPr>
                <w:sz w:val="18"/>
              </w:rPr>
              <w:t>〔2016</w:t>
            </w:r>
            <w:r>
              <w:rPr>
                <w:spacing w:val="-58"/>
                <w:sz w:val="18"/>
              </w:rPr>
              <w:t>〕</w:t>
            </w:r>
            <w:r>
              <w:rPr>
                <w:sz w:val="18"/>
              </w:rPr>
              <w:t>143</w:t>
            </w:r>
            <w:r>
              <w:rPr>
                <w:spacing w:val="-25"/>
                <w:sz w:val="18"/>
              </w:rPr>
              <w:t xml:space="preserve"> 号等法律法规和文件规定</w:t>
            </w:r>
          </w:p>
        </w:tc>
        <w:tc>
          <w:tcPr>
            <w:tcW w:w="71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84" w:right="73"/>
              <w:jc w:val="both"/>
              <w:rPr>
                <w:sz w:val="18"/>
              </w:rPr>
            </w:pPr>
            <w:r>
              <w:rPr>
                <w:rFonts w:hint="eastAsia"/>
                <w:spacing w:val="-6"/>
                <w:sz w:val="18"/>
                <w:lang w:eastAsia="zh-CN"/>
              </w:rPr>
              <w:t>瓦屋镇</w:t>
            </w:r>
            <w:r>
              <w:rPr>
                <w:spacing w:val="-6"/>
                <w:sz w:val="18"/>
              </w:rPr>
              <w:t>人民代表大会批准后</w:t>
            </w:r>
          </w:p>
          <w:p>
            <w:pPr>
              <w:pStyle w:val="8"/>
              <w:spacing w:before="3" w:line="193" w:lineRule="exact"/>
              <w:ind w:left="62"/>
              <w:jc w:val="both"/>
              <w:rPr>
                <w:sz w:val="18"/>
              </w:rPr>
            </w:pPr>
            <w:r>
              <w:rPr>
                <w:sz w:val="18"/>
              </w:rPr>
              <w:t>20</w:t>
            </w:r>
            <w:r>
              <w:rPr>
                <w:spacing w:val="-16"/>
                <w:sz w:val="18"/>
              </w:rPr>
              <w:t xml:space="preserve"> 日内</w:t>
            </w:r>
          </w:p>
          <w:p>
            <w:pPr>
              <w:pStyle w:val="8"/>
              <w:spacing w:line="193" w:lineRule="exact"/>
              <w:ind w:left="-106"/>
              <w:rPr>
                <w:sz w:val="18"/>
              </w:rPr>
            </w:pPr>
            <w:r>
              <w:rPr>
                <w:sz w:val="18"/>
              </w:rPr>
              <w:t>）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spacing w:line="324" w:lineRule="auto"/>
              <w:ind w:left="135" w:right="127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99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58"/>
              </w:numPr>
              <w:tabs>
                <w:tab w:val="left" w:pos="228"/>
              </w:tabs>
              <w:spacing w:before="144" w:after="0" w:line="240" w:lineRule="auto"/>
              <w:ind w:left="22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4"/>
              <w:ind w:left="121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4"/>
              <w:ind w:left="12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4"/>
              <w:ind w:left="15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69"/>
              <w:ind w:left="14"/>
              <w:rPr>
                <w:sz w:val="18"/>
              </w:rPr>
            </w:pPr>
            <w:r>
              <w:rPr>
                <w:sz w:val="18"/>
              </w:rPr>
              <w:t>财政拨款收支情况表：①财政拨款收支总体情况表。②一般公共预算</w:t>
            </w:r>
          </w:p>
          <w:p>
            <w:pPr>
              <w:pStyle w:val="8"/>
              <w:spacing w:before="2" w:line="310" w:lineRule="atLeast"/>
              <w:ind w:left="14" w:right="51"/>
              <w:rPr>
                <w:sz w:val="18"/>
              </w:rPr>
            </w:pPr>
            <w:r>
              <w:rPr>
                <w:sz w:val="18"/>
              </w:rPr>
              <w:t>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8"/>
              <w:ind w:left="11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151" w:line="324" w:lineRule="auto"/>
              <w:ind w:left="14" w:right="51"/>
              <w:rPr>
                <w:sz w:val="18"/>
              </w:rPr>
            </w:pPr>
            <w:r>
              <w:rPr>
                <w:sz w:val="18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0"/>
              <w:ind w:left="110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6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</w:t>
            </w:r>
          </w:p>
          <w:p>
            <w:pPr>
              <w:pStyle w:val="8"/>
              <w:spacing w:before="1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并对增减变化情况（与预算对比）进行说明。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5" w:hRule="atLeast"/>
        </w:trPr>
        <w:tc>
          <w:tcPr>
            <w:tcW w:w="40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3"/>
              </w:rPr>
            </w:pPr>
          </w:p>
          <w:p>
            <w:pPr>
              <w:pStyle w:val="8"/>
              <w:ind w:left="110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57" w:line="324" w:lineRule="auto"/>
              <w:ind w:left="14" w:right="51"/>
              <w:jc w:val="both"/>
              <w:rPr>
                <w:sz w:val="18"/>
              </w:rPr>
            </w:pPr>
            <w:r>
              <w:rPr>
                <w:sz w:val="18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</w:t>
            </w:r>
          </w:p>
          <w:p>
            <w:pPr>
              <w:pStyle w:val="8"/>
              <w:spacing w:before="3"/>
              <w:ind w:left="14"/>
              <w:jc w:val="both"/>
              <w:rPr>
                <w:sz w:val="18"/>
              </w:rPr>
            </w:pPr>
            <w:r>
              <w:rPr>
                <w:sz w:val="18"/>
              </w:rPr>
              <w:t>展情况，逐步公开国有资产占用、绩效评价结果等情况。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03" w:type="dxa"/>
            <w:vAlign w:val="top"/>
          </w:tcPr>
          <w:p>
            <w:pPr>
              <w:pStyle w:val="8"/>
              <w:spacing w:before="106"/>
              <w:ind w:left="110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0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8" w:type="dxa"/>
            <w:vAlign w:val="top"/>
          </w:tcPr>
          <w:p>
            <w:pPr>
              <w:pStyle w:val="8"/>
              <w:spacing w:before="106"/>
              <w:ind w:left="1209"/>
              <w:rPr>
                <w:sz w:val="18"/>
              </w:rPr>
            </w:pPr>
            <w:r>
              <w:rPr>
                <w:sz w:val="18"/>
              </w:rPr>
              <w:t>没有数据的表格应当列出空表并说明。</w:t>
            </w:r>
          </w:p>
        </w:tc>
        <w:tc>
          <w:tcPr>
            <w:tcW w:w="127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218"/>
      </w:pPr>
      <w:r>
        <w:t>（七）社会保险领域基层政务公开标准目录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Style w:val="6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58" w:right="14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4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6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68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26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402" w:right="170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564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672" w:right="109" w:hanging="5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372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4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6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8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spacing w:before="172" w:line="266" w:lineRule="auto"/>
              <w:ind w:left="429" w:right="198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8"/>
              <w:spacing w:before="15" w:line="266" w:lineRule="auto"/>
              <w:ind w:left="214" w:right="20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8"/>
              <w:spacing w:line="274" w:lineRule="exact"/>
              <w:ind w:left="21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8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40" w:type="dxa"/>
            <w:vAlign w:val="top"/>
          </w:tcPr>
          <w:p>
            <w:pPr>
              <w:pStyle w:val="8"/>
              <w:spacing w:before="172" w:line="266" w:lineRule="auto"/>
              <w:ind w:left="160" w:right="14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5" w:line="266" w:lineRule="auto"/>
              <w:ind w:left="138" w:right="127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8"/>
              <w:spacing w:line="274" w:lineRule="exact"/>
              <w:ind w:left="9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8"/>
              <w:ind w:left="1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8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社会保险登记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城 乡 居 民养 老 保 险</w:t>
            </w:r>
            <w:r>
              <w:rPr>
                <w:sz w:val="18"/>
              </w:rPr>
              <w:t>参保登记</w:t>
            </w:r>
          </w:p>
        </w:tc>
        <w:tc>
          <w:tcPr>
            <w:tcW w:w="306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before="1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8"/>
              <w:spacing w:before="81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8"/>
              <w:spacing w:before="4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8"/>
              <w:spacing w:before="1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40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社会保险参保信息</w:t>
            </w:r>
          </w:p>
          <w:p>
            <w:pPr>
              <w:pStyle w:val="8"/>
              <w:spacing w:before="3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维护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8"/>
              <w:spacing w:before="1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个 人 基 本</w:t>
            </w:r>
            <w:r>
              <w:rPr>
                <w:sz w:val="18"/>
              </w:rPr>
              <w:t>信息变更</w:t>
            </w:r>
          </w:p>
        </w:tc>
        <w:tc>
          <w:tcPr>
            <w:tcW w:w="306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8"/>
              <w:spacing w:before="81" w:line="324" w:lineRule="auto"/>
              <w:ind w:left="108" w:right="96"/>
              <w:rPr>
                <w:sz w:val="18"/>
              </w:rPr>
            </w:pPr>
            <w:r>
              <w:rPr>
                <w:sz w:val="18"/>
              </w:rPr>
              <w:t>《社会保险法》、《社会保险费征缴暂行条例》</w:t>
            </w:r>
          </w:p>
        </w:tc>
        <w:tc>
          <w:tcPr>
            <w:tcW w:w="1411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8"/>
              <w:spacing w:before="1"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40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z w:val="18"/>
              </w:rPr>
              <w:t>卡申领</w:t>
            </w:r>
          </w:p>
        </w:tc>
        <w:tc>
          <w:tcPr>
            <w:tcW w:w="306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Align w:val="top"/>
          </w:tcPr>
          <w:p>
            <w:pPr>
              <w:pStyle w:val="8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8"/>
              <w:spacing w:before="2" w:line="310" w:lineRule="atLeast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《社会保险法》、《人力资源和社会保障部关于印发“中华人民共和国社会</w:t>
            </w:r>
            <w:r>
              <w:rPr>
                <w:spacing w:val="-7"/>
                <w:sz w:val="18"/>
              </w:rPr>
              <w:t>保障卡”管理办法的通知》</w:t>
            </w:r>
          </w:p>
        </w:tc>
        <w:tc>
          <w:tcPr>
            <w:tcW w:w="1411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Align w:val="center"/>
          </w:tcPr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jc w:val="right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jc w:val="right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3060"/>
        <w:gridCol w:w="2245"/>
        <w:gridCol w:w="1411"/>
        <w:gridCol w:w="1024"/>
        <w:gridCol w:w="1564"/>
        <w:gridCol w:w="652"/>
        <w:gridCol w:w="720"/>
        <w:gridCol w:w="540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22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社会保障卡服务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spacing w:before="4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pacing w:val="-13"/>
                <w:sz w:val="18"/>
              </w:rPr>
              <w:t>卡启用</w:t>
            </w:r>
            <w:r>
              <w:rPr>
                <w:sz w:val="18"/>
              </w:rPr>
              <w:t>（</w:t>
            </w:r>
            <w:r>
              <w:rPr>
                <w:spacing w:val="-17"/>
                <w:sz w:val="18"/>
              </w:rPr>
              <w:t>含</w:t>
            </w:r>
            <w:r>
              <w:rPr>
                <w:spacing w:val="-22"/>
                <w:sz w:val="18"/>
              </w:rPr>
              <w:t>社 会 保 障卡 银 行 账</w:t>
            </w:r>
          </w:p>
          <w:p>
            <w:pPr>
              <w:pStyle w:val="8"/>
              <w:spacing w:before="3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户激活）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8"/>
              <w:spacing w:before="82" w:line="324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《社会保险法》、《人力资源和社会保障部关于印发“中华人民共和国社会</w:t>
            </w:r>
            <w:r>
              <w:rPr>
                <w:spacing w:val="-7"/>
                <w:sz w:val="18"/>
              </w:rPr>
              <w:t>保障卡”管理办法的通知》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52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5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应 用 状</w:t>
            </w:r>
            <w:r>
              <w:rPr>
                <w:sz w:val="18"/>
              </w:rPr>
              <w:t>态查询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20"/>
              </w:rPr>
            </w:pPr>
          </w:p>
          <w:p>
            <w:pPr>
              <w:pStyle w:val="8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spacing w:before="62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信 息 变</w:t>
            </w:r>
            <w:r>
              <w:rPr>
                <w:spacing w:val="-36"/>
                <w:sz w:val="18"/>
              </w:rPr>
              <w:t>更</w:t>
            </w:r>
            <w:r>
              <w:rPr>
                <w:sz w:val="18"/>
              </w:rPr>
              <w:t>（</w:t>
            </w:r>
            <w:r>
              <w:rPr>
                <w:spacing w:val="-6"/>
                <w:sz w:val="18"/>
              </w:rPr>
              <w:t>非关键</w:t>
            </w:r>
          </w:p>
          <w:p>
            <w:pPr>
              <w:pStyle w:val="8"/>
              <w:spacing w:before="2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信息）</w:t>
            </w:r>
          </w:p>
        </w:tc>
        <w:tc>
          <w:tcPr>
            <w:tcW w:w="306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8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>事项名称、事项简述、办理材料、办</w:t>
            </w:r>
            <w:r>
              <w:rPr>
                <w:spacing w:val="-6"/>
                <w:sz w:val="18"/>
              </w:rPr>
              <w:t>理方式、办理时限、结果送达、收费</w:t>
            </w:r>
            <w:r>
              <w:rPr>
                <w:spacing w:val="-7"/>
                <w:sz w:val="18"/>
              </w:rPr>
              <w:t>依据及标准、办事时间、办理机构及</w:t>
            </w:r>
            <w:r>
              <w:rPr>
                <w:spacing w:val="-8"/>
                <w:sz w:val="18"/>
              </w:rPr>
              <w:t>地点、咨询查询途径、监督投诉渠道</w:t>
            </w:r>
          </w:p>
        </w:tc>
        <w:tc>
          <w:tcPr>
            <w:tcW w:w="2245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6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8"/>
              <w:spacing w:before="82" w:line="324" w:lineRule="auto"/>
              <w:ind w:left="108" w:right="5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《社会保险法》、《人力资源和社会保障部关于印发“中华人民共和国社会</w:t>
            </w:r>
            <w:r>
              <w:rPr>
                <w:spacing w:val="-7"/>
                <w:sz w:val="18"/>
              </w:rPr>
              <w:t>保障卡”管理办法的通知》</w:t>
            </w:r>
          </w:p>
        </w:tc>
        <w:tc>
          <w:tcPr>
            <w:tcW w:w="1411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38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pacing w:val="14"/>
                <w:sz w:val="18"/>
              </w:rPr>
              <w:t>公开事项信息形成或变更之</w:t>
            </w:r>
            <w:r>
              <w:rPr>
                <w:spacing w:val="-13"/>
                <w:sz w:val="18"/>
              </w:rPr>
              <w:t xml:space="preserve">日起 </w:t>
            </w:r>
            <w:r>
              <w:rPr>
                <w:sz w:val="18"/>
              </w:rPr>
              <w:t>20</w:t>
            </w:r>
            <w:r>
              <w:rPr>
                <w:spacing w:val="-13"/>
                <w:sz w:val="18"/>
              </w:rPr>
              <w:t xml:space="preserve"> 个工作</w:t>
            </w:r>
            <w:r>
              <w:rPr>
                <w:sz w:val="18"/>
              </w:rPr>
              <w:t>日内公开</w:t>
            </w:r>
          </w:p>
        </w:tc>
        <w:tc>
          <w:tcPr>
            <w:tcW w:w="1024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107" w:right="364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社保所</w:t>
            </w:r>
          </w:p>
        </w:tc>
        <w:tc>
          <w:tcPr>
            <w:tcW w:w="1564" w:type="dxa"/>
            <w:vMerge w:val="restart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便民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服务中心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乡镇公示栏</w:t>
            </w:r>
          </w:p>
          <w:p>
            <w:pPr>
              <w:ind w:left="0" w:leftChars="0" w:right="0"/>
              <w:rPr>
                <w:sz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村公示栏</w:t>
            </w:r>
          </w:p>
        </w:tc>
        <w:tc>
          <w:tcPr>
            <w:tcW w:w="65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6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6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123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spacing w:before="134" w:line="324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密 码 修</w:t>
            </w:r>
            <w:r>
              <w:rPr>
                <w:sz w:val="18"/>
              </w:rPr>
              <w:t>改与重置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8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8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8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spacing w:before="41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障卡 挂 失 与</w:t>
            </w: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解挂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5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spacing w:before="40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pacing w:val="-11"/>
                <w:sz w:val="18"/>
              </w:rPr>
              <w:t>卡补换、换</w:t>
            </w: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领、换发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5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5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5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40" w:type="dxa"/>
            <w:vAlign w:val="top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160" w:right="149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spacing w:before="153" w:line="324" w:lineRule="auto"/>
              <w:ind w:left="108" w:right="95"/>
              <w:rPr>
                <w:sz w:val="18"/>
              </w:rPr>
            </w:pPr>
            <w:r>
              <w:rPr>
                <w:spacing w:val="-22"/>
                <w:sz w:val="18"/>
              </w:rPr>
              <w:t>社 会 保 障</w:t>
            </w:r>
            <w:r>
              <w:rPr>
                <w:sz w:val="18"/>
              </w:rPr>
              <w:t>卡注销</w:t>
            </w:r>
          </w:p>
        </w:tc>
        <w:tc>
          <w:tcPr>
            <w:tcW w:w="30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2" w:type="dxa"/>
            <w:vAlign w:val="top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Align w:val="top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right="168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9"/>
              <w:rPr>
                <w:rFonts w:ascii="Times New Roman"/>
                <w:sz w:val="26"/>
              </w:rPr>
            </w:pPr>
          </w:p>
          <w:p>
            <w:pPr>
              <w:pStyle w:val="8"/>
              <w:spacing w:before="1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218"/>
      </w:pPr>
      <w:r>
        <w:t>（八）城乡规划领域基层政务公开标准目录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Style w:val="6"/>
        <w:tblW w:w="15716" w:type="dxa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1080"/>
        <w:gridCol w:w="1800"/>
        <w:gridCol w:w="2160"/>
        <w:gridCol w:w="1440"/>
        <w:gridCol w:w="1080"/>
        <w:gridCol w:w="2756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45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108" w:right="-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pacing w:val="-19"/>
                <w:sz w:val="22"/>
              </w:rPr>
              <w:t>公开内容</w:t>
            </w:r>
            <w:r>
              <w:rPr>
                <w:rFonts w:hint="eastAsia" w:ascii="黑体" w:eastAsia="黑体"/>
                <w:sz w:val="22"/>
              </w:rPr>
              <w:t>（</w:t>
            </w:r>
            <w:r>
              <w:rPr>
                <w:rFonts w:hint="eastAsia" w:ascii="黑体" w:eastAsia="黑体"/>
                <w:spacing w:val="-2"/>
                <w:sz w:val="22"/>
              </w:rPr>
              <w:t>要素</w:t>
            </w:r>
            <w:r>
              <w:rPr>
                <w:rFonts w:hint="eastAsia" w:ascii="黑体" w:eastAsia="黑体"/>
                <w:spacing w:val="-13"/>
                <w:sz w:val="22"/>
              </w:rPr>
              <w:t>）</w:t>
            </w:r>
          </w:p>
        </w:tc>
        <w:tc>
          <w:tcPr>
            <w:tcW w:w="216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6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080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429" w:right="198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2756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60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7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spacing w:before="172" w:line="266" w:lineRule="auto"/>
              <w:ind w:left="429" w:right="198" w:hanging="2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249" w:right="127" w:hanging="11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172" w:line="266" w:lineRule="auto"/>
              <w:ind w:left="133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8"/>
              <w:spacing w:before="172" w:line="266" w:lineRule="auto"/>
              <w:ind w:left="164" w:right="15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5" w:line="266" w:lineRule="auto"/>
              <w:ind w:left="138" w:right="127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8"/>
              <w:spacing w:line="274" w:lineRule="exact"/>
              <w:ind w:left="9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8"/>
              <w:ind w:left="1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8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7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spacing w:before="41" w:line="324" w:lineRule="auto"/>
              <w:ind w:left="108" w:right="239"/>
              <w:rPr>
                <w:sz w:val="18"/>
              </w:rPr>
            </w:pPr>
            <w:r>
              <w:rPr>
                <w:rFonts w:hint="eastAsia"/>
                <w:spacing w:val="-5"/>
                <w:sz w:val="18"/>
                <w:lang w:eastAsia="zh-CN"/>
              </w:rPr>
              <w:t>乡</w:t>
            </w:r>
            <w:r>
              <w:rPr>
                <w:spacing w:val="-5"/>
                <w:sz w:val="18"/>
              </w:rPr>
              <w:t>总体规划及土地</w:t>
            </w: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before="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规划批准文件、脱密后的文本及图纸等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spacing w:before="41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41" w:line="324" w:lineRule="auto"/>
              <w:ind w:left="108" w:right="133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before="1" w:line="324" w:lineRule="auto"/>
              <w:ind w:left="180" w:right="167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numPr>
                <w:ilvl w:val="0"/>
                <w:numId w:val="59"/>
              </w:numPr>
              <w:tabs>
                <w:tab w:val="left" w:pos="290"/>
              </w:tabs>
              <w:spacing w:before="12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spacing w:before="40"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乡规划及土地利用</w:t>
            </w:r>
          </w:p>
          <w:p>
            <w:pPr>
              <w:pStyle w:val="8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规划</w:t>
            </w:r>
          </w:p>
        </w:tc>
        <w:tc>
          <w:tcPr>
            <w:tcW w:w="180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脱密后的文本及图纸等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spacing w:before="40"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</w:t>
            </w:r>
          </w:p>
          <w:p>
            <w:pPr>
              <w:pStyle w:val="8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开条例》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40" w:line="324" w:lineRule="auto"/>
              <w:ind w:left="108" w:right="133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8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80" w:right="167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numPr>
                <w:ilvl w:val="0"/>
                <w:numId w:val="60"/>
              </w:numPr>
              <w:tabs>
                <w:tab w:val="left" w:pos="290"/>
              </w:tabs>
              <w:spacing w:before="12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1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239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详细规划</w:t>
            </w:r>
          </w:p>
        </w:tc>
        <w:tc>
          <w:tcPr>
            <w:tcW w:w="180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脱密后的文本及图表等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38"/>
              <w:rPr>
                <w:sz w:val="18"/>
              </w:rPr>
            </w:pPr>
            <w:r>
              <w:rPr>
                <w:sz w:val="18"/>
              </w:rPr>
              <w:t>《城乡规划法》、《政府信息公开条例》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spacing w:before="40" w:line="324" w:lineRule="auto"/>
              <w:ind w:left="108" w:right="133"/>
              <w:rPr>
                <w:sz w:val="18"/>
              </w:rPr>
            </w:pPr>
            <w:r>
              <w:rPr>
                <w:sz w:val="18"/>
              </w:rPr>
              <w:t>信息形成或者变更之日起 20</w:t>
            </w: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80" w:right="167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numPr>
                <w:ilvl w:val="0"/>
                <w:numId w:val="61"/>
              </w:numPr>
              <w:tabs>
                <w:tab w:val="left" w:pos="290"/>
              </w:tabs>
              <w:spacing w:before="12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1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1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1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2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30"/>
              <w:ind w:right="212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规划编制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部分村庄编制完成的村庄规</w:t>
            </w:r>
            <w:r>
              <w:rPr>
                <w:spacing w:val="-12"/>
                <w:sz w:val="18"/>
              </w:rPr>
              <w:t>划、村土地</w:t>
            </w:r>
            <w:r>
              <w:rPr>
                <w:sz w:val="18"/>
              </w:rPr>
              <w:t>利用规划</w:t>
            </w:r>
          </w:p>
        </w:tc>
        <w:tc>
          <w:tcPr>
            <w:tcW w:w="180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8" w:right="239"/>
              <w:rPr>
                <w:sz w:val="18"/>
              </w:rPr>
            </w:pPr>
            <w:r>
              <w:rPr>
                <w:sz w:val="18"/>
              </w:rPr>
              <w:t>脱密后的文本及附图等</w:t>
            </w:r>
          </w:p>
        </w:tc>
        <w:tc>
          <w:tcPr>
            <w:tcW w:w="2160" w:type="dxa"/>
            <w:vAlign w:val="top"/>
          </w:tcPr>
          <w:p>
            <w:pPr>
              <w:pStyle w:val="8"/>
              <w:spacing w:before="42" w:line="324" w:lineRule="auto"/>
              <w:ind w:left="108" w:right="62"/>
              <w:rPr>
                <w:sz w:val="18"/>
              </w:rPr>
            </w:pPr>
            <w:r>
              <w:rPr>
                <w:sz w:val="18"/>
              </w:rPr>
              <w:t>《土地管理法》、《城乡规划法》、《政府信息公开条例》、《国土资源部关于有序开展村土地利用规划编制工作的指导</w:t>
            </w:r>
          </w:p>
          <w:p>
            <w:pPr>
              <w:pStyle w:val="8"/>
              <w:spacing w:before="3"/>
              <w:ind w:left="108"/>
              <w:rPr>
                <w:sz w:val="18"/>
              </w:rPr>
            </w:pPr>
            <w:r>
              <w:rPr>
                <w:sz w:val="18"/>
              </w:rPr>
              <w:t>意见》</w:t>
            </w:r>
          </w:p>
        </w:tc>
        <w:tc>
          <w:tcPr>
            <w:tcW w:w="14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108" w:right="195"/>
              <w:jc w:val="both"/>
              <w:rPr>
                <w:sz w:val="18"/>
              </w:rPr>
            </w:pPr>
            <w:r>
              <w:rPr>
                <w:sz w:val="18"/>
              </w:rPr>
              <w:t>信息形成或者</w:t>
            </w:r>
            <w:r>
              <w:rPr>
                <w:spacing w:val="-8"/>
                <w:sz w:val="18"/>
              </w:rPr>
              <w:t xml:space="preserve">变更之日起 </w:t>
            </w:r>
            <w:r>
              <w:rPr>
                <w:spacing w:val="-13"/>
                <w:sz w:val="18"/>
              </w:rPr>
              <w:t xml:space="preserve">20 </w:t>
            </w:r>
            <w:r>
              <w:rPr>
                <w:sz w:val="18"/>
              </w:rPr>
              <w:t>个工作日内</w:t>
            </w:r>
          </w:p>
        </w:tc>
        <w:tc>
          <w:tcPr>
            <w:tcW w:w="108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80" w:right="167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2756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numPr>
                <w:ilvl w:val="0"/>
                <w:numId w:val="62"/>
              </w:numPr>
              <w:tabs>
                <w:tab w:val="left" w:pos="290"/>
              </w:tabs>
              <w:spacing w:before="130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政府网站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30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30"/>
              <w:ind w:right="173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30"/>
              <w:ind w:right="257"/>
              <w:jc w:val="right"/>
              <w:rPr>
                <w:rFonts w:ascii="宋体" w:hAnsi="宋体"/>
                <w:sz w:val="18"/>
              </w:rPr>
            </w:pPr>
            <w:r>
              <w:rPr>
                <w:rFonts w:ascii="宋体" w:hAnsi="宋体"/>
                <w:sz w:val="18"/>
              </w:rPr>
              <w:t>√</w:t>
            </w:r>
          </w:p>
        </w:tc>
      </w:tr>
    </w:tbl>
    <w:p>
      <w:pPr>
        <w:spacing w:after="0"/>
        <w:jc w:val="right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3"/>
        </w:rPr>
      </w:pPr>
    </w:p>
    <w:p>
      <w:pPr>
        <w:pStyle w:val="2"/>
        <w:spacing w:before="58"/>
        <w:ind w:left="4400"/>
      </w:pPr>
      <w:r>
        <w:t>（九）农村集体土地征收基层政务公开标准目录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9"/>
        </w:rPr>
      </w:pPr>
    </w:p>
    <w:tbl>
      <w:tblPr>
        <w:tblStyle w:val="6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8"/>
        <w:gridCol w:w="622"/>
        <w:gridCol w:w="720"/>
        <w:gridCol w:w="3020"/>
        <w:gridCol w:w="1315"/>
        <w:gridCol w:w="2243"/>
        <w:gridCol w:w="992"/>
        <w:gridCol w:w="1843"/>
        <w:gridCol w:w="501"/>
        <w:gridCol w:w="875"/>
        <w:gridCol w:w="551"/>
        <w:gridCol w:w="720"/>
        <w:gridCol w:w="720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spacing w:line="266" w:lineRule="auto"/>
              <w:ind w:left="208" w:right="19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序号</w:t>
            </w:r>
          </w:p>
        </w:tc>
        <w:tc>
          <w:tcPr>
            <w:tcW w:w="1342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3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8"/>
              <w:ind w:left="62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8"/>
              <w:ind w:left="21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2243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8"/>
              <w:ind w:left="6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spacing w:line="266" w:lineRule="auto"/>
              <w:ind w:left="276" w:right="26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4"/>
              <w:rPr>
                <w:rFonts w:ascii="宋体"/>
                <w:b/>
                <w:sz w:val="28"/>
              </w:rPr>
            </w:pPr>
          </w:p>
          <w:p>
            <w:pPr>
              <w:pStyle w:val="8"/>
              <w:ind w:left="1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376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4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8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Align w:val="top"/>
          </w:tcPr>
          <w:p>
            <w:pPr>
              <w:pStyle w:val="8"/>
              <w:spacing w:before="15" w:line="266" w:lineRule="auto"/>
              <w:ind w:left="199" w:right="189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</w:t>
            </w:r>
          </w:p>
          <w:p>
            <w:pPr>
              <w:pStyle w:val="8"/>
              <w:spacing w:line="274" w:lineRule="exact"/>
              <w:ind w:left="199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项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8"/>
              <w:spacing w:before="172" w:line="266" w:lineRule="auto"/>
              <w:ind w:left="139" w:right="130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全社会</w:t>
            </w:r>
          </w:p>
        </w:tc>
        <w:tc>
          <w:tcPr>
            <w:tcW w:w="875" w:type="dxa"/>
            <w:vAlign w:val="top"/>
          </w:tcPr>
          <w:p>
            <w:pPr>
              <w:pStyle w:val="8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216" w:right="204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51" w:type="dxa"/>
            <w:vAlign w:val="top"/>
          </w:tcPr>
          <w:p>
            <w:pPr>
              <w:pStyle w:val="8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64" w:right="15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7"/>
              <w:jc w:val="both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依申请公开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1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" w:hRule="atLeast"/>
        </w:trPr>
        <w:tc>
          <w:tcPr>
            <w:tcW w:w="638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4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宋体"/>
                <w:b/>
                <w:sz w:val="21"/>
              </w:rPr>
            </w:pPr>
          </w:p>
          <w:p>
            <w:pPr>
              <w:pStyle w:val="8"/>
              <w:spacing w:before="1" w:line="249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征地前期准备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51" w:line="249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3020" w:type="dxa"/>
            <w:vMerge w:val="restart"/>
            <w:vAlign w:val="top"/>
          </w:tcPr>
          <w:p>
            <w:pPr>
              <w:pStyle w:val="8"/>
              <w:spacing w:before="3" w:line="240" w:lineRule="atLeast"/>
              <w:ind w:left="107" w:right="21"/>
              <w:rPr>
                <w:sz w:val="18"/>
              </w:rPr>
            </w:pPr>
            <w:r>
              <w:rPr>
                <w:spacing w:val="-9"/>
                <w:sz w:val="18"/>
              </w:rPr>
              <w:t>在拟征收土地前，应明确征收土地有</w:t>
            </w:r>
            <w:r>
              <w:rPr>
                <w:spacing w:val="-17"/>
                <w:sz w:val="18"/>
              </w:rPr>
              <w:t>关事项并予以公开。</w:t>
            </w:r>
            <w:r>
              <w:rPr>
                <w:sz w:val="18"/>
              </w:rPr>
              <w:t>1.拟征收土地用</w:t>
            </w:r>
            <w:r>
              <w:rPr>
                <w:spacing w:val="-7"/>
                <w:sz w:val="18"/>
              </w:rPr>
              <w:t>途；</w:t>
            </w:r>
            <w:r>
              <w:rPr>
                <w:spacing w:val="-14"/>
                <w:sz w:val="18"/>
              </w:rPr>
              <w:t>2</w:t>
            </w:r>
            <w:r>
              <w:rPr>
                <w:spacing w:val="-5"/>
                <w:sz w:val="18"/>
              </w:rPr>
              <w:t>.拟征收土地的位置和范围；</w:t>
            </w:r>
            <w:r>
              <w:rPr>
                <w:spacing w:val="-13"/>
                <w:sz w:val="18"/>
              </w:rPr>
              <w:t xml:space="preserve">3. </w:t>
            </w:r>
            <w:r>
              <w:rPr>
                <w:spacing w:val="-7"/>
                <w:sz w:val="18"/>
              </w:rPr>
              <w:t>征地补偿标准及安置途径；</w:t>
            </w:r>
            <w:r>
              <w:rPr>
                <w:spacing w:val="1"/>
                <w:sz w:val="18"/>
              </w:rPr>
              <w:t>4</w:t>
            </w:r>
            <w:r>
              <w:rPr>
                <w:spacing w:val="-1"/>
                <w:sz w:val="18"/>
              </w:rPr>
              <w:t>.开展土</w:t>
            </w:r>
            <w:r>
              <w:rPr>
                <w:spacing w:val="-10"/>
                <w:sz w:val="18"/>
              </w:rPr>
              <w:t>地现状调查的安排；</w:t>
            </w:r>
            <w:r>
              <w:rPr>
                <w:spacing w:val="1"/>
                <w:sz w:val="18"/>
              </w:rPr>
              <w:t>5</w:t>
            </w:r>
            <w:r>
              <w:rPr>
                <w:spacing w:val="-1"/>
                <w:sz w:val="18"/>
              </w:rPr>
              <w:t>.拟征收土地的原用途管控（</w:t>
            </w:r>
            <w:r>
              <w:rPr>
                <w:spacing w:val="-3"/>
                <w:sz w:val="18"/>
              </w:rPr>
              <w:t>包括不得抢栽、抢种、</w:t>
            </w:r>
            <w:r>
              <w:rPr>
                <w:sz w:val="18"/>
              </w:rPr>
              <w:t>抢建等有关规定</w:t>
            </w:r>
            <w:r>
              <w:rPr>
                <w:spacing w:val="-12"/>
                <w:sz w:val="18"/>
              </w:rPr>
              <w:t>）；6</w:t>
            </w:r>
            <w:r>
              <w:rPr>
                <w:spacing w:val="-10"/>
                <w:sz w:val="18"/>
              </w:rPr>
              <w:t>.听证权利；〔</w:t>
            </w:r>
            <w:r>
              <w:rPr>
                <w:spacing w:val="-15"/>
                <w:sz w:val="18"/>
              </w:rPr>
              <w:t xml:space="preserve">* </w:t>
            </w:r>
            <w:r>
              <w:rPr>
                <w:sz w:val="18"/>
              </w:rPr>
              <w:t>对土地现状调查结果有异议的救济 措施〕。</w:t>
            </w:r>
          </w:p>
        </w:tc>
        <w:tc>
          <w:tcPr>
            <w:tcW w:w="1315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51" w:line="249" w:lineRule="auto"/>
              <w:ind w:left="107" w:right="115"/>
              <w:jc w:val="both"/>
              <w:rPr>
                <w:sz w:val="18"/>
              </w:rPr>
            </w:pPr>
            <w:r>
              <w:rPr>
                <w:sz w:val="18"/>
              </w:rPr>
              <w:t>《国务院关于深化改革严格土地管理的决定》</w:t>
            </w:r>
          </w:p>
        </w:tc>
        <w:tc>
          <w:tcPr>
            <w:tcW w:w="2243" w:type="dxa"/>
            <w:vAlign w:val="top"/>
          </w:tcPr>
          <w:p>
            <w:pPr>
              <w:pStyle w:val="8"/>
              <w:spacing w:before="9"/>
              <w:rPr>
                <w:rFonts w:ascii="宋体"/>
                <w:b/>
                <w:sz w:val="24"/>
              </w:rPr>
            </w:pPr>
          </w:p>
          <w:p>
            <w:pPr>
              <w:pStyle w:val="8"/>
              <w:spacing w:line="249" w:lineRule="auto"/>
              <w:ind w:left="107" w:right="143"/>
              <w:rPr>
                <w:sz w:val="18"/>
              </w:rPr>
            </w:pPr>
            <w:r>
              <w:rPr>
                <w:sz w:val="18"/>
              </w:rPr>
              <w:t>在实地启动拟征收土地工作时，在村公示栏公开。</w:t>
            </w:r>
          </w:p>
        </w:tc>
        <w:tc>
          <w:tcPr>
            <w:tcW w:w="992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17" w:line="324" w:lineRule="auto"/>
              <w:ind w:left="134" w:right="125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43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numPr>
                <w:ilvl w:val="0"/>
                <w:numId w:val="63"/>
              </w:numPr>
              <w:tabs>
                <w:tab w:val="left" w:pos="289"/>
              </w:tabs>
              <w:spacing w:before="117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63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Merge w:val="restart"/>
            <w:vAlign w:val="top"/>
          </w:tcPr>
          <w:p>
            <w:pPr>
              <w:pStyle w:val="8"/>
              <w:spacing w:before="12" w:line="240" w:lineRule="atLeast"/>
              <w:ind w:left="166" w:right="158"/>
              <w:jc w:val="both"/>
              <w:rPr>
                <w:sz w:val="18"/>
              </w:rPr>
            </w:pPr>
            <w:r>
              <w:rPr>
                <w:sz w:val="18"/>
              </w:rPr>
              <w:t>√面向拟征收土地所在地的村集体成员</w:t>
            </w:r>
          </w:p>
        </w:tc>
        <w:tc>
          <w:tcPr>
            <w:tcW w:w="551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8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restart"/>
            <w:vAlign w:val="top"/>
          </w:tcPr>
          <w:p>
            <w:pPr>
              <w:pStyle w:val="8"/>
              <w:spacing w:before="64"/>
              <w:ind w:left="107"/>
              <w:rPr>
                <w:sz w:val="18"/>
              </w:rPr>
            </w:pPr>
            <w:r>
              <w:rPr>
                <w:sz w:val="18"/>
              </w:rPr>
              <w:t>收到征地批准文件之日起</w:t>
            </w:r>
          </w:p>
          <w:p>
            <w:pPr>
              <w:pStyle w:val="8"/>
              <w:spacing w:before="10" w:line="24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8"/>
                <w:sz w:val="18"/>
              </w:rPr>
              <w:t xml:space="preserve"> 个工作日内，在政府网</w:t>
            </w:r>
            <w:r>
              <w:rPr>
                <w:sz w:val="18"/>
              </w:rPr>
              <w:t>站、征地信息公开平台公开。</w:t>
            </w: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Align w:val="top"/>
          </w:tcPr>
          <w:p>
            <w:pPr>
              <w:pStyle w:val="8"/>
              <w:spacing w:before="11"/>
              <w:rPr>
                <w:rFonts w:ascii="宋体"/>
                <w:b/>
                <w:sz w:val="17"/>
              </w:rPr>
            </w:pPr>
          </w:p>
          <w:p>
            <w:pPr>
              <w:pStyle w:val="8"/>
              <w:ind w:left="160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75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</w:trPr>
        <w:tc>
          <w:tcPr>
            <w:tcW w:w="638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22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" w:line="324" w:lineRule="auto"/>
              <w:ind w:left="130" w:right="121"/>
              <w:jc w:val="both"/>
              <w:rPr>
                <w:sz w:val="18"/>
              </w:rPr>
            </w:pPr>
            <w:r>
              <w:rPr>
                <w:sz w:val="18"/>
              </w:rPr>
              <w:t>征地组织实施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43" w:line="333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征地补偿登记</w:t>
            </w:r>
          </w:p>
        </w:tc>
        <w:tc>
          <w:tcPr>
            <w:tcW w:w="3020" w:type="dxa"/>
            <w:vAlign w:val="top"/>
          </w:tcPr>
          <w:p>
            <w:pPr>
              <w:pStyle w:val="8"/>
              <w:spacing w:before="1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107"/>
              <w:rPr>
                <w:sz w:val="18"/>
              </w:rPr>
            </w:pPr>
            <w:r>
              <w:rPr>
                <w:sz w:val="18"/>
              </w:rPr>
              <w:t>征地补偿登记汇总表。</w:t>
            </w:r>
          </w:p>
          <w:p>
            <w:pPr>
              <w:pStyle w:val="8"/>
              <w:spacing w:before="81" w:line="324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〔*征地补偿登记前置与征收土地现</w:t>
            </w:r>
            <w:r>
              <w:rPr>
                <w:spacing w:val="-10"/>
                <w:sz w:val="18"/>
              </w:rPr>
              <w:t>状调查合并进行的，在前置环节一并</w:t>
            </w:r>
            <w:r>
              <w:rPr>
                <w:sz w:val="18"/>
              </w:rPr>
              <w:t>公开〕。</w:t>
            </w:r>
          </w:p>
        </w:tc>
        <w:tc>
          <w:tcPr>
            <w:tcW w:w="1315" w:type="dxa"/>
            <w:vAlign w:val="top"/>
          </w:tcPr>
          <w:p>
            <w:pPr>
              <w:pStyle w:val="8"/>
              <w:spacing w:before="10"/>
              <w:rPr>
                <w:rFonts w:ascii="宋体"/>
                <w:b/>
                <w:sz w:val="16"/>
              </w:rPr>
            </w:pPr>
          </w:p>
          <w:p>
            <w:pPr>
              <w:pStyle w:val="8"/>
              <w:spacing w:line="333" w:lineRule="auto"/>
              <w:ind w:left="107" w:right="115"/>
              <w:rPr>
                <w:sz w:val="18"/>
              </w:rPr>
            </w:pPr>
            <w:r>
              <w:rPr>
                <w:sz w:val="18"/>
              </w:rPr>
              <w:t xml:space="preserve">《土地管理 </w:t>
            </w:r>
            <w:r>
              <w:rPr>
                <w:spacing w:val="-3"/>
                <w:sz w:val="18"/>
              </w:rPr>
              <w:t>法》、《政府</w:t>
            </w:r>
            <w:r>
              <w:rPr>
                <w:sz w:val="18"/>
              </w:rPr>
              <w:t>信息公开条 例》</w:t>
            </w:r>
          </w:p>
        </w:tc>
        <w:tc>
          <w:tcPr>
            <w:tcW w:w="2243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43" w:line="333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征地补偿登记结束后 </w:t>
            </w:r>
            <w:r>
              <w:rPr>
                <w:sz w:val="18"/>
              </w:rPr>
              <w:t>5</w:t>
            </w:r>
            <w:r>
              <w:rPr>
                <w:spacing w:val="-31"/>
                <w:sz w:val="18"/>
              </w:rPr>
              <w:t xml:space="preserve"> 个</w:t>
            </w:r>
            <w:r>
              <w:rPr>
                <w:spacing w:val="-2"/>
                <w:sz w:val="18"/>
              </w:rPr>
              <w:t>工作日内公开。公示结束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24"/>
              </w:rPr>
            </w:pPr>
          </w:p>
          <w:p>
            <w:pPr>
              <w:pStyle w:val="8"/>
              <w:spacing w:line="268" w:lineRule="auto"/>
              <w:ind w:left="134" w:right="125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43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宋体"/>
                <w:b/>
                <w:sz w:val="21"/>
              </w:rPr>
            </w:pPr>
          </w:p>
          <w:p>
            <w:pPr>
              <w:pStyle w:val="8"/>
              <w:numPr>
                <w:ilvl w:val="0"/>
                <w:numId w:val="64"/>
              </w:numPr>
              <w:tabs>
                <w:tab w:val="left" w:pos="289"/>
              </w:tabs>
              <w:spacing w:before="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64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8"/>
              <w:spacing w:before="37" w:line="324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8"/>
              <w:spacing w:before="3"/>
              <w:ind w:left="166"/>
              <w:jc w:val="both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638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6"/>
              <w:rPr>
                <w:rFonts w:ascii="宋体"/>
                <w:b/>
                <w:sz w:val="17"/>
              </w:rPr>
            </w:pPr>
          </w:p>
          <w:p>
            <w:pPr>
              <w:pStyle w:val="8"/>
              <w:ind w:right="262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2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6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line="333" w:lineRule="auto"/>
              <w:ind w:left="179" w:right="169"/>
              <w:jc w:val="both"/>
              <w:rPr>
                <w:sz w:val="18"/>
              </w:rPr>
            </w:pPr>
            <w:r>
              <w:rPr>
                <w:sz w:val="18"/>
              </w:rPr>
              <w:t>征地补偿费用支付</w:t>
            </w:r>
          </w:p>
        </w:tc>
        <w:tc>
          <w:tcPr>
            <w:tcW w:w="3020" w:type="dxa"/>
            <w:vAlign w:val="top"/>
          </w:tcPr>
          <w:p>
            <w:pPr>
              <w:pStyle w:val="8"/>
              <w:spacing w:before="6"/>
              <w:rPr>
                <w:rFonts w:ascii="宋体"/>
                <w:b/>
                <w:sz w:val="18"/>
              </w:rPr>
            </w:pPr>
          </w:p>
          <w:p>
            <w:pPr>
              <w:pStyle w:val="8"/>
              <w:ind w:left="107"/>
              <w:rPr>
                <w:sz w:val="18"/>
              </w:rPr>
            </w:pPr>
            <w:r>
              <w:rPr>
                <w:sz w:val="18"/>
              </w:rPr>
              <w:t>征地补偿费用支付凭证。</w:t>
            </w:r>
          </w:p>
          <w:p>
            <w:pPr>
              <w:pStyle w:val="8"/>
              <w:spacing w:before="89" w:line="333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〔在被征地村公告栏张贴，予以公</w:t>
            </w:r>
            <w:r>
              <w:rPr>
                <w:spacing w:val="-6"/>
                <w:sz w:val="18"/>
              </w:rPr>
              <w:t xml:space="preserve">开，张贴之日起 </w:t>
            </w:r>
            <w:r>
              <w:rPr>
                <w:sz w:val="18"/>
              </w:rPr>
              <w:t>20</w:t>
            </w:r>
            <w:r>
              <w:rPr>
                <w:spacing w:val="-9"/>
                <w:sz w:val="18"/>
              </w:rPr>
              <w:t xml:space="preserve"> 个工作日后可依</w:t>
            </w:r>
            <w:r>
              <w:rPr>
                <w:sz w:val="18"/>
              </w:rPr>
              <w:t>申请公开〕。</w:t>
            </w:r>
          </w:p>
        </w:tc>
        <w:tc>
          <w:tcPr>
            <w:tcW w:w="1315" w:type="dxa"/>
            <w:vAlign w:val="top"/>
          </w:tcPr>
          <w:p>
            <w:pPr>
              <w:pStyle w:val="8"/>
              <w:spacing w:before="76" w:line="333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《政府信息公</w:t>
            </w:r>
            <w:r>
              <w:rPr>
                <w:spacing w:val="-27"/>
                <w:sz w:val="18"/>
              </w:rPr>
              <w:t>开条例》、《征</w:t>
            </w:r>
            <w:r>
              <w:rPr>
                <w:sz w:val="18"/>
              </w:rPr>
              <w:t>收土地公告办法》</w:t>
            </w:r>
          </w:p>
        </w:tc>
        <w:tc>
          <w:tcPr>
            <w:tcW w:w="2243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3"/>
              </w:rPr>
            </w:pPr>
          </w:p>
          <w:p>
            <w:pPr>
              <w:pStyle w:val="8"/>
              <w:spacing w:line="331" w:lineRule="auto"/>
              <w:ind w:left="107" w:right="143"/>
              <w:jc w:val="both"/>
              <w:rPr>
                <w:sz w:val="18"/>
              </w:rPr>
            </w:pPr>
            <w:r>
              <w:rPr>
                <w:spacing w:val="-6"/>
                <w:sz w:val="18"/>
              </w:rPr>
              <w:t xml:space="preserve">获得支付凭证后 </w:t>
            </w:r>
            <w:r>
              <w:rPr>
                <w:sz w:val="18"/>
              </w:rPr>
              <w:t>5</w:t>
            </w:r>
            <w:r>
              <w:rPr>
                <w:spacing w:val="-16"/>
                <w:sz w:val="18"/>
              </w:rPr>
              <w:t xml:space="preserve"> 个工作</w:t>
            </w:r>
            <w:r>
              <w:rPr>
                <w:spacing w:val="-2"/>
                <w:sz w:val="18"/>
              </w:rPr>
              <w:t>日内予以公开。公示结束</w:t>
            </w:r>
            <w:r>
              <w:rPr>
                <w:sz w:val="18"/>
              </w:rPr>
              <w:t>后，转为依申请公开。</w:t>
            </w:r>
          </w:p>
        </w:tc>
        <w:tc>
          <w:tcPr>
            <w:tcW w:w="992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4"/>
              <w:rPr>
                <w:rFonts w:ascii="宋体"/>
                <w:b/>
                <w:sz w:val="26"/>
              </w:rPr>
            </w:pPr>
          </w:p>
          <w:p>
            <w:pPr>
              <w:pStyle w:val="8"/>
              <w:spacing w:line="271" w:lineRule="auto"/>
              <w:ind w:left="134" w:right="125" w:firstLine="91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43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4"/>
              <w:rPr>
                <w:rFonts w:ascii="宋体"/>
                <w:b/>
                <w:sz w:val="23"/>
              </w:rPr>
            </w:pPr>
          </w:p>
          <w:p>
            <w:pPr>
              <w:pStyle w:val="8"/>
              <w:numPr>
                <w:ilvl w:val="0"/>
                <w:numId w:val="65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65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0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875" w:type="dxa"/>
            <w:vAlign w:val="top"/>
          </w:tcPr>
          <w:p>
            <w:pPr>
              <w:pStyle w:val="8"/>
              <w:spacing w:before="61" w:line="324" w:lineRule="auto"/>
              <w:ind w:left="166" w:right="158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√拟征收土地所在地的村集</w:t>
            </w:r>
          </w:p>
          <w:p>
            <w:pPr>
              <w:pStyle w:val="8"/>
              <w:spacing w:before="3"/>
              <w:ind w:left="166"/>
              <w:jc w:val="both"/>
              <w:rPr>
                <w:sz w:val="18"/>
              </w:rPr>
            </w:pPr>
            <w:r>
              <w:rPr>
                <w:sz w:val="18"/>
              </w:rPr>
              <w:t>体成员</w:t>
            </w:r>
          </w:p>
        </w:tc>
        <w:tc>
          <w:tcPr>
            <w:tcW w:w="551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6"/>
              <w:rPr>
                <w:rFonts w:ascii="宋体"/>
                <w:b/>
                <w:sz w:val="17"/>
              </w:rPr>
            </w:pPr>
          </w:p>
          <w:p>
            <w:pPr>
              <w:pStyle w:val="8"/>
              <w:ind w:left="6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6"/>
              <w:rPr>
                <w:rFonts w:ascii="宋体"/>
                <w:b/>
                <w:sz w:val="17"/>
              </w:rPr>
            </w:pPr>
          </w:p>
          <w:p>
            <w:pPr>
              <w:pStyle w:val="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6"/>
              <w:rPr>
                <w:rFonts w:ascii="宋体"/>
                <w:b/>
                <w:sz w:val="17"/>
              </w:rPr>
            </w:pPr>
          </w:p>
          <w:p>
            <w:pPr>
              <w:pStyle w:val="8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pgSz w:w="16840" w:h="11910" w:orient="landscape"/>
          <w:pgMar w:top="1100" w:right="460" w:bottom="1380" w:left="340" w:header="0" w:footer="1116" w:gutter="0"/>
          <w:pgNumType w:fmt="decimal"/>
          <w:cols w:space="720" w:num="1"/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23"/>
        </w:rPr>
      </w:pPr>
    </w:p>
    <w:p>
      <w:pPr>
        <w:pStyle w:val="2"/>
        <w:spacing w:before="58"/>
        <w:ind w:left="4918"/>
      </w:pPr>
      <w:r>
        <w:t>（十）农村危房改造领域基层政务公开标准目录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19"/>
        </w:rPr>
      </w:pPr>
    </w:p>
    <w:tbl>
      <w:tblPr>
        <w:tblStyle w:val="6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882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50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39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6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33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15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9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9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0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vAlign w:val="top"/>
          </w:tcPr>
          <w:p>
            <w:pPr>
              <w:pStyle w:val="8"/>
              <w:spacing w:before="172" w:line="266" w:lineRule="auto"/>
              <w:ind w:left="153" w:right="14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8"/>
              <w:ind w:left="106" w:right="98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spacing w:before="15" w:line="266" w:lineRule="auto"/>
              <w:ind w:left="173" w:right="16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8"/>
              <w:spacing w:line="274" w:lineRule="exact"/>
              <w:ind w:left="17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172" w:line="266" w:lineRule="auto"/>
              <w:ind w:left="134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before="172" w:line="266" w:lineRule="auto"/>
              <w:ind w:left="171" w:right="16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15" w:line="266" w:lineRule="auto"/>
              <w:ind w:left="132" w:right="122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8"/>
              <w:spacing w:line="274" w:lineRule="exact"/>
              <w:ind w:left="8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8"/>
              <w:spacing w:before="172" w:line="266" w:lineRule="auto"/>
              <w:ind w:left="174" w:right="16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26"/>
              </w:rPr>
            </w:pPr>
          </w:p>
          <w:p>
            <w:pPr>
              <w:pStyle w:val="8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1</w:t>
            </w:r>
          </w:p>
        </w:tc>
        <w:tc>
          <w:tcPr>
            <w:tcW w:w="748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8"/>
              <w:spacing w:before="1"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部门文件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8"/>
              <w:spacing w:before="1" w:line="324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农村危房改造相关文件</w:t>
            </w:r>
          </w:p>
        </w:tc>
        <w:tc>
          <w:tcPr>
            <w:tcW w:w="2551" w:type="dxa"/>
            <w:vAlign w:val="top"/>
          </w:tcPr>
          <w:p>
            <w:pPr>
              <w:pStyle w:val="8"/>
              <w:spacing w:before="9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line="324" w:lineRule="auto"/>
              <w:ind w:left="107" w:right="91"/>
              <w:jc w:val="both"/>
              <w:rPr>
                <w:sz w:val="18"/>
              </w:rPr>
            </w:pPr>
            <w:r>
              <w:rPr>
                <w:sz w:val="18"/>
              </w:rPr>
              <w:t>文件分类、生成日期、标题、文号、有效性、关键词和具体内容等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84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8"/>
              <w:spacing w:before="2" w:line="310" w:lineRule="atLeast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8"/>
              <w:spacing w:before="1"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12"/>
              </w:rPr>
            </w:pPr>
          </w:p>
          <w:p>
            <w:pPr>
              <w:pStyle w:val="8"/>
              <w:numPr>
                <w:ilvl w:val="0"/>
                <w:numId w:val="66"/>
              </w:numPr>
              <w:tabs>
                <w:tab w:val="left" w:pos="289"/>
              </w:tabs>
              <w:spacing w:before="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66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8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8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宋体"/>
                <w:b/>
                <w:sz w:val="25"/>
              </w:rPr>
            </w:pPr>
          </w:p>
          <w:p>
            <w:pPr>
              <w:pStyle w:val="8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2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26"/>
              </w:rPr>
            </w:pPr>
          </w:p>
          <w:p>
            <w:pPr>
              <w:pStyle w:val="8"/>
              <w:spacing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政策解读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spacing w:before="5"/>
              <w:rPr>
                <w:rFonts w:ascii="宋体"/>
                <w:b/>
                <w:sz w:val="19"/>
              </w:rPr>
            </w:pPr>
          </w:p>
          <w:p>
            <w:pPr>
              <w:pStyle w:val="8"/>
              <w:spacing w:before="1" w:line="324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上级政策解读</w:t>
            </w:r>
          </w:p>
        </w:tc>
        <w:tc>
          <w:tcPr>
            <w:tcW w:w="2551" w:type="dxa"/>
            <w:vMerge w:val="restart"/>
            <w:vAlign w:val="top"/>
          </w:tcPr>
          <w:p>
            <w:pPr>
              <w:pStyle w:val="8"/>
              <w:spacing w:before="98" w:line="324" w:lineRule="auto"/>
              <w:ind w:left="107" w:right="97"/>
              <w:jc w:val="both"/>
              <w:rPr>
                <w:sz w:val="18"/>
              </w:rPr>
            </w:pPr>
            <w:r>
              <w:rPr>
                <w:spacing w:val="11"/>
                <w:sz w:val="18"/>
              </w:rPr>
              <w:t>着重解读政策措施的背景依</w:t>
            </w:r>
            <w:r>
              <w:rPr>
                <w:spacing w:val="-3"/>
                <w:sz w:val="18"/>
              </w:rPr>
              <w:t>据、目标任务、主要内容、涉</w:t>
            </w:r>
            <w:r>
              <w:rPr>
                <w:spacing w:val="-4"/>
                <w:sz w:val="18"/>
              </w:rPr>
              <w:t>及范围、执行标准，以及注意事项、关键词诠释、惠民利民</w:t>
            </w:r>
            <w:r>
              <w:rPr>
                <w:sz w:val="18"/>
              </w:rPr>
              <w:t>举措、新旧政策差异等。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8"/>
              <w:spacing w:before="10"/>
              <w:rPr>
                <w:rFonts w:ascii="宋体"/>
                <w:b/>
                <w:sz w:val="19"/>
              </w:rPr>
            </w:pPr>
          </w:p>
          <w:p>
            <w:pPr>
              <w:pStyle w:val="8"/>
              <w:ind w:left="107"/>
              <w:rPr>
                <w:sz w:val="18"/>
              </w:rPr>
            </w:pPr>
            <w:r>
              <w:rPr>
                <w:sz w:val="18"/>
              </w:rPr>
              <w:t>《政府信息公开条例》、</w:t>
            </w:r>
          </w:p>
          <w:p>
            <w:pPr>
              <w:pStyle w:val="8"/>
              <w:spacing w:before="8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9"/>
                <w:sz w:val="18"/>
              </w:rPr>
              <w:t>《关于全面推进政务公</w:t>
            </w:r>
            <w:r>
              <w:rPr>
                <w:spacing w:val="-9"/>
                <w:sz w:val="18"/>
              </w:rPr>
              <w:t>开工作的意见》及其实施</w:t>
            </w:r>
            <w:r>
              <w:rPr>
                <w:sz w:val="18"/>
              </w:rPr>
              <w:t>细则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26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8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26"/>
              </w:rPr>
            </w:pPr>
          </w:p>
          <w:p>
            <w:pPr>
              <w:pStyle w:val="8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26"/>
              </w:rPr>
            </w:pPr>
          </w:p>
          <w:p>
            <w:pPr>
              <w:pStyle w:val="8"/>
              <w:numPr>
                <w:ilvl w:val="0"/>
                <w:numId w:val="67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67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8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8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8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8"/>
              <w:spacing w:before="1"/>
              <w:rPr>
                <w:rFonts w:ascii="宋体"/>
                <w:b/>
                <w:sz w:val="17"/>
              </w:rPr>
            </w:pPr>
          </w:p>
          <w:p>
            <w:pPr>
              <w:pStyle w:val="8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3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8"/>
              <w:spacing w:before="42"/>
              <w:ind w:left="106"/>
              <w:rPr>
                <w:sz w:val="18"/>
              </w:rPr>
            </w:pPr>
            <w:r>
              <w:rPr>
                <w:sz w:val="18"/>
              </w:rPr>
              <w:t>本级政策解</w:t>
            </w:r>
          </w:p>
          <w:p>
            <w:pPr>
              <w:pStyle w:val="8"/>
              <w:spacing w:before="81"/>
              <w:ind w:left="106"/>
              <w:rPr>
                <w:sz w:val="18"/>
              </w:rPr>
            </w:pPr>
            <w:r>
              <w:rPr>
                <w:sz w:val="18"/>
              </w:rPr>
              <w:t>读</w:t>
            </w:r>
          </w:p>
        </w:tc>
        <w:tc>
          <w:tcPr>
            <w:tcW w:w="255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7"/>
              <w:rPr>
                <w:rFonts w:ascii="宋体"/>
                <w:b/>
                <w:sz w:val="17"/>
              </w:rPr>
            </w:pPr>
          </w:p>
          <w:p>
            <w:pPr>
              <w:pStyle w:val="8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4</w:t>
            </w:r>
          </w:p>
        </w:tc>
        <w:tc>
          <w:tcPr>
            <w:tcW w:w="748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任务分配</w:t>
            </w:r>
          </w:p>
        </w:tc>
        <w:tc>
          <w:tcPr>
            <w:tcW w:w="2551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及时公开农村危房改造补助农户名单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42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《住房城乡建设部 财政部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</w:p>
          <w:p>
            <w:pPr>
              <w:pStyle w:val="8"/>
              <w:spacing w:before="2"/>
              <w:ind w:left="107"/>
              <w:jc w:val="both"/>
              <w:rPr>
                <w:sz w:val="18"/>
              </w:rPr>
            </w:pPr>
            <w:r>
              <w:rPr>
                <w:spacing w:val="-7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分配结果确定后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8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8"/>
              <w:numPr>
                <w:ilvl w:val="0"/>
                <w:numId w:val="68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68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9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1"/>
              <w:rPr>
                <w:rFonts w:ascii="宋体"/>
                <w:b/>
                <w:sz w:val="18"/>
              </w:rPr>
            </w:pPr>
          </w:p>
          <w:p>
            <w:pPr>
              <w:pStyle w:val="8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5</w:t>
            </w:r>
          </w:p>
        </w:tc>
        <w:tc>
          <w:tcPr>
            <w:tcW w:w="748" w:type="dxa"/>
            <w:vAlign w:val="top"/>
          </w:tcPr>
          <w:p>
            <w:pPr>
              <w:pStyle w:val="8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计划实施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7"/>
              </w:rPr>
            </w:pPr>
          </w:p>
          <w:p>
            <w:pPr>
              <w:pStyle w:val="8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组织培训</w:t>
            </w:r>
          </w:p>
        </w:tc>
        <w:tc>
          <w:tcPr>
            <w:tcW w:w="2551" w:type="dxa"/>
            <w:vAlign w:val="top"/>
          </w:tcPr>
          <w:p>
            <w:pPr>
              <w:pStyle w:val="8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line="324" w:lineRule="auto"/>
              <w:ind w:left="107" w:right="96"/>
              <w:rPr>
                <w:sz w:val="18"/>
              </w:rPr>
            </w:pPr>
            <w:r>
              <w:rPr>
                <w:sz w:val="18"/>
              </w:rPr>
              <w:t>组织开展农村建筑工匠培训文件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137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z w:val="18"/>
              </w:rPr>
              <w:t>建档立卡贫困户等重点对象农村危房改造若干问题的通知》等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8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8"/>
              <w:spacing w:before="11"/>
              <w:rPr>
                <w:rFonts w:ascii="宋体"/>
                <w:b/>
                <w:sz w:val="22"/>
              </w:rPr>
            </w:pPr>
          </w:p>
          <w:p>
            <w:pPr>
              <w:pStyle w:val="8"/>
              <w:numPr>
                <w:ilvl w:val="0"/>
                <w:numId w:val="69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69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7"/>
              </w:rPr>
            </w:pPr>
          </w:p>
          <w:p>
            <w:pPr>
              <w:pStyle w:val="8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7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7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7"/>
              </w:rPr>
            </w:pPr>
          </w:p>
          <w:p>
            <w:pPr>
              <w:pStyle w:val="8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footerReference r:id="rId11" w:type="default"/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48"/>
        <w:gridCol w:w="1134"/>
        <w:gridCol w:w="2551"/>
        <w:gridCol w:w="2126"/>
        <w:gridCol w:w="1560"/>
        <w:gridCol w:w="1134"/>
        <w:gridCol w:w="1842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4"/>
              </w:rPr>
            </w:pPr>
          </w:p>
          <w:p>
            <w:pPr>
              <w:pStyle w:val="8"/>
              <w:spacing w:before="1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6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324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3" w:line="324" w:lineRule="auto"/>
              <w:ind w:left="106" w:right="98"/>
              <w:rPr>
                <w:sz w:val="18"/>
              </w:rPr>
            </w:pPr>
            <w:r>
              <w:rPr>
                <w:sz w:val="18"/>
              </w:rPr>
              <w:t>农村危房等级评定标准</w:t>
            </w:r>
          </w:p>
        </w:tc>
        <w:tc>
          <w:tcPr>
            <w:tcW w:w="2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8"/>
              <w:ind w:left="107"/>
              <w:rPr>
                <w:sz w:val="18"/>
              </w:rPr>
            </w:pPr>
            <w:r>
              <w:rPr>
                <w:sz w:val="18"/>
              </w:rPr>
              <w:t>农村危房等级评定相关标准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97" w:line="324" w:lineRule="auto"/>
              <w:ind w:left="107" w:right="2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《预算法》、《政府信息</w:t>
            </w:r>
            <w:r>
              <w:rPr>
                <w:spacing w:val="-11"/>
                <w:sz w:val="18"/>
              </w:rPr>
              <w:t>公开条例》、《住房城乡</w:t>
            </w:r>
            <w:r>
              <w:rPr>
                <w:spacing w:val="-5"/>
                <w:sz w:val="18"/>
              </w:rPr>
              <w:t>建设部 财政部关于印发</w:t>
            </w:r>
            <w:r>
              <w:rPr>
                <w:spacing w:val="10"/>
                <w:sz w:val="18"/>
              </w:rPr>
              <w:t>农村危房改造脱贫攻坚</w:t>
            </w:r>
            <w:r>
              <w:rPr>
                <w:spacing w:val="7"/>
                <w:sz w:val="18"/>
              </w:rPr>
              <w:t>三年行动方案的通知》、</w:t>
            </w:r>
          </w:p>
          <w:p>
            <w:pPr>
              <w:pStyle w:val="8"/>
              <w:spacing w:before="3" w:line="324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《住房城乡建设部 财政部 国务院扶贫办关于加</w:t>
            </w:r>
            <w:r>
              <w:rPr>
                <w:spacing w:val="9"/>
                <w:sz w:val="18"/>
              </w:rPr>
              <w:t>强和完善建档立卡贫困户等重点对象农村危房</w:t>
            </w:r>
            <w:r>
              <w:rPr>
                <w:spacing w:val="-8"/>
                <w:sz w:val="18"/>
              </w:rPr>
              <w:t>改造若干问题的通知》等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3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8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3"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numPr>
                <w:ilvl w:val="0"/>
                <w:numId w:val="70"/>
              </w:numPr>
              <w:tabs>
                <w:tab w:val="left" w:pos="289"/>
              </w:tabs>
              <w:spacing w:before="103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70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8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8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22"/>
              </w:rPr>
            </w:pPr>
          </w:p>
          <w:p>
            <w:pPr>
              <w:pStyle w:val="8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14"/>
              </w:rPr>
            </w:pPr>
          </w:p>
          <w:p>
            <w:pPr>
              <w:pStyle w:val="8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7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8"/>
              <w:spacing w:before="42" w:line="324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农村危房改造对象申请</w:t>
            </w:r>
          </w:p>
          <w:p>
            <w:pPr>
              <w:pStyle w:val="8"/>
              <w:spacing w:before="1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条件</w:t>
            </w:r>
          </w:p>
        </w:tc>
        <w:tc>
          <w:tcPr>
            <w:tcW w:w="2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/>
              <w:ind w:left="107"/>
              <w:rPr>
                <w:sz w:val="18"/>
              </w:rPr>
            </w:pPr>
            <w:r>
              <w:rPr>
                <w:sz w:val="18"/>
              </w:rPr>
              <w:t>农村危房改造农户申请条件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8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numPr>
                <w:ilvl w:val="0"/>
                <w:numId w:val="71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71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4"/>
              </w:rPr>
            </w:pPr>
          </w:p>
          <w:p>
            <w:pPr>
              <w:pStyle w:val="8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8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24" w:lineRule="auto"/>
              <w:ind w:left="194" w:right="181"/>
              <w:jc w:val="both"/>
              <w:rPr>
                <w:sz w:val="18"/>
              </w:rPr>
            </w:pPr>
            <w:r>
              <w:rPr>
                <w:sz w:val="18"/>
              </w:rPr>
              <w:t>条件与标准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spacing w:before="41" w:line="324" w:lineRule="auto"/>
              <w:ind w:left="116" w:right="105"/>
              <w:jc w:val="center"/>
              <w:rPr>
                <w:sz w:val="18"/>
              </w:rPr>
            </w:pPr>
            <w:r>
              <w:rPr>
                <w:sz w:val="18"/>
              </w:rPr>
              <w:t>农村危房改造资金补助</w:t>
            </w:r>
          </w:p>
          <w:p>
            <w:pPr>
              <w:pStyle w:val="8"/>
              <w:spacing w:before="2"/>
              <w:ind w:left="106" w:right="96"/>
              <w:jc w:val="center"/>
              <w:rPr>
                <w:sz w:val="18"/>
              </w:rPr>
            </w:pPr>
            <w:r>
              <w:rPr>
                <w:sz w:val="18"/>
              </w:rPr>
              <w:t>标准</w:t>
            </w:r>
          </w:p>
        </w:tc>
        <w:tc>
          <w:tcPr>
            <w:tcW w:w="2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107"/>
              <w:rPr>
                <w:sz w:val="18"/>
              </w:rPr>
            </w:pPr>
            <w:r>
              <w:rPr>
                <w:sz w:val="18"/>
              </w:rPr>
              <w:t>农村危房改造资金补助标准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8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8"/>
              <w:numPr>
                <w:ilvl w:val="0"/>
                <w:numId w:val="72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72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8"/>
              <w:rPr>
                <w:rFonts w:ascii="Times New Roman"/>
                <w:sz w:val="14"/>
              </w:rPr>
            </w:pPr>
          </w:p>
          <w:p>
            <w:pPr>
              <w:pStyle w:val="8"/>
              <w:ind w:left="1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w w:val="100"/>
                <w:sz w:val="16"/>
              </w:rPr>
              <w:t>9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8"/>
              <w:spacing w:before="41"/>
              <w:ind w:left="116"/>
              <w:rPr>
                <w:sz w:val="18"/>
              </w:rPr>
            </w:pPr>
            <w:r>
              <w:rPr>
                <w:sz w:val="18"/>
              </w:rPr>
              <w:t>农村危房改</w:t>
            </w:r>
          </w:p>
          <w:p>
            <w:pPr>
              <w:pStyle w:val="8"/>
              <w:spacing w:before="2" w:line="310" w:lineRule="atLeast"/>
              <w:ind w:left="387" w:right="105" w:hanging="272"/>
              <w:rPr>
                <w:sz w:val="18"/>
              </w:rPr>
            </w:pPr>
            <w:r>
              <w:rPr>
                <w:sz w:val="18"/>
              </w:rPr>
              <w:t>造竣工合格标准</w:t>
            </w:r>
          </w:p>
        </w:tc>
        <w:tc>
          <w:tcPr>
            <w:tcW w:w="255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107"/>
              <w:rPr>
                <w:sz w:val="18"/>
              </w:rPr>
            </w:pPr>
            <w:r>
              <w:rPr>
                <w:sz w:val="18"/>
              </w:rPr>
              <w:t>农村危房改造竣工验收要求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8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8"/>
              <w:spacing w:line="324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8"/>
              <w:numPr>
                <w:ilvl w:val="0"/>
                <w:numId w:val="73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73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6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40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ind w:left="160" w:right="14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10</w:t>
            </w:r>
          </w:p>
        </w:tc>
        <w:tc>
          <w:tcPr>
            <w:tcW w:w="748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0" w:line="324" w:lineRule="auto"/>
              <w:ind w:left="194" w:right="181"/>
              <w:rPr>
                <w:sz w:val="18"/>
              </w:rPr>
            </w:pPr>
            <w:r>
              <w:rPr>
                <w:sz w:val="18"/>
              </w:rPr>
              <w:t>对象认定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spacing w:before="40"/>
              <w:ind w:left="106"/>
              <w:rPr>
                <w:sz w:val="18"/>
              </w:rPr>
            </w:pPr>
            <w:r>
              <w:rPr>
                <w:sz w:val="18"/>
              </w:rPr>
              <w:t>危改户认定</w:t>
            </w:r>
          </w:p>
          <w:p>
            <w:pPr>
              <w:pStyle w:val="8"/>
              <w:spacing w:before="82"/>
              <w:ind w:left="106"/>
              <w:rPr>
                <w:sz w:val="18"/>
              </w:rPr>
            </w:pPr>
            <w:r>
              <w:rPr>
                <w:sz w:val="18"/>
              </w:rPr>
              <w:t>程序</w:t>
            </w:r>
          </w:p>
        </w:tc>
        <w:tc>
          <w:tcPr>
            <w:tcW w:w="2551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8"/>
              <w:ind w:left="107"/>
              <w:rPr>
                <w:sz w:val="18"/>
              </w:rPr>
            </w:pPr>
            <w:r>
              <w:rPr>
                <w:sz w:val="18"/>
              </w:rPr>
              <w:t>农村危房改造申请程序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8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8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spacing w:before="40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</w:p>
          <w:p>
            <w:pPr>
              <w:pStyle w:val="8"/>
              <w:spacing w:before="82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8"/>
              <w:numPr>
                <w:ilvl w:val="0"/>
                <w:numId w:val="74"/>
              </w:numPr>
              <w:tabs>
                <w:tab w:val="left" w:pos="289"/>
              </w:tabs>
              <w:spacing w:before="4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74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8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8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7"/>
              </w:rPr>
            </w:pPr>
          </w:p>
          <w:p>
            <w:pPr>
              <w:pStyle w:val="8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540" w:type="dxa"/>
            <w:vAlign w:val="top"/>
          </w:tcPr>
          <w:p>
            <w:pPr>
              <w:pStyle w:val="8"/>
              <w:spacing w:before="1"/>
              <w:rPr>
                <w:rFonts w:ascii="Times New Roman"/>
                <w:sz w:val="19"/>
              </w:rPr>
            </w:pPr>
          </w:p>
          <w:p>
            <w:pPr>
              <w:pStyle w:val="8"/>
              <w:ind w:left="160" w:right="149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11</w:t>
            </w:r>
          </w:p>
        </w:tc>
        <w:tc>
          <w:tcPr>
            <w:tcW w:w="74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2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551" w:type="dxa"/>
            <w:vAlign w:val="top"/>
          </w:tcPr>
          <w:p>
            <w:pPr>
              <w:pStyle w:val="8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认定结果</w:t>
            </w:r>
          </w:p>
        </w:tc>
        <w:tc>
          <w:tcPr>
            <w:tcW w:w="2126" w:type="dxa"/>
            <w:vAlign w:val="top"/>
          </w:tcPr>
          <w:p>
            <w:pPr>
              <w:pStyle w:val="8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863" w:right="853"/>
              <w:jc w:val="center"/>
              <w:rPr>
                <w:sz w:val="18"/>
              </w:rPr>
            </w:pPr>
            <w:r>
              <w:rPr>
                <w:sz w:val="18"/>
              </w:rPr>
              <w:t>同上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spacing w:before="40"/>
              <w:ind w:left="108"/>
              <w:rPr>
                <w:sz w:val="18"/>
              </w:rPr>
            </w:pPr>
            <w:r>
              <w:rPr>
                <w:sz w:val="18"/>
              </w:rPr>
              <w:t>信息形成之日起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spacing w:before="40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</w:p>
          <w:p>
            <w:pPr>
              <w:pStyle w:val="8"/>
              <w:spacing w:before="81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842" w:type="dxa"/>
            <w:vAlign w:val="top"/>
          </w:tcPr>
          <w:p>
            <w:pPr>
              <w:pStyle w:val="8"/>
              <w:numPr>
                <w:ilvl w:val="0"/>
                <w:numId w:val="75"/>
              </w:numPr>
              <w:tabs>
                <w:tab w:val="left" w:pos="289"/>
              </w:tabs>
              <w:spacing w:before="4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75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192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268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4767"/>
      </w:pPr>
      <w:r>
        <w:t>（十一）公共文化服务领域基层政务公开标准目录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Style w:val="6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60" w:right="146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2354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73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1786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108" w:right="-1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pacing w:val="-22"/>
                <w:sz w:val="22"/>
              </w:rPr>
              <w:t>公开内容</w:t>
            </w:r>
            <w:r>
              <w:rPr>
                <w:rFonts w:hint="eastAsia" w:ascii="黑体" w:eastAsia="黑体"/>
                <w:sz w:val="22"/>
              </w:rPr>
              <w:t>（</w:t>
            </w:r>
            <w:r>
              <w:rPr>
                <w:rFonts w:hint="eastAsia" w:ascii="黑体" w:eastAsia="黑体"/>
                <w:spacing w:val="-2"/>
                <w:sz w:val="22"/>
              </w:rPr>
              <w:t>要素</w:t>
            </w:r>
            <w:r>
              <w:rPr>
                <w:rFonts w:hint="eastAsia" w:ascii="黑体" w:eastAsia="黑体"/>
                <w:spacing w:val="-13"/>
                <w:sz w:val="22"/>
              </w:rPr>
              <w:t>）</w:t>
            </w:r>
          </w:p>
        </w:tc>
        <w:tc>
          <w:tcPr>
            <w:tcW w:w="3169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1125" w:right="1114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417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26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488" w:right="146" w:hanging="33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9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134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52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8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vAlign w:val="top"/>
          </w:tcPr>
          <w:p>
            <w:pPr>
              <w:pStyle w:val="8"/>
              <w:spacing w:before="172" w:line="266" w:lineRule="auto"/>
              <w:ind w:left="146" w:right="13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spacing w:before="7"/>
              <w:rPr>
                <w:rFonts w:ascii="宋体"/>
                <w:b/>
                <w:sz w:val="25"/>
              </w:rPr>
            </w:pPr>
          </w:p>
          <w:p>
            <w:pPr>
              <w:pStyle w:val="8"/>
              <w:ind w:left="37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17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spacing w:before="15" w:line="266" w:lineRule="auto"/>
              <w:ind w:left="172" w:right="16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8"/>
              <w:spacing w:line="274" w:lineRule="exact"/>
              <w:ind w:left="17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172" w:line="266" w:lineRule="auto"/>
              <w:ind w:left="133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425" w:type="dxa"/>
            <w:vAlign w:val="top"/>
          </w:tcPr>
          <w:p>
            <w:pPr>
              <w:pStyle w:val="8"/>
              <w:spacing w:before="172" w:line="266" w:lineRule="auto"/>
              <w:ind w:left="108" w:right="8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15" w:line="266" w:lineRule="auto"/>
              <w:ind w:left="134" w:right="120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8"/>
              <w:spacing w:line="274" w:lineRule="exact"/>
              <w:ind w:left="7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32" w:type="dxa"/>
            <w:vAlign w:val="top"/>
          </w:tcPr>
          <w:p>
            <w:pPr>
              <w:pStyle w:val="8"/>
              <w:spacing w:before="172" w:line="266" w:lineRule="auto"/>
              <w:ind w:left="155" w:right="14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5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34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249" w:lineRule="auto"/>
              <w:ind w:left="187" w:right="174"/>
              <w:rPr>
                <w:sz w:val="18"/>
              </w:rPr>
            </w:pPr>
            <w:r>
              <w:rPr>
                <w:sz w:val="18"/>
              </w:rPr>
              <w:t>公共服务</w:t>
            </w: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5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line="24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公共文化机构免费开放信息</w:t>
            </w:r>
          </w:p>
        </w:tc>
        <w:tc>
          <w:tcPr>
            <w:tcW w:w="1786" w:type="dxa"/>
            <w:vAlign w:val="top"/>
          </w:tcPr>
          <w:p>
            <w:pPr>
              <w:pStyle w:val="8"/>
              <w:numPr>
                <w:ilvl w:val="0"/>
                <w:numId w:val="76"/>
              </w:numPr>
              <w:tabs>
                <w:tab w:val="left" w:pos="291"/>
              </w:tabs>
              <w:spacing w:before="12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8"/>
              <w:numPr>
                <w:ilvl w:val="0"/>
                <w:numId w:val="76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8"/>
              <w:numPr>
                <w:ilvl w:val="0"/>
                <w:numId w:val="76"/>
              </w:numPr>
              <w:tabs>
                <w:tab w:val="left" w:pos="291"/>
              </w:tabs>
              <w:spacing w:before="10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8"/>
              <w:numPr>
                <w:ilvl w:val="0"/>
                <w:numId w:val="76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8"/>
              <w:numPr>
                <w:ilvl w:val="0"/>
                <w:numId w:val="76"/>
              </w:numPr>
              <w:tabs>
                <w:tab w:val="left" w:pos="306"/>
              </w:tabs>
              <w:spacing w:before="0" w:after="0" w:line="240" w:lineRule="atLeast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临时停止开放信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8"/>
              <w:spacing w:before="3" w:line="240" w:lineRule="atLeast"/>
              <w:ind w:left="108" w:right="92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《公共文化服务保障法》、《政府信</w:t>
            </w:r>
            <w:r>
              <w:rPr>
                <w:spacing w:val="-3"/>
                <w:sz w:val="18"/>
              </w:rPr>
              <w:t>息公开条例》、《文化部 财政部关于</w:t>
            </w:r>
            <w:r>
              <w:rPr>
                <w:spacing w:val="3"/>
                <w:sz w:val="18"/>
              </w:rPr>
              <w:t>推进全国美术馆、公共图书馆、文化</w:t>
            </w:r>
            <w:r>
              <w:rPr>
                <w:spacing w:val="-22"/>
                <w:sz w:val="18"/>
              </w:rPr>
              <w:t>馆</w:t>
            </w:r>
            <w:r>
              <w:rPr>
                <w:sz w:val="18"/>
              </w:rPr>
              <w:t>（站</w:t>
            </w:r>
            <w:r>
              <w:rPr>
                <w:spacing w:val="-22"/>
                <w:sz w:val="18"/>
              </w:rPr>
              <w:t>）</w:t>
            </w:r>
            <w:r>
              <w:rPr>
                <w:spacing w:val="-8"/>
                <w:sz w:val="18"/>
              </w:rPr>
              <w:t>免费开放工作的意见》、《文</w:t>
            </w:r>
            <w:r>
              <w:rPr>
                <w:spacing w:val="7"/>
                <w:sz w:val="18"/>
              </w:rPr>
              <w:t>化部 财政部关于做好城市社区( 街道)文化中心免费开放工作的通知》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41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before="1" w:line="268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7"/>
              </w:rPr>
            </w:pPr>
          </w:p>
          <w:p>
            <w:pPr>
              <w:pStyle w:val="8"/>
              <w:numPr>
                <w:ilvl w:val="0"/>
                <w:numId w:val="77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77"/>
              </w:numPr>
              <w:tabs>
                <w:tab w:val="left" w:pos="289"/>
              </w:tabs>
              <w:spacing w:before="82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5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5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5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7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5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4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line="24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特殊群体公共文化服务信息</w:t>
            </w:r>
          </w:p>
        </w:tc>
        <w:tc>
          <w:tcPr>
            <w:tcW w:w="1786" w:type="dxa"/>
            <w:vAlign w:val="top"/>
          </w:tcPr>
          <w:p>
            <w:pPr>
              <w:pStyle w:val="8"/>
              <w:numPr>
                <w:ilvl w:val="0"/>
                <w:numId w:val="78"/>
              </w:numPr>
              <w:tabs>
                <w:tab w:val="left" w:pos="291"/>
              </w:tabs>
              <w:spacing w:before="11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8"/>
              <w:numPr>
                <w:ilvl w:val="0"/>
                <w:numId w:val="78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8"/>
              <w:numPr>
                <w:ilvl w:val="0"/>
                <w:numId w:val="78"/>
              </w:numPr>
              <w:tabs>
                <w:tab w:val="left" w:pos="291"/>
              </w:tabs>
              <w:spacing w:before="10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8"/>
              <w:numPr>
                <w:ilvl w:val="0"/>
                <w:numId w:val="78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8"/>
              <w:numPr>
                <w:ilvl w:val="0"/>
                <w:numId w:val="78"/>
              </w:numPr>
              <w:tabs>
                <w:tab w:val="left" w:pos="306"/>
              </w:tabs>
              <w:spacing w:before="0" w:after="0" w:line="240" w:lineRule="atLeast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临时停止开放信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8"/>
              <w:spacing w:before="7"/>
              <w:rPr>
                <w:rFonts w:ascii="宋体"/>
                <w:b/>
                <w:sz w:val="19"/>
              </w:rPr>
            </w:pPr>
          </w:p>
          <w:p>
            <w:pPr>
              <w:pStyle w:val="8"/>
              <w:spacing w:line="249" w:lineRule="auto"/>
              <w:ind w:left="108" w:right="98"/>
              <w:jc w:val="both"/>
              <w:rPr>
                <w:sz w:val="18"/>
              </w:rPr>
            </w:pPr>
            <w:r>
              <w:rPr>
                <w:spacing w:val="3"/>
                <w:sz w:val="18"/>
              </w:rPr>
              <w:t>《残疾人保障法》、《政府信息公开</w:t>
            </w:r>
            <w:r>
              <w:rPr>
                <w:spacing w:val="-5"/>
                <w:sz w:val="18"/>
              </w:rPr>
              <w:t>条例》、《中共中央办公厅 国务院办</w:t>
            </w:r>
            <w:r>
              <w:rPr>
                <w:spacing w:val="3"/>
                <w:sz w:val="18"/>
              </w:rPr>
              <w:t>公厅印发关于加快构建现代公共文化服务体系的意见》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40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"/>
              <w:rPr>
                <w:rFonts w:ascii="宋体"/>
                <w:b/>
                <w:sz w:val="19"/>
              </w:rPr>
            </w:pPr>
          </w:p>
          <w:p>
            <w:pPr>
              <w:pStyle w:val="8"/>
              <w:spacing w:line="268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16"/>
              </w:rPr>
            </w:pPr>
          </w:p>
          <w:p>
            <w:pPr>
              <w:pStyle w:val="8"/>
              <w:numPr>
                <w:ilvl w:val="0"/>
                <w:numId w:val="79"/>
              </w:numPr>
              <w:tabs>
                <w:tab w:val="left" w:pos="289"/>
              </w:tabs>
              <w:spacing w:before="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79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5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50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50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4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line="249" w:lineRule="auto"/>
              <w:ind w:left="108" w:right="95"/>
              <w:rPr>
                <w:sz w:val="18"/>
              </w:rPr>
            </w:pPr>
            <w:r>
              <w:rPr>
                <w:sz w:val="18"/>
              </w:rPr>
              <w:t>组织开展群众文化活动</w:t>
            </w:r>
          </w:p>
        </w:tc>
        <w:tc>
          <w:tcPr>
            <w:tcW w:w="1786" w:type="dxa"/>
            <w:vAlign w:val="top"/>
          </w:tcPr>
          <w:p>
            <w:pPr>
              <w:pStyle w:val="8"/>
              <w:numPr>
                <w:ilvl w:val="0"/>
                <w:numId w:val="80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机构名称；</w:t>
            </w:r>
          </w:p>
          <w:p>
            <w:pPr>
              <w:pStyle w:val="8"/>
              <w:numPr>
                <w:ilvl w:val="0"/>
                <w:numId w:val="80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开放时间；</w:t>
            </w:r>
          </w:p>
          <w:p>
            <w:pPr>
              <w:pStyle w:val="8"/>
              <w:numPr>
                <w:ilvl w:val="0"/>
                <w:numId w:val="80"/>
              </w:numPr>
              <w:tabs>
                <w:tab w:val="left" w:pos="291"/>
              </w:tabs>
              <w:spacing w:before="10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机构地址；</w:t>
            </w:r>
          </w:p>
          <w:p>
            <w:pPr>
              <w:pStyle w:val="8"/>
              <w:numPr>
                <w:ilvl w:val="0"/>
                <w:numId w:val="80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8"/>
              <w:numPr>
                <w:ilvl w:val="0"/>
                <w:numId w:val="80"/>
              </w:numPr>
              <w:tabs>
                <w:tab w:val="left" w:pos="306"/>
              </w:tabs>
              <w:spacing w:before="0" w:after="0" w:line="240" w:lineRule="atLeast"/>
              <w:ind w:left="108" w:right="98" w:firstLine="0"/>
              <w:jc w:val="left"/>
              <w:rPr>
                <w:sz w:val="18"/>
              </w:rPr>
            </w:pPr>
            <w:r>
              <w:rPr>
                <w:spacing w:val="11"/>
                <w:sz w:val="18"/>
              </w:rPr>
              <w:t>临时停止活动信</w:t>
            </w:r>
            <w:r>
              <w:rPr>
                <w:sz w:val="18"/>
              </w:rPr>
              <w:t>息。</w:t>
            </w:r>
          </w:p>
        </w:tc>
        <w:tc>
          <w:tcPr>
            <w:tcW w:w="3169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20"/>
              </w:rPr>
            </w:pPr>
          </w:p>
          <w:p>
            <w:pPr>
              <w:pStyle w:val="8"/>
              <w:spacing w:line="24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38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19"/>
              </w:rPr>
            </w:pPr>
          </w:p>
          <w:p>
            <w:pPr>
              <w:pStyle w:val="8"/>
              <w:spacing w:line="268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8"/>
              <w:rPr>
                <w:rFonts w:ascii="宋体"/>
                <w:b/>
                <w:sz w:val="16"/>
              </w:rPr>
            </w:pPr>
          </w:p>
          <w:p>
            <w:pPr>
              <w:pStyle w:val="8"/>
              <w:numPr>
                <w:ilvl w:val="0"/>
                <w:numId w:val="81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81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48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48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48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480" w:type="dxa"/>
        <w:tblInd w:w="3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34"/>
        <w:gridCol w:w="1620"/>
        <w:gridCol w:w="1786"/>
        <w:gridCol w:w="3169"/>
        <w:gridCol w:w="1417"/>
        <w:gridCol w:w="1134"/>
        <w:gridCol w:w="1418"/>
        <w:gridCol w:w="567"/>
        <w:gridCol w:w="709"/>
        <w:gridCol w:w="425"/>
        <w:gridCol w:w="709"/>
        <w:gridCol w:w="532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8"/>
              <w:spacing w:before="135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1.活动时间；</w:t>
            </w: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19" w:line="249" w:lineRule="auto"/>
              <w:ind w:left="108" w:right="95"/>
              <w:jc w:val="both"/>
              <w:rPr>
                <w:sz w:val="18"/>
              </w:rPr>
            </w:pPr>
            <w:r>
              <w:rPr>
                <w:spacing w:val="18"/>
                <w:sz w:val="18"/>
              </w:rPr>
              <w:t>下基层辅导、演</w:t>
            </w:r>
            <w:r>
              <w:rPr>
                <w:spacing w:val="-8"/>
                <w:sz w:val="18"/>
              </w:rPr>
              <w:t>出、展览和指导基</w:t>
            </w:r>
            <w:r>
              <w:rPr>
                <w:sz w:val="18"/>
              </w:rPr>
              <w:t>层群众文化活动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numPr>
                <w:ilvl w:val="0"/>
                <w:numId w:val="82"/>
              </w:numPr>
              <w:tabs>
                <w:tab w:val="left" w:pos="291"/>
              </w:tabs>
              <w:spacing w:before="0" w:after="0" w:line="230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活动单位；</w:t>
            </w:r>
          </w:p>
          <w:p>
            <w:pPr>
              <w:pStyle w:val="8"/>
              <w:numPr>
                <w:ilvl w:val="0"/>
                <w:numId w:val="82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8"/>
              <w:numPr>
                <w:ilvl w:val="0"/>
                <w:numId w:val="82"/>
              </w:numPr>
              <w:tabs>
                <w:tab w:val="left" w:pos="291"/>
              </w:tabs>
              <w:spacing w:before="9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  <w:p>
            <w:pPr>
              <w:pStyle w:val="8"/>
              <w:numPr>
                <w:ilvl w:val="0"/>
                <w:numId w:val="82"/>
              </w:numPr>
              <w:tabs>
                <w:tab w:val="left" w:pos="306"/>
              </w:tabs>
              <w:spacing w:before="10" w:after="0" w:line="210" w:lineRule="exact"/>
              <w:ind w:left="305" w:right="0" w:hanging="197"/>
              <w:jc w:val="left"/>
              <w:rPr>
                <w:sz w:val="18"/>
              </w:rPr>
            </w:pPr>
            <w:r>
              <w:rPr>
                <w:spacing w:val="13"/>
                <w:sz w:val="18"/>
              </w:rPr>
              <w:t>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9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249" w:lineRule="auto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《政府信息公开条例》、《文化馆服务标准》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19"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4"/>
              <w:rPr>
                <w:rFonts w:ascii="Times New Roman"/>
                <w:sz w:val="20"/>
              </w:rPr>
            </w:pPr>
          </w:p>
          <w:p>
            <w:pPr>
              <w:pStyle w:val="8"/>
              <w:spacing w:before="1" w:line="268" w:lineRule="auto"/>
              <w:ind w:left="206" w:right="195" w:firstLine="88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0"/>
              <w:rPr>
                <w:rFonts w:ascii="Times New Roman"/>
                <w:sz w:val="16"/>
              </w:rPr>
            </w:pPr>
          </w:p>
          <w:p>
            <w:pPr>
              <w:pStyle w:val="8"/>
              <w:numPr>
                <w:ilvl w:val="0"/>
                <w:numId w:val="83"/>
              </w:numPr>
              <w:tabs>
                <w:tab w:val="left" w:pos="289"/>
              </w:tabs>
              <w:spacing w:before="0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83"/>
              </w:numPr>
              <w:tabs>
                <w:tab w:val="left" w:pos="289"/>
              </w:tabs>
              <w:spacing w:before="81" w:after="0" w:line="240" w:lineRule="auto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2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8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8"/>
              <w:spacing w:before="153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1.活动时间；</w:t>
            </w: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7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2.活动单位；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3" w:line="240" w:lineRule="atLeast"/>
              <w:ind w:left="108" w:right="38"/>
              <w:rPr>
                <w:sz w:val="18"/>
              </w:rPr>
            </w:pPr>
            <w:r>
              <w:rPr>
                <w:sz w:val="18"/>
              </w:rPr>
              <w:t>举办各类展览、讲座信息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numPr>
                <w:ilvl w:val="0"/>
                <w:numId w:val="84"/>
              </w:numPr>
              <w:tabs>
                <w:tab w:val="left" w:pos="291"/>
              </w:tabs>
              <w:spacing w:before="22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8"/>
              <w:numPr>
                <w:ilvl w:val="0"/>
                <w:numId w:val="84"/>
              </w:numPr>
              <w:tabs>
                <w:tab w:val="left" w:pos="291"/>
              </w:tabs>
              <w:spacing w:before="10" w:after="0" w:line="224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3" w:line="240" w:lineRule="atLeast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</w:t>
            </w: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综合文化站管理办法》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7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</w:p>
          <w:p>
            <w:pPr>
              <w:pStyle w:val="8"/>
              <w:spacing w:before="29" w:line="209" w:lineRule="exact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numPr>
                <w:ilvl w:val="0"/>
                <w:numId w:val="85"/>
              </w:numPr>
              <w:tabs>
                <w:tab w:val="left" w:pos="289"/>
              </w:tabs>
              <w:spacing w:before="0" w:after="0" w:line="208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85"/>
              </w:numPr>
              <w:tabs>
                <w:tab w:val="left" w:pos="289"/>
              </w:tabs>
              <w:spacing w:before="81" w:after="0" w:line="197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2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2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5. 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2"/>
              </w:rPr>
            </w:pPr>
          </w:p>
        </w:tc>
        <w:tc>
          <w:tcPr>
            <w:tcW w:w="734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47" w:line="210" w:lineRule="exact"/>
              <w:ind w:left="187"/>
              <w:rPr>
                <w:sz w:val="18"/>
              </w:rPr>
            </w:pPr>
            <w:r>
              <w:rPr>
                <w:sz w:val="18"/>
              </w:rPr>
              <w:t>公共</w:t>
            </w: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2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2"/>
              </w:rPr>
            </w:pP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2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2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2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2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8"/>
              </w:rPr>
            </w:pPr>
          </w:p>
          <w:p>
            <w:pPr>
              <w:pStyle w:val="8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line="230" w:lineRule="exact"/>
              <w:ind w:left="187"/>
              <w:rPr>
                <w:sz w:val="18"/>
              </w:rPr>
            </w:pPr>
            <w:r>
              <w:rPr>
                <w:sz w:val="18"/>
              </w:rPr>
              <w:t>服务</w:t>
            </w: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62"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1.培训时间；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2.培训单位；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2" w:line="240" w:lineRule="atLeast"/>
              <w:ind w:left="108" w:right="95"/>
              <w:rPr>
                <w:sz w:val="18"/>
              </w:rPr>
            </w:pPr>
            <w:r>
              <w:rPr>
                <w:sz w:val="18"/>
              </w:rPr>
              <w:t>辅导和培训基层文化骨干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numPr>
                <w:ilvl w:val="0"/>
                <w:numId w:val="86"/>
              </w:numPr>
              <w:tabs>
                <w:tab w:val="left" w:pos="291"/>
              </w:tabs>
              <w:spacing w:before="21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培训地址；</w:t>
            </w:r>
          </w:p>
          <w:p>
            <w:pPr>
              <w:pStyle w:val="8"/>
              <w:numPr>
                <w:ilvl w:val="0"/>
                <w:numId w:val="86"/>
              </w:numPr>
              <w:tabs>
                <w:tab w:val="left" w:pos="291"/>
              </w:tabs>
              <w:spacing w:before="9" w:after="0" w:line="225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2" w:line="240" w:lineRule="atLeast"/>
              <w:ind w:left="108" w:right="97"/>
              <w:rPr>
                <w:sz w:val="18"/>
              </w:rPr>
            </w:pPr>
            <w:r>
              <w:rPr>
                <w:sz w:val="18"/>
              </w:rPr>
              <w:t>《政府信息公开条例》、《乡镇综合文化站管理办法》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6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</w:p>
          <w:p>
            <w:pPr>
              <w:pStyle w:val="8"/>
              <w:spacing w:before="31" w:line="208" w:lineRule="exact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numPr>
                <w:ilvl w:val="0"/>
                <w:numId w:val="87"/>
              </w:numPr>
              <w:tabs>
                <w:tab w:val="left" w:pos="289"/>
              </w:tabs>
              <w:spacing w:before="0" w:after="0" w:line="209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87"/>
              </w:numPr>
              <w:tabs>
                <w:tab w:val="left" w:pos="289"/>
              </w:tabs>
              <w:spacing w:before="81" w:after="0" w:line="196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5. 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8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54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2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210" w:lineRule="exact"/>
              <w:ind w:left="108"/>
              <w:rPr>
                <w:sz w:val="18"/>
              </w:rPr>
            </w:pPr>
            <w:r>
              <w:rPr>
                <w:sz w:val="18"/>
              </w:rPr>
              <w:t>1.活动时间；</w:t>
            </w:r>
          </w:p>
        </w:tc>
        <w:tc>
          <w:tcPr>
            <w:tcW w:w="3169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249" w:lineRule="auto"/>
              <w:ind w:left="107" w:right="95"/>
              <w:jc w:val="both"/>
              <w:rPr>
                <w:sz w:val="18"/>
              </w:rPr>
            </w:pPr>
            <w:r>
              <w:rPr>
                <w:spacing w:val="17"/>
                <w:sz w:val="18"/>
              </w:rPr>
              <w:t>信息形成或变</w:t>
            </w:r>
            <w:r>
              <w:rPr>
                <w:spacing w:val="-6"/>
                <w:sz w:val="18"/>
              </w:rPr>
              <w:t xml:space="preserve">更之日起 </w:t>
            </w:r>
            <w:r>
              <w:rPr>
                <w:sz w:val="18"/>
              </w:rPr>
              <w:t>20</w:t>
            </w:r>
            <w:r>
              <w:rPr>
                <w:spacing w:val="-27"/>
                <w:sz w:val="18"/>
              </w:rPr>
              <w:t xml:space="preserve"> 个</w:t>
            </w:r>
            <w:r>
              <w:rPr>
                <w:sz w:val="18"/>
              </w:rPr>
              <w:t>工作日内公开</w:t>
            </w:r>
          </w:p>
        </w:tc>
        <w:tc>
          <w:tcPr>
            <w:tcW w:w="1134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425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tcBorders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2.组织单位；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2" w:line="240" w:lineRule="atLeast"/>
              <w:ind w:left="108" w:right="95"/>
              <w:rPr>
                <w:sz w:val="18"/>
              </w:rPr>
            </w:pPr>
            <w:r>
              <w:rPr>
                <w:spacing w:val="-72"/>
                <w:w w:val="170"/>
                <w:sz w:val="18"/>
              </w:rPr>
              <w:t xml:space="preserve">" </w:t>
            </w:r>
            <w:r>
              <w:rPr>
                <w:spacing w:val="17"/>
                <w:w w:val="105"/>
                <w:sz w:val="18"/>
              </w:rPr>
              <w:t>物质文化遗产</w:t>
            </w:r>
            <w:r>
              <w:rPr>
                <w:w w:val="105"/>
                <w:sz w:val="18"/>
              </w:rPr>
              <w:t>展示传播活动</w:t>
            </w: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numPr>
                <w:ilvl w:val="0"/>
                <w:numId w:val="88"/>
              </w:numPr>
              <w:tabs>
                <w:tab w:val="left" w:pos="291"/>
              </w:tabs>
              <w:spacing w:before="21" w:after="0" w:line="240" w:lineRule="auto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活动地址；</w:t>
            </w:r>
          </w:p>
          <w:p>
            <w:pPr>
              <w:pStyle w:val="8"/>
              <w:numPr>
                <w:ilvl w:val="0"/>
                <w:numId w:val="88"/>
              </w:numPr>
              <w:tabs>
                <w:tab w:val="left" w:pos="291"/>
              </w:tabs>
              <w:spacing w:before="9" w:after="0" w:line="225" w:lineRule="exact"/>
              <w:ind w:left="290" w:right="0" w:hanging="182"/>
              <w:jc w:val="left"/>
              <w:rPr>
                <w:sz w:val="18"/>
              </w:rPr>
            </w:pPr>
            <w:r>
              <w:rPr>
                <w:sz w:val="18"/>
              </w:rPr>
              <w:t>联系电话；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2" w:line="240" w:lineRule="atLeast"/>
              <w:ind w:left="108" w:right="97"/>
              <w:rPr>
                <w:sz w:val="18"/>
              </w:rPr>
            </w:pPr>
            <w:r>
              <w:rPr>
                <w:spacing w:val="4"/>
                <w:w w:val="105"/>
                <w:sz w:val="18"/>
              </w:rPr>
              <w:t>《</w:t>
            </w:r>
            <w:r>
              <w:rPr>
                <w:spacing w:val="4"/>
                <w:w w:val="130"/>
                <w:sz w:val="18"/>
              </w:rPr>
              <w:t>非</w:t>
            </w:r>
            <w:r>
              <w:rPr>
                <w:spacing w:val="4"/>
                <w:w w:val="105"/>
                <w:sz w:val="18"/>
              </w:rPr>
              <w:t>物质文化遗产法》、《政府信</w:t>
            </w:r>
            <w:r>
              <w:rPr>
                <w:spacing w:val="-180"/>
                <w:w w:val="105"/>
                <w:sz w:val="18"/>
              </w:rPr>
              <w:t>息</w:t>
            </w:r>
            <w:r>
              <w:rPr>
                <w:w w:val="105"/>
                <w:sz w:val="18"/>
              </w:rPr>
              <w:t>公开条例》</w:t>
            </w: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9"/>
              <w:ind w:left="295"/>
              <w:rPr>
                <w:rFonts w:hint="eastAsia" w:eastAsia="仿宋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</w:p>
          <w:p>
            <w:pPr>
              <w:pStyle w:val="8"/>
              <w:spacing w:before="28" w:line="208" w:lineRule="exact"/>
              <w:ind w:left="206"/>
              <w:rPr>
                <w:sz w:val="18"/>
              </w:rPr>
            </w:pPr>
            <w:r>
              <w:rPr>
                <w:sz w:val="18"/>
              </w:rPr>
              <w:t>人民政府</w:t>
            </w: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numPr>
                <w:ilvl w:val="0"/>
                <w:numId w:val="89"/>
              </w:numPr>
              <w:tabs>
                <w:tab w:val="left" w:pos="289"/>
              </w:tabs>
              <w:spacing w:before="0" w:after="0" w:line="209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89"/>
              </w:numPr>
              <w:tabs>
                <w:tab w:val="left" w:pos="289"/>
              </w:tabs>
              <w:spacing w:before="81" w:after="0" w:line="196" w:lineRule="exact"/>
              <w:ind w:left="288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1"/>
              <w:ind w:right="124"/>
              <w:jc w:val="right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before="141"/>
              <w:ind w:left="107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</w:trPr>
        <w:tc>
          <w:tcPr>
            <w:tcW w:w="54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6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786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5. 临时停止活动信</w:t>
            </w:r>
          </w:p>
        </w:tc>
        <w:tc>
          <w:tcPr>
            <w:tcW w:w="3169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  <w:vAlign w:val="top"/>
          </w:tcPr>
          <w:p>
            <w:pPr>
              <w:pStyle w:val="8"/>
              <w:rPr>
                <w:rFonts w:ascii="Times New Roman"/>
                <w:sz w:val="1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4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34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786" w:type="dxa"/>
            <w:tcBorders>
              <w:top w:val="nil"/>
            </w:tcBorders>
            <w:vAlign w:val="top"/>
          </w:tcPr>
          <w:p>
            <w:pPr>
              <w:pStyle w:val="8"/>
              <w:spacing w:line="230" w:lineRule="exact"/>
              <w:ind w:left="108"/>
              <w:rPr>
                <w:sz w:val="18"/>
              </w:rPr>
            </w:pPr>
            <w:r>
              <w:rPr>
                <w:sz w:val="18"/>
              </w:rPr>
              <w:t>息。</w:t>
            </w:r>
          </w:p>
        </w:tc>
        <w:tc>
          <w:tcPr>
            <w:tcW w:w="3169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85"/>
        <w:ind w:left="5369"/>
      </w:pPr>
      <w:r>
        <w:t>（十二）扶贫领域基层政务公开标准目录</w:t>
      </w:r>
    </w:p>
    <w:p>
      <w:pPr>
        <w:pStyle w:val="2"/>
        <w:rPr>
          <w:sz w:val="20"/>
        </w:rPr>
      </w:pPr>
    </w:p>
    <w:p>
      <w:pPr>
        <w:pStyle w:val="2"/>
        <w:spacing w:before="10"/>
        <w:rPr>
          <w:sz w:val="19"/>
        </w:rPr>
      </w:pPr>
    </w:p>
    <w:tbl>
      <w:tblPr>
        <w:tblStyle w:val="6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40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158" w:right="148"/>
              <w:rPr>
                <w:rFonts w:hint="eastAsia" w:ascii="宋体" w:eastAsia="宋体"/>
                <w:sz w:val="22"/>
              </w:rPr>
            </w:pPr>
            <w:r>
              <w:rPr>
                <w:rFonts w:hint="eastAsia" w:ascii="宋体" w:eastAsia="宋体"/>
                <w:sz w:val="22"/>
              </w:rPr>
              <w:t>序号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7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公开事项</w:t>
            </w:r>
          </w:p>
        </w:tc>
        <w:tc>
          <w:tcPr>
            <w:tcW w:w="3135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68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公开内容（要素）</w:t>
            </w:r>
          </w:p>
        </w:tc>
        <w:tc>
          <w:tcPr>
            <w:tcW w:w="1984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55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公开依据</w:t>
            </w:r>
          </w:p>
        </w:tc>
        <w:tc>
          <w:tcPr>
            <w:tcW w:w="1701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41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16"/>
              </w:rPr>
            </w:pPr>
          </w:p>
          <w:p>
            <w:pPr>
              <w:pStyle w:val="8"/>
              <w:ind w:left="339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公开主体</w:t>
            </w:r>
          </w:p>
        </w:tc>
        <w:tc>
          <w:tcPr>
            <w:tcW w:w="1275" w:type="dxa"/>
            <w:vMerge w:val="restart"/>
            <w:vAlign w:val="top"/>
          </w:tcPr>
          <w:p>
            <w:pPr>
              <w:pStyle w:val="8"/>
              <w:spacing w:before="12"/>
              <w:rPr>
                <w:rFonts w:ascii="宋体"/>
                <w:b/>
                <w:sz w:val="25"/>
              </w:rPr>
            </w:pPr>
          </w:p>
          <w:p>
            <w:pPr>
              <w:pStyle w:val="8"/>
              <w:spacing w:line="266" w:lineRule="auto"/>
              <w:ind w:left="305" w:right="184" w:hanging="10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公开渠道和载体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97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公开对象</w:t>
            </w:r>
          </w:p>
        </w:tc>
        <w:tc>
          <w:tcPr>
            <w:tcW w:w="1276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198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公开方式</w:t>
            </w:r>
          </w:p>
        </w:tc>
        <w:tc>
          <w:tcPr>
            <w:tcW w:w="1293" w:type="dxa"/>
            <w:gridSpan w:val="2"/>
            <w:vAlign w:val="top"/>
          </w:tcPr>
          <w:p>
            <w:pPr>
              <w:pStyle w:val="8"/>
              <w:spacing w:before="16" w:line="276" w:lineRule="exact"/>
              <w:ind w:left="20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一级事项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二级事项</w:t>
            </w:r>
          </w:p>
        </w:tc>
        <w:tc>
          <w:tcPr>
            <w:tcW w:w="313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spacing w:before="15" w:line="266" w:lineRule="auto"/>
              <w:ind w:left="173" w:right="160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全社</w:t>
            </w:r>
          </w:p>
          <w:p>
            <w:pPr>
              <w:pStyle w:val="8"/>
              <w:spacing w:line="274" w:lineRule="exact"/>
              <w:ind w:left="173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172" w:line="266" w:lineRule="auto"/>
              <w:ind w:left="134" w:right="121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特定群众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spacing w:before="172" w:line="266" w:lineRule="auto"/>
              <w:ind w:left="171" w:right="162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主动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spacing w:before="15" w:line="266" w:lineRule="auto"/>
              <w:ind w:left="132" w:right="122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依申请公</w:t>
            </w:r>
          </w:p>
          <w:p>
            <w:pPr>
              <w:pStyle w:val="8"/>
              <w:spacing w:line="274" w:lineRule="exact"/>
              <w:ind w:left="8"/>
              <w:jc w:val="center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w w:val="100"/>
                <w:sz w:val="22"/>
              </w:rPr>
              <w:t>开</w:t>
            </w:r>
          </w:p>
        </w:tc>
        <w:tc>
          <w:tcPr>
            <w:tcW w:w="573" w:type="dxa"/>
            <w:vAlign w:val="top"/>
          </w:tcPr>
          <w:p>
            <w:pPr>
              <w:pStyle w:val="8"/>
              <w:spacing w:before="172" w:line="266" w:lineRule="auto"/>
              <w:ind w:left="174" w:right="165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县级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172" w:line="266" w:lineRule="auto"/>
              <w:ind w:left="139" w:right="126"/>
              <w:rPr>
                <w:rFonts w:hint="eastAsia" w:ascii="黑体" w:eastAsia="黑体"/>
                <w:sz w:val="22"/>
              </w:rPr>
            </w:pPr>
            <w:r>
              <w:rPr>
                <w:rFonts w:hint="eastAsia" w:ascii="黑体" w:eastAsia="黑体"/>
                <w:sz w:val="22"/>
              </w:rPr>
              <w:t>乡、村级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45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政策文件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before="1" w:line="324" w:lineRule="auto"/>
              <w:ind w:left="108" w:right="59" w:hanging="36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行政 </w:t>
            </w:r>
            <w:r>
              <w:rPr>
                <w:spacing w:val="-6"/>
                <w:sz w:val="18"/>
              </w:rPr>
              <w:t>法规、</w:t>
            </w:r>
            <w:r>
              <w:rPr>
                <w:sz w:val="18"/>
              </w:rPr>
              <w:t>规章</w:t>
            </w:r>
          </w:p>
        </w:tc>
        <w:tc>
          <w:tcPr>
            <w:tcW w:w="3135" w:type="dxa"/>
            <w:vAlign w:val="top"/>
          </w:tcPr>
          <w:p>
            <w:pPr>
              <w:pStyle w:val="8"/>
              <w:numPr>
                <w:ilvl w:val="0"/>
                <w:numId w:val="90"/>
              </w:numPr>
              <w:tabs>
                <w:tab w:val="left" w:pos="290"/>
              </w:tabs>
              <w:spacing w:before="41" w:after="0" w:line="324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中央及地方政府涉及扶贫领域的行</w:t>
            </w:r>
            <w:r>
              <w:rPr>
                <w:sz w:val="18"/>
              </w:rPr>
              <w:t>政法规</w:t>
            </w:r>
          </w:p>
          <w:p>
            <w:pPr>
              <w:pStyle w:val="8"/>
              <w:numPr>
                <w:ilvl w:val="0"/>
                <w:numId w:val="90"/>
              </w:numPr>
              <w:tabs>
                <w:tab w:val="left" w:pos="290"/>
              </w:tabs>
              <w:spacing w:before="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中央及地方政府涉及扶贫领域的规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章</w:t>
            </w:r>
          </w:p>
        </w:tc>
        <w:tc>
          <w:tcPr>
            <w:tcW w:w="1984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9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22"/>
              </w:rPr>
            </w:pPr>
          </w:p>
          <w:p>
            <w:pPr>
              <w:pStyle w:val="8"/>
              <w:spacing w:before="1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numPr>
                <w:ilvl w:val="0"/>
                <w:numId w:val="91"/>
              </w:numPr>
              <w:tabs>
                <w:tab w:val="left" w:pos="288"/>
              </w:tabs>
              <w:spacing w:before="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91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8"/>
              <w:numPr>
                <w:ilvl w:val="0"/>
                <w:numId w:val="91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22"/>
              </w:rPr>
            </w:pPr>
          </w:p>
          <w:p>
            <w:pPr>
              <w:pStyle w:val="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22"/>
              </w:rPr>
            </w:pPr>
          </w:p>
          <w:p>
            <w:pPr>
              <w:pStyle w:val="8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2"/>
              <w:rPr>
                <w:rFonts w:ascii="宋体"/>
                <w:b/>
                <w:sz w:val="22"/>
              </w:rPr>
            </w:pPr>
          </w:p>
          <w:p>
            <w:pPr>
              <w:pStyle w:val="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40" w:line="324" w:lineRule="auto"/>
              <w:ind w:left="180" w:right="167"/>
              <w:jc w:val="center"/>
              <w:rPr>
                <w:sz w:val="18"/>
              </w:rPr>
            </w:pPr>
            <w:r>
              <w:rPr>
                <w:sz w:val="18"/>
              </w:rPr>
              <w:t>规范性文</w:t>
            </w:r>
          </w:p>
          <w:p>
            <w:pPr>
              <w:pStyle w:val="8"/>
              <w:spacing w:before="2"/>
              <w:ind w:left="8"/>
              <w:jc w:val="center"/>
              <w:rPr>
                <w:sz w:val="18"/>
              </w:rPr>
            </w:pPr>
            <w:r>
              <w:rPr>
                <w:sz w:val="18"/>
              </w:rPr>
              <w:t>件</w:t>
            </w:r>
          </w:p>
        </w:tc>
        <w:tc>
          <w:tcPr>
            <w:tcW w:w="3135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numPr>
                <w:ilvl w:val="0"/>
                <w:numId w:val="92"/>
              </w:numPr>
              <w:tabs>
                <w:tab w:val="left" w:pos="290"/>
              </w:tabs>
              <w:spacing w:before="0" w:after="0" w:line="324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各级政府及部门涉及扶贫领域的规</w:t>
            </w:r>
            <w:r>
              <w:rPr>
                <w:sz w:val="18"/>
              </w:rPr>
              <w:t>范性文件</w:t>
            </w:r>
          </w:p>
        </w:tc>
        <w:tc>
          <w:tcPr>
            <w:tcW w:w="1984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2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numPr>
                <w:ilvl w:val="0"/>
                <w:numId w:val="93"/>
              </w:numPr>
              <w:tabs>
                <w:tab w:val="left" w:pos="288"/>
              </w:tabs>
              <w:spacing w:before="4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93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8"/>
              <w:numPr>
                <w:ilvl w:val="0"/>
                <w:numId w:val="93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8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1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spacing w:before="40" w:line="324" w:lineRule="auto"/>
              <w:ind w:left="180" w:right="167"/>
              <w:rPr>
                <w:sz w:val="18"/>
              </w:rPr>
            </w:pPr>
            <w:r>
              <w:rPr>
                <w:spacing w:val="-9"/>
                <w:sz w:val="18"/>
              </w:rPr>
              <w:t>其他政策</w:t>
            </w:r>
          </w:p>
          <w:p>
            <w:pPr>
              <w:pStyle w:val="8"/>
              <w:spacing w:before="1"/>
              <w:ind w:left="180"/>
              <w:rPr>
                <w:sz w:val="18"/>
              </w:rPr>
            </w:pPr>
            <w:r>
              <w:rPr>
                <w:sz w:val="18"/>
              </w:rPr>
              <w:t>文件</w:t>
            </w:r>
          </w:p>
        </w:tc>
        <w:tc>
          <w:tcPr>
            <w:tcW w:w="3135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numPr>
                <w:ilvl w:val="0"/>
                <w:numId w:val="94"/>
              </w:numPr>
              <w:tabs>
                <w:tab w:val="left" w:pos="290"/>
              </w:tabs>
              <w:spacing w:before="12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涉及扶贫领域其他政策文件</w:t>
            </w:r>
          </w:p>
        </w:tc>
        <w:tc>
          <w:tcPr>
            <w:tcW w:w="1984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1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spacing w:before="4"/>
              <w:rPr>
                <w:rFonts w:ascii="宋体"/>
                <w:b/>
                <w:sz w:val="15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1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numPr>
                <w:ilvl w:val="0"/>
                <w:numId w:val="95"/>
              </w:numPr>
              <w:tabs>
                <w:tab w:val="left" w:pos="288"/>
              </w:tabs>
              <w:spacing w:before="4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95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  <w:p>
            <w:pPr>
              <w:pStyle w:val="8"/>
              <w:numPr>
                <w:ilvl w:val="0"/>
                <w:numId w:val="95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入户现场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7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7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3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扶贫对象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贫困人口识别</w:t>
            </w:r>
          </w:p>
        </w:tc>
        <w:tc>
          <w:tcPr>
            <w:tcW w:w="3135" w:type="dxa"/>
            <w:vAlign w:val="top"/>
          </w:tcPr>
          <w:p>
            <w:pPr>
              <w:pStyle w:val="8"/>
              <w:numPr>
                <w:ilvl w:val="0"/>
                <w:numId w:val="96"/>
              </w:numPr>
              <w:tabs>
                <w:tab w:val="left" w:pos="290"/>
              </w:tabs>
              <w:spacing w:before="42" w:after="0" w:line="240" w:lineRule="auto"/>
              <w:ind w:left="108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识别标准（国定标准、省定标准）</w:t>
            </w:r>
          </w:p>
          <w:p>
            <w:pPr>
              <w:pStyle w:val="8"/>
              <w:numPr>
                <w:ilvl w:val="0"/>
                <w:numId w:val="96"/>
              </w:numPr>
              <w:tabs>
                <w:tab w:val="left" w:pos="290"/>
              </w:tabs>
              <w:spacing w:before="81" w:after="0" w:line="324" w:lineRule="auto"/>
              <w:ind w:left="108" w:right="96" w:firstLine="0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识别程序(农户申请、民主评议、公</w:t>
            </w:r>
            <w:r>
              <w:rPr>
                <w:sz w:val="18"/>
              </w:rPr>
              <w:t>示公告、逐级审核）</w:t>
            </w:r>
          </w:p>
          <w:p>
            <w:pPr>
              <w:pStyle w:val="8"/>
              <w:numPr>
                <w:ilvl w:val="0"/>
                <w:numId w:val="96"/>
              </w:numPr>
              <w:tabs>
                <w:tab w:val="left" w:pos="290"/>
              </w:tabs>
              <w:spacing w:before="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识别结果(贫困户名单、数量)</w:t>
            </w:r>
          </w:p>
        </w:tc>
        <w:tc>
          <w:tcPr>
            <w:tcW w:w="1984" w:type="dxa"/>
            <w:vAlign w:val="top"/>
          </w:tcPr>
          <w:p>
            <w:pPr>
              <w:pStyle w:val="8"/>
              <w:spacing w:before="6"/>
              <w:rPr>
                <w:rFonts w:ascii="宋体"/>
                <w:b/>
                <w:sz w:val="15"/>
              </w:rPr>
            </w:pPr>
          </w:p>
          <w:p>
            <w:pPr>
              <w:pStyle w:val="8"/>
              <w:spacing w:line="324" w:lineRule="auto"/>
              <w:ind w:left="107" w:right="244"/>
              <w:jc w:val="both"/>
              <w:rPr>
                <w:sz w:val="18"/>
              </w:rPr>
            </w:pPr>
            <w:r>
              <w:rPr>
                <w:sz w:val="18"/>
              </w:rPr>
              <w:t>《国务院扶贫办扶贫开发建档立卡工作方案》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23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8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0"/>
              <w:rPr>
                <w:rFonts w:ascii="宋体"/>
                <w:b/>
                <w:sz w:val="21"/>
              </w:rPr>
            </w:pPr>
          </w:p>
          <w:p>
            <w:pPr>
              <w:pStyle w:val="8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numPr>
                <w:ilvl w:val="0"/>
                <w:numId w:val="97"/>
              </w:numPr>
              <w:tabs>
                <w:tab w:val="left" w:pos="288"/>
              </w:tabs>
              <w:spacing w:before="123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97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8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宋体"/>
                <w:b/>
                <w:sz w:val="18"/>
              </w:rPr>
            </w:pPr>
          </w:p>
          <w:p>
            <w:pPr>
              <w:pStyle w:val="8"/>
              <w:spacing w:before="1"/>
              <w:rPr>
                <w:rFonts w:ascii="宋体"/>
                <w:b/>
                <w:sz w:val="22"/>
              </w:rPr>
            </w:pPr>
          </w:p>
          <w:p>
            <w:pPr>
              <w:pStyle w:val="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0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贫困人口退出</w:t>
            </w:r>
          </w:p>
        </w:tc>
        <w:tc>
          <w:tcPr>
            <w:tcW w:w="3135" w:type="dxa"/>
            <w:vAlign w:val="top"/>
          </w:tcPr>
          <w:p>
            <w:pPr>
              <w:pStyle w:val="8"/>
              <w:numPr>
                <w:ilvl w:val="0"/>
                <w:numId w:val="98"/>
              </w:numPr>
              <w:tabs>
                <w:tab w:val="left" w:pos="290"/>
              </w:tabs>
              <w:spacing w:before="42" w:after="0" w:line="240" w:lineRule="auto"/>
              <w:ind w:left="108" w:right="0" w:firstLine="0"/>
              <w:jc w:val="left"/>
              <w:rPr>
                <w:sz w:val="18"/>
              </w:rPr>
            </w:pPr>
            <w:r>
              <w:rPr>
                <w:sz w:val="18"/>
              </w:rPr>
              <w:t>退出计划</w:t>
            </w:r>
          </w:p>
          <w:p>
            <w:pPr>
              <w:pStyle w:val="8"/>
              <w:numPr>
                <w:ilvl w:val="0"/>
                <w:numId w:val="98"/>
              </w:numPr>
              <w:tabs>
                <w:tab w:val="left" w:pos="290"/>
              </w:tabs>
              <w:spacing w:before="81" w:after="0" w:line="324" w:lineRule="auto"/>
              <w:ind w:left="108" w:right="134" w:firstLine="0"/>
              <w:jc w:val="left"/>
              <w:rPr>
                <w:sz w:val="18"/>
              </w:rPr>
            </w:pPr>
            <w:r>
              <w:rPr>
                <w:sz w:val="18"/>
              </w:rPr>
              <w:t>退出标准（</w:t>
            </w:r>
            <w:r>
              <w:rPr>
                <w:spacing w:val="-2"/>
                <w:sz w:val="18"/>
              </w:rPr>
              <w:t>人均纯收入稳定超过国</w:t>
            </w:r>
            <w:r>
              <w:rPr>
                <w:spacing w:val="-1"/>
                <w:sz w:val="18"/>
              </w:rPr>
              <w:t>定标准、实现“两不愁、三保障”</w:t>
            </w:r>
            <w:r>
              <w:rPr>
                <w:spacing w:val="-9"/>
                <w:sz w:val="18"/>
              </w:rPr>
              <w:t>）</w:t>
            </w:r>
          </w:p>
          <w:p>
            <w:pPr>
              <w:pStyle w:val="8"/>
              <w:numPr>
                <w:ilvl w:val="0"/>
                <w:numId w:val="98"/>
              </w:numPr>
              <w:tabs>
                <w:tab w:val="left" w:pos="290"/>
              </w:tabs>
              <w:spacing w:before="2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退出程序（</w:t>
            </w:r>
            <w:r>
              <w:rPr>
                <w:spacing w:val="-2"/>
                <w:sz w:val="18"/>
              </w:rPr>
              <w:t>民主评议、村两委和驻村工作队核实、贫困户认可、公示公</w:t>
            </w:r>
            <w:r>
              <w:rPr>
                <w:sz w:val="18"/>
              </w:rPr>
              <w:t>告、退出销号）</w:t>
            </w:r>
          </w:p>
          <w:p>
            <w:pPr>
              <w:pStyle w:val="8"/>
              <w:numPr>
                <w:ilvl w:val="0"/>
                <w:numId w:val="98"/>
              </w:numPr>
              <w:tabs>
                <w:tab w:val="left" w:pos="290"/>
              </w:tabs>
              <w:spacing w:before="2" w:after="0" w:line="240" w:lineRule="auto"/>
              <w:ind w:left="289" w:right="0" w:hanging="181"/>
              <w:jc w:val="both"/>
              <w:rPr>
                <w:sz w:val="18"/>
              </w:rPr>
            </w:pPr>
            <w:r>
              <w:rPr>
                <w:sz w:val="18"/>
              </w:rPr>
              <w:t>退出结果（脱贫名单）</w:t>
            </w:r>
          </w:p>
        </w:tc>
        <w:tc>
          <w:tcPr>
            <w:tcW w:w="198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spacing w:line="324" w:lineRule="auto"/>
              <w:ind w:left="107" w:right="6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《中共中央办公厅、国务院办公厅关于建立 </w:t>
            </w:r>
            <w:r>
              <w:rPr>
                <w:spacing w:val="-6"/>
                <w:sz w:val="18"/>
              </w:rPr>
              <w:t>贫困退出机制的意见》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8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0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8"/>
              <w:numPr>
                <w:ilvl w:val="0"/>
                <w:numId w:val="99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99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4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4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1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20" w:type="dxa"/>
            <w:vMerge w:val="restart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7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spacing w:before="41"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pacing w:val="-9"/>
                <w:sz w:val="18"/>
              </w:rPr>
              <w:t>财政专项扶贫资金分配</w:t>
            </w:r>
          </w:p>
          <w:p>
            <w:pPr>
              <w:pStyle w:val="8"/>
              <w:spacing w:before="4"/>
              <w:ind w:left="180"/>
              <w:jc w:val="both"/>
              <w:rPr>
                <w:sz w:val="18"/>
              </w:rPr>
            </w:pPr>
            <w:r>
              <w:rPr>
                <w:sz w:val="18"/>
              </w:rPr>
              <w:t>结果</w:t>
            </w:r>
          </w:p>
        </w:tc>
        <w:tc>
          <w:tcPr>
            <w:tcW w:w="3135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numPr>
                <w:ilvl w:val="0"/>
                <w:numId w:val="100"/>
              </w:numPr>
              <w:tabs>
                <w:tab w:val="left" w:pos="290"/>
              </w:tabs>
              <w:spacing w:before="0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资金名称</w:t>
            </w:r>
          </w:p>
          <w:p>
            <w:pPr>
              <w:pStyle w:val="8"/>
              <w:numPr>
                <w:ilvl w:val="0"/>
                <w:numId w:val="100"/>
              </w:numPr>
              <w:tabs>
                <w:tab w:val="left" w:pos="290"/>
              </w:tabs>
              <w:spacing w:before="81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分配结果</w:t>
            </w:r>
          </w:p>
        </w:tc>
        <w:tc>
          <w:tcPr>
            <w:tcW w:w="198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7"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资金分配结果下达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15 个工作日内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5"/>
              <w:rPr>
                <w:rFonts w:ascii="Times New Roman"/>
                <w:sz w:val="17"/>
              </w:rPr>
            </w:pPr>
          </w:p>
          <w:p>
            <w:pPr>
              <w:pStyle w:val="8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0"/>
              <w:rPr>
                <w:rFonts w:ascii="Times New Roman"/>
                <w:sz w:val="21"/>
              </w:rPr>
            </w:pPr>
          </w:p>
          <w:p>
            <w:pPr>
              <w:pStyle w:val="8"/>
              <w:numPr>
                <w:ilvl w:val="0"/>
                <w:numId w:val="101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101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7"/>
              </w:rPr>
            </w:pPr>
          </w:p>
          <w:p>
            <w:pPr>
              <w:pStyle w:val="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年度计划</w:t>
            </w:r>
          </w:p>
        </w:tc>
        <w:tc>
          <w:tcPr>
            <w:tcW w:w="3135" w:type="dxa"/>
            <w:vAlign w:val="top"/>
          </w:tcPr>
          <w:p>
            <w:pPr>
              <w:pStyle w:val="8"/>
              <w:numPr>
                <w:ilvl w:val="0"/>
                <w:numId w:val="102"/>
              </w:numPr>
              <w:tabs>
                <w:tab w:val="left" w:pos="290"/>
              </w:tabs>
              <w:spacing w:before="41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年度县级扶贫资金项目计划或贫困</w:t>
            </w:r>
            <w:r>
              <w:rPr>
                <w:sz w:val="18"/>
              </w:rPr>
              <w:t>县涉农资金统筹整合方案（</w:t>
            </w:r>
            <w:r>
              <w:rPr>
                <w:spacing w:val="-5"/>
                <w:sz w:val="18"/>
              </w:rPr>
              <w:t>含调整方</w:t>
            </w:r>
            <w:r>
              <w:rPr>
                <w:sz w:val="18"/>
              </w:rPr>
              <w:t>案）</w:t>
            </w:r>
          </w:p>
          <w:p>
            <w:pPr>
              <w:pStyle w:val="8"/>
              <w:numPr>
                <w:ilvl w:val="0"/>
                <w:numId w:val="102"/>
              </w:numPr>
              <w:tabs>
                <w:tab w:val="left" w:pos="290"/>
              </w:tabs>
              <w:spacing w:before="2" w:after="0" w:line="240" w:lineRule="auto"/>
              <w:ind w:left="289" w:right="0" w:hanging="181"/>
              <w:jc w:val="left"/>
              <w:rPr>
                <w:sz w:val="18"/>
              </w:rPr>
            </w:pPr>
            <w:r>
              <w:rPr>
                <w:spacing w:val="-4"/>
                <w:sz w:val="18"/>
              </w:rPr>
              <w:t>计划安排情况</w:t>
            </w:r>
            <w:r>
              <w:rPr>
                <w:sz w:val="18"/>
              </w:rPr>
              <w:t>（资金计划批复文件</w:t>
            </w:r>
            <w:r>
              <w:rPr>
                <w:spacing w:val="-12"/>
                <w:sz w:val="18"/>
              </w:rPr>
              <w:t>）</w:t>
            </w:r>
          </w:p>
          <w:p>
            <w:pPr>
              <w:pStyle w:val="8"/>
              <w:numPr>
                <w:ilvl w:val="0"/>
                <w:numId w:val="102"/>
              </w:numPr>
              <w:tabs>
                <w:tab w:val="left" w:pos="290"/>
              </w:tabs>
              <w:spacing w:before="2" w:after="0" w:line="310" w:lineRule="atLeast"/>
              <w:ind w:left="108" w:right="134" w:firstLine="0"/>
              <w:jc w:val="both"/>
              <w:rPr>
                <w:sz w:val="18"/>
              </w:rPr>
            </w:pPr>
            <w:r>
              <w:rPr>
                <w:sz w:val="18"/>
              </w:rPr>
              <w:t>计划完成情况（</w:t>
            </w:r>
            <w:r>
              <w:rPr>
                <w:spacing w:val="-3"/>
                <w:sz w:val="18"/>
              </w:rPr>
              <w:t>项目建设完成、资</w:t>
            </w:r>
            <w:r>
              <w:rPr>
                <w:spacing w:val="-2"/>
                <w:sz w:val="18"/>
              </w:rPr>
              <w:t>金使用、绩效目标和减贫机制实现情</w:t>
            </w:r>
            <w:r>
              <w:rPr>
                <w:sz w:val="18"/>
              </w:rPr>
              <w:t>况等）</w:t>
            </w:r>
          </w:p>
        </w:tc>
        <w:tc>
          <w:tcPr>
            <w:tcW w:w="198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6"/>
              </w:rPr>
            </w:pPr>
          </w:p>
          <w:p>
            <w:pPr>
              <w:pStyle w:val="8"/>
              <w:spacing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9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17"/>
              </w:rPr>
            </w:pPr>
          </w:p>
          <w:p>
            <w:pPr>
              <w:pStyle w:val="8"/>
              <w:numPr>
                <w:ilvl w:val="0"/>
                <w:numId w:val="103"/>
              </w:numPr>
              <w:tabs>
                <w:tab w:val="left" w:pos="288"/>
              </w:tabs>
              <w:spacing w:before="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103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5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5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5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>
      <w:pPr>
        <w:spacing w:after="0"/>
        <w:jc w:val="center"/>
        <w:sectPr>
          <w:pgSz w:w="16840" w:h="11910" w:orient="landscape"/>
          <w:pgMar w:top="1100" w:right="460" w:bottom="1300" w:left="340" w:header="0" w:footer="1116" w:gutter="0"/>
          <w:pgNumType w:fmt="decimal"/>
          <w:cols w:space="720" w:num="1"/>
        </w:sect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"/>
        <w:rPr>
          <w:rFonts w:ascii="Times New Roman"/>
          <w:b w:val="0"/>
          <w:sz w:val="20"/>
        </w:rPr>
      </w:pPr>
    </w:p>
    <w:tbl>
      <w:tblPr>
        <w:tblStyle w:val="6"/>
        <w:tblW w:w="15480" w:type="dxa"/>
        <w:tblInd w:w="2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720"/>
        <w:gridCol w:w="720"/>
        <w:gridCol w:w="3135"/>
        <w:gridCol w:w="1984"/>
        <w:gridCol w:w="1701"/>
        <w:gridCol w:w="1560"/>
        <w:gridCol w:w="1275"/>
        <w:gridCol w:w="567"/>
        <w:gridCol w:w="709"/>
        <w:gridCol w:w="567"/>
        <w:gridCol w:w="709"/>
        <w:gridCol w:w="573"/>
        <w:gridCol w:w="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0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55"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扶贫资金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25"/>
              </w:rPr>
            </w:pPr>
          </w:p>
          <w:p>
            <w:pPr>
              <w:pStyle w:val="8"/>
              <w:spacing w:line="324" w:lineRule="auto"/>
              <w:ind w:left="180" w:right="167"/>
              <w:jc w:val="both"/>
              <w:rPr>
                <w:sz w:val="18"/>
              </w:rPr>
            </w:pPr>
            <w:r>
              <w:rPr>
                <w:sz w:val="18"/>
              </w:rPr>
              <w:t>精准扶贫贷款</w:t>
            </w:r>
          </w:p>
        </w:tc>
        <w:tc>
          <w:tcPr>
            <w:tcW w:w="3135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21"/>
              </w:rPr>
            </w:pPr>
          </w:p>
          <w:p>
            <w:pPr>
              <w:pStyle w:val="8"/>
              <w:numPr>
                <w:ilvl w:val="0"/>
                <w:numId w:val="104"/>
              </w:numPr>
              <w:tabs>
                <w:tab w:val="left" w:pos="290"/>
              </w:tabs>
              <w:spacing w:before="0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扶贫小额信贷的贷款对象、用途、</w:t>
            </w:r>
            <w:r>
              <w:rPr>
                <w:sz w:val="18"/>
              </w:rPr>
              <w:t>额度、期限、利率等情况</w:t>
            </w:r>
          </w:p>
          <w:p>
            <w:pPr>
              <w:pStyle w:val="8"/>
              <w:numPr>
                <w:ilvl w:val="0"/>
                <w:numId w:val="104"/>
              </w:numPr>
              <w:tabs>
                <w:tab w:val="left" w:pos="290"/>
              </w:tabs>
              <w:spacing w:before="2" w:after="0" w:line="324" w:lineRule="auto"/>
              <w:ind w:left="108" w:right="134" w:firstLine="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享受扶贫贴息贷款的企业、专业合作社等经营主体的名称、贷款额度、期限、贴息规模和带贫减贫机制等情</w:t>
            </w:r>
            <w:r>
              <w:rPr>
                <w:sz w:val="18"/>
              </w:rPr>
              <w:t>况</w:t>
            </w:r>
          </w:p>
        </w:tc>
        <w:tc>
          <w:tcPr>
            <w:tcW w:w="198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41"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每年底前集中公布</w:t>
            </w:r>
          </w:p>
          <w:p>
            <w:pPr>
              <w:pStyle w:val="8"/>
              <w:spacing w:before="82"/>
              <w:ind w:left="108"/>
              <w:rPr>
                <w:sz w:val="18"/>
              </w:rPr>
            </w:pPr>
            <w:r>
              <w:rPr>
                <w:sz w:val="18"/>
              </w:rPr>
              <w:t>1 次当年情况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1"/>
              <w:rPr>
                <w:rFonts w:ascii="Times New Roman"/>
                <w:sz w:val="16"/>
              </w:rPr>
            </w:pPr>
          </w:p>
          <w:p>
            <w:pPr>
              <w:pStyle w:val="8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8"/>
              <w:numPr>
                <w:ilvl w:val="0"/>
                <w:numId w:val="105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105"/>
              </w:numPr>
              <w:tabs>
                <w:tab w:val="left" w:pos="288"/>
              </w:tabs>
              <w:spacing w:before="82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8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6"/>
              <w:rPr>
                <w:rFonts w:ascii="Times New Roman"/>
                <w:sz w:val="17"/>
              </w:rPr>
            </w:pPr>
          </w:p>
          <w:p>
            <w:pPr>
              <w:pStyle w:val="8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5" w:hRule="atLeast"/>
        </w:trPr>
        <w:tc>
          <w:tcPr>
            <w:tcW w:w="54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ind w:left="11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监督管理</w:t>
            </w: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spacing w:line="324" w:lineRule="auto"/>
              <w:ind w:left="180" w:right="167"/>
              <w:rPr>
                <w:sz w:val="18"/>
              </w:rPr>
            </w:pPr>
            <w:r>
              <w:rPr>
                <w:sz w:val="18"/>
              </w:rPr>
              <w:t>监督举报</w:t>
            </w:r>
          </w:p>
        </w:tc>
        <w:tc>
          <w:tcPr>
            <w:tcW w:w="3135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监督电话（12317）</w:t>
            </w:r>
          </w:p>
        </w:tc>
        <w:tc>
          <w:tcPr>
            <w:tcW w:w="1984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28" w:line="324" w:lineRule="auto"/>
              <w:ind w:left="107" w:right="67"/>
              <w:rPr>
                <w:sz w:val="18"/>
              </w:rPr>
            </w:pPr>
            <w:r>
              <w:rPr>
                <w:sz w:val="18"/>
              </w:rPr>
              <w:t>《国务院扶贫办、财政部关于完善扶贫资金项目公告公示制度的指导意见》</w:t>
            </w:r>
          </w:p>
        </w:tc>
        <w:tc>
          <w:tcPr>
            <w:tcW w:w="1701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ind w:left="108"/>
              <w:rPr>
                <w:sz w:val="18"/>
              </w:rPr>
            </w:pPr>
            <w:r>
              <w:rPr>
                <w:sz w:val="18"/>
              </w:rPr>
              <w:t>信息形成（变更）</w:t>
            </w:r>
          </w:p>
          <w:p>
            <w:pPr>
              <w:pStyle w:val="8"/>
              <w:spacing w:before="81"/>
              <w:ind w:left="108"/>
              <w:rPr>
                <w:sz w:val="18"/>
              </w:rPr>
            </w:pPr>
            <w:r>
              <w:rPr>
                <w:sz w:val="18"/>
              </w:rPr>
              <w:t>20 个工作日内</w:t>
            </w:r>
          </w:p>
        </w:tc>
        <w:tc>
          <w:tcPr>
            <w:tcW w:w="156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9"/>
              <w:rPr>
                <w:rFonts w:ascii="Times New Roman"/>
                <w:sz w:val="15"/>
              </w:rPr>
            </w:pPr>
          </w:p>
          <w:p>
            <w:pPr>
              <w:pStyle w:val="8"/>
              <w:ind w:left="129" w:right="120"/>
              <w:jc w:val="center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瓦屋镇</w:t>
            </w:r>
            <w:r>
              <w:rPr>
                <w:sz w:val="18"/>
              </w:rPr>
              <w:t>人民政府</w:t>
            </w:r>
          </w:p>
        </w:tc>
        <w:tc>
          <w:tcPr>
            <w:tcW w:w="1275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3"/>
              <w:rPr>
                <w:rFonts w:ascii="Times New Roman"/>
                <w:sz w:val="20"/>
              </w:rPr>
            </w:pPr>
          </w:p>
          <w:p>
            <w:pPr>
              <w:pStyle w:val="8"/>
              <w:numPr>
                <w:ilvl w:val="0"/>
                <w:numId w:val="106"/>
              </w:numPr>
              <w:tabs>
                <w:tab w:val="left" w:pos="288"/>
              </w:tabs>
              <w:spacing w:before="0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rFonts w:hint="eastAsia"/>
                <w:sz w:val="18"/>
                <w:lang w:eastAsia="zh-CN"/>
              </w:rPr>
              <w:t>乡</w:t>
            </w:r>
            <w:r>
              <w:rPr>
                <w:sz w:val="18"/>
              </w:rPr>
              <w:t>公示栏</w:t>
            </w:r>
          </w:p>
          <w:p>
            <w:pPr>
              <w:pStyle w:val="8"/>
              <w:numPr>
                <w:ilvl w:val="0"/>
                <w:numId w:val="106"/>
              </w:numPr>
              <w:tabs>
                <w:tab w:val="left" w:pos="288"/>
              </w:tabs>
              <w:spacing w:before="81" w:after="0" w:line="240" w:lineRule="auto"/>
              <w:ind w:left="287" w:right="0" w:hanging="181"/>
              <w:jc w:val="left"/>
              <w:rPr>
                <w:sz w:val="18"/>
              </w:rPr>
            </w:pPr>
            <w:r>
              <w:rPr>
                <w:sz w:val="18"/>
              </w:rPr>
              <w:t>村公示栏</w:t>
            </w: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10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573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  <w:vAlign w:val="top"/>
          </w:tcPr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rPr>
                <w:rFonts w:ascii="Times New Roman"/>
                <w:sz w:val="18"/>
              </w:rPr>
            </w:pPr>
          </w:p>
          <w:p>
            <w:pPr>
              <w:pStyle w:val="8"/>
              <w:spacing w:before="1"/>
              <w:rPr>
                <w:rFonts w:ascii="Times New Roman"/>
                <w:sz w:val="16"/>
              </w:rPr>
            </w:pPr>
          </w:p>
          <w:p>
            <w:pPr>
              <w:pStyle w:val="8"/>
              <w:spacing w:before="1"/>
              <w:ind w:left="8"/>
              <w:jc w:val="center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√</w:t>
            </w:r>
          </w:p>
        </w:tc>
      </w:tr>
    </w:tbl>
    <w:p/>
    <w:sectPr>
      <w:pgSz w:w="16840" w:h="11910" w:orient="landscape"/>
      <w:pgMar w:top="1100" w:right="460" w:bottom="1300" w:left="340" w:header="0" w:footer="1116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仿宋" w:hAnsi="仿宋" w:eastAsia="仿宋" w:cs="仿宋"/>
        <w:sz w:val="18"/>
        <w:szCs w:val="22"/>
        <w:lang w:val="en-US" w:eastAsia="en-US" w:bidi="ar-SA"/>
      </w:rPr>
      <w:pict>
        <v:shape id="文本框8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仿宋" w:hAnsi="仿宋" w:eastAsia="仿宋" w:cs="仿宋"/>
        <w:sz w:val="18"/>
        <w:szCs w:val="22"/>
        <w:lang w:val="en-US" w:eastAsia="en-US" w:bidi="ar-SA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540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9" o:spid="_x0000_s2051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10" o:spid="_x0000_s2052" o:spt="202" type="#_x0000_t202" style="position:absolute;left:0pt;margin-top:0pt;height:144pt;width:144pt;mso-position-horizontal:center;mso-position-horizontal-relative:margin;mso-wrap-style:none;z-index:251660288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3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11" o:spid="_x0000_s2053" o:spt="202" type="#_x0000_t202" style="position:absolute;left:0pt;margin-top:0pt;height:144pt;width:144pt;mso-position-horizontal:center;mso-position-horizontal-relative:margin;mso-wrap-style:none;z-index:251661312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4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12" o:spid="_x0000_s2054" o:spt="202" type="#_x0000_t202" style="position:absolute;left:0pt;margin-top:0pt;height:144pt;width:144pt;mso-position-horizontal:center;mso-position-horizontal-relative:margin;mso-wrap-style:none;z-index:251662336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20"/>
      </w:rPr>
    </w:pPr>
    <w:r>
      <w:rPr>
        <w:rFonts w:ascii="宋体" w:hAnsi="宋体" w:eastAsia="宋体" w:cs="宋体"/>
        <w:b/>
        <w:bCs/>
        <w:sz w:val="20"/>
        <w:szCs w:val="30"/>
        <w:lang w:val="en-US" w:eastAsia="en-US" w:bidi="ar-SA"/>
      </w:rPr>
      <w:pict>
        <v:shape id="文本框13" o:spid="_x0000_s2055" o:spt="202" type="#_x0000_t202" style="position:absolute;left:0pt;margin-top:0pt;height:144pt;width:144pt;mso-position-horizontal:center;mso-position-horizontal-relative:margin;mso-wrap-style:none;z-index:25166336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20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b w:val="0"/>
        <w:sz w:val="12"/>
      </w:rPr>
    </w:pPr>
    <w:r>
      <w:rPr>
        <w:rFonts w:ascii="宋体" w:hAnsi="宋体" w:eastAsia="宋体" w:cs="宋体"/>
        <w:b/>
        <w:bCs/>
        <w:sz w:val="12"/>
        <w:szCs w:val="30"/>
        <w:lang w:val="en-US" w:eastAsia="en-US" w:bidi="ar-SA"/>
      </w:rPr>
      <w:pict>
        <v:shape id="文本框14" o:spid="_x0000_s2056" o:spt="202" type="#_x0000_t202" style="position:absolute;left:0pt;margin-top:0pt;height:144pt;width:144pt;mso-position-horizontal:center;mso-position-horizontal-relative:margin;mso-wrap-style:none;z-index:25166438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仿宋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30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">
    <w:nsid w:val="0000000B"/>
    <w:multiLevelType w:val="multilevel"/>
    <w:tmpl w:val="0000000B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">
    <w:nsid w:val="0000000C"/>
    <w:multiLevelType w:val="multilevel"/>
    <w:tmpl w:val="0000000C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3">
    <w:nsid w:val="0000000D"/>
    <w:multiLevelType w:val="multilevel"/>
    <w:tmpl w:val="0000000D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4">
    <w:nsid w:val="0000000E"/>
    <w:multiLevelType w:val="multilevel"/>
    <w:tmpl w:val="0000000E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5">
    <w:nsid w:val="0000000F"/>
    <w:multiLevelType w:val="multilevel"/>
    <w:tmpl w:val="0000000F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6">
    <w:nsid w:val="00000010"/>
    <w:multiLevelType w:val="multilevel"/>
    <w:tmpl w:val="00000010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7">
    <w:nsid w:val="00000011"/>
    <w:multiLevelType w:val="multilevel"/>
    <w:tmpl w:val="00000011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8">
    <w:nsid w:val="00000012"/>
    <w:multiLevelType w:val="multilevel"/>
    <w:tmpl w:val="00000012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9">
    <w:nsid w:val="00000013"/>
    <w:multiLevelType w:val="multilevel"/>
    <w:tmpl w:val="00000013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0">
    <w:nsid w:val="00000014"/>
    <w:multiLevelType w:val="multilevel"/>
    <w:tmpl w:val="00000014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1">
    <w:nsid w:val="00000015"/>
    <w:multiLevelType w:val="multilevel"/>
    <w:tmpl w:val="00000015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2">
    <w:nsid w:val="00000016"/>
    <w:multiLevelType w:val="multilevel"/>
    <w:tmpl w:val="00000016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13">
    <w:nsid w:val="00000017"/>
    <w:multiLevelType w:val="multilevel"/>
    <w:tmpl w:val="00000017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4">
    <w:nsid w:val="00000018"/>
    <w:multiLevelType w:val="multilevel"/>
    <w:tmpl w:val="00000018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5">
    <w:nsid w:val="00000019"/>
    <w:multiLevelType w:val="multilevel"/>
    <w:tmpl w:val="00000019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6">
    <w:nsid w:val="0000001A"/>
    <w:multiLevelType w:val="multilevel"/>
    <w:tmpl w:val="0000001A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17">
    <w:nsid w:val="0000001B"/>
    <w:multiLevelType w:val="multilevel"/>
    <w:tmpl w:val="0000001B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18">
    <w:nsid w:val="0000001C"/>
    <w:multiLevelType w:val="multilevel"/>
    <w:tmpl w:val="0000001C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19">
    <w:nsid w:val="0000001D"/>
    <w:multiLevelType w:val="multilevel"/>
    <w:tmpl w:val="0000001D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0">
    <w:nsid w:val="0000001E"/>
    <w:multiLevelType w:val="multilevel"/>
    <w:tmpl w:val="0000001E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1">
    <w:nsid w:val="0000001F"/>
    <w:multiLevelType w:val="multilevel"/>
    <w:tmpl w:val="0000001F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22">
    <w:nsid w:val="00000020"/>
    <w:multiLevelType w:val="multilevel"/>
    <w:tmpl w:val="00000020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17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23">
    <w:nsid w:val="00000021"/>
    <w:multiLevelType w:val="multilevel"/>
    <w:tmpl w:val="00000021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24">
    <w:nsid w:val="00000022"/>
    <w:multiLevelType w:val="multilevel"/>
    <w:tmpl w:val="00000022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25">
    <w:nsid w:val="00000023"/>
    <w:multiLevelType w:val="multilevel"/>
    <w:tmpl w:val="00000023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17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26">
    <w:nsid w:val="00000024"/>
    <w:multiLevelType w:val="multilevel"/>
    <w:tmpl w:val="00000024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7">
    <w:nsid w:val="00000025"/>
    <w:multiLevelType w:val="multilevel"/>
    <w:tmpl w:val="00000025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28">
    <w:nsid w:val="00000026"/>
    <w:multiLevelType w:val="multilevel"/>
    <w:tmpl w:val="00000026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29">
    <w:nsid w:val="00000027"/>
    <w:multiLevelType w:val="multilevel"/>
    <w:tmpl w:val="00000027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30">
    <w:nsid w:val="00000028"/>
    <w:multiLevelType w:val="multilevel"/>
    <w:tmpl w:val="00000028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31">
    <w:nsid w:val="00000029"/>
    <w:multiLevelType w:val="multilevel"/>
    <w:tmpl w:val="00000029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32">
    <w:nsid w:val="0000002A"/>
    <w:multiLevelType w:val="multilevel"/>
    <w:tmpl w:val="0000002A"/>
    <w:lvl w:ilvl="0" w:tentative="0">
      <w:start w:val="1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33">
    <w:nsid w:val="0000002B"/>
    <w:multiLevelType w:val="multilevel"/>
    <w:tmpl w:val="0000002B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34">
    <w:nsid w:val="0000002C"/>
    <w:multiLevelType w:val="multilevel"/>
    <w:tmpl w:val="0000002C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17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35">
    <w:nsid w:val="0000002D"/>
    <w:multiLevelType w:val="multilevel"/>
    <w:tmpl w:val="0000002D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36">
    <w:nsid w:val="0000002E"/>
    <w:multiLevelType w:val="multilevel"/>
    <w:tmpl w:val="0000002E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37">
    <w:nsid w:val="0000002F"/>
    <w:multiLevelType w:val="multilevel"/>
    <w:tmpl w:val="0000002F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38">
    <w:nsid w:val="00000030"/>
    <w:multiLevelType w:val="multilevel"/>
    <w:tmpl w:val="00000030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39">
    <w:nsid w:val="00000031"/>
    <w:multiLevelType w:val="multilevel"/>
    <w:tmpl w:val="00000031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564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849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33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418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70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987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27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556" w:hanging="181"/>
      </w:pPr>
      <w:rPr>
        <w:rFonts w:hint="default"/>
      </w:rPr>
    </w:lvl>
  </w:abstractNum>
  <w:abstractNum w:abstractNumId="40">
    <w:nsid w:val="00000032"/>
    <w:multiLevelType w:val="multilevel"/>
    <w:tmpl w:val="00000032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41">
    <w:nsid w:val="00000033"/>
    <w:multiLevelType w:val="multilevel"/>
    <w:tmpl w:val="00000033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42">
    <w:nsid w:val="00000034"/>
    <w:multiLevelType w:val="multilevel"/>
    <w:tmpl w:val="00000034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43">
    <w:nsid w:val="00000035"/>
    <w:multiLevelType w:val="multilevel"/>
    <w:tmpl w:val="00000035"/>
    <w:lvl w:ilvl="0" w:tentative="0">
      <w:start w:val="1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44">
    <w:nsid w:val="00000036"/>
    <w:multiLevelType w:val="multilevel"/>
    <w:tmpl w:val="00000036"/>
    <w:lvl w:ilvl="0" w:tentative="0">
      <w:start w:val="3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45">
    <w:nsid w:val="00000037"/>
    <w:multiLevelType w:val="multilevel"/>
    <w:tmpl w:val="00000037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46">
    <w:nsid w:val="00000038"/>
    <w:multiLevelType w:val="multilevel"/>
    <w:tmpl w:val="00000038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47">
    <w:nsid w:val="00000039"/>
    <w:multiLevelType w:val="multilevel"/>
    <w:tmpl w:val="00000039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48">
    <w:nsid w:val="0000003A"/>
    <w:multiLevelType w:val="multilevel"/>
    <w:tmpl w:val="0000003A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49">
    <w:nsid w:val="0000003B"/>
    <w:multiLevelType w:val="multilevel"/>
    <w:tmpl w:val="0000003B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50">
    <w:nsid w:val="0000003C"/>
    <w:multiLevelType w:val="multilevel"/>
    <w:tmpl w:val="0000003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51">
    <w:nsid w:val="0000003D"/>
    <w:multiLevelType w:val="multilevel"/>
    <w:tmpl w:val="0000003D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52">
    <w:nsid w:val="0000003E"/>
    <w:multiLevelType w:val="multilevel"/>
    <w:tmpl w:val="0000003E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53">
    <w:nsid w:val="0000003F"/>
    <w:multiLevelType w:val="multilevel"/>
    <w:tmpl w:val="0000003F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54">
    <w:nsid w:val="00000040"/>
    <w:multiLevelType w:val="multilevel"/>
    <w:tmpl w:val="00000040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55">
    <w:nsid w:val="00000041"/>
    <w:multiLevelType w:val="multilevel"/>
    <w:tmpl w:val="00000041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56">
    <w:nsid w:val="00000042"/>
    <w:multiLevelType w:val="multilevel"/>
    <w:tmpl w:val="00000042"/>
    <w:lvl w:ilvl="0" w:tentative="0">
      <w:start w:val="2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57">
    <w:nsid w:val="00000043"/>
    <w:multiLevelType w:val="multilevel"/>
    <w:tmpl w:val="00000043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58">
    <w:nsid w:val="00000044"/>
    <w:multiLevelType w:val="multilevel"/>
    <w:tmpl w:val="00000044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59">
    <w:nsid w:val="00000045"/>
    <w:multiLevelType w:val="multilevel"/>
    <w:tmpl w:val="00000045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60">
    <w:nsid w:val="00000046"/>
    <w:multiLevelType w:val="multilevel"/>
    <w:tmpl w:val="00000046"/>
    <w:lvl w:ilvl="0" w:tentative="0">
      <w:start w:val="0"/>
      <w:numFmt w:val="bullet"/>
      <w:lvlText w:val="·"/>
      <w:lvlJc w:val="left"/>
      <w:pPr>
        <w:ind w:left="289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564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849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33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418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70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987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27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556" w:hanging="181"/>
      </w:pPr>
      <w:rPr>
        <w:rFonts w:hint="default"/>
      </w:rPr>
    </w:lvl>
  </w:abstractNum>
  <w:abstractNum w:abstractNumId="61">
    <w:nsid w:val="00000047"/>
    <w:multiLevelType w:val="multilevel"/>
    <w:tmpl w:val="00000047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62">
    <w:nsid w:val="00000048"/>
    <w:multiLevelType w:val="multilevel"/>
    <w:tmpl w:val="00000048"/>
    <w:lvl w:ilvl="0" w:tentative="0">
      <w:start w:val="0"/>
      <w:numFmt w:val="bullet"/>
      <w:lvlText w:val="·"/>
      <w:lvlJc w:val="left"/>
      <w:pPr>
        <w:ind w:left="108" w:hanging="181"/>
      </w:pPr>
      <w:rPr>
        <w:rFonts w:hint="default" w:ascii="仿宋" w:hAnsi="仿宋" w:eastAsia="仿宋" w:cs="仿宋"/>
        <w:spacing w:val="-17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0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07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31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61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915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21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520" w:hanging="181"/>
      </w:pPr>
      <w:rPr>
        <w:rFonts w:hint="default"/>
      </w:rPr>
    </w:lvl>
  </w:abstractNum>
  <w:abstractNum w:abstractNumId="63">
    <w:nsid w:val="00000049"/>
    <w:multiLevelType w:val="multilevel"/>
    <w:tmpl w:val="00000049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64">
    <w:nsid w:val="0000004A"/>
    <w:multiLevelType w:val="multilevel"/>
    <w:tmpl w:val="0000004A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65">
    <w:nsid w:val="0000004B"/>
    <w:multiLevelType w:val="multilevel"/>
    <w:tmpl w:val="0000004B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66">
    <w:nsid w:val="0000004C"/>
    <w:multiLevelType w:val="multilevel"/>
    <w:tmpl w:val="0000004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67">
    <w:nsid w:val="0000004D"/>
    <w:multiLevelType w:val="multilevel"/>
    <w:tmpl w:val="0000004D"/>
    <w:lvl w:ilvl="0" w:tentative="0">
      <w:start w:val="3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68">
    <w:nsid w:val="0000004E"/>
    <w:multiLevelType w:val="multilevel"/>
    <w:tmpl w:val="0000004E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69">
    <w:nsid w:val="0000004F"/>
    <w:multiLevelType w:val="multilevel"/>
    <w:tmpl w:val="0000004F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70">
    <w:nsid w:val="00000050"/>
    <w:multiLevelType w:val="multilevel"/>
    <w:tmpl w:val="00000050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71">
    <w:nsid w:val="00000051"/>
    <w:multiLevelType w:val="multilevel"/>
    <w:tmpl w:val="00000051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72">
    <w:nsid w:val="00000052"/>
    <w:multiLevelType w:val="multilevel"/>
    <w:tmpl w:val="00000052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73">
    <w:nsid w:val="00000053"/>
    <w:multiLevelType w:val="multilevel"/>
    <w:tmpl w:val="00000053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74">
    <w:nsid w:val="00000054"/>
    <w:multiLevelType w:val="multilevel"/>
    <w:tmpl w:val="00000054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75">
    <w:nsid w:val="00000055"/>
    <w:multiLevelType w:val="multilevel"/>
    <w:tmpl w:val="00000055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76">
    <w:nsid w:val="00000056"/>
    <w:multiLevelType w:val="multilevel"/>
    <w:tmpl w:val="00000056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77">
    <w:nsid w:val="00000057"/>
    <w:multiLevelType w:val="multilevel"/>
    <w:tmpl w:val="00000057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78">
    <w:nsid w:val="00000058"/>
    <w:multiLevelType w:val="multilevel"/>
    <w:tmpl w:val="00000058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79">
    <w:nsid w:val="00000059"/>
    <w:multiLevelType w:val="multilevel"/>
    <w:tmpl w:val="00000059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80">
    <w:nsid w:val="0000005A"/>
    <w:multiLevelType w:val="multilevel"/>
    <w:tmpl w:val="0000005A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81">
    <w:nsid w:val="0000005B"/>
    <w:multiLevelType w:val="multilevel"/>
    <w:tmpl w:val="0000005B"/>
    <w:lvl w:ilvl="0" w:tentative="0">
      <w:start w:val="0"/>
      <w:numFmt w:val="bullet"/>
      <w:lvlText w:val="■"/>
      <w:lvlJc w:val="left"/>
      <w:pPr>
        <w:ind w:left="14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224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28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33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37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42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46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450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655" w:hanging="202"/>
      </w:pPr>
      <w:rPr>
        <w:rFonts w:hint="default"/>
      </w:rPr>
    </w:lvl>
  </w:abstractNum>
  <w:abstractNum w:abstractNumId="82">
    <w:nsid w:val="0000005C"/>
    <w:multiLevelType w:val="multilevel"/>
    <w:tmpl w:val="0000005C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</w:rPr>
    </w:lvl>
  </w:abstractNum>
  <w:abstractNum w:abstractNumId="83">
    <w:nsid w:val="0000005D"/>
    <w:multiLevelType w:val="multilevel"/>
    <w:tmpl w:val="0000005D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92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05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61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73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844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956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0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182" w:hanging="181"/>
      </w:pPr>
      <w:rPr>
        <w:rFonts w:hint="default"/>
      </w:rPr>
    </w:lvl>
  </w:abstractNum>
  <w:abstractNum w:abstractNumId="84">
    <w:nsid w:val="0000005E"/>
    <w:multiLevelType w:val="multilevel"/>
    <w:tmpl w:val="0000005E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85">
    <w:nsid w:val="0000005F"/>
    <w:multiLevelType w:val="multilevel"/>
    <w:tmpl w:val="0000005F"/>
    <w:lvl w:ilvl="0" w:tentative="0">
      <w:start w:val="1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86">
    <w:nsid w:val="00000060"/>
    <w:multiLevelType w:val="multilevel"/>
    <w:tmpl w:val="00000060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87">
    <w:nsid w:val="00000061"/>
    <w:multiLevelType w:val="multilevel"/>
    <w:tmpl w:val="00000061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</w:rPr>
    </w:lvl>
  </w:abstractNum>
  <w:abstractNum w:abstractNumId="88">
    <w:nsid w:val="00000062"/>
    <w:multiLevelType w:val="multilevel"/>
    <w:tmpl w:val="00000062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89">
    <w:nsid w:val="00000063"/>
    <w:multiLevelType w:val="multilevel"/>
    <w:tmpl w:val="00000063"/>
    <w:lvl w:ilvl="0" w:tentative="0">
      <w:start w:val="3"/>
      <w:numFmt w:val="decimal"/>
      <w:lvlText w:val="%1."/>
      <w:lvlJc w:val="left"/>
      <w:pPr>
        <w:ind w:left="290" w:hanging="183"/>
      </w:pPr>
      <w:rPr>
        <w:rFonts w:hint="default" w:ascii="仿宋" w:hAnsi="仿宋" w:eastAsia="仿宋" w:cs="仿宋"/>
        <w:spacing w:val="-2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47" w:hanging="183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5" w:hanging="183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2" w:hanging="183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90" w:hanging="183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38" w:hanging="183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85" w:hanging="183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33" w:hanging="183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480" w:hanging="183"/>
      </w:pPr>
      <w:rPr>
        <w:rFonts w:hint="default"/>
      </w:rPr>
    </w:lvl>
  </w:abstractNum>
  <w:abstractNum w:abstractNumId="90">
    <w:nsid w:val="00000064"/>
    <w:multiLevelType w:val="multilevel"/>
    <w:tmpl w:val="00000064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91">
    <w:nsid w:val="00000065"/>
    <w:multiLevelType w:val="multilevel"/>
    <w:tmpl w:val="00000065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92">
    <w:nsid w:val="00000066"/>
    <w:multiLevelType w:val="multilevel"/>
    <w:tmpl w:val="00000066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93">
    <w:nsid w:val="00000067"/>
    <w:multiLevelType w:val="multilevel"/>
    <w:tmpl w:val="00000067"/>
    <w:lvl w:ilvl="0" w:tentative="0">
      <w:start w:val="0"/>
      <w:numFmt w:val="bullet"/>
      <w:lvlText w:val="■"/>
      <w:lvlJc w:val="left"/>
      <w:pPr>
        <w:ind w:left="721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863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1006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14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92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435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578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721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864" w:hanging="181"/>
      </w:pPr>
      <w:rPr>
        <w:rFonts w:hint="default"/>
      </w:rPr>
    </w:lvl>
  </w:abstractNum>
  <w:abstractNum w:abstractNumId="94">
    <w:nsid w:val="00000068"/>
    <w:multiLevelType w:val="multilevel"/>
    <w:tmpl w:val="00000068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95">
    <w:nsid w:val="00000069"/>
    <w:multiLevelType w:val="multilevel"/>
    <w:tmpl w:val="00000069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96">
    <w:nsid w:val="0000006A"/>
    <w:multiLevelType w:val="multilevel"/>
    <w:tmpl w:val="0000006A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</w:rPr>
    </w:lvl>
  </w:abstractNum>
  <w:abstractNum w:abstractNumId="97">
    <w:nsid w:val="0000006B"/>
    <w:multiLevelType w:val="multilevel"/>
    <w:tmpl w:val="0000006B"/>
    <w:lvl w:ilvl="0" w:tentative="0">
      <w:start w:val="0"/>
      <w:numFmt w:val="bullet"/>
      <w:lvlText w:val="■"/>
      <w:lvlJc w:val="left"/>
      <w:pPr>
        <w:ind w:left="308" w:hanging="202"/>
      </w:pPr>
      <w:rPr>
        <w:rFonts w:hint="default" w:ascii="仿宋" w:hAnsi="仿宋" w:eastAsia="仿宋" w:cs="仿宋"/>
        <w:spacing w:val="2"/>
        <w:w w:val="99"/>
        <w:sz w:val="18"/>
        <w:szCs w:val="18"/>
      </w:rPr>
    </w:lvl>
    <w:lvl w:ilvl="1" w:tentative="0">
      <w:start w:val="0"/>
      <w:numFmt w:val="bullet"/>
      <w:lvlText w:val="•"/>
      <w:lvlJc w:val="left"/>
      <w:pPr>
        <w:ind w:left="441" w:hanging="202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83" w:hanging="202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25" w:hanging="202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866" w:hanging="202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08" w:hanging="202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150" w:hanging="202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291" w:hanging="202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433" w:hanging="202"/>
      </w:pPr>
      <w:rPr>
        <w:rFonts w:hint="default"/>
      </w:rPr>
    </w:lvl>
  </w:abstractNum>
  <w:abstractNum w:abstractNumId="98">
    <w:nsid w:val="0000006C"/>
    <w:multiLevelType w:val="multilevel"/>
    <w:tmpl w:val="0000006C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99">
    <w:nsid w:val="0000006D"/>
    <w:multiLevelType w:val="multilevel"/>
    <w:tmpl w:val="0000006D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100">
    <w:nsid w:val="0000006E"/>
    <w:multiLevelType w:val="multilevel"/>
    <w:tmpl w:val="0000006E"/>
    <w:lvl w:ilvl="0" w:tentative="0">
      <w:start w:val="0"/>
      <w:numFmt w:val="bullet"/>
      <w:lvlText w:val="■"/>
      <w:lvlJc w:val="left"/>
      <w:pPr>
        <w:ind w:left="289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52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773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1019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1266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513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759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200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2252" w:hanging="181"/>
      </w:pPr>
      <w:rPr>
        <w:rFonts w:hint="default"/>
      </w:rPr>
    </w:lvl>
  </w:abstractNum>
  <w:abstractNum w:abstractNumId="101">
    <w:nsid w:val="0000006F"/>
    <w:multiLevelType w:val="multilevel"/>
    <w:tmpl w:val="0000006F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102">
    <w:nsid w:val="00000070"/>
    <w:multiLevelType w:val="multilevel"/>
    <w:tmpl w:val="00000070"/>
    <w:lvl w:ilvl="0" w:tentative="0">
      <w:start w:val="0"/>
      <w:numFmt w:val="bullet"/>
      <w:lvlText w:val="■"/>
      <w:lvlJc w:val="left"/>
      <w:pPr>
        <w:ind w:left="227" w:hanging="181"/>
      </w:pPr>
      <w:rPr>
        <w:rFonts w:hint="default" w:ascii="宋体" w:hAnsi="宋体" w:eastAsia="宋体" w:cs="宋体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296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372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448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525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601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677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754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830" w:hanging="181"/>
      </w:pPr>
      <w:rPr>
        <w:rFonts w:hint="default"/>
      </w:rPr>
    </w:lvl>
  </w:abstractNum>
  <w:abstractNum w:abstractNumId="103">
    <w:nsid w:val="00000071"/>
    <w:multiLevelType w:val="multilevel"/>
    <w:tmpl w:val="00000071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0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6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1" w:hanging="181"/>
      </w:pPr>
      <w:rPr>
        <w:rFonts w:hint="default"/>
      </w:rPr>
    </w:lvl>
  </w:abstractNum>
  <w:abstractNum w:abstractNumId="104">
    <w:nsid w:val="00000072"/>
    <w:multiLevelType w:val="multilevel"/>
    <w:tmpl w:val="00000072"/>
    <w:lvl w:ilvl="0" w:tentative="0">
      <w:start w:val="0"/>
      <w:numFmt w:val="bullet"/>
      <w:lvlText w:val="■"/>
      <w:lvlJc w:val="left"/>
      <w:pPr>
        <w:ind w:left="287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378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477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57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674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772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87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969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068" w:hanging="181"/>
      </w:pPr>
      <w:rPr>
        <w:rFonts w:hint="default"/>
      </w:rPr>
    </w:lvl>
  </w:abstractNum>
  <w:abstractNum w:abstractNumId="105">
    <w:nsid w:val="00000073"/>
    <w:multiLevelType w:val="multilevel"/>
    <w:tmpl w:val="00000073"/>
    <w:lvl w:ilvl="0" w:tentative="0">
      <w:start w:val="0"/>
      <w:numFmt w:val="bullet"/>
      <w:lvlText w:val="■"/>
      <w:lvlJc w:val="left"/>
      <w:pPr>
        <w:ind w:left="288" w:hanging="181"/>
      </w:pPr>
      <w:rPr>
        <w:rFonts w:hint="default" w:ascii="仿宋" w:hAnsi="仿宋" w:eastAsia="仿宋" w:cs="仿宋"/>
        <w:w w:val="100"/>
        <w:sz w:val="16"/>
        <w:szCs w:val="16"/>
      </w:rPr>
    </w:lvl>
    <w:lvl w:ilvl="1" w:tentative="0">
      <w:start w:val="0"/>
      <w:numFmt w:val="bullet"/>
      <w:lvlText w:val="•"/>
      <w:lvlJc w:val="left"/>
      <w:pPr>
        <w:ind w:left="435" w:hanging="181"/>
      </w:pPr>
      <w:rPr>
        <w:rFonts w:hint="default"/>
      </w:rPr>
    </w:lvl>
    <w:lvl w:ilvl="2" w:tentative="0">
      <w:start w:val="0"/>
      <w:numFmt w:val="bullet"/>
      <w:lvlText w:val="•"/>
      <w:lvlJc w:val="left"/>
      <w:pPr>
        <w:ind w:left="590" w:hanging="181"/>
      </w:pPr>
      <w:rPr>
        <w:rFonts w:hint="default"/>
      </w:rPr>
    </w:lvl>
    <w:lvl w:ilvl="3" w:tentative="0">
      <w:start w:val="0"/>
      <w:numFmt w:val="bullet"/>
      <w:lvlText w:val="•"/>
      <w:lvlJc w:val="left"/>
      <w:pPr>
        <w:ind w:left="745" w:hanging="181"/>
      </w:pPr>
      <w:rPr>
        <w:rFonts w:hint="default"/>
      </w:rPr>
    </w:lvl>
    <w:lvl w:ilvl="4" w:tentative="0">
      <w:start w:val="0"/>
      <w:numFmt w:val="bullet"/>
      <w:lvlText w:val="•"/>
      <w:lvlJc w:val="left"/>
      <w:pPr>
        <w:ind w:left="901" w:hanging="181"/>
      </w:pPr>
      <w:rPr>
        <w:rFonts w:hint="default"/>
      </w:rPr>
    </w:lvl>
    <w:lvl w:ilvl="5" w:tentative="0">
      <w:start w:val="0"/>
      <w:numFmt w:val="bullet"/>
      <w:lvlText w:val="•"/>
      <w:lvlJc w:val="left"/>
      <w:pPr>
        <w:ind w:left="1056" w:hanging="181"/>
      </w:pPr>
      <w:rPr>
        <w:rFonts w:hint="default"/>
      </w:rPr>
    </w:lvl>
    <w:lvl w:ilvl="6" w:tentative="0">
      <w:start w:val="0"/>
      <w:numFmt w:val="bullet"/>
      <w:lvlText w:val="•"/>
      <w:lvlJc w:val="left"/>
      <w:pPr>
        <w:ind w:left="1211" w:hanging="181"/>
      </w:pPr>
      <w:rPr>
        <w:rFonts w:hint="default"/>
      </w:rPr>
    </w:lvl>
    <w:lvl w:ilvl="7" w:tentative="0">
      <w:start w:val="0"/>
      <w:numFmt w:val="bullet"/>
      <w:lvlText w:val="•"/>
      <w:lvlJc w:val="left"/>
      <w:pPr>
        <w:ind w:left="1367" w:hanging="181"/>
      </w:pPr>
      <w:rPr>
        <w:rFonts w:hint="default"/>
      </w:rPr>
    </w:lvl>
    <w:lvl w:ilvl="8" w:tentative="0">
      <w:start w:val="0"/>
      <w:numFmt w:val="bullet"/>
      <w:lvlText w:val="•"/>
      <w:lvlJc w:val="left"/>
      <w:pPr>
        <w:ind w:left="1522" w:hanging="181"/>
      </w:pPr>
      <w:rPr>
        <w:rFonts w:hint="default"/>
      </w:rPr>
    </w:lvl>
  </w:abstractNum>
  <w:num w:numId="1">
    <w:abstractNumId w:val="84"/>
  </w:num>
  <w:num w:numId="2">
    <w:abstractNumId w:val="91"/>
  </w:num>
  <w:num w:numId="3">
    <w:abstractNumId w:val="93"/>
  </w:num>
  <w:num w:numId="4">
    <w:abstractNumId w:val="21"/>
  </w:num>
  <w:num w:numId="5">
    <w:abstractNumId w:val="23"/>
  </w:num>
  <w:num w:numId="6">
    <w:abstractNumId w:val="41"/>
  </w:num>
  <w:num w:numId="7">
    <w:abstractNumId w:val="17"/>
  </w:num>
  <w:num w:numId="8">
    <w:abstractNumId w:val="29"/>
  </w:num>
  <w:num w:numId="9">
    <w:abstractNumId w:val="27"/>
  </w:num>
  <w:num w:numId="10">
    <w:abstractNumId w:val="88"/>
  </w:num>
  <w:num w:numId="11">
    <w:abstractNumId w:val="68"/>
  </w:num>
  <w:num w:numId="12">
    <w:abstractNumId w:val="54"/>
  </w:num>
  <w:num w:numId="13">
    <w:abstractNumId w:val="12"/>
  </w:num>
  <w:num w:numId="14">
    <w:abstractNumId w:val="42"/>
  </w:num>
  <w:num w:numId="15">
    <w:abstractNumId w:val="80"/>
  </w:num>
  <w:num w:numId="16">
    <w:abstractNumId w:val="81"/>
  </w:num>
  <w:num w:numId="17">
    <w:abstractNumId w:val="64"/>
  </w:num>
  <w:num w:numId="18">
    <w:abstractNumId w:val="45"/>
  </w:num>
  <w:num w:numId="19">
    <w:abstractNumId w:val="19"/>
  </w:num>
  <w:num w:numId="20">
    <w:abstractNumId w:val="20"/>
  </w:num>
  <w:num w:numId="21">
    <w:abstractNumId w:val="13"/>
  </w:num>
  <w:num w:numId="22">
    <w:abstractNumId w:val="11"/>
  </w:num>
  <w:num w:numId="23">
    <w:abstractNumId w:val="37"/>
  </w:num>
  <w:num w:numId="24">
    <w:abstractNumId w:val="15"/>
  </w:num>
  <w:num w:numId="25">
    <w:abstractNumId w:val="65"/>
  </w:num>
  <w:num w:numId="26">
    <w:abstractNumId w:val="28"/>
  </w:num>
  <w:num w:numId="27">
    <w:abstractNumId w:val="40"/>
  </w:num>
  <w:num w:numId="28">
    <w:abstractNumId w:val="71"/>
  </w:num>
  <w:num w:numId="29">
    <w:abstractNumId w:val="0"/>
  </w:num>
  <w:num w:numId="30">
    <w:abstractNumId w:val="18"/>
  </w:num>
  <w:num w:numId="31">
    <w:abstractNumId w:val="10"/>
  </w:num>
  <w:num w:numId="32">
    <w:abstractNumId w:val="47"/>
  </w:num>
  <w:num w:numId="33">
    <w:abstractNumId w:val="8"/>
  </w:num>
  <w:num w:numId="34">
    <w:abstractNumId w:val="14"/>
  </w:num>
  <w:num w:numId="35">
    <w:abstractNumId w:val="3"/>
  </w:num>
  <w:num w:numId="36">
    <w:abstractNumId w:val="1"/>
  </w:num>
  <w:num w:numId="37">
    <w:abstractNumId w:val="2"/>
  </w:num>
  <w:num w:numId="38">
    <w:abstractNumId w:val="5"/>
  </w:num>
  <w:num w:numId="39">
    <w:abstractNumId w:val="38"/>
  </w:num>
  <w:num w:numId="40">
    <w:abstractNumId w:val="6"/>
  </w:num>
  <w:num w:numId="41">
    <w:abstractNumId w:val="9"/>
  </w:num>
  <w:num w:numId="42">
    <w:abstractNumId w:val="36"/>
  </w:num>
  <w:num w:numId="43">
    <w:abstractNumId w:val="4"/>
  </w:num>
  <w:num w:numId="44">
    <w:abstractNumId w:val="70"/>
  </w:num>
  <w:num w:numId="45">
    <w:abstractNumId w:val="26"/>
  </w:num>
  <w:num w:numId="46">
    <w:abstractNumId w:val="7"/>
  </w:num>
  <w:num w:numId="47">
    <w:abstractNumId w:val="48"/>
  </w:num>
  <w:num w:numId="48">
    <w:abstractNumId w:val="59"/>
  </w:num>
  <w:num w:numId="49">
    <w:abstractNumId w:val="72"/>
  </w:num>
  <w:num w:numId="50">
    <w:abstractNumId w:val="82"/>
  </w:num>
  <w:num w:numId="51">
    <w:abstractNumId w:val="97"/>
  </w:num>
  <w:num w:numId="52">
    <w:abstractNumId w:val="53"/>
  </w:num>
  <w:num w:numId="53">
    <w:abstractNumId w:val="77"/>
  </w:num>
  <w:num w:numId="54">
    <w:abstractNumId w:val="63"/>
  </w:num>
  <w:num w:numId="55">
    <w:abstractNumId w:val="69"/>
  </w:num>
  <w:num w:numId="56">
    <w:abstractNumId w:val="90"/>
  </w:num>
  <w:num w:numId="57">
    <w:abstractNumId w:val="102"/>
  </w:num>
  <w:num w:numId="58">
    <w:abstractNumId w:val="99"/>
  </w:num>
  <w:num w:numId="59">
    <w:abstractNumId w:val="95"/>
  </w:num>
  <w:num w:numId="60">
    <w:abstractNumId w:val="100"/>
  </w:num>
  <w:num w:numId="61">
    <w:abstractNumId w:val="94"/>
  </w:num>
  <w:num w:numId="62">
    <w:abstractNumId w:val="51"/>
  </w:num>
  <w:num w:numId="63">
    <w:abstractNumId w:val="96"/>
  </w:num>
  <w:num w:numId="64">
    <w:abstractNumId w:val="87"/>
  </w:num>
  <w:num w:numId="65">
    <w:abstractNumId w:val="105"/>
  </w:num>
  <w:num w:numId="66">
    <w:abstractNumId w:val="98"/>
  </w:num>
  <w:num w:numId="67">
    <w:abstractNumId w:val="86"/>
  </w:num>
  <w:num w:numId="68">
    <w:abstractNumId w:val="101"/>
  </w:num>
  <w:num w:numId="69">
    <w:abstractNumId w:val="78"/>
  </w:num>
  <w:num w:numId="70">
    <w:abstractNumId w:val="103"/>
  </w:num>
  <w:num w:numId="71">
    <w:abstractNumId w:val="58"/>
  </w:num>
  <w:num w:numId="72">
    <w:abstractNumId w:val="66"/>
  </w:num>
  <w:num w:numId="73">
    <w:abstractNumId w:val="55"/>
  </w:num>
  <w:num w:numId="74">
    <w:abstractNumId w:val="57"/>
  </w:num>
  <w:num w:numId="75">
    <w:abstractNumId w:val="46"/>
  </w:num>
  <w:num w:numId="76">
    <w:abstractNumId w:val="32"/>
  </w:num>
  <w:num w:numId="77">
    <w:abstractNumId w:val="76"/>
  </w:num>
  <w:num w:numId="78">
    <w:abstractNumId w:val="43"/>
  </w:num>
  <w:num w:numId="79">
    <w:abstractNumId w:val="31"/>
  </w:num>
  <w:num w:numId="80">
    <w:abstractNumId w:val="85"/>
  </w:num>
  <w:num w:numId="81">
    <w:abstractNumId w:val="49"/>
  </w:num>
  <w:num w:numId="82">
    <w:abstractNumId w:val="56"/>
  </w:num>
  <w:num w:numId="83">
    <w:abstractNumId w:val="50"/>
  </w:num>
  <w:num w:numId="84">
    <w:abstractNumId w:val="89"/>
  </w:num>
  <w:num w:numId="85">
    <w:abstractNumId w:val="83"/>
  </w:num>
  <w:num w:numId="86">
    <w:abstractNumId w:val="44"/>
  </w:num>
  <w:num w:numId="87">
    <w:abstractNumId w:val="73"/>
  </w:num>
  <w:num w:numId="88">
    <w:abstractNumId w:val="67"/>
  </w:num>
  <w:num w:numId="89">
    <w:abstractNumId w:val="75"/>
  </w:num>
  <w:num w:numId="90">
    <w:abstractNumId w:val="25"/>
  </w:num>
  <w:num w:numId="91">
    <w:abstractNumId w:val="92"/>
  </w:num>
  <w:num w:numId="92">
    <w:abstractNumId w:val="62"/>
  </w:num>
  <w:num w:numId="93">
    <w:abstractNumId w:val="61"/>
  </w:num>
  <w:num w:numId="94">
    <w:abstractNumId w:val="60"/>
  </w:num>
  <w:num w:numId="95">
    <w:abstractNumId w:val="79"/>
  </w:num>
  <w:num w:numId="96">
    <w:abstractNumId w:val="52"/>
  </w:num>
  <w:num w:numId="97">
    <w:abstractNumId w:val="74"/>
  </w:num>
  <w:num w:numId="98">
    <w:abstractNumId w:val="35"/>
  </w:num>
  <w:num w:numId="99">
    <w:abstractNumId w:val="30"/>
  </w:num>
  <w:num w:numId="100">
    <w:abstractNumId w:val="39"/>
  </w:num>
  <w:num w:numId="101">
    <w:abstractNumId w:val="33"/>
  </w:num>
  <w:num w:numId="102">
    <w:abstractNumId w:val="22"/>
  </w:num>
  <w:num w:numId="103">
    <w:abstractNumId w:val="24"/>
  </w:num>
  <w:num w:numId="104">
    <w:abstractNumId w:val="34"/>
  </w:num>
  <w:num w:numId="105">
    <w:abstractNumId w:val="16"/>
  </w:num>
  <w:num w:numId="106">
    <w:abstractNumId w:val="1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1"/>
  <w:characterSpacingControl w:val="doNotCompress"/>
  <w:hdrShapeDefaults>
    <o:shapelayout v:ext="edit">
      <o:idmap v:ext="edit" data="2"/>
    </o:shapelayout>
  </w:hdrShapeDefaults>
  <w:compat>
    <w:spaceForUL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847444E"/>
    <w:rsid w:val="6EC178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en-US" w:eastAsia="en-US" w:bidi="ar-SA"/>
    </w:rPr>
  </w:style>
  <w:style w:type="character" w:default="1" w:styleId="5">
    <w:name w:val="Default Paragraph Font"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宋体" w:hAnsi="宋体" w:eastAsia="宋体" w:cs="宋体"/>
      <w:b/>
      <w:bCs/>
      <w:sz w:val="30"/>
      <w:szCs w:val="30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List Paragraph"/>
    <w:basedOn w:val="1"/>
    <w:uiPriority w:val="0"/>
  </w:style>
  <w:style w:type="paragraph" w:customStyle="1" w:styleId="8">
    <w:name w:val="Table Paragraph"/>
    <w:basedOn w:val="1"/>
    <w:uiPriority w:val="0"/>
    <w:rPr>
      <w:rFonts w:ascii="仿宋" w:hAnsi="仿宋" w:eastAsia="仿宋" w:cs="仿宋"/>
    </w:rPr>
  </w:style>
  <w:style w:type="character" w:customStyle="1" w:styleId="9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6.xml"/><Relationship Id="rId8" Type="http://schemas.openxmlformats.org/officeDocument/2006/relationships/footer" Target="footer5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8.xml"/><Relationship Id="rId10" Type="http://schemas.openxmlformats.org/officeDocument/2006/relationships/footer" Target="footer7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 textRotate="1"/>
    <customShpInfo spid="_x0000_s2050" textRotate="1"/>
    <customShpInfo spid="_x0000_s2051" textRotate="1"/>
    <customShpInfo spid="_x0000_s2052" textRotate="1"/>
    <customShpInfo spid="_x0000_s2053" textRotate="1"/>
    <customShpInfo spid="_x0000_s2054" textRotate="1"/>
    <customShpInfo spid="_x0000_s2055" textRotate="1"/>
    <customShpInfo spid="_x0000_s205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2020-07-14T17:30:00Z</dcterms:created>
  <dc:creator>Administrator</dc:creator>
  <cp:lastModifiedBy>Administrator</cp:lastModifiedBy>
  <cp:lastPrinted>2020-07-14T17:19:00Z</cp:lastPrinted>
  <dcterms:modified xsi:type="dcterms:W3CDTF">2020-08-19T09:08:00Z</dcterms:modified>
  <dc:title>背孜乡人民政府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2020-06-30T00:00:00Z</vt:filetime>
  </property>
  <property fmtid="{D5CDD505-2E9C-101B-9397-08002B2CF9AE}" pid="3" name="LastSaved">
    <vt:filetime>2020-07-13T00:00:00Z</vt:filetime>
  </property>
  <property fmtid="{D5CDD505-2E9C-101B-9397-08002B2CF9AE}" pid="4" name="KSOProductBuildVer">
    <vt:lpwstr>2052-10.1.0.7698</vt:lpwstr>
  </property>
</Properties>
</file>