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3DE" w:rsidRPr="002C5EC3" w:rsidRDefault="00CB73DE" w:rsidP="00867577">
      <w:pPr>
        <w:tabs>
          <w:tab w:val="left" w:pos="7920"/>
        </w:tabs>
        <w:adjustRightInd w:val="0"/>
        <w:snapToGrid w:val="0"/>
        <w:spacing w:line="480" w:lineRule="auto"/>
        <w:ind w:firstLine="723"/>
        <w:jc w:val="center"/>
        <w:outlineLvl w:val="0"/>
        <w:rPr>
          <w:rFonts w:ascii="Times New Roman" w:hAnsi="Times New Roman"/>
          <w:b/>
          <w:sz w:val="36"/>
        </w:rPr>
      </w:pPr>
      <w:r w:rsidRPr="002C5EC3">
        <w:rPr>
          <w:rFonts w:ascii="Times New Roman" w:hAnsi="Times New Roman" w:hint="eastAsia"/>
          <w:b/>
          <w:sz w:val="36"/>
        </w:rPr>
        <w:t>编制说明</w:t>
      </w:r>
    </w:p>
    <w:p w:rsidR="00CB73DE" w:rsidRPr="002C5EC3" w:rsidRDefault="00CB73DE" w:rsidP="00867577">
      <w:pPr>
        <w:pStyle w:val="20"/>
        <w:adjustRightInd w:val="0"/>
        <w:snapToGrid w:val="0"/>
        <w:ind w:rightChars="65" w:right="156" w:firstLineChars="0" w:firstLine="0"/>
        <w:rPr>
          <w:rFonts w:ascii="Times New Roman" w:hAnsi="Times New Roman"/>
          <w:sz w:val="28"/>
          <w:szCs w:val="28"/>
        </w:rPr>
      </w:pPr>
      <w:r w:rsidRPr="002C5EC3">
        <w:rPr>
          <w:rFonts w:ascii="Times New Roman" w:hAnsi="Times New Roman" w:hint="eastAsia"/>
          <w:sz w:val="28"/>
          <w:szCs w:val="28"/>
        </w:rPr>
        <w:t>《建设项目环境影响报告表》由具有从事环境影响评价工作资质的单位编制。</w:t>
      </w:r>
    </w:p>
    <w:p w:rsidR="005B6AED" w:rsidRPr="002C5EC3" w:rsidRDefault="005B6AED" w:rsidP="005B6AED">
      <w:pPr>
        <w:tabs>
          <w:tab w:val="left" w:pos="964"/>
        </w:tabs>
        <w:adjustRightInd w:val="0"/>
        <w:snapToGrid w:val="0"/>
        <w:spacing w:line="360" w:lineRule="auto"/>
        <w:ind w:firstLineChars="150" w:firstLine="360"/>
        <w:rPr>
          <w:rFonts w:ascii="Times New Roman" w:hAnsi="Times New Roman"/>
        </w:rPr>
      </w:pPr>
      <w:r w:rsidRPr="002C5EC3">
        <w:rPr>
          <w:rFonts w:ascii="Times New Roman" w:hAnsi="Times New Roman" w:hint="eastAsia"/>
        </w:rPr>
        <w:t>1.</w:t>
      </w:r>
      <w:r w:rsidR="00CB73DE" w:rsidRPr="002C5EC3">
        <w:rPr>
          <w:rFonts w:ascii="Times New Roman" w:hAnsi="Times New Roman" w:hint="eastAsia"/>
        </w:rPr>
        <w:t>项目名称</w:t>
      </w:r>
      <w:r w:rsidR="00CB73DE" w:rsidRPr="002C5EC3">
        <w:rPr>
          <w:rFonts w:ascii="Times New Roman" w:hAnsi="Times New Roman"/>
        </w:rPr>
        <w:t>----</w:t>
      </w:r>
      <w:r w:rsidR="00CB73DE" w:rsidRPr="002C5EC3">
        <w:rPr>
          <w:rFonts w:ascii="Times New Roman" w:hAnsi="Times New Roman" w:hint="eastAsia"/>
        </w:rPr>
        <w:t>指项目立项批复时的名称，应不超过</w:t>
      </w:r>
      <w:r w:rsidR="00CB73DE" w:rsidRPr="002C5EC3">
        <w:rPr>
          <w:rFonts w:ascii="Times New Roman" w:hAnsi="Times New Roman"/>
        </w:rPr>
        <w:t>30</w:t>
      </w:r>
      <w:r w:rsidR="00CB73DE" w:rsidRPr="002C5EC3">
        <w:rPr>
          <w:rFonts w:ascii="Times New Roman" w:hAnsi="Times New Roman" w:hint="eastAsia"/>
        </w:rPr>
        <w:t>个字（两个英文字段作一个汉字）。</w:t>
      </w:r>
    </w:p>
    <w:p w:rsidR="00CB73DE" w:rsidRPr="002C5EC3" w:rsidRDefault="005B6AED" w:rsidP="005B6AED">
      <w:pPr>
        <w:tabs>
          <w:tab w:val="left" w:pos="964"/>
        </w:tabs>
        <w:adjustRightInd w:val="0"/>
        <w:snapToGrid w:val="0"/>
        <w:spacing w:line="360" w:lineRule="auto"/>
        <w:ind w:firstLineChars="132" w:firstLine="317"/>
        <w:rPr>
          <w:rFonts w:ascii="Times New Roman" w:hAnsi="Times New Roman"/>
        </w:rPr>
      </w:pPr>
      <w:r w:rsidRPr="002C5EC3">
        <w:rPr>
          <w:rFonts w:ascii="Times New Roman" w:hAnsi="Times New Roman" w:hint="eastAsia"/>
        </w:rPr>
        <w:t>2.</w:t>
      </w:r>
      <w:r w:rsidR="00CB73DE" w:rsidRPr="002C5EC3">
        <w:rPr>
          <w:rFonts w:ascii="Times New Roman" w:hAnsi="Times New Roman" w:hint="eastAsia"/>
        </w:rPr>
        <w:t>建设地点</w:t>
      </w:r>
      <w:r w:rsidR="00CB73DE" w:rsidRPr="002C5EC3">
        <w:rPr>
          <w:rFonts w:ascii="Times New Roman" w:hAnsi="Times New Roman"/>
        </w:rPr>
        <w:t>----</w:t>
      </w:r>
      <w:r w:rsidR="00CB73DE" w:rsidRPr="002C5EC3">
        <w:rPr>
          <w:rFonts w:ascii="Times New Roman" w:hAnsi="Times New Roman" w:hint="eastAsia"/>
        </w:rPr>
        <w:t>指项目所在地详细地址、公路、铁路应填写起止地点。</w:t>
      </w:r>
    </w:p>
    <w:p w:rsidR="00CB73DE" w:rsidRPr="002C5EC3" w:rsidRDefault="005B6AED" w:rsidP="005B6AED">
      <w:pPr>
        <w:tabs>
          <w:tab w:val="left" w:pos="964"/>
        </w:tabs>
        <w:adjustRightInd w:val="0"/>
        <w:snapToGrid w:val="0"/>
        <w:spacing w:line="360" w:lineRule="auto"/>
        <w:ind w:firstLineChars="132" w:firstLine="317"/>
        <w:rPr>
          <w:rFonts w:ascii="Times New Roman" w:hAnsi="Times New Roman"/>
        </w:rPr>
      </w:pPr>
      <w:r w:rsidRPr="002C5EC3">
        <w:rPr>
          <w:rFonts w:ascii="Times New Roman" w:hAnsi="Times New Roman" w:hint="eastAsia"/>
        </w:rPr>
        <w:t>3.</w:t>
      </w:r>
      <w:r w:rsidR="00CB73DE" w:rsidRPr="002C5EC3">
        <w:rPr>
          <w:rFonts w:ascii="Times New Roman" w:hAnsi="Times New Roman" w:hint="eastAsia"/>
        </w:rPr>
        <w:t>行业类别</w:t>
      </w:r>
      <w:r w:rsidR="00CB73DE" w:rsidRPr="002C5EC3">
        <w:rPr>
          <w:rFonts w:ascii="Times New Roman" w:hAnsi="Times New Roman"/>
        </w:rPr>
        <w:t>----</w:t>
      </w:r>
      <w:r w:rsidR="00CB73DE" w:rsidRPr="002C5EC3">
        <w:rPr>
          <w:rFonts w:ascii="Times New Roman" w:hAnsi="Times New Roman" w:hint="eastAsia"/>
        </w:rPr>
        <w:t>按国标填写。</w:t>
      </w:r>
    </w:p>
    <w:p w:rsidR="00CB73DE" w:rsidRPr="002C5EC3" w:rsidRDefault="005B6AED" w:rsidP="005B6AED">
      <w:pPr>
        <w:tabs>
          <w:tab w:val="left" w:pos="964"/>
        </w:tabs>
        <w:adjustRightInd w:val="0"/>
        <w:snapToGrid w:val="0"/>
        <w:spacing w:line="360" w:lineRule="auto"/>
        <w:ind w:firstLineChars="133" w:firstLine="319"/>
        <w:rPr>
          <w:rFonts w:ascii="Times New Roman" w:hAnsi="Times New Roman"/>
        </w:rPr>
      </w:pPr>
      <w:r w:rsidRPr="002C5EC3">
        <w:rPr>
          <w:rFonts w:ascii="Times New Roman" w:hAnsi="Times New Roman" w:hint="eastAsia"/>
        </w:rPr>
        <w:t>4.</w:t>
      </w:r>
      <w:r w:rsidR="00CB73DE" w:rsidRPr="002C5EC3">
        <w:rPr>
          <w:rFonts w:ascii="Times New Roman" w:hAnsi="Times New Roman" w:hint="eastAsia"/>
        </w:rPr>
        <w:t>总投资</w:t>
      </w:r>
      <w:r w:rsidR="00CB73DE" w:rsidRPr="002C5EC3">
        <w:rPr>
          <w:rFonts w:ascii="Times New Roman" w:hAnsi="Times New Roman"/>
        </w:rPr>
        <w:t>----</w:t>
      </w:r>
      <w:r w:rsidR="00CB73DE" w:rsidRPr="002C5EC3">
        <w:rPr>
          <w:rFonts w:ascii="Times New Roman" w:hAnsi="Times New Roman" w:hint="eastAsia"/>
        </w:rPr>
        <w:t>指项目投资总额。</w:t>
      </w:r>
    </w:p>
    <w:p w:rsidR="00CB73DE" w:rsidRPr="002C5EC3" w:rsidRDefault="005B6AED" w:rsidP="005B6AED">
      <w:pPr>
        <w:tabs>
          <w:tab w:val="left" w:pos="964"/>
        </w:tabs>
        <w:adjustRightInd w:val="0"/>
        <w:snapToGrid w:val="0"/>
        <w:spacing w:line="360" w:lineRule="auto"/>
        <w:ind w:firstLineChars="134" w:firstLine="316"/>
        <w:rPr>
          <w:rFonts w:ascii="Times New Roman" w:hAnsi="Times New Roman"/>
          <w:spacing w:val="-2"/>
        </w:rPr>
      </w:pPr>
      <w:r w:rsidRPr="002C5EC3">
        <w:rPr>
          <w:rFonts w:ascii="Times New Roman" w:hAnsi="Times New Roman" w:hint="eastAsia"/>
          <w:spacing w:val="-2"/>
        </w:rPr>
        <w:t>5.</w:t>
      </w:r>
      <w:r w:rsidR="00CB73DE" w:rsidRPr="002C5EC3">
        <w:rPr>
          <w:rFonts w:ascii="Times New Roman" w:hAnsi="Times New Roman" w:hint="eastAsia"/>
          <w:spacing w:val="-2"/>
        </w:rPr>
        <w:t>主要环境保护目标</w:t>
      </w:r>
      <w:r w:rsidR="00CB73DE" w:rsidRPr="002C5EC3">
        <w:rPr>
          <w:rFonts w:ascii="Times New Roman" w:hAnsi="Times New Roman"/>
          <w:spacing w:val="-2"/>
        </w:rPr>
        <w:t>----</w:t>
      </w:r>
      <w:r w:rsidR="00CB73DE" w:rsidRPr="002C5EC3">
        <w:rPr>
          <w:rFonts w:ascii="Times New Roman" w:hAnsi="Times New Roman" w:hint="eastAsia"/>
          <w:spacing w:val="-2"/>
        </w:rPr>
        <w:t>指项目区周围一定范围内集中居民住宅、学校、医院、保护文物、风景名胜区、水源地和生态敏感点等，应尽可能给出保护目标、性质、规模和距厂界距离等。</w:t>
      </w:r>
    </w:p>
    <w:p w:rsidR="005B6AED" w:rsidRPr="002C5EC3" w:rsidRDefault="005B6AED" w:rsidP="005B6AED">
      <w:pPr>
        <w:tabs>
          <w:tab w:val="left" w:pos="964"/>
        </w:tabs>
        <w:adjustRightInd w:val="0"/>
        <w:snapToGrid w:val="0"/>
        <w:spacing w:line="360" w:lineRule="auto"/>
        <w:ind w:firstLineChars="133" w:firstLine="319"/>
        <w:rPr>
          <w:rFonts w:ascii="Times New Roman" w:hAnsi="Times New Roman"/>
        </w:rPr>
      </w:pPr>
      <w:r w:rsidRPr="002C5EC3">
        <w:rPr>
          <w:rFonts w:ascii="Times New Roman" w:hAnsi="Times New Roman" w:hint="eastAsia"/>
        </w:rPr>
        <w:t>6.</w:t>
      </w:r>
      <w:r w:rsidR="00CB73DE" w:rsidRPr="002C5EC3">
        <w:rPr>
          <w:rFonts w:ascii="Times New Roman" w:hAnsi="Times New Roman" w:hint="eastAsia"/>
        </w:rPr>
        <w:t>结论与建议</w:t>
      </w:r>
      <w:r w:rsidR="00CB73DE" w:rsidRPr="002C5EC3">
        <w:rPr>
          <w:rFonts w:ascii="Times New Roman" w:hAnsi="Times New Roman"/>
        </w:rPr>
        <w:t>----</w:t>
      </w:r>
      <w:r w:rsidR="00CB73DE" w:rsidRPr="002C5EC3">
        <w:rPr>
          <w:rFonts w:ascii="Times New Roman" w:hAnsi="Times New Roman" w:hint="eastAsia"/>
        </w:rPr>
        <w:t>给出本项目清洁生产、达标排放和总量控制的分析结论，确定污染防治措施的有效性，说明本项目对环境造成的影响，给出建设项目环境可行性的明确结论。同时提出减少环境影响的其它建议。</w:t>
      </w:r>
    </w:p>
    <w:p w:rsidR="00CB73DE" w:rsidRPr="002C5EC3" w:rsidRDefault="005B6AED" w:rsidP="005B6AED">
      <w:pPr>
        <w:tabs>
          <w:tab w:val="left" w:pos="964"/>
        </w:tabs>
        <w:adjustRightInd w:val="0"/>
        <w:snapToGrid w:val="0"/>
        <w:spacing w:line="360" w:lineRule="auto"/>
        <w:ind w:firstLineChars="133" w:firstLine="319"/>
        <w:rPr>
          <w:rFonts w:ascii="Times New Roman" w:hAnsi="Times New Roman"/>
        </w:rPr>
      </w:pPr>
      <w:r w:rsidRPr="002C5EC3">
        <w:rPr>
          <w:rFonts w:ascii="Times New Roman" w:hAnsi="Times New Roman" w:hint="eastAsia"/>
        </w:rPr>
        <w:t>7.</w:t>
      </w:r>
      <w:r w:rsidR="00CB73DE" w:rsidRPr="002C5EC3">
        <w:rPr>
          <w:rFonts w:ascii="Times New Roman" w:hAnsi="Times New Roman" w:hint="eastAsia"/>
        </w:rPr>
        <w:t>预审意见</w:t>
      </w:r>
      <w:r w:rsidR="00CB73DE" w:rsidRPr="002C5EC3">
        <w:rPr>
          <w:rFonts w:ascii="Times New Roman" w:hAnsi="Times New Roman"/>
        </w:rPr>
        <w:t>----</w:t>
      </w:r>
      <w:r w:rsidR="00CB73DE" w:rsidRPr="002C5EC3">
        <w:rPr>
          <w:rFonts w:ascii="Times New Roman" w:hAnsi="Times New Roman" w:hint="eastAsia"/>
        </w:rPr>
        <w:t>由行业主管部门填写答复意见，无主管部门项目，可不填。</w:t>
      </w:r>
    </w:p>
    <w:p w:rsidR="00CB73DE" w:rsidRPr="002C5EC3" w:rsidRDefault="005B6AED" w:rsidP="005B6AED">
      <w:pPr>
        <w:tabs>
          <w:tab w:val="left" w:pos="964"/>
        </w:tabs>
        <w:adjustRightInd w:val="0"/>
        <w:snapToGrid w:val="0"/>
        <w:spacing w:line="360" w:lineRule="auto"/>
        <w:ind w:firstLineChars="136" w:firstLine="316"/>
        <w:rPr>
          <w:rStyle w:val="1Char"/>
          <w:rFonts w:ascii="Times New Roman" w:hAnsi="Times New Roman"/>
          <w:b w:val="0"/>
          <w:spacing w:val="-4"/>
          <w:sz w:val="24"/>
          <w:szCs w:val="22"/>
        </w:rPr>
        <w:sectPr w:rsidR="00CB73DE" w:rsidRPr="002C5EC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r w:rsidRPr="002C5EC3">
        <w:rPr>
          <w:rFonts w:ascii="Times New Roman" w:hAnsi="Times New Roman" w:hint="eastAsia"/>
          <w:spacing w:val="-4"/>
        </w:rPr>
        <w:t>8.</w:t>
      </w:r>
      <w:r w:rsidR="00CB73DE" w:rsidRPr="002C5EC3">
        <w:rPr>
          <w:rFonts w:ascii="Times New Roman" w:hAnsi="Times New Roman" w:hint="eastAsia"/>
          <w:spacing w:val="-4"/>
        </w:rPr>
        <w:t>审批意见</w:t>
      </w:r>
      <w:r w:rsidR="00CB73DE" w:rsidRPr="002C5EC3">
        <w:rPr>
          <w:rFonts w:ascii="Times New Roman" w:hAnsi="Times New Roman"/>
          <w:spacing w:val="-4"/>
        </w:rPr>
        <w:t>----</w:t>
      </w:r>
      <w:r w:rsidR="00CB73DE" w:rsidRPr="002C5EC3">
        <w:rPr>
          <w:rFonts w:ascii="Times New Roman" w:hAnsi="Times New Roman" w:hint="eastAsia"/>
          <w:spacing w:val="-4"/>
        </w:rPr>
        <w:t>由负责审批该项目的环境保护行政主管部门批复。</w:t>
      </w:r>
    </w:p>
    <w:p w:rsidR="00CB73DE" w:rsidRPr="002C5EC3" w:rsidRDefault="00CB73DE" w:rsidP="002D33C5">
      <w:pPr>
        <w:ind w:firstLineChars="0" w:firstLine="0"/>
        <w:rPr>
          <w:rStyle w:val="1Char"/>
          <w:rFonts w:ascii="Times New Roman" w:hAnsi="Times New Roman"/>
          <w:szCs w:val="30"/>
        </w:rPr>
      </w:pPr>
      <w:r w:rsidRPr="002C5EC3">
        <w:rPr>
          <w:rStyle w:val="1Char"/>
          <w:rFonts w:ascii="Times New Roman" w:hAnsi="Times New Roman" w:hint="eastAsia"/>
          <w:szCs w:val="30"/>
        </w:rPr>
        <w:lastRenderedPageBreak/>
        <w:t>建设项目基本情况</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49"/>
        <w:gridCol w:w="1440"/>
        <w:gridCol w:w="438"/>
        <w:gridCol w:w="856"/>
        <w:gridCol w:w="126"/>
        <w:gridCol w:w="1399"/>
        <w:gridCol w:w="1186"/>
        <w:gridCol w:w="1428"/>
      </w:tblGrid>
      <w:tr w:rsidR="00CB73DE" w:rsidRPr="002C5EC3" w:rsidTr="00812807">
        <w:trPr>
          <w:trHeight w:val="435"/>
          <w:jc w:val="center"/>
        </w:trPr>
        <w:tc>
          <w:tcPr>
            <w:tcW w:w="967"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项目名称</w:t>
            </w:r>
          </w:p>
        </w:tc>
        <w:tc>
          <w:tcPr>
            <w:tcW w:w="4033" w:type="pct"/>
            <w:gridSpan w:val="7"/>
            <w:vAlign w:val="center"/>
          </w:tcPr>
          <w:p w:rsidR="00CB73DE" w:rsidRPr="002C5EC3" w:rsidRDefault="00B3086B"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年加工</w:t>
            </w:r>
            <w:r w:rsidRPr="002C5EC3">
              <w:rPr>
                <w:rFonts w:ascii="Times New Roman" w:hAnsi="Times New Roman" w:hint="eastAsia"/>
                <w:sz w:val="24"/>
                <w:szCs w:val="24"/>
              </w:rPr>
              <w:t>40</w:t>
            </w:r>
            <w:r w:rsidRPr="002C5EC3">
              <w:rPr>
                <w:rFonts w:ascii="Times New Roman" w:hAnsi="Times New Roman" w:hint="eastAsia"/>
                <w:sz w:val="24"/>
                <w:szCs w:val="24"/>
              </w:rPr>
              <w:t>万平方米钢化中空玻璃项目</w:t>
            </w:r>
          </w:p>
        </w:tc>
      </w:tr>
      <w:tr w:rsidR="00CB73DE" w:rsidRPr="002C5EC3" w:rsidTr="00812807">
        <w:trPr>
          <w:trHeight w:val="435"/>
          <w:jc w:val="center"/>
        </w:trPr>
        <w:tc>
          <w:tcPr>
            <w:tcW w:w="967"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建设单位</w:t>
            </w:r>
          </w:p>
        </w:tc>
        <w:tc>
          <w:tcPr>
            <w:tcW w:w="4033" w:type="pct"/>
            <w:gridSpan w:val="7"/>
            <w:vAlign w:val="center"/>
          </w:tcPr>
          <w:p w:rsidR="00CB73DE" w:rsidRPr="002C5EC3" w:rsidRDefault="00B14F1C" w:rsidP="00302DD3">
            <w:pPr>
              <w:pStyle w:val="11"/>
              <w:spacing w:line="300" w:lineRule="exact"/>
              <w:rPr>
                <w:rFonts w:ascii="Times New Roman" w:hAnsi="Times New Roman"/>
                <w:sz w:val="24"/>
                <w:szCs w:val="24"/>
              </w:rPr>
            </w:pPr>
            <w:r w:rsidRPr="002C5EC3">
              <w:rPr>
                <w:rFonts w:ascii="宋体" w:hAnsi="宋体" w:hint="eastAsia"/>
                <w:kern w:val="0"/>
                <w:sz w:val="24"/>
              </w:rPr>
              <w:t>鲁山县康康工贸有限公司</w:t>
            </w:r>
          </w:p>
        </w:tc>
      </w:tr>
      <w:tr w:rsidR="00CB73DE" w:rsidRPr="002C5EC3" w:rsidTr="00812807">
        <w:trPr>
          <w:trHeight w:val="435"/>
          <w:jc w:val="center"/>
        </w:trPr>
        <w:tc>
          <w:tcPr>
            <w:tcW w:w="967"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法人代表</w:t>
            </w:r>
          </w:p>
        </w:tc>
        <w:tc>
          <w:tcPr>
            <w:tcW w:w="1604" w:type="pct"/>
            <w:gridSpan w:val="3"/>
            <w:vAlign w:val="center"/>
          </w:tcPr>
          <w:p w:rsidR="00CB73DE" w:rsidRPr="002C5EC3" w:rsidRDefault="00EA7703"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康芳军</w:t>
            </w:r>
          </w:p>
        </w:tc>
        <w:tc>
          <w:tcPr>
            <w:tcW w:w="895" w:type="pct"/>
            <w:gridSpan w:val="2"/>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联系人</w:t>
            </w:r>
          </w:p>
        </w:tc>
        <w:tc>
          <w:tcPr>
            <w:tcW w:w="1533" w:type="pct"/>
            <w:gridSpan w:val="2"/>
            <w:vAlign w:val="center"/>
          </w:tcPr>
          <w:p w:rsidR="00CB73DE" w:rsidRPr="002C5EC3" w:rsidRDefault="00EA7703"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温振宇</w:t>
            </w:r>
          </w:p>
        </w:tc>
      </w:tr>
      <w:tr w:rsidR="00CB73DE" w:rsidRPr="002C5EC3" w:rsidTr="00812807">
        <w:trPr>
          <w:trHeight w:val="435"/>
          <w:jc w:val="center"/>
        </w:trPr>
        <w:tc>
          <w:tcPr>
            <w:tcW w:w="967"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通讯地址</w:t>
            </w:r>
          </w:p>
        </w:tc>
        <w:tc>
          <w:tcPr>
            <w:tcW w:w="4033" w:type="pct"/>
            <w:gridSpan w:val="7"/>
            <w:vAlign w:val="center"/>
          </w:tcPr>
          <w:p w:rsidR="00CB73DE" w:rsidRPr="002C5EC3" w:rsidRDefault="00B14F1C" w:rsidP="00302DD3">
            <w:pPr>
              <w:pStyle w:val="11"/>
              <w:spacing w:line="300" w:lineRule="exact"/>
              <w:rPr>
                <w:rFonts w:ascii="Times New Roman" w:hAnsi="Times New Roman"/>
                <w:spacing w:val="-6"/>
                <w:sz w:val="24"/>
                <w:szCs w:val="24"/>
              </w:rPr>
            </w:pPr>
            <w:r w:rsidRPr="002C5EC3">
              <w:rPr>
                <w:rFonts w:ascii="Times New Roman" w:hAnsi="Times New Roman" w:hint="eastAsia"/>
                <w:spacing w:val="-6"/>
                <w:sz w:val="24"/>
                <w:szCs w:val="24"/>
              </w:rPr>
              <w:t>鲁山县产业集聚区北区</w:t>
            </w:r>
            <w:r w:rsidR="00F63B0B" w:rsidRPr="002C5EC3">
              <w:rPr>
                <w:rFonts w:ascii="Times New Roman" w:hAnsi="Times New Roman" w:hint="eastAsia"/>
                <w:spacing w:val="-6"/>
                <w:sz w:val="24"/>
                <w:szCs w:val="24"/>
              </w:rPr>
              <w:t>泰瑞特种耐火材料有限公司</w:t>
            </w:r>
            <w:r w:rsidRPr="002C5EC3">
              <w:rPr>
                <w:rFonts w:ascii="Times New Roman" w:hAnsi="Times New Roman" w:hint="eastAsia"/>
                <w:spacing w:val="-6"/>
                <w:sz w:val="24"/>
                <w:szCs w:val="24"/>
              </w:rPr>
              <w:t>厂区内</w:t>
            </w:r>
          </w:p>
        </w:tc>
      </w:tr>
      <w:tr w:rsidR="00CB73DE" w:rsidRPr="002C5EC3" w:rsidTr="00812807">
        <w:trPr>
          <w:trHeight w:val="435"/>
          <w:jc w:val="center"/>
        </w:trPr>
        <w:tc>
          <w:tcPr>
            <w:tcW w:w="967"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联系电话</w:t>
            </w:r>
          </w:p>
        </w:tc>
        <w:tc>
          <w:tcPr>
            <w:tcW w:w="1102" w:type="pct"/>
            <w:gridSpan w:val="2"/>
            <w:vAlign w:val="center"/>
          </w:tcPr>
          <w:p w:rsidR="00CB73DE" w:rsidRPr="002C5EC3" w:rsidRDefault="00655669"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15093786128</w:t>
            </w:r>
          </w:p>
        </w:tc>
        <w:tc>
          <w:tcPr>
            <w:tcW w:w="502"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传真</w:t>
            </w:r>
          </w:p>
        </w:tc>
        <w:tc>
          <w:tcPr>
            <w:tcW w:w="895" w:type="pct"/>
            <w:gridSpan w:val="2"/>
            <w:vAlign w:val="center"/>
          </w:tcPr>
          <w:p w:rsidR="00CB73DE" w:rsidRPr="002C5EC3" w:rsidRDefault="00CB73DE" w:rsidP="00302DD3">
            <w:pPr>
              <w:pStyle w:val="11"/>
              <w:spacing w:line="300" w:lineRule="exact"/>
              <w:rPr>
                <w:rFonts w:ascii="Times New Roman" w:hAnsi="Times New Roman"/>
                <w:sz w:val="24"/>
                <w:szCs w:val="24"/>
                <w:highlight w:val="yellow"/>
              </w:rPr>
            </w:pPr>
            <w:r w:rsidRPr="002C5EC3">
              <w:rPr>
                <w:rFonts w:ascii="Times New Roman" w:hAnsi="Times New Roman"/>
                <w:sz w:val="24"/>
                <w:szCs w:val="24"/>
              </w:rPr>
              <w:t>/</w:t>
            </w:r>
          </w:p>
        </w:tc>
        <w:tc>
          <w:tcPr>
            <w:tcW w:w="696"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邮政编码</w:t>
            </w:r>
          </w:p>
        </w:tc>
        <w:tc>
          <w:tcPr>
            <w:tcW w:w="837" w:type="pct"/>
            <w:vAlign w:val="center"/>
          </w:tcPr>
          <w:p w:rsidR="00CB73DE" w:rsidRPr="002C5EC3" w:rsidRDefault="00CB73DE" w:rsidP="00302DD3">
            <w:pPr>
              <w:pStyle w:val="11"/>
              <w:spacing w:line="300" w:lineRule="exact"/>
              <w:rPr>
                <w:rFonts w:ascii="Times New Roman" w:hAnsi="Times New Roman"/>
                <w:sz w:val="24"/>
                <w:szCs w:val="24"/>
              </w:rPr>
            </w:pPr>
          </w:p>
        </w:tc>
      </w:tr>
      <w:tr w:rsidR="00CB73DE" w:rsidRPr="002C5EC3" w:rsidTr="00812807">
        <w:trPr>
          <w:trHeight w:val="435"/>
          <w:jc w:val="center"/>
        </w:trPr>
        <w:tc>
          <w:tcPr>
            <w:tcW w:w="967"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建设地点</w:t>
            </w:r>
          </w:p>
        </w:tc>
        <w:tc>
          <w:tcPr>
            <w:tcW w:w="4033" w:type="pct"/>
            <w:gridSpan w:val="7"/>
            <w:vAlign w:val="center"/>
          </w:tcPr>
          <w:p w:rsidR="00CB73DE" w:rsidRPr="002C5EC3" w:rsidRDefault="00B14F1C" w:rsidP="00302DD3">
            <w:pPr>
              <w:pStyle w:val="11"/>
              <w:spacing w:line="300" w:lineRule="exact"/>
              <w:jc w:val="left"/>
              <w:rPr>
                <w:rFonts w:ascii="Times New Roman" w:hAnsi="Times New Roman"/>
                <w:sz w:val="24"/>
                <w:szCs w:val="24"/>
              </w:rPr>
            </w:pPr>
            <w:r w:rsidRPr="002C5EC3">
              <w:rPr>
                <w:rFonts w:ascii="Times New Roman" w:hAnsi="Times New Roman" w:hint="eastAsia"/>
                <w:spacing w:val="-6"/>
                <w:sz w:val="24"/>
                <w:szCs w:val="24"/>
              </w:rPr>
              <w:t>鲁山县产业集聚区北区</w:t>
            </w:r>
            <w:r w:rsidR="00F63B0B" w:rsidRPr="002C5EC3">
              <w:rPr>
                <w:rFonts w:ascii="Times New Roman" w:hAnsi="Times New Roman" w:hint="eastAsia"/>
                <w:spacing w:val="-6"/>
                <w:sz w:val="24"/>
                <w:szCs w:val="24"/>
              </w:rPr>
              <w:t>泰瑞特种耐火材料有限公司</w:t>
            </w:r>
            <w:r w:rsidRPr="002C5EC3">
              <w:rPr>
                <w:rFonts w:ascii="Times New Roman" w:hAnsi="Times New Roman" w:hint="eastAsia"/>
                <w:spacing w:val="-6"/>
                <w:sz w:val="24"/>
                <w:szCs w:val="24"/>
              </w:rPr>
              <w:t>厂区内</w:t>
            </w:r>
          </w:p>
        </w:tc>
      </w:tr>
      <w:tr w:rsidR="00CB73DE" w:rsidRPr="002C5EC3" w:rsidTr="00812807">
        <w:trPr>
          <w:trHeight w:val="435"/>
          <w:jc w:val="center"/>
        </w:trPr>
        <w:tc>
          <w:tcPr>
            <w:tcW w:w="967"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立项审批部门</w:t>
            </w:r>
          </w:p>
        </w:tc>
        <w:tc>
          <w:tcPr>
            <w:tcW w:w="1678" w:type="pct"/>
            <w:gridSpan w:val="4"/>
            <w:vAlign w:val="center"/>
          </w:tcPr>
          <w:p w:rsidR="00CB73DE" w:rsidRPr="002C5EC3" w:rsidRDefault="00B14F1C" w:rsidP="00302DD3">
            <w:pPr>
              <w:pStyle w:val="11"/>
              <w:spacing w:line="300" w:lineRule="exact"/>
              <w:rPr>
                <w:rFonts w:ascii="Times New Roman" w:hAnsi="Times New Roman"/>
                <w:sz w:val="24"/>
                <w:szCs w:val="24"/>
              </w:rPr>
            </w:pPr>
            <w:r w:rsidRPr="002C5EC3">
              <w:rPr>
                <w:rFonts w:hAnsi="宋体" w:hint="eastAsia"/>
                <w:kern w:val="0"/>
                <w:sz w:val="24"/>
              </w:rPr>
              <w:t>鲁山县产业集聚区</w:t>
            </w:r>
          </w:p>
        </w:tc>
        <w:tc>
          <w:tcPr>
            <w:tcW w:w="821"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sz w:val="24"/>
                <w:szCs w:val="24"/>
              </w:rPr>
              <w:t>批准</w:t>
            </w:r>
          </w:p>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sz w:val="24"/>
                <w:szCs w:val="24"/>
              </w:rPr>
              <w:t>文号</w:t>
            </w:r>
          </w:p>
        </w:tc>
        <w:tc>
          <w:tcPr>
            <w:tcW w:w="1533" w:type="pct"/>
            <w:gridSpan w:val="2"/>
            <w:vAlign w:val="center"/>
          </w:tcPr>
          <w:p w:rsidR="00CB73DE" w:rsidRPr="002C5EC3" w:rsidRDefault="00EA7703"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2020-410423-30-03-002029</w:t>
            </w:r>
          </w:p>
        </w:tc>
      </w:tr>
      <w:tr w:rsidR="00CB73DE" w:rsidRPr="002C5EC3" w:rsidTr="00812807">
        <w:trPr>
          <w:trHeight w:val="90"/>
          <w:jc w:val="center"/>
        </w:trPr>
        <w:tc>
          <w:tcPr>
            <w:tcW w:w="967"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建设性质</w:t>
            </w:r>
          </w:p>
        </w:tc>
        <w:tc>
          <w:tcPr>
            <w:tcW w:w="1678" w:type="pct"/>
            <w:gridSpan w:val="4"/>
            <w:vAlign w:val="center"/>
          </w:tcPr>
          <w:p w:rsidR="00CB73DE" w:rsidRPr="002C5EC3" w:rsidRDefault="00B14F1C" w:rsidP="00302DD3">
            <w:pPr>
              <w:pStyle w:val="11"/>
              <w:spacing w:line="300" w:lineRule="exact"/>
              <w:rPr>
                <w:rFonts w:ascii="Times New Roman" w:hAnsi="Times New Roman"/>
                <w:sz w:val="24"/>
                <w:szCs w:val="24"/>
              </w:rPr>
            </w:pPr>
            <w:r w:rsidRPr="002C5EC3">
              <w:rPr>
                <w:rFonts w:ascii="宋体" w:hAnsi="宋体" w:hint="eastAsia"/>
                <w:kern w:val="0"/>
                <w:sz w:val="24"/>
              </w:rPr>
              <w:t>新建■改扩建□技改□</w:t>
            </w:r>
          </w:p>
        </w:tc>
        <w:tc>
          <w:tcPr>
            <w:tcW w:w="821"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sz w:val="24"/>
                <w:szCs w:val="24"/>
              </w:rPr>
              <w:t>行业类别</w:t>
            </w:r>
          </w:p>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sz w:val="24"/>
                <w:szCs w:val="24"/>
              </w:rPr>
              <w:t>及代码</w:t>
            </w:r>
          </w:p>
        </w:tc>
        <w:tc>
          <w:tcPr>
            <w:tcW w:w="1533" w:type="pct"/>
            <w:gridSpan w:val="2"/>
            <w:vAlign w:val="center"/>
          </w:tcPr>
          <w:p w:rsidR="00B14F1C" w:rsidRPr="002C5EC3" w:rsidRDefault="00B14F1C" w:rsidP="00B3086B">
            <w:pPr>
              <w:ind w:firstLineChars="332" w:firstLine="797"/>
              <w:rPr>
                <w:rFonts w:ascii="Times New Roman" w:hAnsi="Times New Roman"/>
              </w:rPr>
            </w:pPr>
            <w:r w:rsidRPr="002C5EC3">
              <w:rPr>
                <w:rFonts w:ascii="Times New Roman" w:hAnsi="Times New Roman"/>
              </w:rPr>
              <w:t>C305</w:t>
            </w:r>
          </w:p>
          <w:p w:rsidR="00CB73DE" w:rsidRPr="002C5EC3" w:rsidRDefault="00B14F1C" w:rsidP="00B14F1C">
            <w:pPr>
              <w:autoSpaceDE w:val="0"/>
              <w:autoSpaceDN w:val="0"/>
              <w:adjustRightInd w:val="0"/>
              <w:spacing w:line="300" w:lineRule="exact"/>
              <w:ind w:firstLineChars="0" w:firstLine="0"/>
              <w:jc w:val="center"/>
              <w:rPr>
                <w:rFonts w:ascii="Times New Roman" w:hAnsi="Times New Roman"/>
                <w:kern w:val="0"/>
                <w:szCs w:val="24"/>
              </w:rPr>
            </w:pPr>
            <w:r w:rsidRPr="002C5EC3">
              <w:rPr>
                <w:rFonts w:ascii="Times New Roman"/>
                <w:kern w:val="0"/>
              </w:rPr>
              <w:t>玻璃制品制造</w:t>
            </w:r>
          </w:p>
        </w:tc>
      </w:tr>
      <w:tr w:rsidR="00CB73DE" w:rsidRPr="002C5EC3" w:rsidTr="00812807">
        <w:trPr>
          <w:trHeight w:hRule="exact" w:val="680"/>
          <w:jc w:val="center"/>
        </w:trPr>
        <w:tc>
          <w:tcPr>
            <w:tcW w:w="967"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占地面积</w:t>
            </w:r>
          </w:p>
        </w:tc>
        <w:tc>
          <w:tcPr>
            <w:tcW w:w="1678" w:type="pct"/>
            <w:gridSpan w:val="4"/>
            <w:vAlign w:val="center"/>
          </w:tcPr>
          <w:p w:rsidR="00CB73DE" w:rsidRPr="002C5EC3" w:rsidRDefault="00B14F1C"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20</w:t>
            </w:r>
            <w:r w:rsidR="00A57939" w:rsidRPr="002C5EC3">
              <w:rPr>
                <w:rFonts w:ascii="Times New Roman" w:hAnsi="Times New Roman" w:hint="eastAsia"/>
                <w:sz w:val="24"/>
                <w:szCs w:val="24"/>
              </w:rPr>
              <w:t>00</w:t>
            </w:r>
            <w:r w:rsidR="00CB73DE" w:rsidRPr="002C5EC3">
              <w:rPr>
                <w:rFonts w:ascii="Times New Roman" w:hAnsi="Times New Roman"/>
                <w:sz w:val="24"/>
                <w:szCs w:val="24"/>
              </w:rPr>
              <w:t>m</w:t>
            </w:r>
            <w:r w:rsidR="00CB73DE" w:rsidRPr="002C5EC3">
              <w:rPr>
                <w:rFonts w:ascii="Times New Roman" w:hAnsi="Times New Roman"/>
                <w:sz w:val="24"/>
                <w:szCs w:val="24"/>
                <w:vertAlign w:val="superscript"/>
              </w:rPr>
              <w:t>2</w:t>
            </w:r>
          </w:p>
        </w:tc>
        <w:tc>
          <w:tcPr>
            <w:tcW w:w="821"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sz w:val="24"/>
                <w:szCs w:val="24"/>
              </w:rPr>
              <w:t>绿化面积</w:t>
            </w:r>
          </w:p>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sz w:val="24"/>
                <w:szCs w:val="24"/>
              </w:rPr>
              <w:t>(m</w:t>
            </w:r>
            <w:r w:rsidRPr="002C5EC3">
              <w:rPr>
                <w:rFonts w:ascii="Times New Roman" w:hAnsi="Times New Roman"/>
                <w:sz w:val="24"/>
                <w:szCs w:val="24"/>
                <w:vertAlign w:val="superscript"/>
              </w:rPr>
              <w:t>2</w:t>
            </w:r>
            <w:r w:rsidRPr="002C5EC3">
              <w:rPr>
                <w:rFonts w:ascii="Times New Roman" w:hAnsi="Times New Roman"/>
                <w:sz w:val="24"/>
                <w:szCs w:val="24"/>
              </w:rPr>
              <w:t>)</w:t>
            </w:r>
          </w:p>
        </w:tc>
        <w:tc>
          <w:tcPr>
            <w:tcW w:w="1533" w:type="pct"/>
            <w:gridSpan w:val="2"/>
            <w:vAlign w:val="center"/>
          </w:tcPr>
          <w:p w:rsidR="00CB73DE" w:rsidRPr="002C5EC3" w:rsidRDefault="00CB73DE" w:rsidP="00302DD3">
            <w:pPr>
              <w:pStyle w:val="11"/>
              <w:spacing w:line="300" w:lineRule="exact"/>
              <w:rPr>
                <w:rFonts w:ascii="Times New Roman" w:hAnsi="Times New Roman"/>
                <w:sz w:val="24"/>
                <w:szCs w:val="24"/>
              </w:rPr>
            </w:pPr>
          </w:p>
        </w:tc>
      </w:tr>
      <w:tr w:rsidR="00CB73DE" w:rsidRPr="002C5EC3" w:rsidTr="000A10C6">
        <w:trPr>
          <w:trHeight w:val="160"/>
          <w:jc w:val="center"/>
        </w:trPr>
        <w:tc>
          <w:tcPr>
            <w:tcW w:w="967"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总投资</w:t>
            </w:r>
          </w:p>
          <w:p w:rsidR="00CB73DE" w:rsidRPr="002C5EC3" w:rsidRDefault="00CB73DE" w:rsidP="00302DD3">
            <w:pPr>
              <w:pStyle w:val="11"/>
              <w:spacing w:line="300" w:lineRule="exact"/>
              <w:rPr>
                <w:rFonts w:ascii="Times New Roman" w:hAnsi="Times New Roman"/>
              </w:rPr>
            </w:pPr>
            <w:r w:rsidRPr="002C5EC3">
              <w:rPr>
                <w:rFonts w:ascii="Times New Roman" w:hAnsi="Times New Roman" w:hint="eastAsia"/>
                <w:sz w:val="24"/>
                <w:szCs w:val="24"/>
              </w:rPr>
              <w:t>（万元）</w:t>
            </w:r>
          </w:p>
        </w:tc>
        <w:tc>
          <w:tcPr>
            <w:tcW w:w="845" w:type="pct"/>
            <w:vAlign w:val="center"/>
          </w:tcPr>
          <w:p w:rsidR="00CB73DE" w:rsidRPr="002C5EC3" w:rsidRDefault="006D03E8"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2000</w:t>
            </w:r>
          </w:p>
        </w:tc>
        <w:tc>
          <w:tcPr>
            <w:tcW w:w="833" w:type="pct"/>
            <w:gridSpan w:val="3"/>
            <w:vAlign w:val="center"/>
          </w:tcPr>
          <w:p w:rsidR="00CB73DE" w:rsidRPr="002C5EC3" w:rsidRDefault="005448F1"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其中：环保</w:t>
            </w:r>
          </w:p>
          <w:p w:rsidR="00CB73DE" w:rsidRPr="002C5EC3" w:rsidRDefault="005448F1" w:rsidP="00302DD3">
            <w:pPr>
              <w:pStyle w:val="11"/>
              <w:spacing w:line="300" w:lineRule="exact"/>
              <w:rPr>
                <w:rFonts w:ascii="Times New Roman" w:hAnsi="Times New Roman"/>
              </w:rPr>
            </w:pPr>
            <w:r w:rsidRPr="002C5EC3">
              <w:rPr>
                <w:rFonts w:ascii="Times New Roman" w:hAnsi="Times New Roman" w:hint="eastAsia"/>
                <w:sz w:val="24"/>
                <w:szCs w:val="24"/>
              </w:rPr>
              <w:t>投资</w:t>
            </w:r>
            <w:r w:rsidRPr="002C5EC3">
              <w:rPr>
                <w:rFonts w:ascii="Times New Roman" w:hAnsi="Times New Roman"/>
                <w:sz w:val="24"/>
                <w:szCs w:val="24"/>
              </w:rPr>
              <w:t>(</w:t>
            </w:r>
            <w:r w:rsidRPr="002C5EC3">
              <w:rPr>
                <w:rFonts w:ascii="Times New Roman" w:hAnsi="Times New Roman" w:hint="eastAsia"/>
                <w:sz w:val="24"/>
                <w:szCs w:val="24"/>
              </w:rPr>
              <w:t>万元</w:t>
            </w:r>
            <w:r w:rsidRPr="002C5EC3">
              <w:rPr>
                <w:rFonts w:ascii="Times New Roman" w:hAnsi="Times New Roman"/>
                <w:sz w:val="24"/>
                <w:szCs w:val="24"/>
              </w:rPr>
              <w:t>)</w:t>
            </w:r>
          </w:p>
        </w:tc>
        <w:tc>
          <w:tcPr>
            <w:tcW w:w="821" w:type="pct"/>
            <w:vAlign w:val="center"/>
          </w:tcPr>
          <w:p w:rsidR="00CB73DE" w:rsidRPr="002C5EC3" w:rsidRDefault="001B4DBB" w:rsidP="001B4DBB">
            <w:pPr>
              <w:pStyle w:val="11"/>
              <w:spacing w:line="300" w:lineRule="exact"/>
              <w:ind w:firstLineChars="200" w:firstLine="480"/>
              <w:jc w:val="both"/>
              <w:outlineLvl w:val="0"/>
              <w:rPr>
                <w:rFonts w:ascii="Times New Roman" w:hAnsi="Times New Roman"/>
                <w:sz w:val="24"/>
                <w:szCs w:val="24"/>
              </w:rPr>
            </w:pPr>
            <w:r w:rsidRPr="002C5EC3">
              <w:rPr>
                <w:rFonts w:ascii="Times New Roman" w:hAnsi="Times New Roman" w:hint="eastAsia"/>
                <w:sz w:val="24"/>
                <w:szCs w:val="24"/>
              </w:rPr>
              <w:t>11</w:t>
            </w:r>
            <w:r w:rsidR="0089410A" w:rsidRPr="002C5EC3">
              <w:rPr>
                <w:rFonts w:ascii="Times New Roman" w:hAnsi="Times New Roman" w:hint="eastAsia"/>
                <w:sz w:val="24"/>
                <w:szCs w:val="24"/>
              </w:rPr>
              <w:t>.6</w:t>
            </w:r>
          </w:p>
        </w:tc>
        <w:tc>
          <w:tcPr>
            <w:tcW w:w="696" w:type="pct"/>
            <w:vAlign w:val="center"/>
          </w:tcPr>
          <w:p w:rsidR="00CB73DE" w:rsidRPr="002C5EC3" w:rsidRDefault="005448F1" w:rsidP="000A10C6">
            <w:pPr>
              <w:pStyle w:val="11"/>
              <w:spacing w:line="300" w:lineRule="exact"/>
              <w:jc w:val="both"/>
              <w:rPr>
                <w:rFonts w:ascii="Times New Roman" w:hAnsi="Times New Roman"/>
                <w:sz w:val="24"/>
                <w:szCs w:val="24"/>
              </w:rPr>
            </w:pPr>
            <w:r w:rsidRPr="002C5EC3">
              <w:rPr>
                <w:rFonts w:ascii="Times New Roman" w:hAnsi="Times New Roman" w:hint="eastAsia"/>
                <w:sz w:val="24"/>
                <w:szCs w:val="24"/>
              </w:rPr>
              <w:t>环保投资比例（</w:t>
            </w:r>
            <w:r w:rsidRPr="002C5EC3">
              <w:rPr>
                <w:rFonts w:ascii="Times New Roman" w:hAnsi="Times New Roman"/>
                <w:sz w:val="24"/>
                <w:szCs w:val="24"/>
              </w:rPr>
              <w:t>%</w:t>
            </w:r>
            <w:r w:rsidRPr="002C5EC3">
              <w:rPr>
                <w:rFonts w:ascii="Times New Roman" w:hAnsi="Times New Roman" w:hint="eastAsia"/>
                <w:sz w:val="24"/>
                <w:szCs w:val="24"/>
              </w:rPr>
              <w:t>）</w:t>
            </w:r>
            <w:bookmarkStart w:id="0" w:name="_GoBack"/>
            <w:bookmarkEnd w:id="0"/>
          </w:p>
        </w:tc>
        <w:tc>
          <w:tcPr>
            <w:tcW w:w="837" w:type="pct"/>
            <w:vAlign w:val="center"/>
          </w:tcPr>
          <w:p w:rsidR="00CB73DE" w:rsidRPr="002C5EC3" w:rsidRDefault="0032625C" w:rsidP="0089410A">
            <w:pPr>
              <w:pStyle w:val="11"/>
              <w:spacing w:line="300" w:lineRule="exact"/>
              <w:rPr>
                <w:rFonts w:ascii="Times New Roman" w:hAnsi="Times New Roman"/>
                <w:sz w:val="24"/>
                <w:szCs w:val="24"/>
              </w:rPr>
            </w:pPr>
            <w:r w:rsidRPr="002C5EC3">
              <w:rPr>
                <w:rFonts w:ascii="Times New Roman" w:hAnsi="Times New Roman" w:hint="eastAsia"/>
                <w:sz w:val="24"/>
                <w:szCs w:val="24"/>
              </w:rPr>
              <w:t>0.5</w:t>
            </w:r>
            <w:r w:rsidR="0089410A" w:rsidRPr="002C5EC3">
              <w:rPr>
                <w:rFonts w:ascii="Times New Roman" w:hAnsi="Times New Roman" w:hint="eastAsia"/>
                <w:sz w:val="24"/>
                <w:szCs w:val="24"/>
              </w:rPr>
              <w:t>8</w:t>
            </w:r>
          </w:p>
        </w:tc>
      </w:tr>
      <w:tr w:rsidR="00CB73DE" w:rsidRPr="002C5EC3" w:rsidTr="00812807">
        <w:trPr>
          <w:trHeight w:hRule="exact" w:val="584"/>
          <w:jc w:val="center"/>
        </w:trPr>
        <w:tc>
          <w:tcPr>
            <w:tcW w:w="967"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评价经费</w:t>
            </w:r>
          </w:p>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sz w:val="24"/>
                <w:szCs w:val="24"/>
              </w:rPr>
              <w:t>(</w:t>
            </w:r>
            <w:r w:rsidRPr="002C5EC3">
              <w:rPr>
                <w:rFonts w:ascii="Times New Roman" w:hAnsi="Times New Roman" w:hint="eastAsia"/>
                <w:sz w:val="24"/>
                <w:szCs w:val="24"/>
              </w:rPr>
              <w:t>万元</w:t>
            </w:r>
            <w:r w:rsidRPr="002C5EC3">
              <w:rPr>
                <w:rFonts w:ascii="Times New Roman" w:hAnsi="Times New Roman"/>
                <w:sz w:val="24"/>
                <w:szCs w:val="24"/>
              </w:rPr>
              <w:t>)</w:t>
            </w:r>
          </w:p>
        </w:tc>
        <w:tc>
          <w:tcPr>
            <w:tcW w:w="845" w:type="pct"/>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sz w:val="24"/>
                <w:szCs w:val="24"/>
              </w:rPr>
              <w:t>/</w:t>
            </w:r>
          </w:p>
        </w:tc>
        <w:tc>
          <w:tcPr>
            <w:tcW w:w="833" w:type="pct"/>
            <w:gridSpan w:val="3"/>
            <w:vAlign w:val="center"/>
          </w:tcPr>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预期投</w:t>
            </w:r>
          </w:p>
          <w:p w:rsidR="00CB73DE" w:rsidRPr="002C5EC3" w:rsidRDefault="00CB73DE" w:rsidP="00302DD3">
            <w:pPr>
              <w:pStyle w:val="11"/>
              <w:spacing w:line="300" w:lineRule="exact"/>
              <w:rPr>
                <w:rFonts w:ascii="Times New Roman" w:hAnsi="Times New Roman"/>
                <w:sz w:val="24"/>
                <w:szCs w:val="24"/>
              </w:rPr>
            </w:pPr>
            <w:r w:rsidRPr="002C5EC3">
              <w:rPr>
                <w:rFonts w:ascii="Times New Roman" w:hAnsi="Times New Roman" w:hint="eastAsia"/>
                <w:sz w:val="24"/>
                <w:szCs w:val="24"/>
              </w:rPr>
              <w:t>产日期</w:t>
            </w:r>
          </w:p>
        </w:tc>
        <w:tc>
          <w:tcPr>
            <w:tcW w:w="2354" w:type="pct"/>
            <w:gridSpan w:val="3"/>
            <w:vAlign w:val="center"/>
          </w:tcPr>
          <w:p w:rsidR="00CB73DE" w:rsidRPr="002C5EC3" w:rsidRDefault="00CB73DE" w:rsidP="00302DD3">
            <w:pPr>
              <w:pStyle w:val="11"/>
              <w:spacing w:line="300" w:lineRule="exact"/>
              <w:rPr>
                <w:rFonts w:ascii="Times New Roman" w:hAnsi="Times New Roman"/>
                <w:sz w:val="24"/>
                <w:szCs w:val="24"/>
              </w:rPr>
            </w:pPr>
          </w:p>
        </w:tc>
      </w:tr>
      <w:tr w:rsidR="00CB73DE" w:rsidRPr="002C5EC3" w:rsidTr="00812807">
        <w:trPr>
          <w:trHeight w:val="6648"/>
          <w:jc w:val="center"/>
        </w:trPr>
        <w:tc>
          <w:tcPr>
            <w:tcW w:w="5000" w:type="pct"/>
            <w:gridSpan w:val="8"/>
            <w:tcBorders>
              <w:left w:val="single" w:sz="4" w:space="0" w:color="auto"/>
            </w:tcBorders>
          </w:tcPr>
          <w:p w:rsidR="00CB73DE" w:rsidRPr="002C5EC3" w:rsidRDefault="00CB73DE" w:rsidP="00867577">
            <w:pPr>
              <w:tabs>
                <w:tab w:val="left" w:pos="1348"/>
                <w:tab w:val="left" w:pos="4227"/>
                <w:tab w:val="left" w:pos="6696"/>
                <w:tab w:val="left" w:pos="7937"/>
              </w:tabs>
              <w:adjustRightInd w:val="0"/>
              <w:snapToGrid w:val="0"/>
              <w:ind w:firstLine="482"/>
              <w:jc w:val="left"/>
              <w:rPr>
                <w:rFonts w:ascii="Times New Roman" w:hAnsi="Times New Roman"/>
                <w:b/>
                <w:szCs w:val="24"/>
              </w:rPr>
            </w:pPr>
            <w:r w:rsidRPr="002C5EC3">
              <w:rPr>
                <w:rFonts w:ascii="Times New Roman" w:hAnsi="Times New Roman" w:hint="eastAsia"/>
                <w:b/>
                <w:szCs w:val="24"/>
              </w:rPr>
              <w:t>一、项目由来</w:t>
            </w:r>
          </w:p>
          <w:p w:rsidR="00E1529F" w:rsidRPr="002C5EC3" w:rsidRDefault="000352EC" w:rsidP="003172CE">
            <w:pPr>
              <w:autoSpaceDE w:val="0"/>
              <w:autoSpaceDN w:val="0"/>
              <w:adjustRightInd w:val="0"/>
              <w:ind w:firstLineChars="150" w:firstLine="360"/>
              <w:jc w:val="left"/>
              <w:rPr>
                <w:rFonts w:ascii="Times New Roman"/>
              </w:rPr>
            </w:pPr>
            <w:r w:rsidRPr="002C5EC3">
              <w:rPr>
                <w:rFonts w:ascii="宋体" w:cs="宋体" w:hint="eastAsia"/>
                <w:kern w:val="0"/>
                <w:szCs w:val="24"/>
              </w:rPr>
              <w:t>钢化玻璃是一种具有强度高、热稳定性良好、抗冲击性强且破碎后呈颗粒状碎片不易伤人等优良机械性能的安全玻璃</w:t>
            </w:r>
            <w:r w:rsidR="00B3086B" w:rsidRPr="002C5EC3">
              <w:rPr>
                <w:rFonts w:ascii="宋体" w:cs="宋体" w:hint="eastAsia"/>
                <w:kern w:val="0"/>
                <w:szCs w:val="24"/>
              </w:rPr>
              <w:t>，</w:t>
            </w:r>
            <w:r w:rsidR="00B14F1C" w:rsidRPr="002C5EC3">
              <w:rPr>
                <w:rFonts w:ascii="宋体" w:hAnsi="宋体" w:hint="eastAsia"/>
              </w:rPr>
              <w:t>随着人民生活居住品质的不断提高以及经济的飞速发展，建筑门窗玻璃制品越来越受到青睐，市场需求量迅速增长，</w:t>
            </w:r>
            <w:r w:rsidR="00C141C3" w:rsidRPr="002C5EC3">
              <w:rPr>
                <w:rFonts w:ascii="Times New Roman" w:hAnsi="Times New Roman" w:hint="eastAsia"/>
              </w:rPr>
              <w:t>具有广阔的市场前景。</w:t>
            </w:r>
            <w:r w:rsidR="00A57939" w:rsidRPr="002C5EC3">
              <w:rPr>
                <w:rFonts w:ascii="Times New Roman" w:hAnsi="Times New Roman" w:hint="eastAsia"/>
              </w:rPr>
              <w:t>为此，</w:t>
            </w:r>
            <w:r w:rsidR="00B14F1C" w:rsidRPr="002C5EC3">
              <w:rPr>
                <w:rFonts w:ascii="宋体" w:hAnsi="宋体" w:hint="eastAsia"/>
              </w:rPr>
              <w:t>鲁山县康康工贸有</w:t>
            </w:r>
            <w:r w:rsidR="00B14F1C" w:rsidRPr="002C5EC3">
              <w:rPr>
                <w:rFonts w:ascii="Times New Roman" w:hAnsi="宋体"/>
              </w:rPr>
              <w:t>限公司</w:t>
            </w:r>
            <w:r w:rsidR="00B14F1C" w:rsidRPr="002C5EC3">
              <w:rPr>
                <w:rFonts w:ascii="Times New Roman"/>
              </w:rPr>
              <w:t>拟投资</w:t>
            </w:r>
            <w:r w:rsidR="006D03E8" w:rsidRPr="002C5EC3">
              <w:rPr>
                <w:rFonts w:ascii="Times New Roman" w:hAnsi="Times New Roman"/>
              </w:rPr>
              <w:t>2000</w:t>
            </w:r>
            <w:r w:rsidR="00B14F1C" w:rsidRPr="002C5EC3">
              <w:rPr>
                <w:rFonts w:ascii="Times New Roman"/>
              </w:rPr>
              <w:t>万元在</w:t>
            </w:r>
            <w:r w:rsidR="00B14F1C" w:rsidRPr="002C5EC3">
              <w:rPr>
                <w:rFonts w:ascii="Times New Roman" w:hAnsi="宋体"/>
              </w:rPr>
              <w:t>鲁山县产业集聚区北区兴工路与中心路</w:t>
            </w:r>
            <w:r w:rsidR="00D04A76" w:rsidRPr="002C5EC3">
              <w:rPr>
                <w:rFonts w:ascii="Times New Roman" w:hAnsi="宋体"/>
              </w:rPr>
              <w:t>交叉口东南</w:t>
            </w:r>
            <w:r w:rsidR="00B14F1C" w:rsidRPr="002C5EC3">
              <w:rPr>
                <w:rFonts w:ascii="Times New Roman" w:hAnsi="宋体"/>
              </w:rPr>
              <w:t>的</w:t>
            </w:r>
            <w:r w:rsidR="00F63B0B" w:rsidRPr="002C5EC3">
              <w:rPr>
                <w:rFonts w:ascii="Times New Roman" w:hAnsi="宋体"/>
              </w:rPr>
              <w:t>泰瑞特种耐火材料有限公司</w:t>
            </w:r>
            <w:r w:rsidR="00B14F1C" w:rsidRPr="002C5EC3">
              <w:rPr>
                <w:rFonts w:ascii="Times New Roman" w:hAnsi="宋体"/>
              </w:rPr>
              <w:t>院内</w:t>
            </w:r>
            <w:r w:rsidR="00B14F1C" w:rsidRPr="002C5EC3">
              <w:rPr>
                <w:rFonts w:ascii="Times New Roman"/>
              </w:rPr>
              <w:t>新建</w:t>
            </w:r>
            <w:r w:rsidR="00B3086B" w:rsidRPr="002C5EC3">
              <w:rPr>
                <w:rFonts w:ascii="Times New Roman" w:hAnsi="宋体"/>
              </w:rPr>
              <w:t>年加工</w:t>
            </w:r>
            <w:r w:rsidR="00B3086B" w:rsidRPr="002C5EC3">
              <w:rPr>
                <w:rFonts w:ascii="Times New Roman" w:hAnsi="宋体"/>
              </w:rPr>
              <w:t>40</w:t>
            </w:r>
            <w:r w:rsidR="00B3086B" w:rsidRPr="002C5EC3">
              <w:rPr>
                <w:rFonts w:ascii="Times New Roman" w:hAnsi="宋体"/>
              </w:rPr>
              <w:t>万平方米钢化中空玻璃项目</w:t>
            </w:r>
            <w:r w:rsidR="00B14F1C" w:rsidRPr="002C5EC3">
              <w:rPr>
                <w:rFonts w:ascii="Times New Roman"/>
              </w:rPr>
              <w:t>，该项目租用</w:t>
            </w:r>
            <w:r w:rsidR="00F63B0B" w:rsidRPr="002C5EC3">
              <w:rPr>
                <w:rFonts w:ascii="Times New Roman" w:hAnsi="宋体"/>
              </w:rPr>
              <w:t>泰瑞特种</w:t>
            </w:r>
            <w:r w:rsidR="00E1529F" w:rsidRPr="002C5EC3">
              <w:rPr>
                <w:rFonts w:ascii="Times New Roman" w:hAnsi="宋体" w:hint="eastAsia"/>
              </w:rPr>
              <w:t>耐材</w:t>
            </w:r>
            <w:r w:rsidR="00806DFA" w:rsidRPr="002C5EC3">
              <w:rPr>
                <w:rFonts w:ascii="Times New Roman" w:hint="eastAsia"/>
              </w:rPr>
              <w:t>公</w:t>
            </w:r>
            <w:r w:rsidR="00806DFA" w:rsidRPr="002C5EC3">
              <w:rPr>
                <w:rFonts w:ascii="Times New Roman"/>
              </w:rPr>
              <w:t>司</w:t>
            </w:r>
            <w:r w:rsidR="00E1529F" w:rsidRPr="002C5EC3">
              <w:rPr>
                <w:rFonts w:ascii="Times New Roman" w:hint="eastAsia"/>
              </w:rPr>
              <w:t>的闲</w:t>
            </w:r>
            <w:r w:rsidR="00806DFA" w:rsidRPr="002C5EC3">
              <w:rPr>
                <w:rFonts w:ascii="Times New Roman" w:hint="eastAsia"/>
              </w:rPr>
              <w:t>置仓库进行建设</w:t>
            </w:r>
            <w:r w:rsidR="00B14F1C" w:rsidRPr="002C5EC3">
              <w:rPr>
                <w:rFonts w:ascii="Times New Roman"/>
              </w:rPr>
              <w:t>，总占</w:t>
            </w:r>
            <w:r w:rsidR="0047515F" w:rsidRPr="002C5EC3">
              <w:rPr>
                <w:rFonts w:ascii="Times New Roman"/>
              </w:rPr>
              <w:t>地</w:t>
            </w:r>
            <w:r w:rsidR="00B14F1C" w:rsidRPr="002C5EC3">
              <w:rPr>
                <w:rFonts w:ascii="Times New Roman"/>
              </w:rPr>
              <w:t>面积</w:t>
            </w:r>
            <w:r w:rsidR="00B14F1C" w:rsidRPr="002C5EC3">
              <w:rPr>
                <w:rFonts w:ascii="Times New Roman" w:hAnsi="Times New Roman"/>
              </w:rPr>
              <w:t>2000m</w:t>
            </w:r>
            <w:r w:rsidR="00B14F1C" w:rsidRPr="002C5EC3">
              <w:rPr>
                <w:rFonts w:ascii="Times New Roman" w:hAnsi="Times New Roman"/>
                <w:vertAlign w:val="superscript"/>
              </w:rPr>
              <w:t>2</w:t>
            </w:r>
            <w:bookmarkStart w:id="1" w:name="OLE_LINK7"/>
            <w:r w:rsidR="00E1529F" w:rsidRPr="002C5EC3">
              <w:rPr>
                <w:rFonts w:ascii="Times New Roman"/>
              </w:rPr>
              <w:t>，</w:t>
            </w:r>
            <w:r w:rsidR="00E1529F" w:rsidRPr="002C5EC3">
              <w:rPr>
                <w:rFonts w:ascii="Times New Roman" w:hint="eastAsia"/>
              </w:rPr>
              <w:t>平面布置划分为</w:t>
            </w:r>
            <w:r w:rsidR="00E1529F" w:rsidRPr="002C5EC3">
              <w:rPr>
                <w:rFonts w:ascii="Times New Roman"/>
              </w:rPr>
              <w:t>生产区及办公</w:t>
            </w:r>
            <w:r w:rsidR="0047515F" w:rsidRPr="002C5EC3">
              <w:rPr>
                <w:rFonts w:ascii="Times New Roman" w:hint="eastAsia"/>
              </w:rPr>
              <w:t>区</w:t>
            </w:r>
            <w:r w:rsidR="00E1529F" w:rsidRPr="002C5EC3">
              <w:rPr>
                <w:rFonts w:ascii="Times New Roman" w:hint="eastAsia"/>
              </w:rPr>
              <w:t>。</w:t>
            </w:r>
          </w:p>
          <w:bookmarkEnd w:id="1"/>
          <w:p w:rsidR="00B3086B" w:rsidRPr="002C5EC3" w:rsidRDefault="00B14F1C" w:rsidP="003172CE">
            <w:pPr>
              <w:autoSpaceDE w:val="0"/>
              <w:autoSpaceDN w:val="0"/>
              <w:adjustRightInd w:val="0"/>
              <w:ind w:firstLine="480"/>
              <w:jc w:val="left"/>
              <w:rPr>
                <w:rFonts w:ascii="Times New Roman"/>
              </w:rPr>
            </w:pPr>
            <w:r w:rsidRPr="002C5EC3">
              <w:rPr>
                <w:rFonts w:hAnsi="宋体" w:hint="eastAsia"/>
              </w:rPr>
              <w:t>根据《</w:t>
            </w:r>
            <w:r w:rsidRPr="002C5EC3">
              <w:rPr>
                <w:rFonts w:ascii="Times New Roman" w:hAnsi="Times New Roman"/>
              </w:rPr>
              <w:t>中华人民共和国环境保护法》、《中华共和国环境影响评价法》和国务院</w:t>
            </w:r>
            <w:r w:rsidRPr="002C5EC3">
              <w:rPr>
                <w:rFonts w:ascii="Times New Roman" w:hAnsi="Times New Roman"/>
              </w:rPr>
              <w:t>253</w:t>
            </w:r>
            <w:r w:rsidRPr="002C5EC3">
              <w:rPr>
                <w:rFonts w:ascii="Times New Roman" w:hAnsi="Times New Roman"/>
              </w:rPr>
              <w:t>号令《建设项目环境保护管理条例》等相关法律规定及建设项目环境管理的相关要求，本项目应进行环境影响评价。</w:t>
            </w:r>
            <w:r w:rsidRPr="002C5EC3">
              <w:rPr>
                <w:rFonts w:ascii="Times New Roman"/>
                <w:snapToGrid w:val="0"/>
                <w:kern w:val="0"/>
              </w:rPr>
              <w:t>经查阅《建设项目环境影响评价分类管理名录》（</w:t>
            </w:r>
            <w:r w:rsidRPr="002C5EC3">
              <w:rPr>
                <w:rFonts w:ascii="Times New Roman" w:hAnsi="Times New Roman"/>
                <w:snapToGrid w:val="0"/>
                <w:kern w:val="0"/>
              </w:rPr>
              <w:t>2017</w:t>
            </w:r>
            <w:r w:rsidRPr="002C5EC3">
              <w:rPr>
                <w:rFonts w:ascii="Times New Roman"/>
                <w:snapToGrid w:val="0"/>
                <w:kern w:val="0"/>
              </w:rPr>
              <w:t>年本及</w:t>
            </w:r>
            <w:r w:rsidRPr="002C5EC3">
              <w:rPr>
                <w:rFonts w:ascii="Times New Roman" w:hAnsi="Times New Roman"/>
                <w:snapToGrid w:val="0"/>
                <w:kern w:val="0"/>
              </w:rPr>
              <w:t>2018</w:t>
            </w:r>
            <w:r w:rsidRPr="002C5EC3">
              <w:rPr>
                <w:rFonts w:ascii="Times New Roman"/>
                <w:snapToGrid w:val="0"/>
                <w:kern w:val="0"/>
              </w:rPr>
              <w:t>年修改单），</w:t>
            </w:r>
            <w:r w:rsidRPr="002C5EC3">
              <w:rPr>
                <w:rFonts w:ascii="Times New Roman"/>
              </w:rPr>
              <w:t>本项目</w:t>
            </w:r>
            <w:r w:rsidRPr="002C5EC3">
              <w:rPr>
                <w:rFonts w:ascii="Times New Roman"/>
                <w:snapToGrid w:val="0"/>
                <w:kern w:val="0"/>
              </w:rPr>
              <w:t>属于</w:t>
            </w:r>
            <w:r w:rsidRPr="002C5EC3">
              <w:rPr>
                <w:rFonts w:ascii="Times New Roman" w:hAnsi="Times New Roman"/>
                <w:snapToGrid w:val="0"/>
                <w:kern w:val="0"/>
              </w:rPr>
              <w:t>“</w:t>
            </w:r>
            <w:r w:rsidRPr="002C5EC3">
              <w:rPr>
                <w:rFonts w:ascii="Times New Roman"/>
                <w:snapToGrid w:val="0"/>
                <w:kern w:val="0"/>
              </w:rPr>
              <w:t>十九、非金属矿物制品业</w:t>
            </w:r>
            <w:r w:rsidR="0068246D" w:rsidRPr="002C5EC3">
              <w:rPr>
                <w:rFonts w:ascii="Times New Roman" w:hint="eastAsia"/>
                <w:snapToGrid w:val="0"/>
                <w:kern w:val="0"/>
              </w:rPr>
              <w:t>—</w:t>
            </w:r>
            <w:r w:rsidR="003172CE" w:rsidRPr="002C5EC3">
              <w:rPr>
                <w:rFonts w:ascii="Times New Roman" w:hint="eastAsia"/>
                <w:snapToGrid w:val="0"/>
                <w:kern w:val="0"/>
              </w:rPr>
              <w:t>5</w:t>
            </w:r>
            <w:r w:rsidRPr="002C5EC3">
              <w:rPr>
                <w:rFonts w:ascii="Times New Roman" w:hAnsi="Times New Roman"/>
                <w:snapToGrid w:val="0"/>
                <w:kern w:val="0"/>
              </w:rPr>
              <w:t>2</w:t>
            </w:r>
            <w:r w:rsidR="0068246D" w:rsidRPr="002C5EC3">
              <w:rPr>
                <w:rFonts w:ascii="Times New Roman" w:hint="eastAsia"/>
                <w:snapToGrid w:val="0"/>
                <w:kern w:val="0"/>
              </w:rPr>
              <w:t>、</w:t>
            </w:r>
            <w:r w:rsidRPr="002C5EC3">
              <w:rPr>
                <w:rFonts w:ascii="Times New Roman"/>
              </w:rPr>
              <w:t>玻璃及玻璃制品</w:t>
            </w:r>
            <w:r w:rsidR="0068246D" w:rsidRPr="002C5EC3">
              <w:rPr>
                <w:rFonts w:ascii="Times New Roman" w:hAnsi="Times New Roman"/>
                <w:snapToGrid w:val="0"/>
                <w:kern w:val="0"/>
              </w:rPr>
              <w:t>”</w:t>
            </w:r>
            <w:r w:rsidR="0068246D" w:rsidRPr="002C5EC3">
              <w:rPr>
                <w:rFonts w:ascii="Times New Roman" w:hint="eastAsia"/>
              </w:rPr>
              <w:t>，</w:t>
            </w:r>
            <w:r w:rsidR="0068246D" w:rsidRPr="002C5EC3">
              <w:rPr>
                <w:rFonts w:ascii="宋体" w:cs="宋体" w:hint="eastAsia"/>
                <w:kern w:val="0"/>
                <w:szCs w:val="24"/>
              </w:rPr>
              <w:t>其中“平板玻璃制造”应编制环境影响报告书，项</w:t>
            </w:r>
            <w:r w:rsidR="0068246D" w:rsidRPr="002C5EC3">
              <w:rPr>
                <w:rFonts w:ascii="宋体" w:cs="宋体" w:hint="eastAsia"/>
                <w:kern w:val="0"/>
                <w:szCs w:val="24"/>
              </w:rPr>
              <w:lastRenderedPageBreak/>
              <w:t>目产品为钢化玻璃，属于</w:t>
            </w:r>
            <w:r w:rsidRPr="002C5EC3">
              <w:rPr>
                <w:rFonts w:ascii="Times New Roman" w:hAnsi="Times New Roman"/>
              </w:rPr>
              <w:t>“</w:t>
            </w:r>
            <w:r w:rsidRPr="002C5EC3">
              <w:rPr>
                <w:rFonts w:ascii="Times New Roman"/>
              </w:rPr>
              <w:t>其他玻璃</w:t>
            </w:r>
            <w:r w:rsidRPr="002C5EC3">
              <w:rPr>
                <w:rFonts w:ascii="Times New Roman" w:hAnsi="Times New Roman"/>
              </w:rPr>
              <w:t>”</w:t>
            </w:r>
            <w:r w:rsidRPr="002C5EC3">
              <w:rPr>
                <w:rFonts w:ascii="Times New Roman"/>
              </w:rPr>
              <w:t>，按规定应编制报告表。</w:t>
            </w:r>
          </w:p>
          <w:p w:rsidR="00B3086B" w:rsidRPr="002C5EC3" w:rsidRDefault="00B14F1C" w:rsidP="00B3086B">
            <w:pPr>
              <w:tabs>
                <w:tab w:val="left" w:pos="1348"/>
                <w:tab w:val="left" w:pos="4227"/>
                <w:tab w:val="left" w:pos="6696"/>
                <w:tab w:val="left" w:pos="7937"/>
              </w:tabs>
              <w:adjustRightInd w:val="0"/>
              <w:snapToGrid w:val="0"/>
              <w:ind w:firstLine="480"/>
              <w:jc w:val="left"/>
              <w:rPr>
                <w:snapToGrid w:val="0"/>
              </w:rPr>
            </w:pPr>
            <w:r w:rsidRPr="002C5EC3">
              <w:rPr>
                <w:rFonts w:ascii="Times New Roman" w:hAnsi="Times New Roman"/>
              </w:rPr>
              <w:t>受鲁山县康康工贸有限公司委托</w:t>
            </w:r>
            <w:r w:rsidR="00BA6F95" w:rsidRPr="002C5EC3">
              <w:rPr>
                <w:rFonts w:ascii="Times New Roman" w:hAnsi="Times New Roman" w:hint="eastAsia"/>
              </w:rPr>
              <w:t>（</w:t>
            </w:r>
            <w:r w:rsidRPr="002C5EC3">
              <w:rPr>
                <w:rFonts w:ascii="Times New Roman" w:hAnsi="Times New Roman"/>
              </w:rPr>
              <w:t>见附件一</w:t>
            </w:r>
            <w:r w:rsidR="00BA6F95" w:rsidRPr="002C5EC3">
              <w:rPr>
                <w:rFonts w:ascii="Times New Roman" w:hAnsi="Times New Roman" w:hint="eastAsia"/>
              </w:rPr>
              <w:t>）</w:t>
            </w:r>
            <w:r w:rsidRPr="002C5EC3">
              <w:rPr>
                <w:rFonts w:ascii="Times New Roman" w:hAnsi="Times New Roman"/>
              </w:rPr>
              <w:t>，</w:t>
            </w:r>
            <w:r w:rsidR="00B3086B" w:rsidRPr="002C5EC3">
              <w:rPr>
                <w:rFonts w:hint="eastAsia"/>
                <w:snapToGrid w:val="0"/>
              </w:rPr>
              <w:t>华北水利水电大学承担了该项目的环境影响评价工作。接受委托后，我单位组织有关技术人员，在现场调查和收集有关资料的基础上，本着“科学、公正、客观、严谨”的态度，编制了本项目的环境影响报告表。</w:t>
            </w:r>
          </w:p>
          <w:p w:rsidR="003E4B01" w:rsidRPr="002C5EC3" w:rsidRDefault="003E4B01" w:rsidP="00B3086B">
            <w:pPr>
              <w:tabs>
                <w:tab w:val="left" w:pos="1348"/>
                <w:tab w:val="left" w:pos="4227"/>
                <w:tab w:val="left" w:pos="6696"/>
                <w:tab w:val="left" w:pos="7937"/>
              </w:tabs>
              <w:adjustRightInd w:val="0"/>
              <w:snapToGrid w:val="0"/>
              <w:ind w:firstLine="482"/>
              <w:jc w:val="left"/>
              <w:rPr>
                <w:rFonts w:ascii="Times New Roman" w:hAnsi="Times New Roman"/>
                <w:b/>
                <w:szCs w:val="24"/>
              </w:rPr>
            </w:pPr>
            <w:r w:rsidRPr="002C5EC3">
              <w:rPr>
                <w:rFonts w:ascii="Times New Roman" w:hAnsi="Times New Roman"/>
                <w:b/>
                <w:szCs w:val="24"/>
              </w:rPr>
              <w:t>二、</w:t>
            </w:r>
            <w:r w:rsidR="0042423E" w:rsidRPr="002C5EC3">
              <w:rPr>
                <w:rFonts w:ascii="Times New Roman" w:hAnsi="Times New Roman"/>
                <w:b/>
                <w:szCs w:val="24"/>
              </w:rPr>
              <w:t>产业政策</w:t>
            </w:r>
            <w:r w:rsidRPr="002C5EC3">
              <w:rPr>
                <w:rFonts w:ascii="Times New Roman" w:hAnsi="Times New Roman"/>
                <w:b/>
                <w:szCs w:val="24"/>
              </w:rPr>
              <w:t>相符性分析</w:t>
            </w:r>
          </w:p>
          <w:p w:rsidR="00B14F1C" w:rsidRPr="002C5EC3" w:rsidRDefault="00B14F1C" w:rsidP="005C6652">
            <w:pPr>
              <w:widowControl/>
              <w:ind w:firstLine="480"/>
              <w:rPr>
                <w:rFonts w:ascii="Times New Roman"/>
              </w:rPr>
            </w:pPr>
            <w:r w:rsidRPr="002C5EC3">
              <w:rPr>
                <w:rFonts w:ascii="Times New Roman"/>
              </w:rPr>
              <w:t>经查阅</w:t>
            </w:r>
            <w:r w:rsidRPr="002C5EC3">
              <w:rPr>
                <w:rFonts w:ascii="Times New Roman" w:hAnsi="宋体"/>
              </w:rPr>
              <w:t>《产业结构调整指导目录》</w:t>
            </w:r>
            <w:r w:rsidRPr="002C5EC3">
              <w:rPr>
                <w:rFonts w:ascii="Times New Roman"/>
              </w:rPr>
              <w:t>（</w:t>
            </w:r>
            <w:r w:rsidRPr="002C5EC3">
              <w:rPr>
                <w:rFonts w:ascii="Times New Roman" w:hAnsi="Times New Roman"/>
              </w:rPr>
              <w:t>2019</w:t>
            </w:r>
            <w:r w:rsidRPr="002C5EC3">
              <w:rPr>
                <w:rFonts w:ascii="Times New Roman"/>
              </w:rPr>
              <w:t>年本）</w:t>
            </w:r>
            <w:r w:rsidR="005C6652" w:rsidRPr="002C5EC3">
              <w:rPr>
                <w:rFonts w:ascii="Times New Roman" w:hint="eastAsia"/>
              </w:rPr>
              <w:t>，跟项目有关的条文为</w:t>
            </w:r>
            <w:r w:rsidR="00DA588B" w:rsidRPr="002C5EC3">
              <w:rPr>
                <w:rFonts w:ascii="Times New Roman" w:hint="eastAsia"/>
              </w:rPr>
              <w:t>第三类淘汰类</w:t>
            </w:r>
            <w:r w:rsidR="005C6652" w:rsidRPr="002C5EC3">
              <w:rPr>
                <w:rFonts w:ascii="Times New Roman" w:hint="eastAsia"/>
              </w:rPr>
              <w:t>中第（五）建材类</w:t>
            </w:r>
            <w:r w:rsidR="00DA588B" w:rsidRPr="002C5EC3">
              <w:rPr>
                <w:rFonts w:ascii="Times New Roman" w:hint="eastAsia"/>
              </w:rPr>
              <w:t>“</w:t>
            </w:r>
            <w:r w:rsidR="005C6652" w:rsidRPr="002C5EC3">
              <w:rPr>
                <w:rFonts w:ascii="Times New Roman" w:hint="eastAsia"/>
              </w:rPr>
              <w:t>7</w:t>
            </w:r>
            <w:r w:rsidR="005C6652" w:rsidRPr="002C5EC3">
              <w:rPr>
                <w:rFonts w:ascii="Times New Roman" w:hint="eastAsia"/>
              </w:rPr>
              <w:t>、非机械生产的中空玻璃、双层双框类各类门窗及单腔结构型的塑料门窗</w:t>
            </w:r>
            <w:r w:rsidR="00DA588B" w:rsidRPr="002C5EC3">
              <w:rPr>
                <w:rFonts w:ascii="Times New Roman" w:hint="eastAsia"/>
              </w:rPr>
              <w:t>”</w:t>
            </w:r>
            <w:r w:rsidR="005C6652" w:rsidRPr="002C5EC3">
              <w:rPr>
                <w:rFonts w:ascii="Times New Roman" w:hint="eastAsia"/>
              </w:rPr>
              <w:t>。本项目采用钢化炉、自动裁割台、磨边机、清洗机等机械设备生产中空玻璃，不属于淘汰类，</w:t>
            </w:r>
            <w:r w:rsidRPr="002C5EC3">
              <w:rPr>
                <w:rFonts w:ascii="Times New Roman"/>
              </w:rPr>
              <w:t>属于允许类，</w:t>
            </w:r>
            <w:r w:rsidR="0068246D" w:rsidRPr="002C5EC3">
              <w:rPr>
                <w:rFonts w:ascii="Times New Roman" w:hint="eastAsia"/>
              </w:rPr>
              <w:t>同时</w:t>
            </w:r>
            <w:r w:rsidRPr="002C5EC3">
              <w:rPr>
                <w:rFonts w:ascii="Times New Roman"/>
                <w:kern w:val="0"/>
              </w:rPr>
              <w:t>项目于</w:t>
            </w:r>
            <w:r w:rsidRPr="002C5EC3">
              <w:rPr>
                <w:rFonts w:ascii="Times New Roman" w:hAnsi="Times New Roman"/>
                <w:kern w:val="0"/>
              </w:rPr>
              <w:t>20</w:t>
            </w:r>
            <w:r w:rsidR="005C6652" w:rsidRPr="002C5EC3">
              <w:rPr>
                <w:rFonts w:ascii="Times New Roman" w:hAnsi="Times New Roman" w:hint="eastAsia"/>
                <w:kern w:val="0"/>
              </w:rPr>
              <w:t>20</w:t>
            </w:r>
            <w:r w:rsidRPr="002C5EC3">
              <w:rPr>
                <w:rFonts w:ascii="Times New Roman"/>
                <w:kern w:val="0"/>
              </w:rPr>
              <w:t>年</w:t>
            </w:r>
            <w:r w:rsidR="005C6652" w:rsidRPr="002C5EC3">
              <w:rPr>
                <w:rFonts w:ascii="Times New Roman" w:hAnsi="Times New Roman" w:hint="eastAsia"/>
                <w:kern w:val="0"/>
              </w:rPr>
              <w:t>1</w:t>
            </w:r>
            <w:r w:rsidRPr="002C5EC3">
              <w:rPr>
                <w:rFonts w:ascii="Times New Roman"/>
                <w:kern w:val="0"/>
              </w:rPr>
              <w:t>月</w:t>
            </w:r>
            <w:r w:rsidR="00622925" w:rsidRPr="002C5EC3">
              <w:rPr>
                <w:rFonts w:ascii="Times New Roman" w:hAnsi="Times New Roman" w:hint="eastAsia"/>
                <w:kern w:val="0"/>
              </w:rPr>
              <w:t>13</w:t>
            </w:r>
            <w:r w:rsidRPr="002C5EC3">
              <w:rPr>
                <w:rFonts w:ascii="Times New Roman"/>
                <w:kern w:val="0"/>
              </w:rPr>
              <w:t>日取得了</w:t>
            </w:r>
            <w:r w:rsidR="005C6652" w:rsidRPr="002C5EC3">
              <w:rPr>
                <w:rFonts w:hint="eastAsia"/>
                <w:szCs w:val="24"/>
              </w:rPr>
              <w:t>鲁山县产业集聚区管理委员会</w:t>
            </w:r>
            <w:r w:rsidRPr="002C5EC3">
              <w:rPr>
                <w:rFonts w:ascii="Times New Roman"/>
                <w:kern w:val="0"/>
              </w:rPr>
              <w:t>出具的</w:t>
            </w:r>
            <w:r w:rsidRPr="002C5EC3">
              <w:rPr>
                <w:rFonts w:ascii="Times New Roman" w:hAnsi="Times New Roman"/>
                <w:kern w:val="0"/>
              </w:rPr>
              <w:t>“</w:t>
            </w:r>
            <w:r w:rsidRPr="002C5EC3">
              <w:rPr>
                <w:rFonts w:ascii="Times New Roman"/>
                <w:kern w:val="0"/>
              </w:rPr>
              <w:t>河南省企业投资项目备案证明</w:t>
            </w:r>
            <w:r w:rsidRPr="002C5EC3">
              <w:rPr>
                <w:rFonts w:ascii="Times New Roman" w:hAnsi="Times New Roman"/>
                <w:kern w:val="0"/>
              </w:rPr>
              <w:t>”</w:t>
            </w:r>
            <w:r w:rsidRPr="002C5EC3">
              <w:rPr>
                <w:rFonts w:ascii="Times New Roman"/>
                <w:kern w:val="0"/>
              </w:rPr>
              <w:t>，代码为</w:t>
            </w:r>
            <w:r w:rsidR="00655669" w:rsidRPr="002C5EC3">
              <w:rPr>
                <w:rFonts w:ascii="Times New Roman" w:hAnsi="Times New Roman" w:hint="eastAsia"/>
                <w:szCs w:val="24"/>
              </w:rPr>
              <w:t>2020-410423-30-03-002029</w:t>
            </w:r>
            <w:r w:rsidRPr="002C5EC3">
              <w:rPr>
                <w:rFonts w:ascii="Times New Roman"/>
              </w:rPr>
              <w:t>（详见附件二）</w:t>
            </w:r>
            <w:r w:rsidR="005C6652" w:rsidRPr="002C5EC3">
              <w:rPr>
                <w:rFonts w:ascii="Times New Roman" w:hint="eastAsia"/>
              </w:rPr>
              <w:t>。因此，</w:t>
            </w:r>
            <w:r w:rsidRPr="002C5EC3">
              <w:rPr>
                <w:rFonts w:ascii="Times New Roman"/>
              </w:rPr>
              <w:t>项目的建设符合国家和地方现行相关产业政策。</w:t>
            </w:r>
          </w:p>
          <w:p w:rsidR="00B14F1C" w:rsidRPr="002C5EC3" w:rsidRDefault="00B14F1C" w:rsidP="00B14F1C">
            <w:pPr>
              <w:widowControl/>
              <w:ind w:firstLine="456"/>
              <w:rPr>
                <w:rFonts w:ascii="Times New Roman" w:hAnsi="Times New Roman"/>
                <w:spacing w:val="-6"/>
              </w:rPr>
            </w:pPr>
            <w:r w:rsidRPr="002C5EC3">
              <w:rPr>
                <w:rFonts w:hint="eastAsia"/>
                <w:spacing w:val="-6"/>
              </w:rPr>
              <w:t>项目建设情况</w:t>
            </w:r>
            <w:r w:rsidRPr="002C5EC3">
              <w:rPr>
                <w:rFonts w:ascii="Times New Roman"/>
                <w:spacing w:val="-6"/>
              </w:rPr>
              <w:t>与备案相符性见表</w:t>
            </w:r>
            <w:r w:rsidRPr="002C5EC3">
              <w:rPr>
                <w:rFonts w:ascii="Times New Roman" w:hAnsi="Times New Roman"/>
                <w:spacing w:val="-6"/>
              </w:rPr>
              <w:t>1</w:t>
            </w:r>
            <w:r w:rsidRPr="002C5EC3">
              <w:rPr>
                <w:rFonts w:ascii="Times New Roman"/>
                <w:spacing w:val="-6"/>
              </w:rPr>
              <w:t>。</w:t>
            </w:r>
          </w:p>
          <w:p w:rsidR="0042423E" w:rsidRPr="002C5EC3" w:rsidRDefault="0042423E" w:rsidP="0042423E">
            <w:pPr>
              <w:pStyle w:val="RH-1"/>
              <w:ind w:firstLineChars="350" w:firstLine="840"/>
              <w:rPr>
                <w:rFonts w:ascii="黑体" w:eastAsia="黑体" w:hAnsi="黑体"/>
                <w:color w:val="auto"/>
              </w:rPr>
            </w:pPr>
            <w:r w:rsidRPr="002C5EC3">
              <w:rPr>
                <w:rFonts w:eastAsia="黑体" w:hAnsi="黑体"/>
                <w:color w:val="auto"/>
              </w:rPr>
              <w:t>表</w:t>
            </w:r>
            <w:r w:rsidR="005C1F2B" w:rsidRPr="002C5EC3">
              <w:rPr>
                <w:rFonts w:eastAsia="黑体"/>
                <w:color w:val="auto"/>
              </w:rPr>
              <w:t xml:space="preserve">1      </w:t>
            </w:r>
            <w:r w:rsidRPr="002C5EC3">
              <w:rPr>
                <w:rFonts w:eastAsia="黑体" w:hAnsi="黑体"/>
                <w:color w:val="auto"/>
              </w:rPr>
              <w:t>项</w:t>
            </w:r>
            <w:r w:rsidRPr="002C5EC3">
              <w:rPr>
                <w:rFonts w:ascii="黑体" w:eastAsia="黑体" w:hAnsi="黑体" w:hint="eastAsia"/>
                <w:color w:val="auto"/>
              </w:rPr>
              <w:t>目建设情况与备案证明相符性</w:t>
            </w:r>
            <w:r w:rsidR="005C1F2B" w:rsidRPr="002C5EC3">
              <w:rPr>
                <w:rFonts w:ascii="黑体" w:eastAsia="黑体" w:hAnsi="黑体" w:hint="eastAsia"/>
                <w:color w:val="auto"/>
              </w:rPr>
              <w:t>分析</w:t>
            </w:r>
          </w:p>
          <w:tbl>
            <w:tblPr>
              <w:tblW w:w="8323"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top w:w="28" w:type="dxa"/>
                <w:left w:w="51" w:type="dxa"/>
                <w:bottom w:w="28" w:type="dxa"/>
                <w:right w:w="51" w:type="dxa"/>
              </w:tblCellMar>
              <w:tblLook w:val="00A0"/>
            </w:tblPr>
            <w:tblGrid>
              <w:gridCol w:w="1167"/>
              <w:gridCol w:w="3205"/>
              <w:gridCol w:w="3128"/>
              <w:gridCol w:w="823"/>
            </w:tblGrid>
            <w:tr w:rsidR="0042423E" w:rsidRPr="002C5EC3" w:rsidTr="005C1F2B">
              <w:trPr>
                <w:trHeight w:val="228"/>
              </w:trPr>
              <w:tc>
                <w:tcPr>
                  <w:tcW w:w="1167" w:type="dxa"/>
                  <w:vAlign w:val="center"/>
                  <w:hideMark/>
                </w:tcPr>
                <w:p w:rsidR="0042423E" w:rsidRPr="002C5EC3" w:rsidRDefault="0042423E" w:rsidP="004E3CE3">
                  <w:pPr>
                    <w:widowControl/>
                    <w:spacing w:line="260" w:lineRule="exact"/>
                    <w:ind w:firstLineChars="100" w:firstLine="210"/>
                    <w:rPr>
                      <w:rFonts w:ascii="Times New Roman" w:hAnsi="Times New Roman"/>
                      <w:sz w:val="21"/>
                      <w:szCs w:val="21"/>
                    </w:rPr>
                  </w:pPr>
                  <w:r w:rsidRPr="002C5EC3">
                    <w:rPr>
                      <w:rFonts w:ascii="Times New Roman" w:hAnsi="Times New Roman"/>
                      <w:sz w:val="21"/>
                      <w:szCs w:val="21"/>
                    </w:rPr>
                    <w:t>名称</w:t>
                  </w:r>
                </w:p>
              </w:tc>
              <w:tc>
                <w:tcPr>
                  <w:tcW w:w="3205" w:type="dxa"/>
                  <w:vAlign w:val="center"/>
                  <w:hideMark/>
                </w:tcPr>
                <w:p w:rsidR="0042423E" w:rsidRPr="002C5EC3" w:rsidRDefault="0042423E" w:rsidP="004E3CE3">
                  <w:pPr>
                    <w:widowControl/>
                    <w:spacing w:line="260" w:lineRule="exact"/>
                    <w:ind w:firstLineChars="450" w:firstLine="945"/>
                    <w:jc w:val="center"/>
                    <w:rPr>
                      <w:rFonts w:ascii="Times New Roman" w:hAnsi="Times New Roman"/>
                      <w:sz w:val="21"/>
                      <w:szCs w:val="21"/>
                    </w:rPr>
                  </w:pPr>
                  <w:r w:rsidRPr="002C5EC3">
                    <w:rPr>
                      <w:rFonts w:ascii="Times New Roman" w:hAnsi="Times New Roman"/>
                      <w:sz w:val="21"/>
                      <w:szCs w:val="21"/>
                    </w:rPr>
                    <w:t>备案内容</w:t>
                  </w:r>
                </w:p>
              </w:tc>
              <w:tc>
                <w:tcPr>
                  <w:tcW w:w="3128" w:type="dxa"/>
                  <w:vAlign w:val="center"/>
                  <w:hideMark/>
                </w:tcPr>
                <w:p w:rsidR="0042423E" w:rsidRPr="002C5EC3" w:rsidRDefault="0042423E" w:rsidP="004E3CE3">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项目建设内容</w:t>
                  </w:r>
                </w:p>
              </w:tc>
              <w:tc>
                <w:tcPr>
                  <w:tcW w:w="823" w:type="dxa"/>
                  <w:vAlign w:val="center"/>
                  <w:hideMark/>
                </w:tcPr>
                <w:p w:rsidR="0042423E" w:rsidRPr="002C5EC3" w:rsidRDefault="0042423E" w:rsidP="004E3CE3">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相符性</w:t>
                  </w:r>
                </w:p>
              </w:tc>
            </w:tr>
            <w:tr w:rsidR="00B14F1C" w:rsidRPr="002C5EC3" w:rsidTr="005C1F2B">
              <w:trPr>
                <w:trHeight w:val="350"/>
              </w:trPr>
              <w:tc>
                <w:tcPr>
                  <w:tcW w:w="1167" w:type="dxa"/>
                  <w:vAlign w:val="center"/>
                  <w:hideMark/>
                </w:tcPr>
                <w:p w:rsidR="00B14F1C" w:rsidRPr="002C5EC3" w:rsidRDefault="00B14F1C" w:rsidP="0042423E">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项目名称</w:t>
                  </w:r>
                </w:p>
              </w:tc>
              <w:tc>
                <w:tcPr>
                  <w:tcW w:w="3205" w:type="dxa"/>
                  <w:vAlign w:val="center"/>
                  <w:hideMark/>
                </w:tcPr>
                <w:p w:rsidR="00B14F1C" w:rsidRPr="002C5EC3" w:rsidRDefault="00B3086B" w:rsidP="00B14F1C">
                  <w:pPr>
                    <w:spacing w:line="260" w:lineRule="exact"/>
                    <w:ind w:firstLineChars="0" w:firstLine="0"/>
                    <w:rPr>
                      <w:rFonts w:ascii="Times New Roman" w:hAnsi="Times New Roman"/>
                      <w:sz w:val="21"/>
                      <w:szCs w:val="21"/>
                    </w:rPr>
                  </w:pPr>
                  <w:r w:rsidRPr="002C5EC3">
                    <w:rPr>
                      <w:rFonts w:ascii="Times New Roman" w:hAnsi="宋体"/>
                      <w:sz w:val="21"/>
                      <w:szCs w:val="21"/>
                    </w:rPr>
                    <w:t>年加工</w:t>
                  </w:r>
                  <w:r w:rsidRPr="002C5EC3">
                    <w:rPr>
                      <w:rFonts w:ascii="Times New Roman" w:hAnsi="宋体"/>
                      <w:sz w:val="21"/>
                      <w:szCs w:val="21"/>
                    </w:rPr>
                    <w:t>40</w:t>
                  </w:r>
                  <w:r w:rsidRPr="002C5EC3">
                    <w:rPr>
                      <w:rFonts w:ascii="Times New Roman" w:hAnsi="宋体"/>
                      <w:sz w:val="21"/>
                      <w:szCs w:val="21"/>
                    </w:rPr>
                    <w:t>万平方米钢化中空玻璃项目</w:t>
                  </w:r>
                </w:p>
              </w:tc>
              <w:tc>
                <w:tcPr>
                  <w:tcW w:w="3128" w:type="dxa"/>
                  <w:vAlign w:val="center"/>
                  <w:hideMark/>
                </w:tcPr>
                <w:p w:rsidR="00B14F1C" w:rsidRPr="002C5EC3" w:rsidRDefault="00B3086B" w:rsidP="00B14F1C">
                  <w:pPr>
                    <w:widowControl/>
                    <w:spacing w:line="260" w:lineRule="exact"/>
                    <w:ind w:firstLineChars="0" w:firstLine="0"/>
                    <w:rPr>
                      <w:rFonts w:ascii="Times New Roman" w:hAnsi="Times New Roman"/>
                      <w:sz w:val="21"/>
                      <w:szCs w:val="21"/>
                    </w:rPr>
                  </w:pPr>
                  <w:r w:rsidRPr="002C5EC3">
                    <w:rPr>
                      <w:rFonts w:ascii="Times New Roman" w:hAnsi="宋体"/>
                      <w:sz w:val="21"/>
                      <w:szCs w:val="21"/>
                    </w:rPr>
                    <w:t>年加工</w:t>
                  </w:r>
                  <w:r w:rsidRPr="002C5EC3">
                    <w:rPr>
                      <w:rFonts w:ascii="Times New Roman" w:hAnsi="宋体"/>
                      <w:sz w:val="21"/>
                      <w:szCs w:val="21"/>
                    </w:rPr>
                    <w:t>40</w:t>
                  </w:r>
                  <w:r w:rsidRPr="002C5EC3">
                    <w:rPr>
                      <w:rFonts w:ascii="Times New Roman" w:hAnsi="宋体"/>
                      <w:sz w:val="21"/>
                      <w:szCs w:val="21"/>
                    </w:rPr>
                    <w:t>万平方米钢化中空玻璃项目</w:t>
                  </w:r>
                </w:p>
              </w:tc>
              <w:tc>
                <w:tcPr>
                  <w:tcW w:w="823" w:type="dxa"/>
                  <w:vAlign w:val="center"/>
                  <w:hideMark/>
                </w:tcPr>
                <w:p w:rsidR="00B14F1C" w:rsidRPr="002C5EC3" w:rsidRDefault="00B14F1C" w:rsidP="004E3CE3">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相符</w:t>
                  </w:r>
                </w:p>
              </w:tc>
            </w:tr>
            <w:tr w:rsidR="00B14F1C" w:rsidRPr="002C5EC3" w:rsidTr="005C1F2B">
              <w:trPr>
                <w:trHeight w:val="293"/>
              </w:trPr>
              <w:tc>
                <w:tcPr>
                  <w:tcW w:w="1167" w:type="dxa"/>
                  <w:vAlign w:val="center"/>
                  <w:hideMark/>
                </w:tcPr>
                <w:p w:rsidR="00B14F1C" w:rsidRPr="002C5EC3" w:rsidRDefault="00B14F1C" w:rsidP="0042423E">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建设单位</w:t>
                  </w:r>
                </w:p>
              </w:tc>
              <w:tc>
                <w:tcPr>
                  <w:tcW w:w="3205" w:type="dxa"/>
                  <w:vAlign w:val="center"/>
                  <w:hideMark/>
                </w:tcPr>
                <w:p w:rsidR="00B14F1C" w:rsidRPr="002C5EC3" w:rsidRDefault="00B14F1C" w:rsidP="00B14F1C">
                  <w:pPr>
                    <w:spacing w:line="260" w:lineRule="exact"/>
                    <w:ind w:firstLineChars="0" w:firstLine="0"/>
                    <w:jc w:val="center"/>
                    <w:rPr>
                      <w:rFonts w:ascii="Times New Roman" w:hAnsi="Times New Roman"/>
                      <w:sz w:val="21"/>
                      <w:szCs w:val="21"/>
                    </w:rPr>
                  </w:pPr>
                  <w:r w:rsidRPr="002C5EC3">
                    <w:rPr>
                      <w:rFonts w:ascii="宋体" w:hAnsi="宋体" w:hint="eastAsia"/>
                      <w:sz w:val="21"/>
                      <w:szCs w:val="21"/>
                    </w:rPr>
                    <w:t>鲁山县康康工贸有限公司</w:t>
                  </w:r>
                </w:p>
              </w:tc>
              <w:tc>
                <w:tcPr>
                  <w:tcW w:w="3128" w:type="dxa"/>
                  <w:vAlign w:val="center"/>
                  <w:hideMark/>
                </w:tcPr>
                <w:p w:rsidR="00B14F1C" w:rsidRPr="002C5EC3" w:rsidRDefault="00B14F1C" w:rsidP="00B14F1C">
                  <w:pPr>
                    <w:widowControl/>
                    <w:spacing w:line="260" w:lineRule="exact"/>
                    <w:ind w:firstLineChars="0" w:firstLine="0"/>
                    <w:jc w:val="center"/>
                    <w:rPr>
                      <w:rFonts w:ascii="Times New Roman" w:hAnsi="Times New Roman"/>
                      <w:sz w:val="21"/>
                      <w:szCs w:val="21"/>
                    </w:rPr>
                  </w:pPr>
                  <w:r w:rsidRPr="002C5EC3">
                    <w:rPr>
                      <w:rFonts w:ascii="宋体" w:hAnsi="宋体" w:hint="eastAsia"/>
                      <w:sz w:val="21"/>
                      <w:szCs w:val="21"/>
                    </w:rPr>
                    <w:t>鲁山县康康工贸有限公司</w:t>
                  </w:r>
                </w:p>
              </w:tc>
              <w:tc>
                <w:tcPr>
                  <w:tcW w:w="823" w:type="dxa"/>
                  <w:vAlign w:val="center"/>
                  <w:hideMark/>
                </w:tcPr>
                <w:p w:rsidR="00B14F1C" w:rsidRPr="002C5EC3" w:rsidRDefault="00B14F1C" w:rsidP="004E3CE3">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相符</w:t>
                  </w:r>
                </w:p>
              </w:tc>
            </w:tr>
            <w:tr w:rsidR="00B14F1C" w:rsidRPr="002C5EC3" w:rsidTr="005C1F2B">
              <w:trPr>
                <w:trHeight w:val="228"/>
              </w:trPr>
              <w:tc>
                <w:tcPr>
                  <w:tcW w:w="1167" w:type="dxa"/>
                  <w:vAlign w:val="center"/>
                  <w:hideMark/>
                </w:tcPr>
                <w:p w:rsidR="00B14F1C" w:rsidRPr="002C5EC3" w:rsidRDefault="00B14F1C" w:rsidP="0042423E">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建设地点</w:t>
                  </w:r>
                </w:p>
              </w:tc>
              <w:tc>
                <w:tcPr>
                  <w:tcW w:w="3205" w:type="dxa"/>
                  <w:vAlign w:val="center"/>
                  <w:hideMark/>
                </w:tcPr>
                <w:p w:rsidR="00B14F1C" w:rsidRPr="002C5EC3" w:rsidRDefault="00B14F1C" w:rsidP="00B14F1C">
                  <w:pPr>
                    <w:widowControl/>
                    <w:spacing w:line="260" w:lineRule="exact"/>
                    <w:ind w:firstLineChars="0" w:firstLine="0"/>
                    <w:jc w:val="center"/>
                    <w:rPr>
                      <w:rFonts w:ascii="Times New Roman" w:hAnsi="Times New Roman"/>
                      <w:sz w:val="21"/>
                      <w:szCs w:val="21"/>
                    </w:rPr>
                  </w:pPr>
                  <w:r w:rsidRPr="002C5EC3">
                    <w:rPr>
                      <w:rFonts w:ascii="宋体" w:hAnsi="宋体" w:hint="eastAsia"/>
                      <w:sz w:val="21"/>
                      <w:szCs w:val="21"/>
                    </w:rPr>
                    <w:t>鲁山县产业集聚区北区</w:t>
                  </w:r>
                  <w:r w:rsidR="00F63B0B" w:rsidRPr="002C5EC3">
                    <w:rPr>
                      <w:rFonts w:ascii="宋体" w:hAnsi="宋体" w:hint="eastAsia"/>
                      <w:sz w:val="21"/>
                      <w:szCs w:val="21"/>
                    </w:rPr>
                    <w:t>泰瑞特种耐火材料有限公司</w:t>
                  </w:r>
                  <w:r w:rsidRPr="002C5EC3">
                    <w:rPr>
                      <w:rFonts w:ascii="宋体" w:hAnsi="宋体" w:hint="eastAsia"/>
                      <w:sz w:val="21"/>
                      <w:szCs w:val="21"/>
                    </w:rPr>
                    <w:t>厂区内</w:t>
                  </w:r>
                </w:p>
              </w:tc>
              <w:tc>
                <w:tcPr>
                  <w:tcW w:w="3128" w:type="dxa"/>
                  <w:vAlign w:val="center"/>
                  <w:hideMark/>
                </w:tcPr>
                <w:p w:rsidR="00B14F1C" w:rsidRPr="002C5EC3" w:rsidRDefault="00B14F1C" w:rsidP="00B14F1C">
                  <w:pPr>
                    <w:widowControl/>
                    <w:spacing w:line="260" w:lineRule="exact"/>
                    <w:ind w:firstLineChars="0" w:firstLine="0"/>
                    <w:jc w:val="center"/>
                    <w:rPr>
                      <w:rFonts w:ascii="Times New Roman" w:hAnsi="Times New Roman"/>
                      <w:sz w:val="21"/>
                      <w:szCs w:val="21"/>
                    </w:rPr>
                  </w:pPr>
                  <w:r w:rsidRPr="002C5EC3">
                    <w:rPr>
                      <w:rFonts w:ascii="宋体" w:hAnsi="宋体" w:hint="eastAsia"/>
                      <w:sz w:val="21"/>
                      <w:szCs w:val="21"/>
                    </w:rPr>
                    <w:t>鲁山县产业集聚区北区</w:t>
                  </w:r>
                  <w:r w:rsidR="00F63B0B" w:rsidRPr="002C5EC3">
                    <w:rPr>
                      <w:rFonts w:ascii="宋体" w:hAnsi="宋体" w:hint="eastAsia"/>
                      <w:sz w:val="21"/>
                      <w:szCs w:val="21"/>
                    </w:rPr>
                    <w:t>泰瑞特种耐火材料有限公司</w:t>
                  </w:r>
                  <w:r w:rsidRPr="002C5EC3">
                    <w:rPr>
                      <w:rFonts w:ascii="宋体" w:hAnsi="宋体" w:hint="eastAsia"/>
                      <w:sz w:val="21"/>
                      <w:szCs w:val="21"/>
                    </w:rPr>
                    <w:t>厂区内</w:t>
                  </w:r>
                </w:p>
              </w:tc>
              <w:tc>
                <w:tcPr>
                  <w:tcW w:w="823" w:type="dxa"/>
                  <w:vAlign w:val="center"/>
                  <w:hideMark/>
                </w:tcPr>
                <w:p w:rsidR="00B14F1C" w:rsidRPr="002C5EC3" w:rsidRDefault="00B14F1C" w:rsidP="004E3CE3">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相符</w:t>
                  </w:r>
                </w:p>
              </w:tc>
            </w:tr>
            <w:tr w:rsidR="0042423E" w:rsidRPr="002C5EC3" w:rsidTr="005C1F2B">
              <w:trPr>
                <w:trHeight w:val="639"/>
              </w:trPr>
              <w:tc>
                <w:tcPr>
                  <w:tcW w:w="1167" w:type="dxa"/>
                  <w:vAlign w:val="center"/>
                  <w:hideMark/>
                </w:tcPr>
                <w:p w:rsidR="0042423E" w:rsidRPr="002C5EC3" w:rsidRDefault="0042423E" w:rsidP="0042423E">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主要建设内容</w:t>
                  </w:r>
                </w:p>
              </w:tc>
              <w:tc>
                <w:tcPr>
                  <w:tcW w:w="3205" w:type="dxa"/>
                  <w:vAlign w:val="center"/>
                  <w:hideMark/>
                </w:tcPr>
                <w:p w:rsidR="0042423E" w:rsidRPr="002C5EC3" w:rsidRDefault="001B01D6" w:rsidP="005C1F2B">
                  <w:pPr>
                    <w:widowControl/>
                    <w:spacing w:line="260" w:lineRule="exact"/>
                    <w:ind w:firstLineChars="0" w:firstLine="0"/>
                    <w:rPr>
                      <w:rFonts w:ascii="Times New Roman" w:hAnsi="Times New Roman"/>
                      <w:sz w:val="21"/>
                      <w:szCs w:val="21"/>
                    </w:rPr>
                  </w:pPr>
                  <w:r w:rsidRPr="002C5EC3">
                    <w:rPr>
                      <w:rFonts w:ascii="Times New Roman" w:hAnsi="Times New Roman" w:hint="eastAsia"/>
                      <w:sz w:val="21"/>
                      <w:szCs w:val="21"/>
                    </w:rPr>
                    <w:t>租用</w:t>
                  </w:r>
                  <w:r w:rsidR="00F63B0B" w:rsidRPr="002C5EC3">
                    <w:rPr>
                      <w:rFonts w:ascii="Times New Roman" w:hAnsi="Times New Roman" w:hint="eastAsia"/>
                      <w:sz w:val="21"/>
                      <w:szCs w:val="21"/>
                    </w:rPr>
                    <w:t>泰瑞特种耐火材料有限公司</w:t>
                  </w:r>
                  <w:r w:rsidR="00B14F1C" w:rsidRPr="002C5EC3">
                    <w:rPr>
                      <w:rFonts w:ascii="Times New Roman" w:hAnsi="Times New Roman" w:hint="eastAsia"/>
                      <w:sz w:val="21"/>
                      <w:szCs w:val="21"/>
                    </w:rPr>
                    <w:t>厂区内</w:t>
                  </w:r>
                  <w:r w:rsidR="005C1F2B" w:rsidRPr="002C5EC3">
                    <w:rPr>
                      <w:rFonts w:ascii="Times New Roman" w:hAnsi="Times New Roman" w:hint="eastAsia"/>
                      <w:sz w:val="21"/>
                      <w:szCs w:val="21"/>
                    </w:rPr>
                    <w:t>空闲</w:t>
                  </w:r>
                  <w:r w:rsidRPr="002C5EC3">
                    <w:rPr>
                      <w:rFonts w:ascii="Times New Roman" w:hAnsi="Times New Roman" w:hint="eastAsia"/>
                      <w:sz w:val="21"/>
                      <w:szCs w:val="21"/>
                    </w:rPr>
                    <w:t>厂房面积</w:t>
                  </w:r>
                  <w:r w:rsidR="00B14F1C" w:rsidRPr="002C5EC3">
                    <w:rPr>
                      <w:rFonts w:ascii="Times New Roman" w:hAnsi="Times New Roman" w:hint="eastAsia"/>
                      <w:sz w:val="21"/>
                      <w:szCs w:val="21"/>
                    </w:rPr>
                    <w:t>2</w:t>
                  </w:r>
                  <w:r w:rsidRPr="002C5EC3">
                    <w:rPr>
                      <w:rFonts w:ascii="Times New Roman" w:hAnsi="Times New Roman" w:hint="eastAsia"/>
                      <w:sz w:val="21"/>
                      <w:szCs w:val="21"/>
                    </w:rPr>
                    <w:t>000</w:t>
                  </w:r>
                  <w:r w:rsidRPr="002C5EC3">
                    <w:rPr>
                      <w:rFonts w:ascii="Times New Roman" w:hAnsi="Times New Roman" w:hint="eastAsia"/>
                      <w:sz w:val="21"/>
                      <w:szCs w:val="21"/>
                    </w:rPr>
                    <w:t>平方米，办公室面积</w:t>
                  </w:r>
                  <w:r w:rsidR="005C1F2B" w:rsidRPr="002C5EC3">
                    <w:rPr>
                      <w:rFonts w:ascii="Times New Roman" w:hAnsi="Times New Roman" w:hint="eastAsia"/>
                      <w:sz w:val="21"/>
                      <w:szCs w:val="21"/>
                    </w:rPr>
                    <w:t>100</w:t>
                  </w:r>
                  <w:r w:rsidRPr="002C5EC3">
                    <w:rPr>
                      <w:rFonts w:ascii="Times New Roman" w:hAnsi="Times New Roman" w:hint="eastAsia"/>
                      <w:sz w:val="21"/>
                      <w:szCs w:val="21"/>
                    </w:rPr>
                    <w:t>平方米</w:t>
                  </w:r>
                </w:p>
              </w:tc>
              <w:tc>
                <w:tcPr>
                  <w:tcW w:w="3128" w:type="dxa"/>
                  <w:vAlign w:val="center"/>
                  <w:hideMark/>
                </w:tcPr>
                <w:p w:rsidR="0042423E" w:rsidRPr="002C5EC3" w:rsidRDefault="001B01D6" w:rsidP="005C1F2B">
                  <w:pPr>
                    <w:widowControl/>
                    <w:spacing w:line="260" w:lineRule="exact"/>
                    <w:ind w:firstLineChars="0" w:firstLine="0"/>
                    <w:rPr>
                      <w:rFonts w:ascii="Times New Roman" w:hAnsi="Times New Roman"/>
                      <w:sz w:val="21"/>
                      <w:szCs w:val="21"/>
                    </w:rPr>
                  </w:pPr>
                  <w:r w:rsidRPr="002C5EC3">
                    <w:rPr>
                      <w:rFonts w:ascii="Times New Roman" w:hAnsi="Times New Roman" w:hint="eastAsia"/>
                      <w:sz w:val="21"/>
                      <w:szCs w:val="21"/>
                    </w:rPr>
                    <w:t>租用</w:t>
                  </w:r>
                  <w:r w:rsidR="00F63B0B" w:rsidRPr="002C5EC3">
                    <w:rPr>
                      <w:rFonts w:ascii="Times New Roman" w:hAnsi="Times New Roman" w:hint="eastAsia"/>
                      <w:sz w:val="21"/>
                      <w:szCs w:val="21"/>
                    </w:rPr>
                    <w:t>泰瑞特种耐火材料有限公司</w:t>
                  </w:r>
                  <w:r w:rsidR="00B14F1C" w:rsidRPr="002C5EC3">
                    <w:rPr>
                      <w:rFonts w:ascii="Times New Roman" w:hAnsi="Times New Roman" w:hint="eastAsia"/>
                      <w:sz w:val="21"/>
                      <w:szCs w:val="21"/>
                    </w:rPr>
                    <w:t>厂区内</w:t>
                  </w:r>
                  <w:r w:rsidRPr="002C5EC3">
                    <w:rPr>
                      <w:rFonts w:ascii="Times New Roman" w:hAnsi="Times New Roman" w:hint="eastAsia"/>
                      <w:sz w:val="21"/>
                      <w:szCs w:val="21"/>
                    </w:rPr>
                    <w:t>标准化厂房面积</w:t>
                  </w:r>
                  <w:r w:rsidR="00B14F1C" w:rsidRPr="002C5EC3">
                    <w:rPr>
                      <w:rFonts w:ascii="Times New Roman" w:hAnsi="Times New Roman" w:hint="eastAsia"/>
                      <w:sz w:val="21"/>
                      <w:szCs w:val="21"/>
                    </w:rPr>
                    <w:t>2</w:t>
                  </w:r>
                  <w:r w:rsidRPr="002C5EC3">
                    <w:rPr>
                      <w:rFonts w:ascii="Times New Roman" w:hAnsi="Times New Roman" w:hint="eastAsia"/>
                      <w:sz w:val="21"/>
                      <w:szCs w:val="21"/>
                    </w:rPr>
                    <w:t>000</w:t>
                  </w:r>
                  <w:r w:rsidRPr="002C5EC3">
                    <w:rPr>
                      <w:rFonts w:ascii="Times New Roman" w:hAnsi="Times New Roman" w:hint="eastAsia"/>
                      <w:sz w:val="21"/>
                      <w:szCs w:val="21"/>
                    </w:rPr>
                    <w:t>平方米，办公室面积</w:t>
                  </w:r>
                  <w:r w:rsidR="005C1F2B" w:rsidRPr="002C5EC3">
                    <w:rPr>
                      <w:rFonts w:ascii="Times New Roman" w:hAnsi="Times New Roman" w:hint="eastAsia"/>
                      <w:sz w:val="21"/>
                      <w:szCs w:val="21"/>
                    </w:rPr>
                    <w:t>100</w:t>
                  </w:r>
                  <w:r w:rsidRPr="002C5EC3">
                    <w:rPr>
                      <w:rFonts w:ascii="Times New Roman" w:hAnsi="Times New Roman" w:hint="eastAsia"/>
                      <w:sz w:val="21"/>
                      <w:szCs w:val="21"/>
                    </w:rPr>
                    <w:t>平方米</w:t>
                  </w:r>
                </w:p>
              </w:tc>
              <w:tc>
                <w:tcPr>
                  <w:tcW w:w="823" w:type="dxa"/>
                  <w:vAlign w:val="center"/>
                  <w:hideMark/>
                </w:tcPr>
                <w:p w:rsidR="0042423E" w:rsidRPr="002C5EC3" w:rsidRDefault="0042423E" w:rsidP="004E3CE3">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相符</w:t>
                  </w:r>
                </w:p>
              </w:tc>
            </w:tr>
            <w:tr w:rsidR="0042423E" w:rsidRPr="002C5EC3" w:rsidTr="005C1F2B">
              <w:trPr>
                <w:trHeight w:val="969"/>
              </w:trPr>
              <w:tc>
                <w:tcPr>
                  <w:tcW w:w="1167" w:type="dxa"/>
                  <w:vAlign w:val="center"/>
                  <w:hideMark/>
                </w:tcPr>
                <w:p w:rsidR="00010257" w:rsidRPr="002C5EC3" w:rsidRDefault="0042423E" w:rsidP="0042423E">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主要</w:t>
                  </w:r>
                </w:p>
                <w:p w:rsidR="0042423E" w:rsidRPr="002C5EC3" w:rsidRDefault="0042423E" w:rsidP="0042423E">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生产工艺</w:t>
                  </w:r>
                </w:p>
              </w:tc>
              <w:tc>
                <w:tcPr>
                  <w:tcW w:w="3205" w:type="dxa"/>
                  <w:vAlign w:val="center"/>
                  <w:hideMark/>
                </w:tcPr>
                <w:p w:rsidR="0042423E" w:rsidRPr="002C5EC3" w:rsidRDefault="003B08DD" w:rsidP="004E3CE3">
                  <w:pPr>
                    <w:widowControl/>
                    <w:spacing w:line="260" w:lineRule="exact"/>
                    <w:ind w:firstLineChars="0" w:firstLine="0"/>
                    <w:jc w:val="left"/>
                    <w:rPr>
                      <w:rFonts w:ascii="Times New Roman" w:hAnsi="Times New Roman"/>
                      <w:sz w:val="21"/>
                      <w:szCs w:val="21"/>
                    </w:rPr>
                  </w:pPr>
                  <w:r w:rsidRPr="002C5EC3">
                    <w:rPr>
                      <w:rFonts w:hint="eastAsia"/>
                      <w:sz w:val="21"/>
                      <w:szCs w:val="21"/>
                    </w:rPr>
                    <w:t>玻璃原片</w:t>
                  </w:r>
                  <w:r w:rsidRPr="002C5EC3">
                    <w:rPr>
                      <w:sz w:val="21"/>
                      <w:szCs w:val="21"/>
                    </w:rPr>
                    <w:t>→</w:t>
                  </w:r>
                  <w:r w:rsidRPr="002C5EC3">
                    <w:rPr>
                      <w:rFonts w:hint="eastAsia"/>
                      <w:sz w:val="21"/>
                      <w:szCs w:val="21"/>
                    </w:rPr>
                    <w:t>切割</w:t>
                  </w:r>
                  <w:r w:rsidRPr="002C5EC3">
                    <w:rPr>
                      <w:sz w:val="21"/>
                      <w:szCs w:val="21"/>
                    </w:rPr>
                    <w:t>→</w:t>
                  </w:r>
                  <w:r w:rsidRPr="002C5EC3">
                    <w:rPr>
                      <w:rFonts w:hint="eastAsia"/>
                      <w:sz w:val="21"/>
                      <w:szCs w:val="21"/>
                    </w:rPr>
                    <w:t>水磨边</w:t>
                  </w:r>
                  <w:r w:rsidRPr="002C5EC3">
                    <w:rPr>
                      <w:sz w:val="21"/>
                      <w:szCs w:val="21"/>
                    </w:rPr>
                    <w:t>→</w:t>
                  </w:r>
                  <w:r w:rsidRPr="002C5EC3">
                    <w:rPr>
                      <w:rFonts w:hint="eastAsia"/>
                      <w:sz w:val="21"/>
                      <w:szCs w:val="21"/>
                    </w:rPr>
                    <w:t>清洗</w:t>
                  </w:r>
                  <w:r w:rsidRPr="002C5EC3">
                    <w:rPr>
                      <w:sz w:val="21"/>
                      <w:szCs w:val="21"/>
                    </w:rPr>
                    <w:t>→</w:t>
                  </w:r>
                  <w:r w:rsidRPr="002C5EC3">
                    <w:rPr>
                      <w:rFonts w:hint="eastAsia"/>
                      <w:sz w:val="21"/>
                      <w:szCs w:val="21"/>
                    </w:rPr>
                    <w:t>钢化</w:t>
                  </w:r>
                  <w:r w:rsidRPr="002C5EC3">
                    <w:rPr>
                      <w:sz w:val="21"/>
                      <w:szCs w:val="21"/>
                    </w:rPr>
                    <w:t>→</w:t>
                  </w:r>
                  <w:r w:rsidRPr="002C5EC3">
                    <w:rPr>
                      <w:rFonts w:hint="eastAsia"/>
                      <w:sz w:val="21"/>
                      <w:szCs w:val="21"/>
                    </w:rPr>
                    <w:t>冷却</w:t>
                  </w:r>
                  <w:r w:rsidRPr="002C5EC3">
                    <w:rPr>
                      <w:sz w:val="21"/>
                      <w:szCs w:val="21"/>
                    </w:rPr>
                    <w:t>→</w:t>
                  </w:r>
                  <w:r w:rsidRPr="002C5EC3">
                    <w:rPr>
                      <w:rFonts w:hint="eastAsia"/>
                      <w:sz w:val="21"/>
                      <w:szCs w:val="21"/>
                    </w:rPr>
                    <w:t>清洗</w:t>
                  </w:r>
                  <w:r w:rsidRPr="002C5EC3">
                    <w:rPr>
                      <w:sz w:val="21"/>
                      <w:szCs w:val="21"/>
                    </w:rPr>
                    <w:t>→</w:t>
                  </w:r>
                  <w:r w:rsidRPr="002C5EC3">
                    <w:rPr>
                      <w:rFonts w:hint="eastAsia"/>
                      <w:sz w:val="21"/>
                      <w:szCs w:val="21"/>
                    </w:rPr>
                    <w:t>铝材制框</w:t>
                  </w:r>
                  <w:r w:rsidRPr="002C5EC3">
                    <w:rPr>
                      <w:sz w:val="21"/>
                      <w:szCs w:val="21"/>
                    </w:rPr>
                    <w:t>→</w:t>
                  </w:r>
                  <w:r w:rsidRPr="002C5EC3">
                    <w:rPr>
                      <w:rFonts w:hint="eastAsia"/>
                      <w:sz w:val="21"/>
                      <w:szCs w:val="21"/>
                    </w:rPr>
                    <w:t>灌装分子筛</w:t>
                  </w:r>
                  <w:r w:rsidRPr="002C5EC3">
                    <w:rPr>
                      <w:sz w:val="21"/>
                      <w:szCs w:val="21"/>
                    </w:rPr>
                    <w:t>→</w:t>
                  </w:r>
                  <w:r w:rsidRPr="002C5EC3">
                    <w:rPr>
                      <w:rFonts w:hint="eastAsia"/>
                      <w:sz w:val="21"/>
                      <w:szCs w:val="21"/>
                    </w:rPr>
                    <w:t>涂布丁基胶</w:t>
                  </w:r>
                  <w:r w:rsidRPr="002C5EC3">
                    <w:rPr>
                      <w:sz w:val="21"/>
                      <w:szCs w:val="21"/>
                    </w:rPr>
                    <w:t>→</w:t>
                  </w:r>
                  <w:r w:rsidRPr="002C5EC3">
                    <w:rPr>
                      <w:rFonts w:hint="eastAsia"/>
                      <w:sz w:val="21"/>
                      <w:szCs w:val="21"/>
                    </w:rPr>
                    <w:t>合片外围打胶</w:t>
                  </w:r>
                  <w:r w:rsidRPr="002C5EC3">
                    <w:rPr>
                      <w:sz w:val="21"/>
                      <w:szCs w:val="21"/>
                    </w:rPr>
                    <w:t>→</w:t>
                  </w:r>
                  <w:r w:rsidRPr="002C5EC3">
                    <w:rPr>
                      <w:rFonts w:hint="eastAsia"/>
                      <w:sz w:val="21"/>
                      <w:szCs w:val="21"/>
                    </w:rPr>
                    <w:t>成品入库</w:t>
                  </w:r>
                </w:p>
              </w:tc>
              <w:tc>
                <w:tcPr>
                  <w:tcW w:w="3128" w:type="dxa"/>
                  <w:vAlign w:val="center"/>
                  <w:hideMark/>
                </w:tcPr>
                <w:p w:rsidR="0042423E" w:rsidRPr="002C5EC3" w:rsidRDefault="003B08DD" w:rsidP="004E3CE3">
                  <w:pPr>
                    <w:widowControl/>
                    <w:spacing w:line="260" w:lineRule="exact"/>
                    <w:ind w:firstLineChars="0" w:firstLine="0"/>
                    <w:jc w:val="left"/>
                    <w:rPr>
                      <w:rFonts w:ascii="Times New Roman" w:hAnsi="Times New Roman"/>
                      <w:sz w:val="21"/>
                      <w:szCs w:val="21"/>
                    </w:rPr>
                  </w:pPr>
                  <w:r w:rsidRPr="002C5EC3">
                    <w:rPr>
                      <w:rFonts w:hint="eastAsia"/>
                      <w:sz w:val="21"/>
                      <w:szCs w:val="21"/>
                    </w:rPr>
                    <w:t>玻璃原片</w:t>
                  </w:r>
                  <w:r w:rsidRPr="002C5EC3">
                    <w:rPr>
                      <w:sz w:val="21"/>
                      <w:szCs w:val="21"/>
                    </w:rPr>
                    <w:t>→</w:t>
                  </w:r>
                  <w:r w:rsidRPr="002C5EC3">
                    <w:rPr>
                      <w:rFonts w:hint="eastAsia"/>
                      <w:sz w:val="21"/>
                      <w:szCs w:val="21"/>
                    </w:rPr>
                    <w:t>切割</w:t>
                  </w:r>
                  <w:r w:rsidRPr="002C5EC3">
                    <w:rPr>
                      <w:sz w:val="21"/>
                      <w:szCs w:val="21"/>
                    </w:rPr>
                    <w:t>→</w:t>
                  </w:r>
                  <w:r w:rsidRPr="002C5EC3">
                    <w:rPr>
                      <w:rFonts w:hint="eastAsia"/>
                      <w:sz w:val="21"/>
                      <w:szCs w:val="21"/>
                    </w:rPr>
                    <w:t>水磨边</w:t>
                  </w:r>
                  <w:r w:rsidRPr="002C5EC3">
                    <w:rPr>
                      <w:sz w:val="21"/>
                      <w:szCs w:val="21"/>
                    </w:rPr>
                    <w:t>→</w:t>
                  </w:r>
                  <w:r w:rsidRPr="002C5EC3">
                    <w:rPr>
                      <w:rFonts w:hint="eastAsia"/>
                      <w:sz w:val="21"/>
                      <w:szCs w:val="21"/>
                    </w:rPr>
                    <w:t>清洗</w:t>
                  </w:r>
                  <w:r w:rsidRPr="002C5EC3">
                    <w:rPr>
                      <w:sz w:val="21"/>
                      <w:szCs w:val="21"/>
                    </w:rPr>
                    <w:t>→</w:t>
                  </w:r>
                  <w:r w:rsidRPr="002C5EC3">
                    <w:rPr>
                      <w:rFonts w:hint="eastAsia"/>
                      <w:sz w:val="21"/>
                      <w:szCs w:val="21"/>
                    </w:rPr>
                    <w:t>钢化</w:t>
                  </w:r>
                  <w:r w:rsidRPr="002C5EC3">
                    <w:rPr>
                      <w:sz w:val="21"/>
                      <w:szCs w:val="21"/>
                    </w:rPr>
                    <w:t>→</w:t>
                  </w:r>
                  <w:r w:rsidRPr="002C5EC3">
                    <w:rPr>
                      <w:rFonts w:hint="eastAsia"/>
                      <w:sz w:val="21"/>
                      <w:szCs w:val="21"/>
                    </w:rPr>
                    <w:t>冷却</w:t>
                  </w:r>
                  <w:r w:rsidRPr="002C5EC3">
                    <w:rPr>
                      <w:sz w:val="21"/>
                      <w:szCs w:val="21"/>
                    </w:rPr>
                    <w:t>→</w:t>
                  </w:r>
                  <w:r w:rsidRPr="002C5EC3">
                    <w:rPr>
                      <w:rFonts w:hint="eastAsia"/>
                      <w:sz w:val="21"/>
                      <w:szCs w:val="21"/>
                    </w:rPr>
                    <w:t>清洗</w:t>
                  </w:r>
                  <w:r w:rsidRPr="002C5EC3">
                    <w:rPr>
                      <w:sz w:val="21"/>
                      <w:szCs w:val="21"/>
                    </w:rPr>
                    <w:t>→</w:t>
                  </w:r>
                  <w:r w:rsidRPr="002C5EC3">
                    <w:rPr>
                      <w:rFonts w:hint="eastAsia"/>
                      <w:sz w:val="21"/>
                      <w:szCs w:val="21"/>
                    </w:rPr>
                    <w:t>铝材制框</w:t>
                  </w:r>
                  <w:r w:rsidRPr="002C5EC3">
                    <w:rPr>
                      <w:sz w:val="21"/>
                      <w:szCs w:val="21"/>
                    </w:rPr>
                    <w:t>→</w:t>
                  </w:r>
                  <w:r w:rsidRPr="002C5EC3">
                    <w:rPr>
                      <w:rFonts w:hint="eastAsia"/>
                      <w:sz w:val="21"/>
                      <w:szCs w:val="21"/>
                    </w:rPr>
                    <w:t>灌装分子筛</w:t>
                  </w:r>
                  <w:r w:rsidRPr="002C5EC3">
                    <w:rPr>
                      <w:sz w:val="21"/>
                      <w:szCs w:val="21"/>
                    </w:rPr>
                    <w:t>→</w:t>
                  </w:r>
                  <w:r w:rsidRPr="002C5EC3">
                    <w:rPr>
                      <w:rFonts w:hint="eastAsia"/>
                      <w:sz w:val="21"/>
                      <w:szCs w:val="21"/>
                    </w:rPr>
                    <w:t>涂布丁基胶</w:t>
                  </w:r>
                  <w:r w:rsidRPr="002C5EC3">
                    <w:rPr>
                      <w:sz w:val="21"/>
                      <w:szCs w:val="21"/>
                    </w:rPr>
                    <w:t>→</w:t>
                  </w:r>
                  <w:r w:rsidRPr="002C5EC3">
                    <w:rPr>
                      <w:rFonts w:hint="eastAsia"/>
                      <w:sz w:val="21"/>
                      <w:szCs w:val="21"/>
                    </w:rPr>
                    <w:t>合片外围打胶</w:t>
                  </w:r>
                  <w:r w:rsidRPr="002C5EC3">
                    <w:rPr>
                      <w:sz w:val="21"/>
                      <w:szCs w:val="21"/>
                    </w:rPr>
                    <w:t>→</w:t>
                  </w:r>
                  <w:r w:rsidRPr="002C5EC3">
                    <w:rPr>
                      <w:rFonts w:hint="eastAsia"/>
                      <w:sz w:val="21"/>
                      <w:szCs w:val="21"/>
                    </w:rPr>
                    <w:t>成品入库</w:t>
                  </w:r>
                </w:p>
              </w:tc>
              <w:tc>
                <w:tcPr>
                  <w:tcW w:w="823" w:type="dxa"/>
                  <w:vAlign w:val="center"/>
                  <w:hideMark/>
                </w:tcPr>
                <w:p w:rsidR="0042423E" w:rsidRPr="002C5EC3" w:rsidRDefault="0042423E" w:rsidP="004E3CE3">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相符</w:t>
                  </w:r>
                </w:p>
              </w:tc>
            </w:tr>
            <w:tr w:rsidR="00EF0E4C" w:rsidRPr="002C5EC3" w:rsidTr="005C1F2B">
              <w:trPr>
                <w:trHeight w:val="969"/>
              </w:trPr>
              <w:tc>
                <w:tcPr>
                  <w:tcW w:w="1167" w:type="dxa"/>
                  <w:vAlign w:val="center"/>
                  <w:hideMark/>
                </w:tcPr>
                <w:p w:rsidR="00EF0E4C" w:rsidRPr="002C5EC3" w:rsidRDefault="00EF0E4C" w:rsidP="0042423E">
                  <w:pPr>
                    <w:widowControl/>
                    <w:spacing w:line="260" w:lineRule="exact"/>
                    <w:ind w:firstLineChars="0" w:firstLine="0"/>
                    <w:jc w:val="center"/>
                    <w:rPr>
                      <w:rFonts w:ascii="Times New Roman" w:hAnsi="Times New Roman"/>
                      <w:sz w:val="21"/>
                      <w:szCs w:val="21"/>
                    </w:rPr>
                  </w:pPr>
                  <w:r w:rsidRPr="002C5EC3">
                    <w:rPr>
                      <w:rFonts w:ascii="Times New Roman" w:hAnsi="Times New Roman" w:hint="eastAsia"/>
                      <w:sz w:val="21"/>
                      <w:szCs w:val="21"/>
                    </w:rPr>
                    <w:t>主要设备</w:t>
                  </w:r>
                </w:p>
              </w:tc>
              <w:tc>
                <w:tcPr>
                  <w:tcW w:w="3205" w:type="dxa"/>
                  <w:vAlign w:val="center"/>
                  <w:hideMark/>
                </w:tcPr>
                <w:p w:rsidR="00EF0E4C" w:rsidRPr="002C5EC3" w:rsidRDefault="003B08DD" w:rsidP="00010257">
                  <w:pPr>
                    <w:widowControl/>
                    <w:spacing w:line="260" w:lineRule="exact"/>
                    <w:ind w:firstLineChars="0" w:firstLine="0"/>
                    <w:jc w:val="center"/>
                    <w:rPr>
                      <w:rFonts w:ascii="Times New Roman" w:hAnsi="Times New Roman"/>
                      <w:sz w:val="21"/>
                      <w:szCs w:val="21"/>
                    </w:rPr>
                  </w:pPr>
                  <w:r w:rsidRPr="002C5EC3">
                    <w:rPr>
                      <w:rFonts w:hint="eastAsia"/>
                      <w:sz w:val="21"/>
                      <w:szCs w:val="21"/>
                    </w:rPr>
                    <w:t>玻璃切割机、磨边机、清洗机、钢化炉、打胶机</w:t>
                  </w:r>
                </w:p>
              </w:tc>
              <w:tc>
                <w:tcPr>
                  <w:tcW w:w="3128" w:type="dxa"/>
                  <w:vAlign w:val="center"/>
                  <w:hideMark/>
                </w:tcPr>
                <w:p w:rsidR="00EF0E4C" w:rsidRPr="002C5EC3" w:rsidRDefault="003B08DD" w:rsidP="00010257">
                  <w:pPr>
                    <w:widowControl/>
                    <w:spacing w:line="260" w:lineRule="exact"/>
                    <w:ind w:firstLineChars="0" w:firstLine="0"/>
                    <w:jc w:val="center"/>
                    <w:rPr>
                      <w:rFonts w:ascii="Times New Roman" w:hAnsi="Times New Roman"/>
                      <w:sz w:val="21"/>
                      <w:szCs w:val="21"/>
                    </w:rPr>
                  </w:pPr>
                  <w:r w:rsidRPr="002C5EC3">
                    <w:rPr>
                      <w:rFonts w:hint="eastAsia"/>
                      <w:sz w:val="21"/>
                      <w:szCs w:val="21"/>
                    </w:rPr>
                    <w:t>玻璃切割机、磨边机、清洗机、钢化炉、打胶机</w:t>
                  </w:r>
                </w:p>
              </w:tc>
              <w:tc>
                <w:tcPr>
                  <w:tcW w:w="823" w:type="dxa"/>
                  <w:vAlign w:val="center"/>
                  <w:hideMark/>
                </w:tcPr>
                <w:p w:rsidR="00EF0E4C" w:rsidRPr="002C5EC3" w:rsidRDefault="00010257" w:rsidP="004E3CE3">
                  <w:pPr>
                    <w:widowControl/>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相符</w:t>
                  </w:r>
                </w:p>
              </w:tc>
            </w:tr>
          </w:tbl>
          <w:p w:rsidR="000A10C6" w:rsidRPr="002C5EC3" w:rsidRDefault="000A10C6" w:rsidP="00B02C9E">
            <w:pPr>
              <w:tabs>
                <w:tab w:val="left" w:pos="1348"/>
                <w:tab w:val="left" w:pos="4227"/>
                <w:tab w:val="left" w:pos="6696"/>
                <w:tab w:val="left" w:pos="7937"/>
              </w:tabs>
              <w:adjustRightInd w:val="0"/>
              <w:snapToGrid w:val="0"/>
              <w:spacing w:line="560" w:lineRule="exact"/>
              <w:ind w:firstLine="482"/>
              <w:jc w:val="left"/>
              <w:rPr>
                <w:rFonts w:ascii="Times New Roman" w:hAnsi="Times New Roman"/>
                <w:b/>
                <w:szCs w:val="24"/>
              </w:rPr>
            </w:pPr>
          </w:p>
          <w:p w:rsidR="003E4B01" w:rsidRPr="002C5EC3" w:rsidRDefault="003E4B01" w:rsidP="00B02C9E">
            <w:pPr>
              <w:tabs>
                <w:tab w:val="left" w:pos="1348"/>
                <w:tab w:val="left" w:pos="4227"/>
                <w:tab w:val="left" w:pos="6696"/>
                <w:tab w:val="left" w:pos="7937"/>
              </w:tabs>
              <w:adjustRightInd w:val="0"/>
              <w:snapToGrid w:val="0"/>
              <w:spacing w:line="560" w:lineRule="exact"/>
              <w:ind w:firstLine="482"/>
              <w:jc w:val="left"/>
              <w:rPr>
                <w:rFonts w:ascii="Times New Roman" w:hAnsi="Times New Roman"/>
                <w:b/>
                <w:szCs w:val="24"/>
              </w:rPr>
            </w:pPr>
            <w:r w:rsidRPr="002C5EC3">
              <w:rPr>
                <w:rFonts w:ascii="Times New Roman" w:hAnsi="Times New Roman" w:hint="eastAsia"/>
                <w:b/>
                <w:szCs w:val="24"/>
              </w:rPr>
              <w:lastRenderedPageBreak/>
              <w:t>三、规划相符性分析</w:t>
            </w:r>
          </w:p>
          <w:p w:rsidR="000352EC" w:rsidRPr="002C5EC3" w:rsidRDefault="005C6652" w:rsidP="00B02C9E">
            <w:pPr>
              <w:widowControl/>
              <w:spacing w:line="560" w:lineRule="exact"/>
              <w:ind w:firstLine="480"/>
              <w:rPr>
                <w:rFonts w:ascii="宋体" w:hAnsi="宋体"/>
              </w:rPr>
            </w:pPr>
            <w:r w:rsidRPr="002C5EC3">
              <w:rPr>
                <w:rFonts w:ascii="Times New Roman" w:hint="eastAsia"/>
              </w:rPr>
              <w:t>项目所租用的厂区</w:t>
            </w:r>
            <w:r w:rsidR="000352EC" w:rsidRPr="002C5EC3">
              <w:rPr>
                <w:rFonts w:ascii="Times New Roman" w:hint="eastAsia"/>
              </w:rPr>
              <w:t>鲁山县泰瑞特种耐火材料有限公司已取得了</w:t>
            </w:r>
            <w:r w:rsidR="0047515F" w:rsidRPr="002C5EC3">
              <w:rPr>
                <w:rFonts w:ascii="Times New Roman" w:hint="eastAsia"/>
              </w:rPr>
              <w:t>原</w:t>
            </w:r>
            <w:r w:rsidR="000352EC" w:rsidRPr="002C5EC3">
              <w:rPr>
                <w:rFonts w:ascii="Times New Roman" w:hint="eastAsia"/>
              </w:rPr>
              <w:t>鲁山县城乡规划局颁发的建设用地规划许可证（地字第鲁用地</w:t>
            </w:r>
            <w:r w:rsidR="000352EC" w:rsidRPr="002C5EC3">
              <w:rPr>
                <w:rFonts w:ascii="Times New Roman" w:hint="eastAsia"/>
              </w:rPr>
              <w:t>[2013]-27</w:t>
            </w:r>
            <w:r w:rsidR="006F2555" w:rsidRPr="002C5EC3">
              <w:rPr>
                <w:rFonts w:ascii="Times New Roman" w:hint="eastAsia"/>
              </w:rPr>
              <w:t>号</w:t>
            </w:r>
            <w:r w:rsidR="000352EC" w:rsidRPr="002C5EC3">
              <w:rPr>
                <w:rFonts w:ascii="Times New Roman" w:hint="eastAsia"/>
              </w:rPr>
              <w:t>），其厂区占地面积</w:t>
            </w:r>
            <w:r w:rsidR="000352EC" w:rsidRPr="002C5EC3">
              <w:rPr>
                <w:rFonts w:ascii="Times New Roman" w:hint="eastAsia"/>
              </w:rPr>
              <w:t>28008m</w:t>
            </w:r>
            <w:r w:rsidR="000352EC" w:rsidRPr="002C5EC3">
              <w:rPr>
                <w:rFonts w:ascii="Times New Roman" w:hint="eastAsia"/>
                <w:vertAlign w:val="superscript"/>
              </w:rPr>
              <w:t>2</w:t>
            </w:r>
            <w:r w:rsidR="000352EC" w:rsidRPr="002C5EC3">
              <w:rPr>
                <w:rFonts w:ascii="Times New Roman" w:hint="eastAsia"/>
              </w:rPr>
              <w:t>（其中含道路用地面积）的用地性质为“工业用地、道路用地”。根据鲁山县国土资源局出具的相关证明，泰瑞耐材占地符合土地利用总体规划；</w:t>
            </w:r>
            <w:r w:rsidRPr="002C5EC3">
              <w:rPr>
                <w:rFonts w:ascii="Times New Roman" w:hint="eastAsia"/>
              </w:rPr>
              <w:t>另外，</w:t>
            </w:r>
            <w:r w:rsidR="000352EC" w:rsidRPr="002C5EC3">
              <w:rPr>
                <w:rFonts w:ascii="Times New Roman"/>
              </w:rPr>
              <w:t>依据鲁山县产业集聚区管理委员会出</w:t>
            </w:r>
            <w:r w:rsidR="000352EC" w:rsidRPr="002C5EC3">
              <w:rPr>
                <w:rFonts w:ascii="Times New Roman" w:hint="eastAsia"/>
              </w:rPr>
              <w:t>具的证明文件（附件</w:t>
            </w:r>
            <w:r w:rsidR="00857F69" w:rsidRPr="002C5EC3">
              <w:rPr>
                <w:rFonts w:ascii="Times New Roman" w:hint="eastAsia"/>
              </w:rPr>
              <w:t>三</w:t>
            </w:r>
            <w:r w:rsidR="000352EC" w:rsidRPr="002C5EC3">
              <w:rPr>
                <w:rFonts w:ascii="Times New Roman" w:hint="eastAsia"/>
              </w:rPr>
              <w:t>），本项目</w:t>
            </w:r>
            <w:r w:rsidR="00491A8B" w:rsidRPr="002C5EC3">
              <w:rPr>
                <w:rFonts w:ascii="Times New Roman" w:hint="eastAsia"/>
              </w:rPr>
              <w:t>建设符合鲁山县产业集聚区土地利用总体规划及鲁山县产业集聚区总体发展规划</w:t>
            </w:r>
            <w:r w:rsidR="000352EC" w:rsidRPr="002C5EC3">
              <w:rPr>
                <w:rFonts w:ascii="Times New Roman" w:hint="eastAsia"/>
              </w:rPr>
              <w:t>。</w:t>
            </w:r>
          </w:p>
          <w:p w:rsidR="00CB73DE" w:rsidRPr="002C5EC3" w:rsidRDefault="00484C88" w:rsidP="00B02C9E">
            <w:pPr>
              <w:tabs>
                <w:tab w:val="left" w:pos="1348"/>
                <w:tab w:val="left" w:pos="4227"/>
                <w:tab w:val="left" w:pos="6696"/>
                <w:tab w:val="left" w:pos="7937"/>
              </w:tabs>
              <w:adjustRightInd w:val="0"/>
              <w:snapToGrid w:val="0"/>
              <w:spacing w:line="560" w:lineRule="exact"/>
              <w:ind w:firstLine="482"/>
              <w:jc w:val="left"/>
              <w:rPr>
                <w:rFonts w:ascii="Times New Roman" w:hAnsi="Times New Roman"/>
                <w:b/>
                <w:szCs w:val="24"/>
              </w:rPr>
            </w:pPr>
            <w:r w:rsidRPr="002C5EC3">
              <w:rPr>
                <w:rFonts w:ascii="Times New Roman" w:hAnsi="Times New Roman" w:hint="eastAsia"/>
                <w:b/>
                <w:szCs w:val="24"/>
              </w:rPr>
              <w:t>四</w:t>
            </w:r>
            <w:r w:rsidR="00CB73DE" w:rsidRPr="002C5EC3">
              <w:rPr>
                <w:rFonts w:ascii="Times New Roman" w:hAnsi="Times New Roman" w:hint="eastAsia"/>
                <w:b/>
                <w:szCs w:val="24"/>
              </w:rPr>
              <w:t>、项目选址及周边环境状况</w:t>
            </w:r>
          </w:p>
          <w:p w:rsidR="00F63B0B" w:rsidRPr="002C5EC3" w:rsidRDefault="00F63B0B" w:rsidP="00B02C9E">
            <w:pPr>
              <w:spacing w:line="560" w:lineRule="exact"/>
              <w:ind w:firstLine="480"/>
              <w:rPr>
                <w:rFonts w:ascii="Times New Roman" w:hAnsi="Times New Roman"/>
                <w:szCs w:val="24"/>
              </w:rPr>
            </w:pPr>
            <w:r w:rsidRPr="002C5EC3">
              <w:rPr>
                <w:rFonts w:ascii="Times New Roman" w:hAnsi="Times New Roman" w:hint="eastAsia"/>
                <w:szCs w:val="24"/>
              </w:rPr>
              <w:t>1</w:t>
            </w:r>
            <w:r w:rsidRPr="002C5EC3">
              <w:rPr>
                <w:rFonts w:ascii="Times New Roman" w:hAnsi="Times New Roman" w:hint="eastAsia"/>
                <w:szCs w:val="24"/>
              </w:rPr>
              <w:t>、项目周边情况说明</w:t>
            </w:r>
          </w:p>
          <w:p w:rsidR="00806DFA" w:rsidRPr="002C5EC3" w:rsidRDefault="00CB73DE" w:rsidP="00B02C9E">
            <w:pPr>
              <w:spacing w:line="560" w:lineRule="exact"/>
              <w:ind w:firstLine="480"/>
              <w:rPr>
                <w:rFonts w:ascii="Times New Roman" w:hAnsi="Times New Roman"/>
                <w:szCs w:val="24"/>
              </w:rPr>
            </w:pPr>
            <w:r w:rsidRPr="002C5EC3">
              <w:rPr>
                <w:rFonts w:ascii="Times New Roman" w:hAnsi="Times New Roman" w:hint="eastAsia"/>
                <w:szCs w:val="24"/>
              </w:rPr>
              <w:t>本项目位于</w:t>
            </w:r>
            <w:r w:rsidR="00B14F1C" w:rsidRPr="002C5EC3">
              <w:rPr>
                <w:rFonts w:ascii="Times New Roman" w:hAnsi="Times New Roman" w:hint="eastAsia"/>
              </w:rPr>
              <w:t>鲁山县产业集聚区北区</w:t>
            </w:r>
            <w:r w:rsidR="00F63B0B" w:rsidRPr="002C5EC3">
              <w:rPr>
                <w:rFonts w:ascii="Times New Roman" w:hAnsi="Times New Roman" w:hint="eastAsia"/>
              </w:rPr>
              <w:t>泰瑞特种耐火材料有限公司</w:t>
            </w:r>
            <w:r w:rsidR="00B14F1C" w:rsidRPr="002C5EC3">
              <w:rPr>
                <w:rFonts w:ascii="Times New Roman" w:hAnsi="Times New Roman" w:hint="eastAsia"/>
              </w:rPr>
              <w:t>厂区内</w:t>
            </w:r>
            <w:r w:rsidRPr="002C5EC3">
              <w:rPr>
                <w:rFonts w:ascii="Times New Roman" w:hAnsi="Times New Roman" w:hint="eastAsia"/>
                <w:szCs w:val="24"/>
              </w:rPr>
              <w:t>（地理位置图见附图</w:t>
            </w:r>
            <w:r w:rsidR="00317782" w:rsidRPr="002C5EC3">
              <w:rPr>
                <w:rFonts w:ascii="Times New Roman" w:hAnsi="Times New Roman" w:hint="eastAsia"/>
                <w:szCs w:val="24"/>
              </w:rPr>
              <w:t>一</w:t>
            </w:r>
            <w:r w:rsidRPr="002C5EC3">
              <w:rPr>
                <w:rFonts w:ascii="Times New Roman" w:hAnsi="Times New Roman" w:hint="eastAsia"/>
                <w:szCs w:val="24"/>
              </w:rPr>
              <w:t>），</w:t>
            </w:r>
            <w:r w:rsidR="00806DFA" w:rsidRPr="002C5EC3">
              <w:rPr>
                <w:rFonts w:ascii="Times New Roman" w:hAnsi="Times New Roman" w:hint="eastAsia"/>
                <w:szCs w:val="24"/>
              </w:rPr>
              <w:t>租用河南泰瑞特种耐火材料有限公司厂区</w:t>
            </w:r>
            <w:r w:rsidR="00F506D5" w:rsidRPr="002C5EC3">
              <w:rPr>
                <w:rFonts w:ascii="Times New Roman" w:hAnsi="Times New Roman" w:hint="eastAsia"/>
                <w:szCs w:val="24"/>
              </w:rPr>
              <w:t>西</w:t>
            </w:r>
            <w:r w:rsidR="00806DFA" w:rsidRPr="002C5EC3">
              <w:rPr>
                <w:rFonts w:ascii="Times New Roman" w:hAnsi="Times New Roman" w:hint="eastAsia"/>
                <w:szCs w:val="24"/>
              </w:rPr>
              <w:t>北侧第一排厂房</w:t>
            </w:r>
            <w:r w:rsidR="00950857" w:rsidRPr="002C5EC3">
              <w:rPr>
                <w:rFonts w:ascii="Times New Roman" w:hAnsi="Times New Roman" w:hint="eastAsia"/>
                <w:szCs w:val="24"/>
              </w:rPr>
              <w:t>西南</w:t>
            </w:r>
            <w:r w:rsidR="0032625C" w:rsidRPr="002C5EC3">
              <w:rPr>
                <w:rFonts w:ascii="Times New Roman" w:hAnsi="Times New Roman" w:hint="eastAsia"/>
                <w:szCs w:val="24"/>
              </w:rPr>
              <w:t>部分场地</w:t>
            </w:r>
            <w:r w:rsidR="00806DFA" w:rsidRPr="002C5EC3">
              <w:rPr>
                <w:rFonts w:ascii="Times New Roman" w:hAnsi="Times New Roman" w:hint="eastAsia"/>
                <w:szCs w:val="24"/>
              </w:rPr>
              <w:t>，占地面积</w:t>
            </w:r>
            <w:r w:rsidR="00806DFA" w:rsidRPr="002C5EC3">
              <w:rPr>
                <w:rFonts w:ascii="Times New Roman" w:hAnsi="Times New Roman" w:hint="eastAsia"/>
                <w:szCs w:val="24"/>
              </w:rPr>
              <w:t>2000</w:t>
            </w:r>
            <w:r w:rsidR="00806DFA" w:rsidRPr="002C5EC3">
              <w:rPr>
                <w:rFonts w:ascii="Times New Roman" w:hAnsi="Times New Roman"/>
                <w:szCs w:val="24"/>
              </w:rPr>
              <w:t>m</w:t>
            </w:r>
            <w:r w:rsidR="00806DFA" w:rsidRPr="002C5EC3">
              <w:rPr>
                <w:rFonts w:ascii="Times New Roman" w:hAnsi="Times New Roman" w:hint="eastAsia"/>
                <w:szCs w:val="24"/>
                <w:vertAlign w:val="superscript"/>
              </w:rPr>
              <w:t>2</w:t>
            </w:r>
            <w:r w:rsidR="00806DFA" w:rsidRPr="002C5EC3">
              <w:rPr>
                <w:rFonts w:ascii="Times New Roman" w:hAnsi="Times New Roman" w:hint="eastAsia"/>
                <w:szCs w:val="24"/>
              </w:rPr>
              <w:t>，该厂房属于</w:t>
            </w:r>
            <w:r w:rsidR="00806DFA" w:rsidRPr="002C5EC3">
              <w:rPr>
                <w:rFonts w:ascii="Times New Roman" w:hAnsi="Times New Roman" w:hint="eastAsia"/>
              </w:rPr>
              <w:t>泰瑞特种耐火材料有限公司原规划建设的仓库（泰瑞特种耐火材料有限公司厂区平面布置图见附图</w:t>
            </w:r>
            <w:r w:rsidR="000A10C6" w:rsidRPr="002C5EC3">
              <w:rPr>
                <w:rFonts w:ascii="Times New Roman" w:hAnsi="Times New Roman" w:hint="eastAsia"/>
              </w:rPr>
              <w:t>六</w:t>
            </w:r>
            <w:r w:rsidR="00806DFA" w:rsidRPr="002C5EC3">
              <w:rPr>
                <w:rFonts w:ascii="Times New Roman" w:hAnsi="Times New Roman" w:hint="eastAsia"/>
              </w:rPr>
              <w:t>），因仓库闲置，现租给本项目使用。</w:t>
            </w:r>
          </w:p>
          <w:p w:rsidR="00CB73DE" w:rsidRPr="002C5EC3" w:rsidRDefault="00247CE3" w:rsidP="001B4DBB">
            <w:pPr>
              <w:spacing w:line="560" w:lineRule="exact"/>
              <w:ind w:firstLine="480"/>
              <w:rPr>
                <w:rFonts w:ascii="Times New Roman" w:hAnsi="Times New Roman"/>
              </w:rPr>
            </w:pPr>
            <w:r w:rsidRPr="002C5EC3">
              <w:rPr>
                <w:rFonts w:ascii="Times New Roman" w:hAnsi="Times New Roman" w:hint="eastAsia"/>
                <w:szCs w:val="24"/>
              </w:rPr>
              <w:t>根据调查，</w:t>
            </w:r>
            <w:r w:rsidR="005E3CE8" w:rsidRPr="002C5EC3">
              <w:rPr>
                <w:rFonts w:ascii="Times New Roman" w:hAnsi="Times New Roman" w:hint="eastAsia"/>
                <w:szCs w:val="24"/>
              </w:rPr>
              <w:t>泰瑞</w:t>
            </w:r>
            <w:r w:rsidR="00D04A76" w:rsidRPr="002C5EC3">
              <w:rPr>
                <w:rFonts w:ascii="Times New Roman" w:hAnsi="Times New Roman" w:hint="eastAsia"/>
                <w:szCs w:val="24"/>
              </w:rPr>
              <w:t>耐材</w:t>
            </w:r>
            <w:r w:rsidRPr="002C5EC3">
              <w:rPr>
                <w:rFonts w:ascii="Times New Roman" w:hAnsi="Times New Roman" w:hint="eastAsia"/>
                <w:szCs w:val="24"/>
              </w:rPr>
              <w:t>厂区西侧为</w:t>
            </w:r>
            <w:r w:rsidR="005C6652" w:rsidRPr="002C5EC3">
              <w:rPr>
                <w:rFonts w:ascii="Times New Roman" w:hAnsi="Times New Roman" w:hint="eastAsia"/>
                <w:szCs w:val="24"/>
              </w:rPr>
              <w:t>空地</w:t>
            </w:r>
            <w:r w:rsidR="00806DFA" w:rsidRPr="002C5EC3">
              <w:rPr>
                <w:rFonts w:ascii="Times New Roman" w:hAnsi="Times New Roman" w:hint="eastAsia"/>
                <w:szCs w:val="24"/>
              </w:rPr>
              <w:t>，北临兴工路，</w:t>
            </w:r>
            <w:r w:rsidRPr="002C5EC3">
              <w:rPr>
                <w:rFonts w:ascii="Times New Roman" w:hAnsi="Times New Roman" w:hint="eastAsia"/>
                <w:szCs w:val="24"/>
              </w:rPr>
              <w:t>东侧</w:t>
            </w:r>
            <w:r w:rsidR="00F44A3D" w:rsidRPr="002C5EC3">
              <w:rPr>
                <w:rFonts w:ascii="Times New Roman" w:hAnsi="Times New Roman" w:hint="eastAsia"/>
                <w:szCs w:val="24"/>
              </w:rPr>
              <w:t>为鲁山县福贵门业有限公司</w:t>
            </w:r>
            <w:r w:rsidRPr="002C5EC3">
              <w:rPr>
                <w:rFonts w:ascii="Times New Roman" w:hAnsi="Times New Roman" w:hint="eastAsia"/>
                <w:szCs w:val="24"/>
              </w:rPr>
              <w:t>，</w:t>
            </w:r>
            <w:r w:rsidR="00F44A3D" w:rsidRPr="002C5EC3">
              <w:rPr>
                <w:rFonts w:ascii="Times New Roman" w:hAnsi="Times New Roman" w:hint="eastAsia"/>
                <w:szCs w:val="24"/>
              </w:rPr>
              <w:t>南侧为平顶山市腾博耐火材料有限公司</w:t>
            </w:r>
            <w:r w:rsidR="00A35542" w:rsidRPr="002C5EC3">
              <w:rPr>
                <w:rFonts w:ascii="Times New Roman" w:hAnsi="Times New Roman" w:hint="eastAsia"/>
                <w:szCs w:val="24"/>
              </w:rPr>
              <w:t>。</w:t>
            </w:r>
            <w:r w:rsidR="00CB73DE" w:rsidRPr="002C5EC3">
              <w:rPr>
                <w:rFonts w:ascii="Times New Roman" w:hAnsi="Times New Roman" w:hint="eastAsia"/>
              </w:rPr>
              <w:t>项目</w:t>
            </w:r>
            <w:r w:rsidR="00A35542" w:rsidRPr="002C5EC3">
              <w:rPr>
                <w:rFonts w:ascii="Times New Roman" w:hAnsi="Times New Roman" w:hint="eastAsia"/>
              </w:rPr>
              <w:t>厂房</w:t>
            </w:r>
            <w:r w:rsidR="000877EF" w:rsidRPr="002C5EC3">
              <w:rPr>
                <w:rFonts w:ascii="Times New Roman" w:hAnsi="Times New Roman" w:hint="eastAsia"/>
              </w:rPr>
              <w:t>周边的</w:t>
            </w:r>
            <w:r w:rsidR="00D250CF" w:rsidRPr="002C5EC3">
              <w:rPr>
                <w:rFonts w:ascii="Times New Roman" w:hAnsi="Times New Roman" w:hint="eastAsia"/>
              </w:rPr>
              <w:t>敏感点为</w:t>
            </w:r>
            <w:r w:rsidR="00A35542" w:rsidRPr="002C5EC3">
              <w:rPr>
                <w:rFonts w:ascii="Times New Roman" w:hAnsi="Times New Roman" w:hint="eastAsia"/>
              </w:rPr>
              <w:t>西侧</w:t>
            </w:r>
            <w:r w:rsidR="000877EF" w:rsidRPr="002C5EC3">
              <w:rPr>
                <w:rFonts w:ascii="Times New Roman" w:hAnsi="Times New Roman" w:hint="eastAsia"/>
              </w:rPr>
              <w:t>350</w:t>
            </w:r>
            <w:r w:rsidR="00A35542" w:rsidRPr="002C5EC3">
              <w:rPr>
                <w:rFonts w:ascii="Times New Roman" w:hAnsi="Times New Roman" w:hint="eastAsia"/>
              </w:rPr>
              <w:t>m</w:t>
            </w:r>
            <w:r w:rsidR="000877EF" w:rsidRPr="002C5EC3">
              <w:rPr>
                <w:rFonts w:ascii="Times New Roman" w:hAnsi="Times New Roman" w:hint="eastAsia"/>
                <w:szCs w:val="24"/>
              </w:rPr>
              <w:t>的</w:t>
            </w:r>
            <w:r w:rsidR="000877EF" w:rsidRPr="002C5EC3">
              <w:rPr>
                <w:rFonts w:ascii="Times New Roman" w:hAnsi="Times New Roman"/>
                <w:szCs w:val="24"/>
              </w:rPr>
              <w:t>鹁鸽吴</w:t>
            </w:r>
            <w:r w:rsidR="000877EF" w:rsidRPr="002C5EC3">
              <w:rPr>
                <w:rFonts w:ascii="Times New Roman" w:hAnsi="Times New Roman" w:hint="eastAsia"/>
                <w:szCs w:val="24"/>
              </w:rPr>
              <w:t>村、</w:t>
            </w:r>
            <w:r w:rsidR="0073049A" w:rsidRPr="002C5EC3">
              <w:rPr>
                <w:rFonts w:ascii="Times New Roman" w:hAnsi="Times New Roman" w:hint="eastAsia"/>
                <w:szCs w:val="24"/>
              </w:rPr>
              <w:t>西北</w:t>
            </w:r>
            <w:r w:rsidR="0073049A" w:rsidRPr="002C5EC3">
              <w:rPr>
                <w:rFonts w:ascii="Times New Roman" w:hAnsi="Times New Roman" w:hint="eastAsia"/>
                <w:szCs w:val="24"/>
              </w:rPr>
              <w:t>400m</w:t>
            </w:r>
            <w:r w:rsidR="0073049A" w:rsidRPr="002C5EC3">
              <w:rPr>
                <w:rFonts w:ascii="Times New Roman" w:hAnsi="Times New Roman" w:hint="eastAsia"/>
                <w:szCs w:val="24"/>
              </w:rPr>
              <w:t>连洼第五小学，</w:t>
            </w:r>
            <w:r w:rsidR="000877EF" w:rsidRPr="002C5EC3">
              <w:rPr>
                <w:rFonts w:ascii="Times New Roman" w:hAnsi="Times New Roman" w:hint="eastAsia"/>
                <w:szCs w:val="24"/>
              </w:rPr>
              <w:t>北侧</w:t>
            </w:r>
            <w:r w:rsidR="000877EF" w:rsidRPr="002C5EC3">
              <w:rPr>
                <w:rFonts w:ascii="Times New Roman" w:hAnsi="Times New Roman" w:hint="eastAsia"/>
                <w:szCs w:val="24"/>
              </w:rPr>
              <w:t>420m</w:t>
            </w:r>
            <w:r w:rsidR="000877EF" w:rsidRPr="002C5EC3">
              <w:rPr>
                <w:rFonts w:ascii="Times New Roman" w:hAnsi="Times New Roman" w:hint="eastAsia"/>
                <w:szCs w:val="24"/>
              </w:rPr>
              <w:t>的井沟村</w:t>
            </w:r>
            <w:r w:rsidR="00A35542" w:rsidRPr="002C5EC3">
              <w:rPr>
                <w:rFonts w:ascii="Times New Roman" w:hAnsi="Times New Roman" w:hint="eastAsia"/>
              </w:rPr>
              <w:t>，</w:t>
            </w:r>
            <w:r w:rsidR="000877EF" w:rsidRPr="002C5EC3">
              <w:rPr>
                <w:rFonts w:ascii="Times New Roman" w:hAnsi="Times New Roman" w:hint="eastAsia"/>
              </w:rPr>
              <w:t>南侧</w:t>
            </w:r>
            <w:r w:rsidR="00293E07" w:rsidRPr="002C5EC3">
              <w:rPr>
                <w:rFonts w:ascii="Times New Roman" w:hAnsi="Times New Roman" w:hint="eastAsia"/>
              </w:rPr>
              <w:t>770</w:t>
            </w:r>
            <w:r w:rsidR="000877EF" w:rsidRPr="002C5EC3">
              <w:rPr>
                <w:rFonts w:ascii="Times New Roman" w:hAnsi="Times New Roman" w:hint="eastAsia"/>
              </w:rPr>
              <w:t>m</w:t>
            </w:r>
            <w:r w:rsidR="000877EF" w:rsidRPr="002C5EC3">
              <w:rPr>
                <w:rFonts w:ascii="Times New Roman" w:hAnsi="Times New Roman" w:hint="eastAsia"/>
              </w:rPr>
              <w:t>的保障村，</w:t>
            </w:r>
            <w:r w:rsidR="00CB73DE" w:rsidRPr="002C5EC3">
              <w:rPr>
                <w:rFonts w:ascii="Times New Roman" w:hAnsi="Times New Roman" w:hint="eastAsia"/>
              </w:rPr>
              <w:t>项目周边环境示意图见附图</w:t>
            </w:r>
            <w:r w:rsidR="00A35542" w:rsidRPr="002C5EC3">
              <w:rPr>
                <w:rFonts w:ascii="Times New Roman" w:hAnsi="Times New Roman" w:hint="eastAsia"/>
              </w:rPr>
              <w:t>二</w:t>
            </w:r>
            <w:r w:rsidR="00CB73DE" w:rsidRPr="002C5EC3">
              <w:rPr>
                <w:rFonts w:ascii="Times New Roman" w:hAnsi="Times New Roman" w:hint="eastAsia"/>
              </w:rPr>
              <w:t>。</w:t>
            </w:r>
          </w:p>
          <w:p w:rsidR="00F63B0B" w:rsidRPr="002C5EC3" w:rsidRDefault="00F63B0B" w:rsidP="00B02C9E">
            <w:pPr>
              <w:tabs>
                <w:tab w:val="left" w:pos="1348"/>
                <w:tab w:val="left" w:pos="4227"/>
                <w:tab w:val="left" w:pos="6696"/>
                <w:tab w:val="left" w:pos="7937"/>
              </w:tabs>
              <w:adjustRightInd w:val="0"/>
              <w:snapToGrid w:val="0"/>
              <w:spacing w:line="560" w:lineRule="exact"/>
              <w:ind w:firstLine="480"/>
              <w:jc w:val="left"/>
              <w:rPr>
                <w:rFonts w:ascii="Times New Roman" w:hAnsi="Times New Roman"/>
                <w:spacing w:val="-6"/>
                <w:szCs w:val="24"/>
              </w:rPr>
            </w:pPr>
            <w:r w:rsidRPr="002C5EC3">
              <w:rPr>
                <w:rFonts w:ascii="Times New Roman" w:hAnsi="Times New Roman" w:hint="eastAsia"/>
              </w:rPr>
              <w:t>2</w:t>
            </w:r>
            <w:r w:rsidRPr="002C5EC3">
              <w:rPr>
                <w:rFonts w:ascii="Times New Roman" w:hAnsi="Times New Roman" w:hint="eastAsia"/>
              </w:rPr>
              <w:t>、鲁山县</w:t>
            </w:r>
            <w:r w:rsidRPr="002C5EC3">
              <w:rPr>
                <w:rFonts w:ascii="Times New Roman" w:hAnsi="Times New Roman" w:hint="eastAsia"/>
                <w:spacing w:val="-6"/>
                <w:szCs w:val="24"/>
              </w:rPr>
              <w:t>泰瑞特种耐火材料有限公司基本情况简介</w:t>
            </w:r>
          </w:p>
          <w:p w:rsidR="00F63B0B" w:rsidRPr="002C5EC3" w:rsidRDefault="00F63B0B" w:rsidP="00B02C9E">
            <w:pPr>
              <w:autoSpaceDE w:val="0"/>
              <w:autoSpaceDN w:val="0"/>
              <w:adjustRightInd w:val="0"/>
              <w:spacing w:line="560" w:lineRule="exact"/>
              <w:ind w:firstLineChars="150" w:firstLine="360"/>
              <w:jc w:val="left"/>
              <w:rPr>
                <w:rFonts w:ascii="Times New Roman" w:hAnsi="Times New Roman"/>
                <w:kern w:val="0"/>
                <w:szCs w:val="21"/>
              </w:rPr>
            </w:pPr>
            <w:r w:rsidRPr="002C5EC3">
              <w:rPr>
                <w:rFonts w:ascii="Times New Roman" w:hAnsi="Times New Roman" w:hint="eastAsia"/>
                <w:kern w:val="0"/>
                <w:szCs w:val="21"/>
              </w:rPr>
              <w:t>鲁山县泰瑞特种耐火材料有限公司成立于</w:t>
            </w:r>
            <w:r w:rsidRPr="002C5EC3">
              <w:rPr>
                <w:rFonts w:ascii="Times New Roman" w:hAnsi="Times New Roman" w:hint="eastAsia"/>
                <w:kern w:val="0"/>
                <w:szCs w:val="21"/>
              </w:rPr>
              <w:t>2012</w:t>
            </w:r>
            <w:r w:rsidRPr="002C5EC3">
              <w:rPr>
                <w:rFonts w:ascii="Times New Roman" w:hAnsi="Times New Roman" w:hint="eastAsia"/>
                <w:kern w:val="0"/>
                <w:szCs w:val="21"/>
              </w:rPr>
              <w:t>年，</w:t>
            </w:r>
            <w:r w:rsidR="0083266F" w:rsidRPr="002C5EC3">
              <w:rPr>
                <w:rFonts w:ascii="Times New Roman" w:hAnsi="Times New Roman" w:hint="eastAsia"/>
                <w:kern w:val="0"/>
                <w:szCs w:val="21"/>
              </w:rPr>
              <w:t>生产产品主要为不定性耐火材料浇筑料，硅酸铝（陶瓷）耐火纤维、特种耐火材料、粘土耐火泥等，</w:t>
            </w:r>
            <w:r w:rsidR="002A636F" w:rsidRPr="002C5EC3">
              <w:rPr>
                <w:rFonts w:ascii="Times New Roman" w:hAnsi="Times New Roman" w:hint="eastAsia"/>
                <w:kern w:val="0"/>
                <w:szCs w:val="21"/>
              </w:rPr>
              <w:t>项目</w:t>
            </w:r>
            <w:r w:rsidR="0083266F" w:rsidRPr="002C5EC3">
              <w:rPr>
                <w:rFonts w:ascii="Times New Roman" w:hAnsi="Times New Roman" w:hint="eastAsia"/>
                <w:kern w:val="0"/>
                <w:szCs w:val="21"/>
              </w:rPr>
              <w:t>已于</w:t>
            </w:r>
            <w:r w:rsidR="0083266F" w:rsidRPr="002C5EC3">
              <w:rPr>
                <w:rFonts w:ascii="Times New Roman" w:hAnsi="Times New Roman"/>
                <w:kern w:val="0"/>
                <w:szCs w:val="21"/>
              </w:rPr>
              <w:t>201</w:t>
            </w:r>
            <w:r w:rsidR="002A636F" w:rsidRPr="002C5EC3">
              <w:rPr>
                <w:rFonts w:ascii="Times New Roman" w:hAnsi="Times New Roman" w:hint="eastAsia"/>
                <w:kern w:val="0"/>
                <w:szCs w:val="21"/>
              </w:rPr>
              <w:t>2</w:t>
            </w:r>
            <w:r w:rsidR="0083266F" w:rsidRPr="002C5EC3">
              <w:rPr>
                <w:rFonts w:ascii="Times New Roman" w:hAnsi="Times New Roman" w:hint="eastAsia"/>
                <w:kern w:val="0"/>
                <w:szCs w:val="21"/>
              </w:rPr>
              <w:t>年办理</w:t>
            </w:r>
            <w:r w:rsidR="002A636F" w:rsidRPr="002C5EC3">
              <w:rPr>
                <w:rFonts w:ascii="Times New Roman" w:hAnsi="Times New Roman" w:hint="eastAsia"/>
                <w:kern w:val="0"/>
                <w:szCs w:val="21"/>
              </w:rPr>
              <w:t>了</w:t>
            </w:r>
            <w:r w:rsidR="0083266F" w:rsidRPr="002C5EC3">
              <w:rPr>
                <w:rFonts w:ascii="Times New Roman" w:hAnsi="Times New Roman" w:hint="eastAsia"/>
                <w:kern w:val="0"/>
                <w:szCs w:val="21"/>
              </w:rPr>
              <w:t>建设项目环境</w:t>
            </w:r>
            <w:r w:rsidR="002A636F" w:rsidRPr="002C5EC3">
              <w:rPr>
                <w:rFonts w:ascii="Times New Roman" w:hAnsi="Times New Roman" w:hint="eastAsia"/>
                <w:kern w:val="0"/>
                <w:szCs w:val="21"/>
              </w:rPr>
              <w:t>影响报告表</w:t>
            </w:r>
            <w:r w:rsidR="0083266F" w:rsidRPr="002C5EC3">
              <w:rPr>
                <w:rFonts w:ascii="Times New Roman" w:hAnsi="Times New Roman" w:hint="eastAsia"/>
                <w:kern w:val="0"/>
                <w:szCs w:val="21"/>
              </w:rPr>
              <w:t>，并通过</w:t>
            </w:r>
            <w:r w:rsidR="002A636F" w:rsidRPr="002C5EC3">
              <w:rPr>
                <w:rFonts w:ascii="Times New Roman" w:hAnsi="Times New Roman" w:hint="eastAsia"/>
                <w:kern w:val="0"/>
                <w:szCs w:val="21"/>
              </w:rPr>
              <w:t>平顶山市</w:t>
            </w:r>
            <w:r w:rsidR="0083266F" w:rsidRPr="002C5EC3">
              <w:rPr>
                <w:rFonts w:ascii="Times New Roman" w:hAnsi="Times New Roman" w:hint="eastAsia"/>
                <w:kern w:val="0"/>
                <w:szCs w:val="21"/>
              </w:rPr>
              <w:t>环境保护局审批，批文号：</w:t>
            </w:r>
            <w:r w:rsidR="002A636F" w:rsidRPr="002C5EC3">
              <w:rPr>
                <w:rFonts w:ascii="Times New Roman" w:hAnsi="Times New Roman" w:hint="eastAsia"/>
                <w:kern w:val="0"/>
                <w:szCs w:val="21"/>
              </w:rPr>
              <w:t>平环监表</w:t>
            </w:r>
            <w:r w:rsidR="009F7A03" w:rsidRPr="002C5EC3">
              <w:rPr>
                <w:rFonts w:ascii="Times New Roman" w:hAnsi="Times New Roman" w:hint="eastAsia"/>
                <w:kern w:val="0"/>
                <w:szCs w:val="21"/>
              </w:rPr>
              <w:t>[</w:t>
            </w:r>
            <w:r w:rsidR="0083266F" w:rsidRPr="002C5EC3">
              <w:rPr>
                <w:rFonts w:ascii="Times New Roman" w:hAnsi="Times New Roman"/>
                <w:kern w:val="0"/>
                <w:szCs w:val="21"/>
              </w:rPr>
              <w:t>201</w:t>
            </w:r>
            <w:r w:rsidR="002A636F" w:rsidRPr="002C5EC3">
              <w:rPr>
                <w:rFonts w:ascii="Times New Roman" w:hAnsi="Times New Roman" w:hint="eastAsia"/>
                <w:kern w:val="0"/>
                <w:szCs w:val="21"/>
              </w:rPr>
              <w:t>2</w:t>
            </w:r>
            <w:r w:rsidR="009F7A03" w:rsidRPr="002C5EC3">
              <w:rPr>
                <w:rFonts w:ascii="Times New Roman" w:hAnsi="Times New Roman" w:hint="eastAsia"/>
                <w:kern w:val="0"/>
                <w:szCs w:val="21"/>
              </w:rPr>
              <w:t>]</w:t>
            </w:r>
            <w:r w:rsidR="002A636F" w:rsidRPr="002C5EC3">
              <w:rPr>
                <w:rFonts w:ascii="Times New Roman" w:hAnsi="Times New Roman" w:hint="eastAsia"/>
                <w:kern w:val="0"/>
                <w:szCs w:val="21"/>
              </w:rPr>
              <w:t>31</w:t>
            </w:r>
            <w:r w:rsidR="0083266F" w:rsidRPr="002C5EC3">
              <w:rPr>
                <w:rFonts w:ascii="Times New Roman" w:hAnsi="Times New Roman" w:hint="eastAsia"/>
                <w:kern w:val="0"/>
                <w:szCs w:val="21"/>
              </w:rPr>
              <w:t>号</w:t>
            </w:r>
            <w:r w:rsidR="00F506D5" w:rsidRPr="002C5EC3">
              <w:rPr>
                <w:rFonts w:ascii="Times New Roman" w:hAnsi="Times New Roman" w:hint="eastAsia"/>
                <w:kern w:val="0"/>
                <w:szCs w:val="21"/>
              </w:rPr>
              <w:t>，</w:t>
            </w:r>
            <w:r w:rsidR="00C00F4E" w:rsidRPr="002C5EC3">
              <w:rPr>
                <w:rFonts w:ascii="Times New Roman" w:hAnsi="Times New Roman" w:hint="eastAsia"/>
                <w:kern w:val="0"/>
                <w:szCs w:val="21"/>
              </w:rPr>
              <w:t>项目</w:t>
            </w:r>
            <w:r w:rsidR="00F506D5" w:rsidRPr="002C5EC3">
              <w:rPr>
                <w:rFonts w:ascii="Times New Roman" w:hAnsi="Times New Roman" w:hint="eastAsia"/>
                <w:kern w:val="0"/>
                <w:szCs w:val="21"/>
              </w:rPr>
              <w:t>于</w:t>
            </w:r>
            <w:r w:rsidR="001B4DBB" w:rsidRPr="002C5EC3">
              <w:rPr>
                <w:rFonts w:ascii="Times New Roman" w:hAnsi="Times New Roman" w:hint="eastAsia"/>
                <w:kern w:val="0"/>
                <w:szCs w:val="21"/>
              </w:rPr>
              <w:t>2015</w:t>
            </w:r>
            <w:r w:rsidR="00F506D5" w:rsidRPr="002C5EC3">
              <w:rPr>
                <w:rFonts w:ascii="Times New Roman" w:hAnsi="Times New Roman" w:hint="eastAsia"/>
                <w:kern w:val="0"/>
                <w:szCs w:val="21"/>
              </w:rPr>
              <w:t>年</w:t>
            </w:r>
            <w:r w:rsidR="001B4DBB" w:rsidRPr="002C5EC3">
              <w:rPr>
                <w:rFonts w:ascii="Times New Roman" w:hAnsi="Times New Roman" w:hint="eastAsia"/>
                <w:kern w:val="0"/>
                <w:szCs w:val="21"/>
              </w:rPr>
              <w:t>6</w:t>
            </w:r>
            <w:r w:rsidR="001B4DBB" w:rsidRPr="002C5EC3">
              <w:rPr>
                <w:rFonts w:ascii="Times New Roman" w:hAnsi="Times New Roman" w:hint="eastAsia"/>
                <w:kern w:val="0"/>
                <w:szCs w:val="21"/>
              </w:rPr>
              <w:t>月</w:t>
            </w:r>
            <w:r w:rsidR="00F506D5" w:rsidRPr="002C5EC3">
              <w:rPr>
                <w:rFonts w:ascii="Times New Roman" w:hAnsi="Times New Roman" w:hint="eastAsia"/>
                <w:kern w:val="0"/>
                <w:szCs w:val="21"/>
              </w:rPr>
              <w:t>通过了平顶山市环保局组织的</w:t>
            </w:r>
            <w:r w:rsidR="00F506D5" w:rsidRPr="002C5EC3">
              <w:rPr>
                <w:rFonts w:ascii="Times New Roman" w:hAnsi="Times New Roman" w:hint="eastAsia"/>
                <w:kern w:val="0"/>
                <w:szCs w:val="21"/>
              </w:rPr>
              <w:lastRenderedPageBreak/>
              <w:t>竣工环保验收。</w:t>
            </w:r>
            <w:r w:rsidR="002A636F" w:rsidRPr="002C5EC3">
              <w:rPr>
                <w:rFonts w:ascii="Times New Roman" w:hAnsi="Times New Roman" w:hint="eastAsia"/>
                <w:kern w:val="0"/>
                <w:szCs w:val="21"/>
              </w:rPr>
              <w:t>目前该厂区内主要有</w:t>
            </w:r>
            <w:r w:rsidR="002A636F" w:rsidRPr="002C5EC3">
              <w:rPr>
                <w:rFonts w:ascii="Times New Roman" w:hAnsi="Times New Roman" w:hint="eastAsia"/>
                <w:kern w:val="0"/>
                <w:szCs w:val="21"/>
              </w:rPr>
              <w:t>3</w:t>
            </w:r>
            <w:r w:rsidR="002A636F" w:rsidRPr="002C5EC3">
              <w:rPr>
                <w:rFonts w:ascii="Times New Roman" w:hAnsi="Times New Roman" w:hint="eastAsia"/>
                <w:kern w:val="0"/>
                <w:szCs w:val="21"/>
              </w:rPr>
              <w:t>家企业，北侧第一排厂房的</w:t>
            </w:r>
            <w:r w:rsidR="00360DC8" w:rsidRPr="002C5EC3">
              <w:rPr>
                <w:rFonts w:ascii="Times New Roman" w:hAnsi="Times New Roman" w:hint="eastAsia"/>
                <w:kern w:val="0"/>
                <w:szCs w:val="21"/>
              </w:rPr>
              <w:t>西南</w:t>
            </w:r>
            <w:r w:rsidR="006D2D96" w:rsidRPr="002C5EC3">
              <w:rPr>
                <w:rFonts w:ascii="Times New Roman" w:hAnsi="Times New Roman" w:hint="eastAsia"/>
                <w:kern w:val="0"/>
                <w:szCs w:val="21"/>
              </w:rPr>
              <w:t>区域</w:t>
            </w:r>
            <w:r w:rsidR="002A636F" w:rsidRPr="002C5EC3">
              <w:rPr>
                <w:rFonts w:ascii="Times New Roman" w:hAnsi="Times New Roman" w:hint="eastAsia"/>
                <w:kern w:val="0"/>
                <w:szCs w:val="21"/>
              </w:rPr>
              <w:t>租赁给本项目使用，南厂区西南角厂房租赁给</w:t>
            </w:r>
            <w:r w:rsidR="00E02529" w:rsidRPr="002C5EC3">
              <w:rPr>
                <w:rFonts w:ascii="Times New Roman" w:hAnsi="Times New Roman" w:hint="eastAsia"/>
                <w:kern w:val="0"/>
                <w:szCs w:val="21"/>
              </w:rPr>
              <w:t>鲁山县博盛耐火材料有限公司</w:t>
            </w:r>
            <w:r w:rsidR="002A636F" w:rsidRPr="002C5EC3">
              <w:rPr>
                <w:rFonts w:ascii="Times New Roman" w:hAnsi="Times New Roman" w:hint="eastAsia"/>
                <w:kern w:val="0"/>
                <w:szCs w:val="21"/>
              </w:rPr>
              <w:t>，其余仍为泰瑞特种耐材厂所用。</w:t>
            </w:r>
          </w:p>
          <w:p w:rsidR="00CB73DE" w:rsidRPr="002C5EC3" w:rsidRDefault="007D253B" w:rsidP="00B02C9E">
            <w:pPr>
              <w:tabs>
                <w:tab w:val="left" w:pos="1348"/>
                <w:tab w:val="left" w:pos="4227"/>
                <w:tab w:val="left" w:pos="6696"/>
                <w:tab w:val="left" w:pos="7937"/>
              </w:tabs>
              <w:adjustRightInd w:val="0"/>
              <w:snapToGrid w:val="0"/>
              <w:spacing w:line="560" w:lineRule="exact"/>
              <w:ind w:firstLine="482"/>
              <w:jc w:val="left"/>
              <w:rPr>
                <w:rFonts w:ascii="Times New Roman" w:hAnsi="Times New Roman"/>
                <w:b/>
                <w:szCs w:val="24"/>
              </w:rPr>
            </w:pPr>
            <w:r w:rsidRPr="002C5EC3">
              <w:rPr>
                <w:rFonts w:ascii="Times New Roman" w:hAnsi="Times New Roman" w:hint="eastAsia"/>
                <w:b/>
                <w:szCs w:val="24"/>
              </w:rPr>
              <w:t>五</w:t>
            </w:r>
            <w:r w:rsidR="00CB73DE" w:rsidRPr="002C5EC3">
              <w:rPr>
                <w:rFonts w:ascii="Times New Roman" w:hAnsi="Times New Roman" w:hint="eastAsia"/>
                <w:b/>
                <w:szCs w:val="24"/>
              </w:rPr>
              <w:t>、</w:t>
            </w:r>
            <w:r w:rsidR="00CB73DE" w:rsidRPr="002C5EC3">
              <w:rPr>
                <w:rFonts w:ascii="Times New Roman" w:hAnsi="Times New Roman"/>
                <w:b/>
                <w:szCs w:val="24"/>
              </w:rPr>
              <w:t>工程内容及规模</w:t>
            </w:r>
          </w:p>
          <w:p w:rsidR="00865326" w:rsidRPr="002C5EC3" w:rsidRDefault="00865326" w:rsidP="00B02C9E">
            <w:pPr>
              <w:spacing w:line="560" w:lineRule="exact"/>
              <w:ind w:firstLine="480"/>
              <w:rPr>
                <w:rFonts w:ascii="Times New Roman" w:hAnsi="Times New Roman"/>
                <w:bCs/>
              </w:rPr>
            </w:pPr>
            <w:r w:rsidRPr="002C5EC3">
              <w:rPr>
                <w:rFonts w:ascii="Times New Roman" w:hAnsi="Times New Roman"/>
                <w:bCs/>
              </w:rPr>
              <w:t>1</w:t>
            </w:r>
            <w:r w:rsidRPr="002C5EC3">
              <w:rPr>
                <w:rFonts w:ascii="Times New Roman"/>
                <w:bCs/>
              </w:rPr>
              <w:t>、项目概况</w:t>
            </w:r>
          </w:p>
          <w:p w:rsidR="00865326" w:rsidRPr="002C5EC3" w:rsidRDefault="00865326" w:rsidP="00B02C9E">
            <w:pPr>
              <w:spacing w:line="560" w:lineRule="exact"/>
              <w:ind w:firstLine="480"/>
            </w:pPr>
            <w:r w:rsidRPr="002C5EC3">
              <w:rPr>
                <w:rFonts w:ascii="Times New Roman"/>
              </w:rPr>
              <w:t>项目名称：</w:t>
            </w:r>
            <w:r w:rsidR="00B3086B" w:rsidRPr="002C5EC3">
              <w:rPr>
                <w:rFonts w:ascii="Times New Roman" w:hAnsi="Times New Roman" w:hint="eastAsia"/>
                <w:kern w:val="0"/>
                <w:szCs w:val="21"/>
              </w:rPr>
              <w:t>年加工</w:t>
            </w:r>
            <w:r w:rsidR="00B3086B" w:rsidRPr="002C5EC3">
              <w:rPr>
                <w:rFonts w:ascii="Times New Roman" w:hAnsi="Times New Roman" w:hint="eastAsia"/>
                <w:kern w:val="0"/>
                <w:szCs w:val="21"/>
              </w:rPr>
              <w:t>40</w:t>
            </w:r>
            <w:r w:rsidR="00B3086B" w:rsidRPr="002C5EC3">
              <w:rPr>
                <w:rFonts w:ascii="Times New Roman" w:hAnsi="Times New Roman" w:hint="eastAsia"/>
                <w:kern w:val="0"/>
                <w:szCs w:val="21"/>
              </w:rPr>
              <w:t>万平方米钢化中空玻璃项目</w:t>
            </w:r>
          </w:p>
          <w:p w:rsidR="00865326" w:rsidRPr="002C5EC3" w:rsidRDefault="00865326" w:rsidP="00B02C9E">
            <w:pPr>
              <w:spacing w:line="560" w:lineRule="exact"/>
              <w:ind w:firstLine="480"/>
            </w:pPr>
            <w:r w:rsidRPr="002C5EC3">
              <w:rPr>
                <w:rFonts w:hint="eastAsia"/>
              </w:rPr>
              <w:t>建设单位：</w:t>
            </w:r>
            <w:r w:rsidR="00DD10BC" w:rsidRPr="002C5EC3">
              <w:rPr>
                <w:rFonts w:ascii="Times New Roman" w:hAnsi="Times New Roman" w:hint="eastAsia"/>
                <w:szCs w:val="24"/>
              </w:rPr>
              <w:t>鲁山县康康工贸有限公司</w:t>
            </w:r>
          </w:p>
          <w:p w:rsidR="00865326" w:rsidRPr="002C5EC3" w:rsidRDefault="0014445F" w:rsidP="00B02C9E">
            <w:pPr>
              <w:spacing w:line="560" w:lineRule="exact"/>
              <w:ind w:firstLine="480"/>
              <w:rPr>
                <w:rFonts w:ascii="Times New Roman" w:hAnsi="Times New Roman"/>
              </w:rPr>
            </w:pPr>
            <w:r w:rsidRPr="002C5EC3">
              <w:rPr>
                <w:rFonts w:hint="eastAsia"/>
              </w:rPr>
              <w:t>建设地点：</w:t>
            </w:r>
            <w:r w:rsidR="00DD10BC" w:rsidRPr="002C5EC3">
              <w:rPr>
                <w:rFonts w:ascii="Times New Roman" w:hAnsi="Times New Roman" w:hint="eastAsia"/>
                <w:spacing w:val="-6"/>
                <w:szCs w:val="24"/>
              </w:rPr>
              <w:t>鲁山县产业集聚区北区</w:t>
            </w:r>
            <w:r w:rsidR="00F63B0B" w:rsidRPr="002C5EC3">
              <w:rPr>
                <w:rFonts w:ascii="Times New Roman" w:hAnsi="Times New Roman" w:hint="eastAsia"/>
                <w:spacing w:val="-6"/>
                <w:szCs w:val="24"/>
              </w:rPr>
              <w:t>泰瑞特种耐火材料有限公司</w:t>
            </w:r>
            <w:r w:rsidR="00DD10BC" w:rsidRPr="002C5EC3">
              <w:rPr>
                <w:rFonts w:ascii="Times New Roman" w:hAnsi="Times New Roman" w:hint="eastAsia"/>
                <w:spacing w:val="-6"/>
                <w:szCs w:val="24"/>
              </w:rPr>
              <w:t>厂区内</w:t>
            </w:r>
          </w:p>
          <w:p w:rsidR="00865326" w:rsidRPr="002C5EC3" w:rsidRDefault="00865326" w:rsidP="00B02C9E">
            <w:pPr>
              <w:spacing w:line="560" w:lineRule="exact"/>
              <w:ind w:firstLine="480"/>
              <w:rPr>
                <w:rFonts w:ascii="Times New Roman" w:hAnsi="Times New Roman"/>
              </w:rPr>
            </w:pPr>
            <w:r w:rsidRPr="002C5EC3">
              <w:rPr>
                <w:rFonts w:ascii="Times New Roman"/>
              </w:rPr>
              <w:t>占地面积：总占地面积约</w:t>
            </w:r>
            <w:r w:rsidR="00DD10BC" w:rsidRPr="002C5EC3">
              <w:rPr>
                <w:rFonts w:ascii="Times New Roman" w:hAnsi="Times New Roman" w:hint="eastAsia"/>
              </w:rPr>
              <w:t>20</w:t>
            </w:r>
            <w:r w:rsidR="007D253B" w:rsidRPr="002C5EC3">
              <w:rPr>
                <w:rFonts w:ascii="Times New Roman" w:hAnsi="Times New Roman" w:hint="eastAsia"/>
              </w:rPr>
              <w:t>00m</w:t>
            </w:r>
            <w:r w:rsidR="007D253B" w:rsidRPr="002C5EC3">
              <w:rPr>
                <w:rFonts w:ascii="Times New Roman" w:hAnsi="Times New Roman" w:hint="eastAsia"/>
                <w:vertAlign w:val="superscript"/>
              </w:rPr>
              <w:t>2</w:t>
            </w:r>
          </w:p>
          <w:p w:rsidR="00865326" w:rsidRPr="002C5EC3" w:rsidRDefault="00865326" w:rsidP="00B02C9E">
            <w:pPr>
              <w:spacing w:line="560" w:lineRule="exact"/>
              <w:ind w:firstLine="480"/>
              <w:rPr>
                <w:rFonts w:ascii="Times New Roman" w:hAnsi="Times New Roman"/>
              </w:rPr>
            </w:pPr>
            <w:r w:rsidRPr="002C5EC3">
              <w:rPr>
                <w:rFonts w:ascii="Times New Roman"/>
              </w:rPr>
              <w:t>项目投资：</w:t>
            </w:r>
            <w:r w:rsidR="006D03E8" w:rsidRPr="002C5EC3">
              <w:rPr>
                <w:rFonts w:ascii="Times New Roman" w:hAnsi="Times New Roman" w:hint="eastAsia"/>
              </w:rPr>
              <w:t>2000</w:t>
            </w:r>
            <w:r w:rsidRPr="002C5EC3">
              <w:rPr>
                <w:rFonts w:ascii="Times New Roman"/>
              </w:rPr>
              <w:t>万元</w:t>
            </w:r>
          </w:p>
          <w:p w:rsidR="00865326" w:rsidRPr="002C5EC3" w:rsidRDefault="00865326" w:rsidP="00B02C9E">
            <w:pPr>
              <w:spacing w:line="560" w:lineRule="exact"/>
              <w:ind w:firstLine="480"/>
            </w:pPr>
            <w:r w:rsidRPr="002C5EC3">
              <w:rPr>
                <w:rFonts w:hint="eastAsia"/>
              </w:rPr>
              <w:t>建设性质：新建</w:t>
            </w:r>
          </w:p>
          <w:p w:rsidR="00865326" w:rsidRPr="002C5EC3" w:rsidRDefault="00865326" w:rsidP="00B02C9E">
            <w:pPr>
              <w:spacing w:line="560" w:lineRule="exact"/>
              <w:ind w:firstLine="480"/>
              <w:rPr>
                <w:rFonts w:ascii="Times New Roman" w:hAnsi="Times New Roman"/>
                <w:bCs/>
              </w:rPr>
            </w:pPr>
            <w:r w:rsidRPr="002C5EC3">
              <w:rPr>
                <w:rFonts w:ascii="Times New Roman" w:hAnsi="Times New Roman"/>
                <w:bCs/>
              </w:rPr>
              <w:t>2</w:t>
            </w:r>
            <w:r w:rsidRPr="002C5EC3">
              <w:rPr>
                <w:rFonts w:ascii="Times New Roman"/>
                <w:bCs/>
              </w:rPr>
              <w:t>、项目平面布局图</w:t>
            </w:r>
          </w:p>
          <w:p w:rsidR="00865326" w:rsidRPr="002C5EC3" w:rsidRDefault="004E3CE3" w:rsidP="00B02C9E">
            <w:pPr>
              <w:spacing w:line="560" w:lineRule="exact"/>
              <w:ind w:firstLine="480"/>
              <w:rPr>
                <w:rFonts w:ascii="Times New Roman" w:hAnsi="Times New Roman"/>
                <w:szCs w:val="24"/>
              </w:rPr>
            </w:pPr>
            <w:r w:rsidRPr="002C5EC3">
              <w:rPr>
                <w:rFonts w:ascii="Times New Roman" w:hAnsi="Times New Roman" w:hint="eastAsia"/>
                <w:kern w:val="0"/>
                <w:szCs w:val="21"/>
              </w:rPr>
              <w:t>本项目</w:t>
            </w:r>
            <w:r w:rsidR="00C47D5A" w:rsidRPr="002C5EC3">
              <w:rPr>
                <w:rFonts w:ascii="Times New Roman" w:hAnsi="Times New Roman" w:hint="eastAsia"/>
                <w:kern w:val="0"/>
                <w:szCs w:val="21"/>
              </w:rPr>
              <w:t>生产车间</w:t>
            </w:r>
            <w:r w:rsidRPr="002C5EC3">
              <w:rPr>
                <w:rFonts w:ascii="Times New Roman" w:hAnsi="Times New Roman" w:hint="eastAsia"/>
                <w:kern w:val="0"/>
                <w:szCs w:val="21"/>
              </w:rPr>
              <w:t>租用</w:t>
            </w:r>
            <w:r w:rsidRPr="002C5EC3">
              <w:rPr>
                <w:rFonts w:ascii="Times New Roman" w:hAnsi="Times New Roman" w:hint="eastAsia"/>
                <w:szCs w:val="24"/>
              </w:rPr>
              <w:t>河南</w:t>
            </w:r>
            <w:r w:rsidR="00F63B0B" w:rsidRPr="002C5EC3">
              <w:rPr>
                <w:rFonts w:ascii="Times New Roman" w:hAnsi="Times New Roman" w:hint="eastAsia"/>
                <w:szCs w:val="24"/>
              </w:rPr>
              <w:t>泰瑞特种耐火材料有限公司</w:t>
            </w:r>
            <w:r w:rsidR="00E72F30" w:rsidRPr="002C5EC3">
              <w:rPr>
                <w:rFonts w:ascii="Times New Roman" w:hAnsi="Times New Roman" w:hint="eastAsia"/>
                <w:szCs w:val="24"/>
              </w:rPr>
              <w:t>厂区北侧第一排</w:t>
            </w:r>
            <w:r w:rsidR="003A09C6" w:rsidRPr="002C5EC3">
              <w:rPr>
                <w:rFonts w:ascii="Times New Roman" w:hAnsi="Times New Roman" w:hint="eastAsia"/>
                <w:szCs w:val="24"/>
              </w:rPr>
              <w:t>厂房</w:t>
            </w:r>
            <w:r w:rsidR="009F7A03" w:rsidRPr="002C5EC3">
              <w:rPr>
                <w:rFonts w:ascii="Times New Roman" w:hAnsi="Times New Roman" w:hint="eastAsia"/>
                <w:szCs w:val="24"/>
              </w:rPr>
              <w:t>西南</w:t>
            </w:r>
            <w:r w:rsidRPr="002C5EC3">
              <w:rPr>
                <w:rFonts w:ascii="Times New Roman" w:hAnsi="Times New Roman" w:hint="eastAsia"/>
                <w:szCs w:val="24"/>
              </w:rPr>
              <w:t>侧</w:t>
            </w:r>
            <w:r w:rsidR="00E72F30" w:rsidRPr="002C5EC3">
              <w:rPr>
                <w:rFonts w:ascii="Times New Roman" w:hAnsi="Times New Roman" w:hint="eastAsia"/>
                <w:szCs w:val="24"/>
              </w:rPr>
              <w:t>2</w:t>
            </w:r>
            <w:r w:rsidRPr="002C5EC3">
              <w:rPr>
                <w:rFonts w:ascii="Times New Roman" w:hAnsi="Times New Roman" w:hint="eastAsia"/>
                <w:szCs w:val="24"/>
              </w:rPr>
              <w:t>000m</w:t>
            </w:r>
            <w:r w:rsidRPr="002C5EC3">
              <w:rPr>
                <w:rFonts w:ascii="Times New Roman" w:hAnsi="Times New Roman" w:hint="eastAsia"/>
                <w:szCs w:val="24"/>
                <w:vertAlign w:val="superscript"/>
              </w:rPr>
              <w:t>2</w:t>
            </w:r>
            <w:r w:rsidRPr="002C5EC3">
              <w:rPr>
                <w:rFonts w:ascii="Times New Roman" w:hAnsi="Times New Roman" w:hint="eastAsia"/>
                <w:szCs w:val="24"/>
              </w:rPr>
              <w:t>区域，</w:t>
            </w:r>
            <w:r w:rsidR="006E4A89" w:rsidRPr="002C5EC3">
              <w:rPr>
                <w:rFonts w:ascii="Times New Roman" w:hAnsi="Times New Roman" w:hint="eastAsia"/>
                <w:szCs w:val="24"/>
              </w:rPr>
              <w:t>厂区成</w:t>
            </w:r>
            <w:r w:rsidR="009F7A03" w:rsidRPr="002C5EC3">
              <w:rPr>
                <w:rFonts w:ascii="Times New Roman" w:hAnsi="Times New Roman" w:hint="eastAsia"/>
                <w:szCs w:val="24"/>
              </w:rPr>
              <w:t>“</w:t>
            </w:r>
            <w:r w:rsidR="009F7A03" w:rsidRPr="002C5EC3">
              <w:rPr>
                <w:rFonts w:ascii="Times New Roman" w:hAnsi="Times New Roman" w:hint="eastAsia"/>
                <w:szCs w:val="24"/>
              </w:rPr>
              <w:t>L</w:t>
            </w:r>
            <w:r w:rsidR="009F7A03" w:rsidRPr="002C5EC3">
              <w:rPr>
                <w:rFonts w:ascii="Times New Roman" w:hAnsi="Times New Roman" w:hint="eastAsia"/>
                <w:szCs w:val="24"/>
              </w:rPr>
              <w:t>”</w:t>
            </w:r>
            <w:r w:rsidR="006E4A89" w:rsidRPr="002C5EC3">
              <w:rPr>
                <w:rFonts w:ascii="Times New Roman" w:hAnsi="Times New Roman" w:hint="eastAsia"/>
                <w:szCs w:val="24"/>
              </w:rPr>
              <w:t>形布置，</w:t>
            </w:r>
            <w:r w:rsidR="009F7A03" w:rsidRPr="002C5EC3">
              <w:rPr>
                <w:rFonts w:ascii="Times New Roman" w:hAnsi="Times New Roman" w:hint="eastAsia"/>
                <w:szCs w:val="24"/>
              </w:rPr>
              <w:t>进出口大门设立在厂区北侧，自北向南布置为办公区、固体废物堆场，中空玻璃成品区以及切割区；厂区南侧主要为生产区，</w:t>
            </w:r>
            <w:r w:rsidR="00A31942" w:rsidRPr="002C5EC3">
              <w:rPr>
                <w:rFonts w:ascii="Times New Roman" w:hAnsi="Times New Roman" w:hint="eastAsia"/>
                <w:kern w:val="0"/>
                <w:szCs w:val="21"/>
              </w:rPr>
              <w:t>以</w:t>
            </w:r>
            <w:r w:rsidR="009F7A03" w:rsidRPr="002C5EC3">
              <w:rPr>
                <w:rFonts w:ascii="Times New Roman" w:hAnsi="Times New Roman" w:hint="eastAsia"/>
                <w:kern w:val="0"/>
                <w:szCs w:val="21"/>
              </w:rPr>
              <w:t>东西</w:t>
            </w:r>
            <w:r w:rsidR="00A31942" w:rsidRPr="002C5EC3">
              <w:rPr>
                <w:rFonts w:ascii="Times New Roman" w:hAnsi="Times New Roman" w:hint="eastAsia"/>
                <w:kern w:val="0"/>
                <w:szCs w:val="21"/>
              </w:rPr>
              <w:t>走向通道相隔</w:t>
            </w:r>
            <w:r w:rsidR="009F7A03" w:rsidRPr="002C5EC3">
              <w:rPr>
                <w:rFonts w:ascii="Times New Roman" w:hAnsi="Times New Roman" w:hint="eastAsia"/>
                <w:kern w:val="0"/>
                <w:szCs w:val="21"/>
              </w:rPr>
              <w:t>，</w:t>
            </w:r>
            <w:r w:rsidR="00475AFB" w:rsidRPr="002C5EC3">
              <w:rPr>
                <w:rFonts w:ascii="Times New Roman" w:hAnsi="Times New Roman" w:hint="eastAsia"/>
                <w:kern w:val="0"/>
                <w:szCs w:val="21"/>
              </w:rPr>
              <w:t>通道以</w:t>
            </w:r>
            <w:r w:rsidR="009F7A03" w:rsidRPr="002C5EC3">
              <w:rPr>
                <w:rFonts w:ascii="Times New Roman" w:hAnsi="Times New Roman" w:hint="eastAsia"/>
                <w:kern w:val="0"/>
                <w:szCs w:val="21"/>
              </w:rPr>
              <w:t>南自西依次为</w:t>
            </w:r>
            <w:r w:rsidR="00E72F30" w:rsidRPr="002C5EC3">
              <w:rPr>
                <w:rFonts w:ascii="Times New Roman" w:hAnsi="Times New Roman" w:hint="eastAsia"/>
                <w:kern w:val="0"/>
                <w:szCs w:val="21"/>
              </w:rPr>
              <w:t>切割区</w:t>
            </w:r>
            <w:r w:rsidR="00475AFB" w:rsidRPr="002C5EC3">
              <w:rPr>
                <w:rFonts w:ascii="Times New Roman" w:hAnsi="Times New Roman" w:hint="eastAsia"/>
                <w:kern w:val="0"/>
                <w:szCs w:val="21"/>
              </w:rPr>
              <w:t>、</w:t>
            </w:r>
            <w:r w:rsidR="00E72F30" w:rsidRPr="002C5EC3">
              <w:rPr>
                <w:rFonts w:ascii="Times New Roman" w:hAnsi="Times New Roman" w:hint="eastAsia"/>
                <w:kern w:val="0"/>
                <w:szCs w:val="21"/>
              </w:rPr>
              <w:t>清洗区、玻璃</w:t>
            </w:r>
            <w:r w:rsidR="009F7A03" w:rsidRPr="002C5EC3">
              <w:rPr>
                <w:rFonts w:ascii="Times New Roman" w:hAnsi="Times New Roman" w:hint="eastAsia"/>
                <w:kern w:val="0"/>
                <w:szCs w:val="21"/>
              </w:rPr>
              <w:t>钢化</w:t>
            </w:r>
            <w:r w:rsidR="00E72F30" w:rsidRPr="002C5EC3">
              <w:rPr>
                <w:rFonts w:ascii="Times New Roman" w:hAnsi="Times New Roman" w:hint="eastAsia"/>
                <w:kern w:val="0"/>
                <w:szCs w:val="21"/>
              </w:rPr>
              <w:t>加工区</w:t>
            </w:r>
            <w:r w:rsidR="00FE268D" w:rsidRPr="002C5EC3">
              <w:rPr>
                <w:rFonts w:ascii="Times New Roman" w:hAnsi="Times New Roman" w:hint="eastAsia"/>
                <w:kern w:val="0"/>
                <w:szCs w:val="21"/>
              </w:rPr>
              <w:t>、</w:t>
            </w:r>
            <w:r w:rsidR="009F7A03" w:rsidRPr="002C5EC3">
              <w:rPr>
                <w:rFonts w:ascii="Times New Roman" w:hAnsi="Times New Roman" w:hint="eastAsia"/>
                <w:kern w:val="0"/>
                <w:szCs w:val="21"/>
              </w:rPr>
              <w:t>钢化</w:t>
            </w:r>
            <w:r w:rsidR="00FE268D" w:rsidRPr="002C5EC3">
              <w:rPr>
                <w:rFonts w:ascii="Times New Roman" w:hAnsi="Times New Roman" w:hint="eastAsia"/>
                <w:kern w:val="0"/>
                <w:szCs w:val="21"/>
              </w:rPr>
              <w:t>玻璃</w:t>
            </w:r>
            <w:r w:rsidR="009F7A03" w:rsidRPr="002C5EC3">
              <w:rPr>
                <w:rFonts w:ascii="Times New Roman" w:hAnsi="Times New Roman" w:hint="eastAsia"/>
                <w:kern w:val="0"/>
                <w:szCs w:val="21"/>
              </w:rPr>
              <w:t>暂存区，通道以北为中空玻璃加工区</w:t>
            </w:r>
            <w:r w:rsidR="00475AFB" w:rsidRPr="002C5EC3">
              <w:rPr>
                <w:rFonts w:ascii="Times New Roman" w:hAnsi="Times New Roman" w:hint="eastAsia"/>
                <w:kern w:val="0"/>
                <w:szCs w:val="21"/>
              </w:rPr>
              <w:t>。</w:t>
            </w:r>
            <w:r w:rsidR="00865326" w:rsidRPr="002C5EC3">
              <w:rPr>
                <w:rFonts w:ascii="Times New Roman" w:hAnsi="Times New Roman"/>
                <w:kern w:val="0"/>
                <w:szCs w:val="21"/>
              </w:rPr>
              <w:t>项目厂房平面布置图见附图</w:t>
            </w:r>
            <w:r w:rsidR="0087720E" w:rsidRPr="002C5EC3">
              <w:rPr>
                <w:rFonts w:ascii="Times New Roman" w:hAnsi="Times New Roman" w:hint="eastAsia"/>
                <w:kern w:val="0"/>
                <w:szCs w:val="21"/>
              </w:rPr>
              <w:t>五</w:t>
            </w:r>
            <w:r w:rsidR="00865326" w:rsidRPr="002C5EC3">
              <w:rPr>
                <w:rFonts w:ascii="Times New Roman" w:hAnsi="Times New Roman"/>
                <w:kern w:val="0"/>
                <w:szCs w:val="21"/>
              </w:rPr>
              <w:t>。</w:t>
            </w:r>
          </w:p>
          <w:p w:rsidR="00CB73DE" w:rsidRPr="002C5EC3" w:rsidRDefault="00865326" w:rsidP="00B02C9E">
            <w:pPr>
              <w:pStyle w:val="7"/>
              <w:spacing w:before="0" w:after="0" w:line="560" w:lineRule="exact"/>
              <w:ind w:firstLineChars="196" w:firstLine="470"/>
              <w:rPr>
                <w:b w:val="0"/>
              </w:rPr>
            </w:pPr>
            <w:r w:rsidRPr="002C5EC3">
              <w:rPr>
                <w:b w:val="0"/>
              </w:rPr>
              <w:t>3</w:t>
            </w:r>
            <w:r w:rsidR="00CB73DE" w:rsidRPr="002C5EC3">
              <w:rPr>
                <w:b w:val="0"/>
              </w:rPr>
              <w:t>、主要建设内容</w:t>
            </w:r>
          </w:p>
          <w:p w:rsidR="00CB73DE" w:rsidRPr="002C5EC3" w:rsidRDefault="00865326" w:rsidP="00B02C9E">
            <w:pPr>
              <w:pStyle w:val="8"/>
              <w:spacing w:before="0" w:after="0" w:line="560" w:lineRule="exact"/>
              <w:ind w:firstLineChars="200" w:firstLine="480"/>
              <w:rPr>
                <w:rFonts w:ascii="Times New Roman" w:hAnsi="Times New Roman"/>
              </w:rPr>
            </w:pPr>
            <w:r w:rsidRPr="002C5EC3">
              <w:rPr>
                <w:rFonts w:ascii="Times New Roman" w:hAnsi="Times New Roman"/>
              </w:rPr>
              <w:t>3</w:t>
            </w:r>
            <w:r w:rsidR="00CB73DE" w:rsidRPr="002C5EC3">
              <w:rPr>
                <w:rFonts w:ascii="Times New Roman" w:hAnsi="Times New Roman"/>
              </w:rPr>
              <w:t>.1</w:t>
            </w:r>
            <w:r w:rsidR="00CB73DE" w:rsidRPr="002C5EC3">
              <w:rPr>
                <w:rFonts w:ascii="Times New Roman" w:hAnsi="Times New Roman"/>
              </w:rPr>
              <w:t>项目基本组</w:t>
            </w:r>
            <w:r w:rsidR="00CB73DE" w:rsidRPr="002C5EC3">
              <w:rPr>
                <w:rFonts w:ascii="Times New Roman" w:hint="eastAsia"/>
              </w:rPr>
              <w:t>成</w:t>
            </w:r>
          </w:p>
          <w:p w:rsidR="00CB73DE" w:rsidRPr="002C5EC3" w:rsidRDefault="0091600A" w:rsidP="00B02C9E">
            <w:pPr>
              <w:tabs>
                <w:tab w:val="left" w:pos="1348"/>
                <w:tab w:val="left" w:pos="4227"/>
                <w:tab w:val="left" w:pos="6696"/>
                <w:tab w:val="left" w:pos="7937"/>
              </w:tabs>
              <w:adjustRightInd w:val="0"/>
              <w:snapToGrid w:val="0"/>
              <w:spacing w:line="560" w:lineRule="exact"/>
              <w:ind w:firstLine="480"/>
              <w:jc w:val="left"/>
              <w:rPr>
                <w:rFonts w:ascii="Times New Roman" w:hAnsi="Times New Roman"/>
                <w:szCs w:val="24"/>
              </w:rPr>
            </w:pPr>
            <w:r w:rsidRPr="002C5EC3">
              <w:rPr>
                <w:rFonts w:ascii="Times New Roman" w:hAnsi="Times New Roman" w:hint="eastAsia"/>
                <w:szCs w:val="24"/>
              </w:rPr>
              <w:t>项目基本组成情况见表</w:t>
            </w:r>
            <w:r w:rsidRPr="002C5EC3">
              <w:rPr>
                <w:rFonts w:ascii="Times New Roman" w:hAnsi="Times New Roman" w:hint="eastAsia"/>
                <w:szCs w:val="24"/>
              </w:rPr>
              <w:t>2</w:t>
            </w:r>
            <w:r w:rsidRPr="002C5EC3">
              <w:rPr>
                <w:rFonts w:ascii="Times New Roman" w:hAnsi="Times New Roman" w:hint="eastAsia"/>
                <w:szCs w:val="24"/>
              </w:rPr>
              <w:t>。</w:t>
            </w:r>
          </w:p>
          <w:p w:rsidR="000A10C6" w:rsidRPr="002C5EC3" w:rsidRDefault="000A10C6" w:rsidP="00B02C9E">
            <w:pPr>
              <w:tabs>
                <w:tab w:val="left" w:pos="1348"/>
                <w:tab w:val="left" w:pos="4227"/>
                <w:tab w:val="left" w:pos="6696"/>
                <w:tab w:val="left" w:pos="7937"/>
              </w:tabs>
              <w:adjustRightInd w:val="0"/>
              <w:snapToGrid w:val="0"/>
              <w:spacing w:line="560" w:lineRule="exact"/>
              <w:ind w:firstLine="480"/>
              <w:jc w:val="left"/>
              <w:rPr>
                <w:rFonts w:ascii="Times New Roman" w:hAnsi="Times New Roman"/>
                <w:szCs w:val="24"/>
              </w:rPr>
            </w:pPr>
          </w:p>
          <w:p w:rsidR="000A10C6" w:rsidRPr="002C5EC3" w:rsidRDefault="000A10C6" w:rsidP="00B02C9E">
            <w:pPr>
              <w:tabs>
                <w:tab w:val="left" w:pos="1348"/>
                <w:tab w:val="left" w:pos="4227"/>
                <w:tab w:val="left" w:pos="6696"/>
                <w:tab w:val="left" w:pos="7937"/>
              </w:tabs>
              <w:adjustRightInd w:val="0"/>
              <w:snapToGrid w:val="0"/>
              <w:spacing w:line="560" w:lineRule="exact"/>
              <w:ind w:firstLine="480"/>
              <w:jc w:val="left"/>
              <w:rPr>
                <w:rFonts w:ascii="Times New Roman" w:hAnsi="Times New Roman"/>
                <w:szCs w:val="24"/>
              </w:rPr>
            </w:pPr>
          </w:p>
          <w:p w:rsidR="00CB73DE" w:rsidRPr="002C5EC3" w:rsidRDefault="00CB73DE" w:rsidP="000A10C6">
            <w:pPr>
              <w:tabs>
                <w:tab w:val="left" w:pos="1348"/>
                <w:tab w:val="left" w:pos="4227"/>
                <w:tab w:val="left" w:pos="6696"/>
                <w:tab w:val="left" w:pos="7937"/>
              </w:tabs>
              <w:adjustRightInd w:val="0"/>
              <w:snapToGrid w:val="0"/>
              <w:ind w:firstLineChars="350" w:firstLine="840"/>
              <w:rPr>
                <w:rFonts w:ascii="Times New Roman" w:eastAsia="黑体" w:hAnsi="Times New Roman"/>
                <w:szCs w:val="24"/>
              </w:rPr>
            </w:pPr>
            <w:r w:rsidRPr="002C5EC3">
              <w:rPr>
                <w:rFonts w:ascii="Times New Roman" w:eastAsia="黑体" w:hAnsi="Times New Roman" w:hint="eastAsia"/>
                <w:szCs w:val="24"/>
              </w:rPr>
              <w:lastRenderedPageBreak/>
              <w:t>表</w:t>
            </w:r>
            <w:r w:rsidRPr="002C5EC3">
              <w:rPr>
                <w:rFonts w:ascii="Times New Roman" w:eastAsia="黑体" w:hAnsi="Times New Roman"/>
                <w:szCs w:val="24"/>
              </w:rPr>
              <w:t xml:space="preserve">2 </w:t>
            </w:r>
            <w:r w:rsidR="000A10C6" w:rsidRPr="002C5EC3">
              <w:rPr>
                <w:rFonts w:ascii="Times New Roman" w:eastAsia="黑体" w:hAnsi="Times New Roman" w:hint="eastAsia"/>
                <w:szCs w:val="24"/>
              </w:rPr>
              <w:t xml:space="preserve">              </w:t>
            </w:r>
            <w:r w:rsidRPr="002C5EC3">
              <w:rPr>
                <w:rFonts w:ascii="Times New Roman" w:eastAsia="黑体" w:hAnsi="Times New Roman"/>
                <w:szCs w:val="24"/>
              </w:rPr>
              <w:t xml:space="preserve">  </w:t>
            </w:r>
            <w:r w:rsidRPr="002C5EC3">
              <w:rPr>
                <w:rFonts w:ascii="Times New Roman" w:eastAsia="黑体" w:hAnsi="Times New Roman" w:hint="eastAsia"/>
                <w:szCs w:val="24"/>
              </w:rPr>
              <w:t>项目基本组成一览表</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left w:w="57" w:type="dxa"/>
                <w:bottom w:w="57" w:type="dxa"/>
                <w:right w:w="57" w:type="dxa"/>
              </w:tblCellMar>
              <w:tblLook w:val="04A0"/>
            </w:tblPr>
            <w:tblGrid>
              <w:gridCol w:w="693"/>
              <w:gridCol w:w="1003"/>
              <w:gridCol w:w="851"/>
              <w:gridCol w:w="19"/>
              <w:gridCol w:w="4891"/>
              <w:gridCol w:w="839"/>
            </w:tblGrid>
            <w:tr w:rsidR="00865326" w:rsidRPr="002C5EC3" w:rsidTr="0032625C">
              <w:trPr>
                <w:trHeight w:val="553"/>
                <w:jc w:val="center"/>
              </w:trPr>
              <w:tc>
                <w:tcPr>
                  <w:tcW w:w="693" w:type="dxa"/>
                  <w:tcBorders>
                    <w:top w:val="single" w:sz="4" w:space="0" w:color="auto"/>
                    <w:left w:val="single" w:sz="4" w:space="0" w:color="auto"/>
                    <w:bottom w:val="single" w:sz="6" w:space="0" w:color="auto"/>
                    <w:right w:val="single" w:sz="6" w:space="0" w:color="auto"/>
                  </w:tcBorders>
                  <w:vAlign w:val="center"/>
                  <w:hideMark/>
                </w:tcPr>
                <w:p w:rsidR="00865326" w:rsidRPr="002C5EC3" w:rsidRDefault="00865326" w:rsidP="00503DD8">
                  <w:pPr>
                    <w:adjustRightInd w:val="0"/>
                    <w:snapToGrid w:val="0"/>
                    <w:spacing w:line="320" w:lineRule="exact"/>
                    <w:ind w:firstLineChars="0" w:firstLine="0"/>
                    <w:jc w:val="center"/>
                    <w:rPr>
                      <w:sz w:val="21"/>
                      <w:szCs w:val="21"/>
                    </w:rPr>
                  </w:pPr>
                  <w:r w:rsidRPr="002C5EC3">
                    <w:rPr>
                      <w:rFonts w:hint="eastAsia"/>
                      <w:sz w:val="21"/>
                      <w:szCs w:val="21"/>
                    </w:rPr>
                    <w:t>工程</w:t>
                  </w:r>
                </w:p>
                <w:p w:rsidR="00865326" w:rsidRPr="002C5EC3" w:rsidRDefault="00865326" w:rsidP="00503DD8">
                  <w:pPr>
                    <w:adjustRightInd w:val="0"/>
                    <w:snapToGrid w:val="0"/>
                    <w:spacing w:line="320" w:lineRule="exact"/>
                    <w:ind w:firstLineChars="0" w:firstLine="0"/>
                    <w:jc w:val="center"/>
                    <w:rPr>
                      <w:sz w:val="21"/>
                      <w:szCs w:val="21"/>
                    </w:rPr>
                  </w:pPr>
                  <w:r w:rsidRPr="002C5EC3">
                    <w:rPr>
                      <w:rFonts w:hint="eastAsia"/>
                      <w:sz w:val="21"/>
                      <w:szCs w:val="21"/>
                    </w:rPr>
                    <w:t>类别</w:t>
                  </w:r>
                </w:p>
              </w:tc>
              <w:tc>
                <w:tcPr>
                  <w:tcW w:w="6764" w:type="dxa"/>
                  <w:gridSpan w:val="4"/>
                  <w:tcBorders>
                    <w:top w:val="single" w:sz="4" w:space="0" w:color="auto"/>
                    <w:left w:val="single" w:sz="6" w:space="0" w:color="auto"/>
                    <w:bottom w:val="single" w:sz="6" w:space="0" w:color="auto"/>
                    <w:right w:val="single" w:sz="4" w:space="0" w:color="auto"/>
                  </w:tcBorders>
                  <w:vAlign w:val="center"/>
                  <w:hideMark/>
                </w:tcPr>
                <w:p w:rsidR="00865326" w:rsidRPr="002C5EC3" w:rsidRDefault="00865326" w:rsidP="00503DD8">
                  <w:pPr>
                    <w:adjustRightInd w:val="0"/>
                    <w:snapToGrid w:val="0"/>
                    <w:spacing w:line="320" w:lineRule="exact"/>
                    <w:ind w:firstLine="420"/>
                    <w:jc w:val="center"/>
                    <w:rPr>
                      <w:sz w:val="21"/>
                      <w:szCs w:val="21"/>
                    </w:rPr>
                  </w:pPr>
                  <w:r w:rsidRPr="002C5EC3">
                    <w:rPr>
                      <w:rFonts w:hint="eastAsia"/>
                      <w:sz w:val="21"/>
                      <w:szCs w:val="21"/>
                    </w:rPr>
                    <w:t>工程内容</w:t>
                  </w:r>
                </w:p>
              </w:tc>
              <w:tc>
                <w:tcPr>
                  <w:tcW w:w="839" w:type="dxa"/>
                  <w:tcBorders>
                    <w:top w:val="single" w:sz="4" w:space="0" w:color="auto"/>
                    <w:left w:val="single" w:sz="4" w:space="0" w:color="auto"/>
                    <w:bottom w:val="single" w:sz="6" w:space="0" w:color="auto"/>
                    <w:right w:val="single" w:sz="4" w:space="0" w:color="auto"/>
                  </w:tcBorders>
                  <w:vAlign w:val="center"/>
                  <w:hideMark/>
                </w:tcPr>
                <w:p w:rsidR="00865326" w:rsidRPr="002C5EC3" w:rsidRDefault="00865326" w:rsidP="009E5BBD">
                  <w:pPr>
                    <w:adjustRightInd w:val="0"/>
                    <w:snapToGrid w:val="0"/>
                    <w:spacing w:line="320" w:lineRule="exact"/>
                    <w:ind w:firstLineChars="100" w:firstLine="210"/>
                    <w:rPr>
                      <w:sz w:val="21"/>
                      <w:szCs w:val="21"/>
                    </w:rPr>
                  </w:pPr>
                  <w:r w:rsidRPr="002C5EC3">
                    <w:rPr>
                      <w:rFonts w:hint="eastAsia"/>
                      <w:sz w:val="21"/>
                      <w:szCs w:val="21"/>
                    </w:rPr>
                    <w:t>备注</w:t>
                  </w:r>
                </w:p>
              </w:tc>
            </w:tr>
            <w:tr w:rsidR="00503DD8" w:rsidRPr="002C5EC3" w:rsidTr="0032625C">
              <w:trPr>
                <w:trHeight w:val="335"/>
                <w:jc w:val="center"/>
              </w:trPr>
              <w:tc>
                <w:tcPr>
                  <w:tcW w:w="693" w:type="dxa"/>
                  <w:tcBorders>
                    <w:top w:val="single" w:sz="6" w:space="0" w:color="auto"/>
                    <w:left w:val="single" w:sz="4" w:space="0" w:color="auto"/>
                    <w:right w:val="single" w:sz="6" w:space="0" w:color="auto"/>
                  </w:tcBorders>
                  <w:vAlign w:val="center"/>
                  <w:hideMark/>
                </w:tcPr>
                <w:p w:rsidR="00503DD8" w:rsidRPr="002C5EC3" w:rsidRDefault="00503DD8" w:rsidP="00503DD8">
                  <w:pPr>
                    <w:adjustRightInd w:val="0"/>
                    <w:snapToGrid w:val="0"/>
                    <w:spacing w:line="320" w:lineRule="exact"/>
                    <w:ind w:firstLineChars="0" w:firstLine="0"/>
                    <w:jc w:val="center"/>
                    <w:rPr>
                      <w:sz w:val="21"/>
                      <w:szCs w:val="21"/>
                    </w:rPr>
                  </w:pPr>
                  <w:r w:rsidRPr="002C5EC3">
                    <w:rPr>
                      <w:rFonts w:hint="eastAsia"/>
                      <w:sz w:val="21"/>
                      <w:szCs w:val="21"/>
                    </w:rPr>
                    <w:t>主体</w:t>
                  </w:r>
                </w:p>
                <w:p w:rsidR="00503DD8" w:rsidRPr="002C5EC3" w:rsidRDefault="00503DD8" w:rsidP="00503DD8">
                  <w:pPr>
                    <w:adjustRightInd w:val="0"/>
                    <w:snapToGrid w:val="0"/>
                    <w:spacing w:line="320" w:lineRule="exact"/>
                    <w:ind w:firstLineChars="0" w:firstLine="0"/>
                    <w:jc w:val="center"/>
                    <w:rPr>
                      <w:sz w:val="21"/>
                      <w:szCs w:val="21"/>
                    </w:rPr>
                  </w:pPr>
                  <w:r w:rsidRPr="002C5EC3">
                    <w:rPr>
                      <w:rFonts w:hint="eastAsia"/>
                      <w:sz w:val="21"/>
                      <w:szCs w:val="21"/>
                    </w:rPr>
                    <w:t>工程</w:t>
                  </w:r>
                </w:p>
              </w:tc>
              <w:tc>
                <w:tcPr>
                  <w:tcW w:w="1003" w:type="dxa"/>
                  <w:tcBorders>
                    <w:top w:val="single" w:sz="6" w:space="0" w:color="auto"/>
                    <w:left w:val="single" w:sz="6" w:space="0" w:color="auto"/>
                    <w:bottom w:val="single" w:sz="6" w:space="0" w:color="auto"/>
                    <w:right w:val="single" w:sz="6" w:space="0" w:color="auto"/>
                  </w:tcBorders>
                  <w:vAlign w:val="center"/>
                  <w:hideMark/>
                </w:tcPr>
                <w:p w:rsidR="00503DD8" w:rsidRPr="002C5EC3" w:rsidRDefault="005E7D9E" w:rsidP="00503DD8">
                  <w:pPr>
                    <w:adjustRightInd w:val="0"/>
                    <w:snapToGrid w:val="0"/>
                    <w:spacing w:line="320" w:lineRule="exact"/>
                    <w:ind w:firstLineChars="0" w:firstLine="0"/>
                    <w:jc w:val="center"/>
                    <w:rPr>
                      <w:rFonts w:ascii="Times New Roman" w:hAnsi="Times New Roman"/>
                      <w:sz w:val="21"/>
                      <w:szCs w:val="21"/>
                    </w:rPr>
                  </w:pPr>
                  <w:r w:rsidRPr="002C5EC3">
                    <w:rPr>
                      <w:rFonts w:ascii="Times New Roman"/>
                      <w:sz w:val="21"/>
                      <w:szCs w:val="21"/>
                    </w:rPr>
                    <w:t>车间</w:t>
                  </w:r>
                </w:p>
              </w:tc>
              <w:tc>
                <w:tcPr>
                  <w:tcW w:w="5761" w:type="dxa"/>
                  <w:gridSpan w:val="3"/>
                  <w:tcBorders>
                    <w:top w:val="single" w:sz="6" w:space="0" w:color="auto"/>
                    <w:left w:val="single" w:sz="6" w:space="0" w:color="auto"/>
                    <w:bottom w:val="single" w:sz="6" w:space="0" w:color="auto"/>
                    <w:right w:val="single" w:sz="4" w:space="0" w:color="auto"/>
                  </w:tcBorders>
                  <w:vAlign w:val="center"/>
                  <w:hideMark/>
                </w:tcPr>
                <w:p w:rsidR="00503DD8" w:rsidRPr="002C5EC3" w:rsidRDefault="005E7D9E" w:rsidP="00625F44">
                  <w:pPr>
                    <w:adjustRightInd w:val="0"/>
                    <w:snapToGrid w:val="0"/>
                    <w:spacing w:line="320" w:lineRule="exact"/>
                    <w:ind w:firstLineChars="0" w:firstLine="0"/>
                    <w:rPr>
                      <w:rFonts w:ascii="Times New Roman" w:hAnsi="Times New Roman"/>
                      <w:sz w:val="21"/>
                      <w:szCs w:val="21"/>
                    </w:rPr>
                  </w:pPr>
                  <w:r w:rsidRPr="002C5EC3">
                    <w:rPr>
                      <w:rFonts w:ascii="Times New Roman" w:hAnsi="Times New Roman"/>
                      <w:sz w:val="21"/>
                      <w:szCs w:val="21"/>
                    </w:rPr>
                    <w:t>1</w:t>
                  </w:r>
                  <w:r w:rsidRPr="002C5EC3">
                    <w:rPr>
                      <w:rFonts w:ascii="Times New Roman"/>
                      <w:sz w:val="21"/>
                      <w:szCs w:val="21"/>
                    </w:rPr>
                    <w:t>座占地面积约</w:t>
                  </w:r>
                  <w:r w:rsidR="00FE268D" w:rsidRPr="002C5EC3">
                    <w:rPr>
                      <w:rFonts w:ascii="Times New Roman" w:hAnsi="Times New Roman" w:hint="eastAsia"/>
                      <w:sz w:val="21"/>
                      <w:szCs w:val="21"/>
                    </w:rPr>
                    <w:t>20</w:t>
                  </w:r>
                  <w:r w:rsidRPr="002C5EC3">
                    <w:rPr>
                      <w:rFonts w:ascii="Times New Roman" w:hAnsi="Times New Roman"/>
                      <w:sz w:val="21"/>
                      <w:szCs w:val="21"/>
                    </w:rPr>
                    <w:t>00m</w:t>
                  </w:r>
                  <w:r w:rsidRPr="002C5EC3">
                    <w:rPr>
                      <w:rFonts w:ascii="Times New Roman" w:hAnsi="Times New Roman"/>
                      <w:sz w:val="21"/>
                      <w:szCs w:val="21"/>
                      <w:vertAlign w:val="superscript"/>
                    </w:rPr>
                    <w:t>2</w:t>
                  </w:r>
                  <w:r w:rsidRPr="002C5EC3">
                    <w:rPr>
                      <w:rFonts w:ascii="Times New Roman"/>
                      <w:sz w:val="21"/>
                      <w:szCs w:val="21"/>
                    </w:rPr>
                    <w:t>的</w:t>
                  </w:r>
                  <w:r w:rsidRPr="002C5EC3">
                    <w:rPr>
                      <w:rFonts w:ascii="Times New Roman" w:hAnsi="Times New Roman"/>
                      <w:sz w:val="21"/>
                      <w:szCs w:val="21"/>
                    </w:rPr>
                    <w:t>1</w:t>
                  </w:r>
                  <w:r w:rsidRPr="002C5EC3">
                    <w:rPr>
                      <w:rFonts w:ascii="Times New Roman"/>
                      <w:sz w:val="21"/>
                      <w:szCs w:val="21"/>
                    </w:rPr>
                    <w:t>层</w:t>
                  </w:r>
                  <w:r w:rsidR="0009613A" w:rsidRPr="002C5EC3">
                    <w:rPr>
                      <w:rFonts w:ascii="Times New Roman"/>
                      <w:sz w:val="21"/>
                      <w:szCs w:val="21"/>
                    </w:rPr>
                    <w:t>生产车间，</w:t>
                  </w:r>
                  <w:r w:rsidR="009F7A03" w:rsidRPr="002C5EC3">
                    <w:rPr>
                      <w:rFonts w:ascii="Times New Roman" w:hint="eastAsia"/>
                      <w:sz w:val="21"/>
                      <w:szCs w:val="21"/>
                    </w:rPr>
                    <w:t>为“</w:t>
                  </w:r>
                  <w:r w:rsidR="009F7A03" w:rsidRPr="002C5EC3">
                    <w:rPr>
                      <w:rFonts w:ascii="Times New Roman" w:hint="eastAsia"/>
                      <w:sz w:val="21"/>
                      <w:szCs w:val="21"/>
                    </w:rPr>
                    <w:t>L</w:t>
                  </w:r>
                  <w:r w:rsidR="009F7A03" w:rsidRPr="002C5EC3">
                    <w:rPr>
                      <w:rFonts w:ascii="Times New Roman" w:hint="eastAsia"/>
                      <w:sz w:val="21"/>
                      <w:szCs w:val="21"/>
                    </w:rPr>
                    <w:t>”型布设，</w:t>
                  </w:r>
                  <w:r w:rsidR="00E9768B" w:rsidRPr="002C5EC3">
                    <w:rPr>
                      <w:rFonts w:ascii="Times New Roman" w:hint="eastAsia"/>
                      <w:sz w:val="21"/>
                      <w:szCs w:val="21"/>
                    </w:rPr>
                    <w:t>主要划分为</w:t>
                  </w:r>
                  <w:r w:rsidR="00625F44" w:rsidRPr="002C5EC3">
                    <w:rPr>
                      <w:rFonts w:ascii="Times New Roman" w:hint="eastAsia"/>
                      <w:sz w:val="21"/>
                      <w:szCs w:val="21"/>
                    </w:rPr>
                    <w:t>办公区、</w:t>
                  </w:r>
                  <w:r w:rsidR="00E9768B" w:rsidRPr="002C5EC3">
                    <w:rPr>
                      <w:rFonts w:ascii="Times New Roman" w:hint="eastAsia"/>
                      <w:sz w:val="21"/>
                      <w:szCs w:val="21"/>
                    </w:rPr>
                    <w:t>切割区、磨边清洗区、钢化区、中空玻璃生产区、原料及成品堆放区等</w:t>
                  </w:r>
                </w:p>
              </w:tc>
              <w:tc>
                <w:tcPr>
                  <w:tcW w:w="839" w:type="dxa"/>
                  <w:tcBorders>
                    <w:top w:val="single" w:sz="6" w:space="0" w:color="auto"/>
                    <w:left w:val="single" w:sz="4" w:space="0" w:color="auto"/>
                    <w:bottom w:val="single" w:sz="6" w:space="0" w:color="auto"/>
                    <w:right w:val="single" w:sz="4" w:space="0" w:color="auto"/>
                  </w:tcBorders>
                  <w:vAlign w:val="center"/>
                  <w:hideMark/>
                </w:tcPr>
                <w:p w:rsidR="00E14212" w:rsidRPr="002C5EC3" w:rsidRDefault="00E14212" w:rsidP="00E14212">
                  <w:pPr>
                    <w:adjustRightInd w:val="0"/>
                    <w:snapToGrid w:val="0"/>
                    <w:spacing w:line="320" w:lineRule="exact"/>
                    <w:ind w:firstLineChars="0" w:firstLine="0"/>
                    <w:jc w:val="center"/>
                    <w:rPr>
                      <w:sz w:val="21"/>
                      <w:szCs w:val="21"/>
                    </w:rPr>
                  </w:pPr>
                  <w:r w:rsidRPr="002C5EC3">
                    <w:rPr>
                      <w:rFonts w:hint="eastAsia"/>
                      <w:sz w:val="21"/>
                      <w:szCs w:val="21"/>
                    </w:rPr>
                    <w:t>利用</w:t>
                  </w:r>
                </w:p>
                <w:p w:rsidR="00503DD8" w:rsidRPr="002C5EC3" w:rsidRDefault="00E9768B" w:rsidP="00E14212">
                  <w:pPr>
                    <w:adjustRightInd w:val="0"/>
                    <w:snapToGrid w:val="0"/>
                    <w:spacing w:line="320" w:lineRule="exact"/>
                    <w:ind w:firstLineChars="0" w:firstLine="0"/>
                    <w:jc w:val="center"/>
                    <w:rPr>
                      <w:sz w:val="21"/>
                      <w:szCs w:val="21"/>
                    </w:rPr>
                  </w:pPr>
                  <w:r w:rsidRPr="002C5EC3">
                    <w:rPr>
                      <w:rFonts w:hint="eastAsia"/>
                      <w:sz w:val="21"/>
                      <w:szCs w:val="21"/>
                    </w:rPr>
                    <w:t>已建</w:t>
                  </w:r>
                </w:p>
              </w:tc>
            </w:tr>
            <w:tr w:rsidR="009A73C7" w:rsidRPr="002C5EC3" w:rsidTr="0032625C">
              <w:trPr>
                <w:trHeight w:val="335"/>
                <w:jc w:val="center"/>
              </w:trPr>
              <w:tc>
                <w:tcPr>
                  <w:tcW w:w="693" w:type="dxa"/>
                  <w:vMerge w:val="restart"/>
                  <w:tcBorders>
                    <w:top w:val="single" w:sz="6" w:space="0" w:color="auto"/>
                    <w:left w:val="single" w:sz="4" w:space="0" w:color="auto"/>
                    <w:right w:val="single" w:sz="6" w:space="0" w:color="auto"/>
                  </w:tcBorders>
                  <w:vAlign w:val="center"/>
                  <w:hideMark/>
                </w:tcPr>
                <w:p w:rsidR="009A73C7" w:rsidRPr="002C5EC3" w:rsidRDefault="009A73C7" w:rsidP="00503DD8">
                  <w:pPr>
                    <w:adjustRightInd w:val="0"/>
                    <w:snapToGrid w:val="0"/>
                    <w:spacing w:line="320" w:lineRule="exact"/>
                    <w:ind w:firstLineChars="0" w:firstLine="0"/>
                    <w:jc w:val="center"/>
                    <w:rPr>
                      <w:sz w:val="21"/>
                      <w:szCs w:val="21"/>
                    </w:rPr>
                  </w:pPr>
                  <w:r w:rsidRPr="002C5EC3">
                    <w:rPr>
                      <w:rFonts w:hint="eastAsia"/>
                      <w:sz w:val="21"/>
                      <w:szCs w:val="21"/>
                    </w:rPr>
                    <w:t>公用</w:t>
                  </w:r>
                </w:p>
                <w:p w:rsidR="009A73C7" w:rsidRPr="002C5EC3" w:rsidRDefault="009A73C7" w:rsidP="00503DD8">
                  <w:pPr>
                    <w:adjustRightInd w:val="0"/>
                    <w:snapToGrid w:val="0"/>
                    <w:spacing w:line="320" w:lineRule="exact"/>
                    <w:ind w:firstLineChars="0" w:firstLine="0"/>
                    <w:jc w:val="center"/>
                    <w:rPr>
                      <w:sz w:val="21"/>
                      <w:szCs w:val="21"/>
                    </w:rPr>
                  </w:pPr>
                  <w:r w:rsidRPr="002C5EC3">
                    <w:rPr>
                      <w:rFonts w:hint="eastAsia"/>
                      <w:sz w:val="21"/>
                      <w:szCs w:val="21"/>
                    </w:rPr>
                    <w:t>工程</w:t>
                  </w:r>
                </w:p>
              </w:tc>
              <w:tc>
                <w:tcPr>
                  <w:tcW w:w="1003" w:type="dxa"/>
                  <w:tcBorders>
                    <w:top w:val="single" w:sz="6" w:space="0" w:color="auto"/>
                    <w:left w:val="single" w:sz="6" w:space="0" w:color="auto"/>
                    <w:bottom w:val="single" w:sz="6" w:space="0" w:color="auto"/>
                    <w:right w:val="single" w:sz="6" w:space="0" w:color="auto"/>
                  </w:tcBorders>
                  <w:vAlign w:val="center"/>
                  <w:hideMark/>
                </w:tcPr>
                <w:p w:rsidR="009A73C7" w:rsidRPr="002C5EC3" w:rsidRDefault="009A73C7" w:rsidP="00503DD8">
                  <w:pPr>
                    <w:adjustRightInd w:val="0"/>
                    <w:snapToGrid w:val="0"/>
                    <w:spacing w:line="320" w:lineRule="exact"/>
                    <w:ind w:firstLineChars="0" w:firstLine="0"/>
                    <w:jc w:val="center"/>
                    <w:rPr>
                      <w:rFonts w:ascii="Times New Roman"/>
                      <w:sz w:val="21"/>
                      <w:szCs w:val="21"/>
                    </w:rPr>
                  </w:pPr>
                  <w:r w:rsidRPr="002C5EC3">
                    <w:rPr>
                      <w:rFonts w:ascii="Times New Roman" w:hint="eastAsia"/>
                      <w:sz w:val="21"/>
                      <w:szCs w:val="21"/>
                    </w:rPr>
                    <w:t>给水工程</w:t>
                  </w:r>
                </w:p>
              </w:tc>
              <w:tc>
                <w:tcPr>
                  <w:tcW w:w="5761" w:type="dxa"/>
                  <w:gridSpan w:val="3"/>
                  <w:tcBorders>
                    <w:top w:val="single" w:sz="6" w:space="0" w:color="auto"/>
                    <w:left w:val="single" w:sz="6" w:space="0" w:color="auto"/>
                    <w:bottom w:val="single" w:sz="6" w:space="0" w:color="auto"/>
                    <w:right w:val="single" w:sz="4" w:space="0" w:color="auto"/>
                  </w:tcBorders>
                  <w:vAlign w:val="center"/>
                  <w:hideMark/>
                </w:tcPr>
                <w:p w:rsidR="009A73C7" w:rsidRPr="002C5EC3" w:rsidRDefault="004938D1" w:rsidP="004938D1">
                  <w:pPr>
                    <w:adjustRightInd w:val="0"/>
                    <w:snapToGrid w:val="0"/>
                    <w:spacing w:line="320" w:lineRule="exact"/>
                    <w:ind w:firstLineChars="0" w:firstLine="0"/>
                    <w:rPr>
                      <w:rFonts w:ascii="Times New Roman" w:hAnsi="Times New Roman"/>
                      <w:sz w:val="21"/>
                      <w:szCs w:val="21"/>
                    </w:rPr>
                  </w:pPr>
                  <w:r w:rsidRPr="002C5EC3">
                    <w:rPr>
                      <w:rFonts w:ascii="Times New Roman" w:hAnsi="Times New Roman" w:hint="eastAsia"/>
                      <w:sz w:val="21"/>
                      <w:szCs w:val="21"/>
                    </w:rPr>
                    <w:t>用水</w:t>
                  </w:r>
                  <w:r w:rsidR="00C329F4" w:rsidRPr="002C5EC3">
                    <w:rPr>
                      <w:rFonts w:ascii="Times New Roman" w:hAnsi="Times New Roman" w:hint="eastAsia"/>
                      <w:sz w:val="21"/>
                      <w:szCs w:val="21"/>
                    </w:rPr>
                    <w:t>由</w:t>
                  </w:r>
                  <w:r w:rsidRPr="002C5EC3">
                    <w:rPr>
                      <w:rFonts w:ascii="Times New Roman" w:hAnsi="Times New Roman" w:hint="eastAsia"/>
                      <w:sz w:val="21"/>
                      <w:szCs w:val="21"/>
                    </w:rPr>
                    <w:t>开发区供水管网供给，利用原有供水管线</w:t>
                  </w:r>
                </w:p>
              </w:tc>
              <w:tc>
                <w:tcPr>
                  <w:tcW w:w="839" w:type="dxa"/>
                  <w:tcBorders>
                    <w:top w:val="single" w:sz="6" w:space="0" w:color="auto"/>
                    <w:left w:val="single" w:sz="4" w:space="0" w:color="auto"/>
                    <w:bottom w:val="single" w:sz="6" w:space="0" w:color="auto"/>
                    <w:right w:val="single" w:sz="4" w:space="0" w:color="auto"/>
                  </w:tcBorders>
                  <w:vAlign w:val="center"/>
                  <w:hideMark/>
                </w:tcPr>
                <w:p w:rsidR="004938D1" w:rsidRPr="002C5EC3" w:rsidRDefault="004938D1" w:rsidP="004938D1">
                  <w:pPr>
                    <w:adjustRightInd w:val="0"/>
                    <w:snapToGrid w:val="0"/>
                    <w:spacing w:line="320" w:lineRule="exact"/>
                    <w:ind w:firstLineChars="0" w:firstLine="0"/>
                    <w:jc w:val="center"/>
                    <w:rPr>
                      <w:sz w:val="21"/>
                      <w:szCs w:val="21"/>
                    </w:rPr>
                  </w:pPr>
                  <w:r w:rsidRPr="002C5EC3">
                    <w:rPr>
                      <w:rFonts w:hint="eastAsia"/>
                      <w:sz w:val="21"/>
                      <w:szCs w:val="21"/>
                    </w:rPr>
                    <w:t>利用</w:t>
                  </w:r>
                </w:p>
                <w:p w:rsidR="009A73C7" w:rsidRPr="002C5EC3" w:rsidRDefault="00E9768B" w:rsidP="004938D1">
                  <w:pPr>
                    <w:adjustRightInd w:val="0"/>
                    <w:snapToGrid w:val="0"/>
                    <w:spacing w:line="320" w:lineRule="exact"/>
                    <w:ind w:firstLineChars="0" w:firstLine="0"/>
                    <w:jc w:val="center"/>
                    <w:rPr>
                      <w:sz w:val="21"/>
                      <w:szCs w:val="21"/>
                    </w:rPr>
                  </w:pPr>
                  <w:r w:rsidRPr="002C5EC3">
                    <w:rPr>
                      <w:rFonts w:hint="eastAsia"/>
                      <w:sz w:val="21"/>
                      <w:szCs w:val="21"/>
                    </w:rPr>
                    <w:t>已建</w:t>
                  </w:r>
                </w:p>
              </w:tc>
            </w:tr>
            <w:tr w:rsidR="009A73C7" w:rsidRPr="002C5EC3" w:rsidTr="0032625C">
              <w:trPr>
                <w:trHeight w:val="335"/>
                <w:jc w:val="center"/>
              </w:trPr>
              <w:tc>
                <w:tcPr>
                  <w:tcW w:w="693" w:type="dxa"/>
                  <w:vMerge/>
                  <w:tcBorders>
                    <w:left w:val="single" w:sz="4" w:space="0" w:color="auto"/>
                    <w:right w:val="single" w:sz="6" w:space="0" w:color="auto"/>
                  </w:tcBorders>
                  <w:vAlign w:val="center"/>
                  <w:hideMark/>
                </w:tcPr>
                <w:p w:rsidR="009A73C7" w:rsidRPr="002C5EC3" w:rsidRDefault="009A73C7" w:rsidP="00503DD8">
                  <w:pPr>
                    <w:adjustRightInd w:val="0"/>
                    <w:snapToGrid w:val="0"/>
                    <w:spacing w:line="320" w:lineRule="exact"/>
                    <w:ind w:firstLineChars="0" w:firstLine="0"/>
                    <w:jc w:val="center"/>
                    <w:rPr>
                      <w:sz w:val="21"/>
                      <w:szCs w:val="21"/>
                    </w:rPr>
                  </w:pPr>
                </w:p>
              </w:tc>
              <w:tc>
                <w:tcPr>
                  <w:tcW w:w="1003" w:type="dxa"/>
                  <w:tcBorders>
                    <w:top w:val="single" w:sz="6" w:space="0" w:color="auto"/>
                    <w:left w:val="single" w:sz="6" w:space="0" w:color="auto"/>
                    <w:bottom w:val="single" w:sz="6" w:space="0" w:color="auto"/>
                    <w:right w:val="single" w:sz="6" w:space="0" w:color="auto"/>
                  </w:tcBorders>
                  <w:vAlign w:val="center"/>
                  <w:hideMark/>
                </w:tcPr>
                <w:p w:rsidR="009A73C7" w:rsidRPr="002C5EC3" w:rsidRDefault="009A73C7" w:rsidP="00503DD8">
                  <w:pPr>
                    <w:adjustRightInd w:val="0"/>
                    <w:snapToGrid w:val="0"/>
                    <w:spacing w:line="320" w:lineRule="exact"/>
                    <w:ind w:firstLineChars="0" w:firstLine="0"/>
                    <w:jc w:val="center"/>
                    <w:rPr>
                      <w:rFonts w:ascii="Times New Roman" w:hAnsi="Times New Roman"/>
                      <w:sz w:val="21"/>
                      <w:szCs w:val="21"/>
                    </w:rPr>
                  </w:pPr>
                  <w:r w:rsidRPr="002C5EC3">
                    <w:rPr>
                      <w:rFonts w:ascii="Times New Roman" w:hAnsi="Times New Roman" w:hint="eastAsia"/>
                      <w:sz w:val="21"/>
                      <w:szCs w:val="21"/>
                    </w:rPr>
                    <w:t>排水工程</w:t>
                  </w:r>
                </w:p>
              </w:tc>
              <w:tc>
                <w:tcPr>
                  <w:tcW w:w="5761" w:type="dxa"/>
                  <w:gridSpan w:val="3"/>
                  <w:tcBorders>
                    <w:top w:val="single" w:sz="6" w:space="0" w:color="auto"/>
                    <w:left w:val="single" w:sz="6" w:space="0" w:color="auto"/>
                    <w:bottom w:val="single" w:sz="6" w:space="0" w:color="auto"/>
                    <w:right w:val="single" w:sz="4" w:space="0" w:color="auto"/>
                  </w:tcBorders>
                  <w:vAlign w:val="center"/>
                  <w:hideMark/>
                </w:tcPr>
                <w:p w:rsidR="009A73C7" w:rsidRPr="002C5EC3" w:rsidRDefault="004938D1" w:rsidP="001B4DBB">
                  <w:pPr>
                    <w:adjustRightInd w:val="0"/>
                    <w:snapToGrid w:val="0"/>
                    <w:spacing w:line="320" w:lineRule="exact"/>
                    <w:ind w:firstLineChars="0" w:firstLine="0"/>
                    <w:rPr>
                      <w:rFonts w:ascii="Times New Roman" w:hAnsi="Times New Roman"/>
                      <w:sz w:val="21"/>
                      <w:szCs w:val="21"/>
                    </w:rPr>
                  </w:pPr>
                  <w:r w:rsidRPr="002C5EC3">
                    <w:rPr>
                      <w:rFonts w:ascii="Times New Roman" w:hAnsi="Times New Roman" w:hint="eastAsia"/>
                      <w:sz w:val="21"/>
                      <w:szCs w:val="21"/>
                    </w:rPr>
                    <w:t>项目采用雨污分流制，营运期</w:t>
                  </w:r>
                  <w:r w:rsidR="00DC56ED" w:rsidRPr="002C5EC3">
                    <w:rPr>
                      <w:rFonts w:ascii="Times New Roman" w:hAnsi="Times New Roman" w:hint="eastAsia"/>
                      <w:sz w:val="21"/>
                      <w:szCs w:val="21"/>
                    </w:rPr>
                    <w:t>生产废水经</w:t>
                  </w:r>
                  <w:r w:rsidR="00EA59FE" w:rsidRPr="002C5EC3">
                    <w:rPr>
                      <w:rFonts w:ascii="Times New Roman" w:hAnsi="Times New Roman" w:hint="eastAsia"/>
                      <w:sz w:val="21"/>
                      <w:szCs w:val="21"/>
                    </w:rPr>
                    <w:t>设备自带的</w:t>
                  </w:r>
                  <w:r w:rsidR="00DC56ED" w:rsidRPr="002C5EC3">
                    <w:rPr>
                      <w:rFonts w:ascii="Times New Roman" w:hAnsi="Times New Roman" w:hint="eastAsia"/>
                      <w:sz w:val="21"/>
                      <w:szCs w:val="21"/>
                    </w:rPr>
                    <w:t>沉淀池处理后与</w:t>
                  </w:r>
                  <w:r w:rsidR="00EA59FE" w:rsidRPr="002C5EC3">
                    <w:rPr>
                      <w:rFonts w:ascii="Times New Roman" w:hAnsi="Times New Roman" w:hint="eastAsia"/>
                      <w:sz w:val="21"/>
                      <w:szCs w:val="21"/>
                    </w:rPr>
                    <w:t>经化粪池处理后的</w:t>
                  </w:r>
                  <w:r w:rsidRPr="002C5EC3">
                    <w:rPr>
                      <w:rFonts w:ascii="Times New Roman" w:hAnsi="Times New Roman" w:hint="eastAsia"/>
                      <w:sz w:val="21"/>
                      <w:szCs w:val="21"/>
                    </w:rPr>
                    <w:t>生活污水</w:t>
                  </w:r>
                  <w:r w:rsidR="001B4DBB" w:rsidRPr="002C5EC3">
                    <w:rPr>
                      <w:rFonts w:ascii="Times New Roman" w:hAnsi="Times New Roman" w:hint="eastAsia"/>
                      <w:sz w:val="21"/>
                      <w:szCs w:val="21"/>
                    </w:rPr>
                    <w:t>一起</w:t>
                  </w:r>
                  <w:r w:rsidR="00E9768B" w:rsidRPr="002C5EC3">
                    <w:rPr>
                      <w:rFonts w:ascii="Times New Roman" w:hAnsi="Times New Roman" w:hint="eastAsia"/>
                      <w:sz w:val="21"/>
                      <w:szCs w:val="21"/>
                    </w:rPr>
                    <w:t>入集聚区污水管网，之后进入</w:t>
                  </w:r>
                  <w:r w:rsidR="00A91AF4" w:rsidRPr="002C5EC3">
                    <w:rPr>
                      <w:rFonts w:ascii="Times New Roman" w:hAnsi="Times New Roman" w:hint="eastAsia"/>
                      <w:sz w:val="21"/>
                      <w:szCs w:val="21"/>
                    </w:rPr>
                    <w:t>鲁山县产业集聚区北区污水处理厂</w:t>
                  </w:r>
                  <w:r w:rsidR="00E9768B" w:rsidRPr="002C5EC3">
                    <w:rPr>
                      <w:rFonts w:ascii="Times New Roman" w:hAnsi="Times New Roman" w:hint="eastAsia"/>
                      <w:sz w:val="21"/>
                      <w:szCs w:val="21"/>
                    </w:rPr>
                    <w:t>深度处理，雨水进入</w:t>
                  </w:r>
                  <w:r w:rsidR="00F63B0B" w:rsidRPr="002C5EC3">
                    <w:rPr>
                      <w:rFonts w:ascii="Times New Roman" w:hAnsi="Times New Roman" w:hint="eastAsia"/>
                      <w:spacing w:val="-6"/>
                      <w:sz w:val="21"/>
                      <w:szCs w:val="21"/>
                    </w:rPr>
                    <w:t>泰瑞特种耐火材料有限公司</w:t>
                  </w:r>
                  <w:r w:rsidR="00E9768B" w:rsidRPr="002C5EC3">
                    <w:rPr>
                      <w:rFonts w:ascii="Times New Roman" w:hAnsi="Times New Roman" w:hint="eastAsia"/>
                      <w:spacing w:val="-6"/>
                      <w:sz w:val="21"/>
                      <w:szCs w:val="21"/>
                    </w:rPr>
                    <w:t>雨水管网</w:t>
                  </w:r>
                </w:p>
              </w:tc>
              <w:tc>
                <w:tcPr>
                  <w:tcW w:w="839" w:type="dxa"/>
                  <w:tcBorders>
                    <w:top w:val="single" w:sz="6" w:space="0" w:color="auto"/>
                    <w:left w:val="single" w:sz="4" w:space="0" w:color="auto"/>
                    <w:bottom w:val="single" w:sz="6" w:space="0" w:color="auto"/>
                    <w:right w:val="single" w:sz="4" w:space="0" w:color="auto"/>
                  </w:tcBorders>
                  <w:vAlign w:val="center"/>
                  <w:hideMark/>
                </w:tcPr>
                <w:p w:rsidR="004938D1" w:rsidRPr="002C5EC3" w:rsidRDefault="004938D1" w:rsidP="004938D1">
                  <w:pPr>
                    <w:adjustRightInd w:val="0"/>
                    <w:snapToGrid w:val="0"/>
                    <w:spacing w:line="32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利用</w:t>
                  </w:r>
                </w:p>
                <w:p w:rsidR="009A73C7" w:rsidRPr="002C5EC3" w:rsidRDefault="00E9768B" w:rsidP="004938D1">
                  <w:pPr>
                    <w:adjustRightInd w:val="0"/>
                    <w:snapToGrid w:val="0"/>
                    <w:spacing w:line="32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已建</w:t>
                  </w:r>
                </w:p>
              </w:tc>
            </w:tr>
            <w:tr w:rsidR="009A73C7" w:rsidRPr="002C5EC3" w:rsidTr="0032625C">
              <w:trPr>
                <w:trHeight w:val="335"/>
                <w:jc w:val="center"/>
              </w:trPr>
              <w:tc>
                <w:tcPr>
                  <w:tcW w:w="693" w:type="dxa"/>
                  <w:vMerge/>
                  <w:tcBorders>
                    <w:left w:val="single" w:sz="4" w:space="0" w:color="auto"/>
                    <w:right w:val="single" w:sz="6" w:space="0" w:color="auto"/>
                  </w:tcBorders>
                  <w:vAlign w:val="center"/>
                  <w:hideMark/>
                </w:tcPr>
                <w:p w:rsidR="009A73C7" w:rsidRPr="002C5EC3" w:rsidRDefault="009A73C7" w:rsidP="00503DD8">
                  <w:pPr>
                    <w:adjustRightInd w:val="0"/>
                    <w:snapToGrid w:val="0"/>
                    <w:spacing w:line="320" w:lineRule="exact"/>
                    <w:ind w:firstLineChars="0" w:firstLine="0"/>
                    <w:jc w:val="center"/>
                    <w:rPr>
                      <w:sz w:val="21"/>
                      <w:szCs w:val="21"/>
                    </w:rPr>
                  </w:pPr>
                </w:p>
              </w:tc>
              <w:tc>
                <w:tcPr>
                  <w:tcW w:w="1003" w:type="dxa"/>
                  <w:tcBorders>
                    <w:top w:val="single" w:sz="6" w:space="0" w:color="auto"/>
                    <w:left w:val="single" w:sz="6" w:space="0" w:color="auto"/>
                    <w:bottom w:val="single" w:sz="6" w:space="0" w:color="auto"/>
                    <w:right w:val="single" w:sz="6" w:space="0" w:color="auto"/>
                  </w:tcBorders>
                  <w:vAlign w:val="center"/>
                  <w:hideMark/>
                </w:tcPr>
                <w:p w:rsidR="009A73C7" w:rsidRPr="002C5EC3" w:rsidRDefault="009A73C7" w:rsidP="00503DD8">
                  <w:pPr>
                    <w:adjustRightInd w:val="0"/>
                    <w:snapToGrid w:val="0"/>
                    <w:spacing w:line="320" w:lineRule="exact"/>
                    <w:ind w:firstLineChars="0" w:firstLine="0"/>
                    <w:jc w:val="center"/>
                    <w:rPr>
                      <w:rFonts w:ascii="Times New Roman"/>
                      <w:sz w:val="21"/>
                      <w:szCs w:val="21"/>
                    </w:rPr>
                  </w:pPr>
                  <w:r w:rsidRPr="002C5EC3">
                    <w:rPr>
                      <w:rFonts w:ascii="Times New Roman" w:hint="eastAsia"/>
                      <w:sz w:val="21"/>
                      <w:szCs w:val="21"/>
                    </w:rPr>
                    <w:t>供配电</w:t>
                  </w:r>
                </w:p>
              </w:tc>
              <w:tc>
                <w:tcPr>
                  <w:tcW w:w="5761" w:type="dxa"/>
                  <w:gridSpan w:val="3"/>
                  <w:tcBorders>
                    <w:top w:val="single" w:sz="6" w:space="0" w:color="auto"/>
                    <w:left w:val="single" w:sz="6" w:space="0" w:color="auto"/>
                    <w:bottom w:val="single" w:sz="6" w:space="0" w:color="auto"/>
                    <w:right w:val="single" w:sz="4" w:space="0" w:color="auto"/>
                  </w:tcBorders>
                  <w:vAlign w:val="center"/>
                  <w:hideMark/>
                </w:tcPr>
                <w:p w:rsidR="009A73C7" w:rsidRPr="002C5EC3" w:rsidRDefault="00C329F4" w:rsidP="00BF6E75">
                  <w:pPr>
                    <w:adjustRightInd w:val="0"/>
                    <w:snapToGrid w:val="0"/>
                    <w:spacing w:line="320" w:lineRule="exact"/>
                    <w:ind w:firstLineChars="0" w:firstLine="0"/>
                    <w:rPr>
                      <w:rFonts w:ascii="Times New Roman" w:hAnsi="Times New Roman"/>
                      <w:sz w:val="21"/>
                      <w:szCs w:val="21"/>
                    </w:rPr>
                  </w:pPr>
                  <w:r w:rsidRPr="002C5EC3">
                    <w:rPr>
                      <w:rFonts w:ascii="Times New Roman" w:hAnsi="Times New Roman" w:hint="eastAsia"/>
                      <w:sz w:val="21"/>
                      <w:szCs w:val="21"/>
                    </w:rPr>
                    <w:t>由</w:t>
                  </w:r>
                  <w:r w:rsidR="00BF6E75" w:rsidRPr="002C5EC3">
                    <w:rPr>
                      <w:rFonts w:ascii="Times New Roman" w:hAnsi="Times New Roman" w:hint="eastAsia"/>
                      <w:sz w:val="21"/>
                      <w:szCs w:val="21"/>
                    </w:rPr>
                    <w:t>鲁山集聚区北区电网提供，利用</w:t>
                  </w:r>
                  <w:r w:rsidR="00F63B0B" w:rsidRPr="002C5EC3">
                    <w:rPr>
                      <w:rFonts w:ascii="Times New Roman" w:hAnsi="Times New Roman" w:hint="eastAsia"/>
                      <w:spacing w:val="-6"/>
                      <w:sz w:val="21"/>
                      <w:szCs w:val="21"/>
                    </w:rPr>
                    <w:t>泰瑞特种耐火材料有限公司</w:t>
                  </w:r>
                  <w:r w:rsidR="00BF6E75" w:rsidRPr="002C5EC3">
                    <w:rPr>
                      <w:rFonts w:ascii="Times New Roman" w:hAnsi="Times New Roman" w:hint="eastAsia"/>
                      <w:spacing w:val="-6"/>
                      <w:sz w:val="21"/>
                      <w:szCs w:val="21"/>
                    </w:rPr>
                    <w:t>现有供电设施供给</w:t>
                  </w:r>
                </w:p>
              </w:tc>
              <w:tc>
                <w:tcPr>
                  <w:tcW w:w="839" w:type="dxa"/>
                  <w:tcBorders>
                    <w:top w:val="single" w:sz="6" w:space="0" w:color="auto"/>
                    <w:left w:val="single" w:sz="4" w:space="0" w:color="auto"/>
                    <w:bottom w:val="single" w:sz="6" w:space="0" w:color="auto"/>
                    <w:right w:val="single" w:sz="4" w:space="0" w:color="auto"/>
                  </w:tcBorders>
                  <w:vAlign w:val="center"/>
                  <w:hideMark/>
                </w:tcPr>
                <w:p w:rsidR="00C329F4" w:rsidRPr="002C5EC3" w:rsidRDefault="00C329F4" w:rsidP="00C329F4">
                  <w:pPr>
                    <w:adjustRightInd w:val="0"/>
                    <w:snapToGrid w:val="0"/>
                    <w:spacing w:line="32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利用</w:t>
                  </w:r>
                </w:p>
                <w:p w:rsidR="009A73C7" w:rsidRPr="002C5EC3" w:rsidRDefault="00E9768B" w:rsidP="00C329F4">
                  <w:pPr>
                    <w:adjustRightInd w:val="0"/>
                    <w:snapToGrid w:val="0"/>
                    <w:spacing w:line="320" w:lineRule="exact"/>
                    <w:ind w:firstLineChars="0" w:firstLine="0"/>
                    <w:jc w:val="center"/>
                    <w:rPr>
                      <w:sz w:val="21"/>
                      <w:szCs w:val="21"/>
                    </w:rPr>
                  </w:pPr>
                  <w:r w:rsidRPr="002C5EC3">
                    <w:rPr>
                      <w:rFonts w:ascii="Times New Roman" w:hAnsi="Times New Roman" w:hint="eastAsia"/>
                      <w:sz w:val="21"/>
                      <w:szCs w:val="21"/>
                    </w:rPr>
                    <w:t>已建</w:t>
                  </w:r>
                </w:p>
              </w:tc>
            </w:tr>
            <w:tr w:rsidR="00865326" w:rsidRPr="002C5EC3" w:rsidTr="0032625C">
              <w:trPr>
                <w:trHeight w:val="366"/>
                <w:jc w:val="center"/>
              </w:trPr>
              <w:tc>
                <w:tcPr>
                  <w:tcW w:w="693" w:type="dxa"/>
                  <w:tcBorders>
                    <w:top w:val="single" w:sz="6" w:space="0" w:color="auto"/>
                    <w:left w:val="single" w:sz="4" w:space="0" w:color="auto"/>
                    <w:bottom w:val="single" w:sz="6" w:space="0" w:color="auto"/>
                    <w:right w:val="single" w:sz="6" w:space="0" w:color="auto"/>
                  </w:tcBorders>
                  <w:vAlign w:val="center"/>
                  <w:hideMark/>
                </w:tcPr>
                <w:p w:rsidR="00865326" w:rsidRPr="002C5EC3" w:rsidRDefault="00865326" w:rsidP="009A73C7">
                  <w:pPr>
                    <w:adjustRightInd w:val="0"/>
                    <w:snapToGrid w:val="0"/>
                    <w:spacing w:line="320" w:lineRule="exact"/>
                    <w:ind w:firstLineChars="0" w:firstLine="0"/>
                    <w:jc w:val="center"/>
                    <w:rPr>
                      <w:rFonts w:ascii="Times New Roman" w:hAnsi="Times New Roman"/>
                      <w:sz w:val="21"/>
                      <w:szCs w:val="21"/>
                    </w:rPr>
                  </w:pPr>
                  <w:r w:rsidRPr="002C5EC3">
                    <w:rPr>
                      <w:rFonts w:hint="eastAsia"/>
                      <w:sz w:val="21"/>
                      <w:szCs w:val="21"/>
                    </w:rPr>
                    <w:t>辅助</w:t>
                  </w:r>
                </w:p>
                <w:p w:rsidR="00865326" w:rsidRPr="002C5EC3" w:rsidRDefault="00865326" w:rsidP="009A73C7">
                  <w:pPr>
                    <w:adjustRightInd w:val="0"/>
                    <w:snapToGrid w:val="0"/>
                    <w:spacing w:line="320" w:lineRule="exact"/>
                    <w:ind w:firstLineChars="0" w:firstLine="0"/>
                    <w:jc w:val="center"/>
                    <w:rPr>
                      <w:sz w:val="21"/>
                      <w:szCs w:val="21"/>
                    </w:rPr>
                  </w:pPr>
                  <w:r w:rsidRPr="002C5EC3">
                    <w:rPr>
                      <w:rFonts w:hint="eastAsia"/>
                      <w:sz w:val="21"/>
                      <w:szCs w:val="21"/>
                    </w:rPr>
                    <w:t>工程</w:t>
                  </w:r>
                </w:p>
              </w:tc>
              <w:tc>
                <w:tcPr>
                  <w:tcW w:w="1003" w:type="dxa"/>
                  <w:tcBorders>
                    <w:top w:val="single" w:sz="6" w:space="0" w:color="auto"/>
                    <w:left w:val="single" w:sz="4" w:space="0" w:color="auto"/>
                    <w:bottom w:val="single" w:sz="6" w:space="0" w:color="auto"/>
                    <w:right w:val="single" w:sz="6" w:space="0" w:color="auto"/>
                  </w:tcBorders>
                  <w:vAlign w:val="center"/>
                  <w:hideMark/>
                </w:tcPr>
                <w:p w:rsidR="00865326" w:rsidRPr="002C5EC3" w:rsidRDefault="00865326" w:rsidP="00237533">
                  <w:pPr>
                    <w:adjustRightInd w:val="0"/>
                    <w:snapToGrid w:val="0"/>
                    <w:spacing w:line="320" w:lineRule="exact"/>
                    <w:ind w:firstLineChars="0" w:firstLine="0"/>
                    <w:jc w:val="center"/>
                    <w:rPr>
                      <w:sz w:val="21"/>
                      <w:szCs w:val="21"/>
                    </w:rPr>
                  </w:pPr>
                  <w:r w:rsidRPr="002C5EC3">
                    <w:rPr>
                      <w:rFonts w:hint="eastAsia"/>
                      <w:sz w:val="21"/>
                      <w:szCs w:val="21"/>
                    </w:rPr>
                    <w:t>办公</w:t>
                  </w:r>
                  <w:r w:rsidR="00237533" w:rsidRPr="002C5EC3">
                    <w:rPr>
                      <w:rFonts w:hint="eastAsia"/>
                      <w:sz w:val="21"/>
                      <w:szCs w:val="21"/>
                    </w:rPr>
                    <w:t>区</w:t>
                  </w:r>
                </w:p>
              </w:tc>
              <w:tc>
                <w:tcPr>
                  <w:tcW w:w="5761" w:type="dxa"/>
                  <w:gridSpan w:val="3"/>
                  <w:tcBorders>
                    <w:top w:val="single" w:sz="6" w:space="0" w:color="auto"/>
                    <w:left w:val="single" w:sz="6" w:space="0" w:color="auto"/>
                    <w:bottom w:val="single" w:sz="6" w:space="0" w:color="auto"/>
                    <w:right w:val="single" w:sz="4" w:space="0" w:color="auto"/>
                  </w:tcBorders>
                  <w:vAlign w:val="center"/>
                  <w:hideMark/>
                </w:tcPr>
                <w:p w:rsidR="00865326" w:rsidRPr="002C5EC3" w:rsidRDefault="00DC5EC0" w:rsidP="009174CF">
                  <w:pPr>
                    <w:adjustRightInd w:val="0"/>
                    <w:snapToGrid w:val="0"/>
                    <w:spacing w:line="320" w:lineRule="exact"/>
                    <w:ind w:firstLineChars="0" w:firstLine="0"/>
                    <w:rPr>
                      <w:sz w:val="21"/>
                      <w:szCs w:val="21"/>
                    </w:rPr>
                  </w:pPr>
                  <w:r w:rsidRPr="002C5EC3">
                    <w:rPr>
                      <w:rFonts w:ascii="Times New Roman" w:hint="eastAsia"/>
                      <w:sz w:val="21"/>
                      <w:szCs w:val="21"/>
                    </w:rPr>
                    <w:t>布置在厂区内西南角</w:t>
                  </w:r>
                  <w:r w:rsidR="00D31A81" w:rsidRPr="002C5EC3">
                    <w:rPr>
                      <w:rFonts w:ascii="Times New Roman"/>
                      <w:sz w:val="21"/>
                      <w:szCs w:val="21"/>
                    </w:rPr>
                    <w:t>，占地</w:t>
                  </w:r>
                  <w:r w:rsidR="00865326" w:rsidRPr="002C5EC3">
                    <w:rPr>
                      <w:rFonts w:ascii="Times New Roman"/>
                      <w:sz w:val="21"/>
                      <w:szCs w:val="21"/>
                    </w:rPr>
                    <w:t>面积约</w:t>
                  </w:r>
                  <w:r w:rsidR="00D31A81" w:rsidRPr="002C5EC3">
                    <w:rPr>
                      <w:rFonts w:ascii="Times New Roman" w:hAnsi="Times New Roman"/>
                      <w:kern w:val="0"/>
                      <w:sz w:val="21"/>
                      <w:szCs w:val="21"/>
                    </w:rPr>
                    <w:t>10</w:t>
                  </w:r>
                  <w:r w:rsidR="00237533" w:rsidRPr="002C5EC3">
                    <w:rPr>
                      <w:rFonts w:ascii="Times New Roman" w:hAnsi="Times New Roman"/>
                      <w:kern w:val="0"/>
                      <w:sz w:val="21"/>
                      <w:szCs w:val="21"/>
                    </w:rPr>
                    <w:t>0m</w:t>
                  </w:r>
                  <w:r w:rsidR="00237533" w:rsidRPr="002C5EC3">
                    <w:rPr>
                      <w:rFonts w:ascii="Times New Roman" w:hAnsi="Times New Roman"/>
                      <w:kern w:val="0"/>
                      <w:sz w:val="21"/>
                      <w:szCs w:val="21"/>
                      <w:vertAlign w:val="superscript"/>
                    </w:rPr>
                    <w:t>2</w:t>
                  </w:r>
                </w:p>
              </w:tc>
              <w:tc>
                <w:tcPr>
                  <w:tcW w:w="839" w:type="dxa"/>
                  <w:tcBorders>
                    <w:top w:val="single" w:sz="6" w:space="0" w:color="auto"/>
                    <w:left w:val="single" w:sz="4" w:space="0" w:color="auto"/>
                    <w:bottom w:val="single" w:sz="6" w:space="0" w:color="auto"/>
                    <w:right w:val="single" w:sz="4" w:space="0" w:color="auto"/>
                  </w:tcBorders>
                  <w:vAlign w:val="center"/>
                  <w:hideMark/>
                </w:tcPr>
                <w:p w:rsidR="00865326" w:rsidRPr="002C5EC3" w:rsidRDefault="00625F44" w:rsidP="00B02C9E">
                  <w:pPr>
                    <w:adjustRightInd w:val="0"/>
                    <w:snapToGrid w:val="0"/>
                    <w:spacing w:line="320" w:lineRule="exact"/>
                    <w:ind w:firstLineChars="0" w:firstLine="0"/>
                    <w:jc w:val="center"/>
                    <w:rPr>
                      <w:sz w:val="21"/>
                      <w:szCs w:val="21"/>
                    </w:rPr>
                  </w:pPr>
                  <w:r w:rsidRPr="002C5EC3">
                    <w:rPr>
                      <w:rFonts w:hint="eastAsia"/>
                      <w:sz w:val="21"/>
                      <w:szCs w:val="21"/>
                    </w:rPr>
                    <w:t>/</w:t>
                  </w:r>
                </w:p>
              </w:tc>
            </w:tr>
            <w:tr w:rsidR="005E3CE8" w:rsidRPr="002C5EC3" w:rsidTr="0032625C">
              <w:trPr>
                <w:trHeight w:val="510"/>
                <w:jc w:val="center"/>
              </w:trPr>
              <w:tc>
                <w:tcPr>
                  <w:tcW w:w="693" w:type="dxa"/>
                  <w:vMerge w:val="restart"/>
                  <w:tcBorders>
                    <w:top w:val="single" w:sz="4" w:space="0" w:color="auto"/>
                    <w:left w:val="single" w:sz="4" w:space="0" w:color="auto"/>
                    <w:right w:val="single" w:sz="6" w:space="0" w:color="auto"/>
                  </w:tcBorders>
                  <w:vAlign w:val="center"/>
                  <w:hideMark/>
                </w:tcPr>
                <w:p w:rsidR="005E3CE8" w:rsidRPr="002C5EC3" w:rsidRDefault="005E3CE8" w:rsidP="009A73C7">
                  <w:pPr>
                    <w:spacing w:line="320" w:lineRule="exact"/>
                    <w:ind w:firstLineChars="0" w:firstLine="0"/>
                    <w:jc w:val="center"/>
                    <w:rPr>
                      <w:sz w:val="21"/>
                      <w:szCs w:val="21"/>
                    </w:rPr>
                  </w:pPr>
                  <w:r w:rsidRPr="002C5EC3">
                    <w:rPr>
                      <w:rFonts w:hint="eastAsia"/>
                      <w:sz w:val="21"/>
                      <w:szCs w:val="21"/>
                    </w:rPr>
                    <w:t>环保</w:t>
                  </w:r>
                </w:p>
                <w:p w:rsidR="005E3CE8" w:rsidRPr="002C5EC3" w:rsidRDefault="005E3CE8" w:rsidP="009A73C7">
                  <w:pPr>
                    <w:spacing w:line="320" w:lineRule="exact"/>
                    <w:ind w:firstLineChars="0" w:firstLine="0"/>
                    <w:jc w:val="center"/>
                    <w:rPr>
                      <w:sz w:val="21"/>
                      <w:szCs w:val="21"/>
                    </w:rPr>
                  </w:pPr>
                  <w:r w:rsidRPr="002C5EC3">
                    <w:rPr>
                      <w:rFonts w:hint="eastAsia"/>
                      <w:sz w:val="21"/>
                      <w:szCs w:val="21"/>
                    </w:rPr>
                    <w:t>工程</w:t>
                  </w:r>
                </w:p>
              </w:tc>
              <w:tc>
                <w:tcPr>
                  <w:tcW w:w="1003" w:type="dxa"/>
                  <w:tcBorders>
                    <w:top w:val="single" w:sz="6" w:space="0" w:color="auto"/>
                    <w:left w:val="single" w:sz="6" w:space="0" w:color="auto"/>
                    <w:right w:val="single" w:sz="6" w:space="0" w:color="auto"/>
                  </w:tcBorders>
                  <w:vAlign w:val="center"/>
                  <w:hideMark/>
                </w:tcPr>
                <w:p w:rsidR="005E3CE8" w:rsidRPr="002C5EC3" w:rsidRDefault="005E3CE8" w:rsidP="00503DD8">
                  <w:pPr>
                    <w:adjustRightInd w:val="0"/>
                    <w:snapToGrid w:val="0"/>
                    <w:spacing w:line="320" w:lineRule="exact"/>
                    <w:ind w:firstLineChars="0" w:firstLine="0"/>
                    <w:jc w:val="center"/>
                    <w:rPr>
                      <w:sz w:val="21"/>
                      <w:szCs w:val="21"/>
                    </w:rPr>
                  </w:pPr>
                  <w:r w:rsidRPr="002C5EC3">
                    <w:rPr>
                      <w:rFonts w:hint="eastAsia"/>
                      <w:sz w:val="21"/>
                      <w:szCs w:val="21"/>
                    </w:rPr>
                    <w:t>大气污染物防治</w:t>
                  </w:r>
                </w:p>
              </w:tc>
              <w:tc>
                <w:tcPr>
                  <w:tcW w:w="5761" w:type="dxa"/>
                  <w:gridSpan w:val="3"/>
                  <w:tcBorders>
                    <w:top w:val="single" w:sz="6" w:space="0" w:color="auto"/>
                    <w:left w:val="single" w:sz="6" w:space="0" w:color="auto"/>
                    <w:bottom w:val="single" w:sz="6" w:space="0" w:color="auto"/>
                    <w:right w:val="single" w:sz="4" w:space="0" w:color="auto"/>
                  </w:tcBorders>
                  <w:vAlign w:val="center"/>
                  <w:hideMark/>
                </w:tcPr>
                <w:p w:rsidR="005E3CE8" w:rsidRPr="002C5EC3" w:rsidRDefault="005E3CE8" w:rsidP="00AF7A26">
                  <w:pPr>
                    <w:autoSpaceDE w:val="0"/>
                    <w:autoSpaceDN w:val="0"/>
                    <w:adjustRightInd w:val="0"/>
                    <w:spacing w:line="240" w:lineRule="auto"/>
                    <w:ind w:firstLineChars="0" w:firstLine="0"/>
                    <w:jc w:val="left"/>
                    <w:rPr>
                      <w:rFonts w:ascii="宋体" w:cs="宋体"/>
                      <w:kern w:val="0"/>
                      <w:sz w:val="21"/>
                      <w:szCs w:val="21"/>
                    </w:rPr>
                  </w:pPr>
                  <w:r w:rsidRPr="002C5EC3">
                    <w:rPr>
                      <w:rFonts w:ascii="宋体" w:cs="宋体" w:hint="eastAsia"/>
                      <w:kern w:val="0"/>
                      <w:sz w:val="21"/>
                      <w:szCs w:val="21"/>
                    </w:rPr>
                    <w:t>中空玻璃丁基胶涂胶及外</w:t>
                  </w:r>
                  <w:r w:rsidRPr="002C5EC3">
                    <w:rPr>
                      <w:rFonts w:ascii="Times New Roman" w:hAnsi="Times New Roman"/>
                      <w:kern w:val="0"/>
                      <w:sz w:val="21"/>
                      <w:szCs w:val="21"/>
                    </w:rPr>
                    <w:t>围打胶废气经</w:t>
                  </w:r>
                  <w:r w:rsidRPr="002C5EC3">
                    <w:rPr>
                      <w:rFonts w:ascii="Times New Roman" w:hAnsi="Times New Roman"/>
                      <w:kern w:val="0"/>
                      <w:sz w:val="21"/>
                      <w:szCs w:val="21"/>
                    </w:rPr>
                    <w:t>1</w:t>
                  </w:r>
                  <w:r w:rsidRPr="002C5EC3">
                    <w:rPr>
                      <w:rFonts w:ascii="Times New Roman" w:hAnsi="Times New Roman"/>
                      <w:kern w:val="0"/>
                      <w:sz w:val="21"/>
                      <w:szCs w:val="21"/>
                    </w:rPr>
                    <w:t>套</w:t>
                  </w:r>
                  <w:r w:rsidRPr="002C5EC3">
                    <w:rPr>
                      <w:rFonts w:ascii="Times New Roman" w:hAnsi="Times New Roman"/>
                      <w:kern w:val="0"/>
                      <w:sz w:val="21"/>
                      <w:szCs w:val="21"/>
                    </w:rPr>
                    <w:t xml:space="preserve">“UV </w:t>
                  </w:r>
                  <w:r w:rsidRPr="002C5EC3">
                    <w:rPr>
                      <w:rFonts w:ascii="Times New Roman" w:hAnsi="Times New Roman"/>
                      <w:kern w:val="0"/>
                      <w:sz w:val="21"/>
                      <w:szCs w:val="21"/>
                    </w:rPr>
                    <w:t>光催化氧化</w:t>
                  </w:r>
                  <w:r w:rsidRPr="002C5EC3">
                    <w:rPr>
                      <w:rFonts w:ascii="Times New Roman" w:hAnsi="Times New Roman"/>
                      <w:kern w:val="0"/>
                      <w:sz w:val="21"/>
                      <w:szCs w:val="21"/>
                    </w:rPr>
                    <w:t>+</w:t>
                  </w:r>
                  <w:r w:rsidRPr="002C5EC3">
                    <w:rPr>
                      <w:rFonts w:ascii="Times New Roman" w:hAnsi="Times New Roman"/>
                      <w:kern w:val="0"/>
                      <w:sz w:val="21"/>
                      <w:szCs w:val="21"/>
                    </w:rPr>
                    <w:t>活性炭吸附装置</w:t>
                  </w:r>
                  <w:r w:rsidRPr="002C5EC3">
                    <w:rPr>
                      <w:rFonts w:ascii="Times New Roman" w:hAnsi="Times New Roman"/>
                      <w:kern w:val="0"/>
                      <w:sz w:val="21"/>
                      <w:szCs w:val="21"/>
                    </w:rPr>
                    <w:t>”</w:t>
                  </w:r>
                  <w:r w:rsidRPr="002C5EC3">
                    <w:rPr>
                      <w:rFonts w:ascii="Times New Roman" w:hAnsi="Times New Roman"/>
                      <w:kern w:val="0"/>
                      <w:sz w:val="21"/>
                      <w:szCs w:val="21"/>
                    </w:rPr>
                    <w:t>处理后，通过</w:t>
                  </w:r>
                  <w:r w:rsidR="00B02C9E" w:rsidRPr="002C5EC3">
                    <w:rPr>
                      <w:rFonts w:ascii="Times New Roman" w:hAnsi="Times New Roman"/>
                      <w:kern w:val="0"/>
                      <w:sz w:val="21"/>
                      <w:szCs w:val="21"/>
                    </w:rPr>
                    <w:t>1</w:t>
                  </w:r>
                  <w:r w:rsidRPr="002C5EC3">
                    <w:rPr>
                      <w:rFonts w:ascii="Times New Roman" w:hAnsi="Times New Roman"/>
                      <w:kern w:val="0"/>
                      <w:sz w:val="21"/>
                      <w:szCs w:val="21"/>
                    </w:rPr>
                    <w:t>根</w:t>
                  </w:r>
                  <w:r w:rsidR="00AF7A26" w:rsidRPr="002C5EC3">
                    <w:rPr>
                      <w:rFonts w:ascii="Times New Roman" w:hAnsi="Times New Roman" w:hint="eastAsia"/>
                      <w:kern w:val="0"/>
                      <w:sz w:val="21"/>
                      <w:szCs w:val="21"/>
                    </w:rPr>
                    <w:t>15</w:t>
                  </w:r>
                  <w:r w:rsidRPr="002C5EC3">
                    <w:rPr>
                      <w:rFonts w:ascii="Times New Roman" w:hAnsi="Times New Roman"/>
                      <w:kern w:val="0"/>
                      <w:sz w:val="21"/>
                      <w:szCs w:val="21"/>
                    </w:rPr>
                    <w:t xml:space="preserve">m </w:t>
                  </w:r>
                  <w:r w:rsidRPr="002C5EC3">
                    <w:rPr>
                      <w:rFonts w:ascii="Times New Roman" w:hAnsi="Times New Roman"/>
                      <w:kern w:val="0"/>
                      <w:sz w:val="21"/>
                      <w:szCs w:val="21"/>
                    </w:rPr>
                    <w:t>高排气筒达标排放</w:t>
                  </w:r>
                </w:p>
              </w:tc>
              <w:tc>
                <w:tcPr>
                  <w:tcW w:w="839" w:type="dxa"/>
                  <w:tcBorders>
                    <w:top w:val="single" w:sz="6" w:space="0" w:color="auto"/>
                    <w:left w:val="single" w:sz="4" w:space="0" w:color="auto"/>
                    <w:bottom w:val="single" w:sz="6" w:space="0" w:color="auto"/>
                    <w:right w:val="single" w:sz="4" w:space="0" w:color="auto"/>
                  </w:tcBorders>
                  <w:vAlign w:val="center"/>
                  <w:hideMark/>
                </w:tcPr>
                <w:p w:rsidR="005E3CE8" w:rsidRPr="002C5EC3" w:rsidRDefault="005E3CE8" w:rsidP="00503DD8">
                  <w:pPr>
                    <w:adjustRightInd w:val="0"/>
                    <w:snapToGrid w:val="0"/>
                    <w:spacing w:line="320" w:lineRule="exact"/>
                    <w:ind w:firstLineChars="0" w:firstLine="0"/>
                    <w:jc w:val="center"/>
                    <w:rPr>
                      <w:sz w:val="21"/>
                      <w:szCs w:val="21"/>
                    </w:rPr>
                  </w:pPr>
                  <w:r w:rsidRPr="002C5EC3">
                    <w:rPr>
                      <w:rFonts w:hint="eastAsia"/>
                      <w:sz w:val="21"/>
                      <w:szCs w:val="21"/>
                    </w:rPr>
                    <w:t>新建</w:t>
                  </w:r>
                </w:p>
              </w:tc>
            </w:tr>
            <w:tr w:rsidR="0023644D" w:rsidRPr="002C5EC3" w:rsidTr="0032625C">
              <w:trPr>
                <w:trHeight w:val="128"/>
                <w:jc w:val="center"/>
              </w:trPr>
              <w:tc>
                <w:tcPr>
                  <w:tcW w:w="693" w:type="dxa"/>
                  <w:vMerge/>
                  <w:tcBorders>
                    <w:left w:val="single" w:sz="4" w:space="0" w:color="auto"/>
                    <w:right w:val="single" w:sz="6" w:space="0" w:color="auto"/>
                  </w:tcBorders>
                  <w:vAlign w:val="center"/>
                  <w:hideMark/>
                </w:tcPr>
                <w:p w:rsidR="0023644D" w:rsidRPr="002C5EC3" w:rsidRDefault="0023644D" w:rsidP="00503DD8">
                  <w:pPr>
                    <w:widowControl/>
                    <w:spacing w:line="320" w:lineRule="exact"/>
                    <w:ind w:firstLine="420"/>
                    <w:jc w:val="left"/>
                    <w:rPr>
                      <w:sz w:val="21"/>
                      <w:szCs w:val="21"/>
                    </w:rPr>
                  </w:pPr>
                </w:p>
              </w:tc>
              <w:tc>
                <w:tcPr>
                  <w:tcW w:w="1003" w:type="dxa"/>
                  <w:vMerge w:val="restart"/>
                  <w:tcBorders>
                    <w:top w:val="single" w:sz="6" w:space="0" w:color="auto"/>
                    <w:left w:val="single" w:sz="6" w:space="0" w:color="auto"/>
                    <w:bottom w:val="single" w:sz="6" w:space="0" w:color="auto"/>
                    <w:right w:val="single" w:sz="6" w:space="0" w:color="auto"/>
                  </w:tcBorders>
                  <w:vAlign w:val="center"/>
                  <w:hideMark/>
                </w:tcPr>
                <w:p w:rsidR="0023644D" w:rsidRPr="002C5EC3" w:rsidRDefault="0023644D" w:rsidP="00503DD8">
                  <w:pPr>
                    <w:adjustRightInd w:val="0"/>
                    <w:snapToGrid w:val="0"/>
                    <w:spacing w:line="320" w:lineRule="exact"/>
                    <w:ind w:firstLineChars="0" w:firstLine="0"/>
                    <w:jc w:val="center"/>
                    <w:rPr>
                      <w:rFonts w:ascii="Times New Roman" w:hAnsi="Times New Roman"/>
                      <w:sz w:val="21"/>
                      <w:szCs w:val="21"/>
                    </w:rPr>
                  </w:pPr>
                  <w:r w:rsidRPr="002C5EC3">
                    <w:rPr>
                      <w:rFonts w:hint="eastAsia"/>
                      <w:sz w:val="21"/>
                      <w:szCs w:val="21"/>
                    </w:rPr>
                    <w:t>水污染防治</w:t>
                  </w:r>
                </w:p>
              </w:tc>
              <w:tc>
                <w:tcPr>
                  <w:tcW w:w="851" w:type="dxa"/>
                  <w:tcBorders>
                    <w:top w:val="single" w:sz="6" w:space="0" w:color="auto"/>
                    <w:left w:val="single" w:sz="6" w:space="0" w:color="auto"/>
                    <w:bottom w:val="single" w:sz="6" w:space="0" w:color="auto"/>
                    <w:right w:val="single" w:sz="4" w:space="0" w:color="auto"/>
                  </w:tcBorders>
                  <w:vAlign w:val="center"/>
                  <w:hideMark/>
                </w:tcPr>
                <w:p w:rsidR="0023644D" w:rsidRPr="002C5EC3" w:rsidRDefault="0023644D" w:rsidP="00AE2752">
                  <w:pPr>
                    <w:adjustRightInd w:val="0"/>
                    <w:snapToGrid w:val="0"/>
                    <w:spacing w:line="320" w:lineRule="exact"/>
                    <w:ind w:rightChars="-30" w:right="-72" w:firstLineChars="0" w:firstLine="0"/>
                    <w:jc w:val="center"/>
                    <w:rPr>
                      <w:sz w:val="21"/>
                      <w:szCs w:val="21"/>
                    </w:rPr>
                  </w:pPr>
                  <w:r w:rsidRPr="002C5EC3">
                    <w:rPr>
                      <w:rFonts w:hint="eastAsia"/>
                      <w:sz w:val="21"/>
                      <w:szCs w:val="21"/>
                    </w:rPr>
                    <w:t>生活污水</w:t>
                  </w:r>
                </w:p>
              </w:tc>
              <w:tc>
                <w:tcPr>
                  <w:tcW w:w="4910" w:type="dxa"/>
                  <w:gridSpan w:val="2"/>
                  <w:tcBorders>
                    <w:top w:val="single" w:sz="6" w:space="0" w:color="auto"/>
                    <w:left w:val="single" w:sz="6" w:space="0" w:color="auto"/>
                    <w:bottom w:val="single" w:sz="6" w:space="0" w:color="auto"/>
                    <w:right w:val="single" w:sz="4" w:space="0" w:color="auto"/>
                  </w:tcBorders>
                  <w:vAlign w:val="center"/>
                  <w:hideMark/>
                </w:tcPr>
                <w:p w:rsidR="0023644D" w:rsidRPr="002C5EC3" w:rsidRDefault="0023644D" w:rsidP="00DC56ED">
                  <w:pPr>
                    <w:adjustRightInd w:val="0"/>
                    <w:snapToGrid w:val="0"/>
                    <w:spacing w:line="320" w:lineRule="exact"/>
                    <w:ind w:rightChars="-30" w:right="-72" w:firstLineChars="0" w:firstLine="0"/>
                    <w:rPr>
                      <w:sz w:val="21"/>
                      <w:szCs w:val="21"/>
                    </w:rPr>
                  </w:pPr>
                  <w:r w:rsidRPr="002C5EC3">
                    <w:rPr>
                      <w:rFonts w:hint="eastAsia"/>
                      <w:sz w:val="21"/>
                      <w:szCs w:val="21"/>
                    </w:rPr>
                    <w:t>生活污水进入原</w:t>
                  </w:r>
                  <w:r w:rsidR="005E3CE8" w:rsidRPr="002C5EC3">
                    <w:rPr>
                      <w:rFonts w:hint="eastAsia"/>
                      <w:sz w:val="21"/>
                      <w:szCs w:val="21"/>
                    </w:rPr>
                    <w:t>泰瑞</w:t>
                  </w:r>
                  <w:r w:rsidRPr="002C5EC3">
                    <w:rPr>
                      <w:rFonts w:hint="eastAsia"/>
                      <w:sz w:val="21"/>
                      <w:szCs w:val="21"/>
                    </w:rPr>
                    <w:t>院内</w:t>
                  </w:r>
                  <w:r w:rsidR="005E3CE8" w:rsidRPr="002C5EC3">
                    <w:rPr>
                      <w:rFonts w:hint="eastAsia"/>
                      <w:sz w:val="21"/>
                      <w:szCs w:val="21"/>
                    </w:rPr>
                    <w:t>化粪池处理后经</w:t>
                  </w:r>
                  <w:r w:rsidR="00810BBC" w:rsidRPr="002C5EC3">
                    <w:rPr>
                      <w:rFonts w:hint="eastAsia"/>
                      <w:sz w:val="21"/>
                      <w:szCs w:val="21"/>
                    </w:rPr>
                    <w:t>污水管</w:t>
                  </w:r>
                  <w:r w:rsidR="00DC56ED" w:rsidRPr="002C5EC3">
                    <w:rPr>
                      <w:rFonts w:hint="eastAsia"/>
                      <w:sz w:val="21"/>
                      <w:szCs w:val="21"/>
                    </w:rPr>
                    <w:t>网</w:t>
                  </w:r>
                  <w:r w:rsidRPr="002C5EC3">
                    <w:rPr>
                      <w:rFonts w:hint="eastAsia"/>
                      <w:sz w:val="21"/>
                      <w:szCs w:val="21"/>
                    </w:rPr>
                    <w:t>进入</w:t>
                  </w:r>
                  <w:r w:rsidR="00A91AF4" w:rsidRPr="002C5EC3">
                    <w:rPr>
                      <w:rFonts w:hint="eastAsia"/>
                      <w:sz w:val="21"/>
                      <w:szCs w:val="21"/>
                    </w:rPr>
                    <w:t>鲁山县产业集聚区北区污水处理厂</w:t>
                  </w:r>
                  <w:r w:rsidRPr="002C5EC3">
                    <w:rPr>
                      <w:rFonts w:hint="eastAsia"/>
                      <w:sz w:val="21"/>
                      <w:szCs w:val="21"/>
                    </w:rPr>
                    <w:t>进行处理后统一排放</w:t>
                  </w:r>
                </w:p>
              </w:tc>
              <w:tc>
                <w:tcPr>
                  <w:tcW w:w="839" w:type="dxa"/>
                  <w:tcBorders>
                    <w:top w:val="single" w:sz="6" w:space="0" w:color="auto"/>
                    <w:left w:val="single" w:sz="4" w:space="0" w:color="auto"/>
                    <w:bottom w:val="single" w:sz="4" w:space="0" w:color="auto"/>
                    <w:right w:val="single" w:sz="4" w:space="0" w:color="auto"/>
                  </w:tcBorders>
                  <w:vAlign w:val="center"/>
                  <w:hideMark/>
                </w:tcPr>
                <w:p w:rsidR="0023644D" w:rsidRPr="002C5EC3" w:rsidRDefault="0023644D" w:rsidP="00503DD8">
                  <w:pPr>
                    <w:adjustRightInd w:val="0"/>
                    <w:snapToGrid w:val="0"/>
                    <w:spacing w:line="320" w:lineRule="exact"/>
                    <w:ind w:firstLineChars="0" w:firstLine="0"/>
                    <w:jc w:val="center"/>
                    <w:rPr>
                      <w:sz w:val="21"/>
                      <w:szCs w:val="21"/>
                    </w:rPr>
                  </w:pPr>
                  <w:r w:rsidRPr="002C5EC3">
                    <w:rPr>
                      <w:rFonts w:hint="eastAsia"/>
                      <w:sz w:val="21"/>
                      <w:szCs w:val="21"/>
                    </w:rPr>
                    <w:t>利用</w:t>
                  </w:r>
                  <w:r w:rsidR="00DC56ED" w:rsidRPr="002C5EC3">
                    <w:rPr>
                      <w:rFonts w:ascii="Times New Roman" w:hAnsi="Times New Roman" w:hint="eastAsia"/>
                      <w:sz w:val="21"/>
                      <w:szCs w:val="21"/>
                    </w:rPr>
                    <w:t>已建</w:t>
                  </w:r>
                </w:p>
              </w:tc>
            </w:tr>
            <w:tr w:rsidR="0023644D" w:rsidRPr="002C5EC3" w:rsidTr="0032625C">
              <w:trPr>
                <w:trHeight w:val="128"/>
                <w:jc w:val="center"/>
              </w:trPr>
              <w:tc>
                <w:tcPr>
                  <w:tcW w:w="693" w:type="dxa"/>
                  <w:vMerge/>
                  <w:tcBorders>
                    <w:left w:val="single" w:sz="4" w:space="0" w:color="auto"/>
                    <w:right w:val="single" w:sz="6" w:space="0" w:color="auto"/>
                  </w:tcBorders>
                  <w:vAlign w:val="center"/>
                  <w:hideMark/>
                </w:tcPr>
                <w:p w:rsidR="0023644D" w:rsidRPr="002C5EC3" w:rsidRDefault="0023644D" w:rsidP="00503DD8">
                  <w:pPr>
                    <w:widowControl/>
                    <w:spacing w:line="320" w:lineRule="exact"/>
                    <w:ind w:firstLine="420"/>
                    <w:jc w:val="left"/>
                    <w:rPr>
                      <w:sz w:val="21"/>
                      <w:szCs w:val="21"/>
                    </w:rPr>
                  </w:pPr>
                </w:p>
              </w:tc>
              <w:tc>
                <w:tcPr>
                  <w:tcW w:w="1003" w:type="dxa"/>
                  <w:vMerge/>
                  <w:tcBorders>
                    <w:top w:val="single" w:sz="6" w:space="0" w:color="auto"/>
                    <w:left w:val="single" w:sz="6" w:space="0" w:color="auto"/>
                    <w:bottom w:val="single" w:sz="6" w:space="0" w:color="auto"/>
                    <w:right w:val="single" w:sz="6" w:space="0" w:color="auto"/>
                  </w:tcBorders>
                  <w:vAlign w:val="center"/>
                  <w:hideMark/>
                </w:tcPr>
                <w:p w:rsidR="0023644D" w:rsidRPr="002C5EC3" w:rsidRDefault="0023644D" w:rsidP="00503DD8">
                  <w:pPr>
                    <w:widowControl/>
                    <w:spacing w:line="320" w:lineRule="exact"/>
                    <w:ind w:firstLine="420"/>
                    <w:jc w:val="center"/>
                    <w:rPr>
                      <w:sz w:val="21"/>
                      <w:szCs w:val="21"/>
                    </w:rPr>
                  </w:pPr>
                </w:p>
              </w:tc>
              <w:tc>
                <w:tcPr>
                  <w:tcW w:w="851" w:type="dxa"/>
                  <w:tcBorders>
                    <w:top w:val="single" w:sz="6" w:space="0" w:color="auto"/>
                    <w:left w:val="single" w:sz="6" w:space="0" w:color="auto"/>
                    <w:bottom w:val="single" w:sz="6" w:space="0" w:color="auto"/>
                    <w:right w:val="single" w:sz="4" w:space="0" w:color="auto"/>
                  </w:tcBorders>
                  <w:vAlign w:val="center"/>
                  <w:hideMark/>
                </w:tcPr>
                <w:p w:rsidR="0023644D" w:rsidRPr="002C5EC3" w:rsidRDefault="00DC56ED" w:rsidP="00503DD8">
                  <w:pPr>
                    <w:adjustRightInd w:val="0"/>
                    <w:snapToGrid w:val="0"/>
                    <w:spacing w:line="320" w:lineRule="exact"/>
                    <w:ind w:rightChars="-30" w:right="-72" w:firstLineChars="0" w:firstLine="0"/>
                    <w:jc w:val="center"/>
                    <w:rPr>
                      <w:sz w:val="21"/>
                      <w:szCs w:val="21"/>
                    </w:rPr>
                  </w:pPr>
                  <w:r w:rsidRPr="002C5EC3">
                    <w:rPr>
                      <w:rFonts w:hint="eastAsia"/>
                      <w:sz w:val="21"/>
                      <w:szCs w:val="21"/>
                    </w:rPr>
                    <w:t>生产</w:t>
                  </w:r>
                  <w:r w:rsidR="0023644D" w:rsidRPr="002C5EC3">
                    <w:rPr>
                      <w:rFonts w:hint="eastAsia"/>
                      <w:sz w:val="21"/>
                      <w:szCs w:val="21"/>
                    </w:rPr>
                    <w:t>废水</w:t>
                  </w:r>
                </w:p>
              </w:tc>
              <w:tc>
                <w:tcPr>
                  <w:tcW w:w="4910" w:type="dxa"/>
                  <w:gridSpan w:val="2"/>
                  <w:tcBorders>
                    <w:top w:val="single" w:sz="6" w:space="0" w:color="auto"/>
                    <w:left w:val="single" w:sz="6" w:space="0" w:color="auto"/>
                    <w:bottom w:val="single" w:sz="6" w:space="0" w:color="auto"/>
                    <w:right w:val="single" w:sz="4" w:space="0" w:color="auto"/>
                  </w:tcBorders>
                  <w:vAlign w:val="center"/>
                  <w:hideMark/>
                </w:tcPr>
                <w:p w:rsidR="0023644D" w:rsidRPr="002C5EC3" w:rsidRDefault="005E3CE8" w:rsidP="00EA59FE">
                  <w:pPr>
                    <w:adjustRightInd w:val="0"/>
                    <w:snapToGrid w:val="0"/>
                    <w:spacing w:line="320" w:lineRule="exact"/>
                    <w:ind w:rightChars="-30" w:right="-72" w:firstLineChars="0" w:firstLine="0"/>
                    <w:rPr>
                      <w:sz w:val="21"/>
                      <w:szCs w:val="21"/>
                    </w:rPr>
                  </w:pPr>
                  <w:r w:rsidRPr="002C5EC3">
                    <w:rPr>
                      <w:rFonts w:hint="eastAsia"/>
                      <w:sz w:val="21"/>
                      <w:szCs w:val="21"/>
                    </w:rPr>
                    <w:t>玻璃磨边、清洗废水经</w:t>
                  </w:r>
                  <w:r w:rsidR="00EA59FE" w:rsidRPr="002C5EC3">
                    <w:rPr>
                      <w:rFonts w:hint="eastAsia"/>
                      <w:sz w:val="21"/>
                      <w:szCs w:val="21"/>
                    </w:rPr>
                    <w:t>设备</w:t>
                  </w:r>
                  <w:r w:rsidRPr="002C5EC3">
                    <w:rPr>
                      <w:rFonts w:hint="eastAsia"/>
                      <w:sz w:val="21"/>
                      <w:szCs w:val="21"/>
                    </w:rPr>
                    <w:t>沉淀池处理后与</w:t>
                  </w:r>
                  <w:r w:rsidR="00EA59FE" w:rsidRPr="002C5EC3">
                    <w:rPr>
                      <w:rFonts w:hint="eastAsia"/>
                      <w:sz w:val="21"/>
                      <w:szCs w:val="21"/>
                    </w:rPr>
                    <w:t>经化粪池处理后的</w:t>
                  </w:r>
                  <w:r w:rsidRPr="002C5EC3">
                    <w:rPr>
                      <w:rFonts w:hint="eastAsia"/>
                      <w:sz w:val="21"/>
                      <w:szCs w:val="21"/>
                    </w:rPr>
                    <w:t>生活污水一起进入泰瑞厂区现有污水收集管道，排入</w:t>
                  </w:r>
                  <w:r w:rsidR="00A91AF4" w:rsidRPr="002C5EC3">
                    <w:rPr>
                      <w:rFonts w:hint="eastAsia"/>
                      <w:sz w:val="21"/>
                      <w:szCs w:val="21"/>
                    </w:rPr>
                    <w:t>鲁山县产业集聚区北区污水处理厂</w:t>
                  </w:r>
                </w:p>
              </w:tc>
              <w:tc>
                <w:tcPr>
                  <w:tcW w:w="839" w:type="dxa"/>
                  <w:tcBorders>
                    <w:top w:val="single" w:sz="4" w:space="0" w:color="auto"/>
                    <w:left w:val="single" w:sz="4" w:space="0" w:color="auto"/>
                    <w:bottom w:val="single" w:sz="6" w:space="0" w:color="auto"/>
                    <w:right w:val="single" w:sz="4" w:space="0" w:color="auto"/>
                  </w:tcBorders>
                  <w:vAlign w:val="center"/>
                  <w:hideMark/>
                </w:tcPr>
                <w:p w:rsidR="0023644D" w:rsidRPr="002C5EC3" w:rsidRDefault="00EA59FE" w:rsidP="005E3CE8">
                  <w:pPr>
                    <w:adjustRightInd w:val="0"/>
                    <w:snapToGrid w:val="0"/>
                    <w:spacing w:line="320" w:lineRule="exact"/>
                    <w:ind w:firstLineChars="0" w:firstLine="0"/>
                    <w:jc w:val="center"/>
                    <w:rPr>
                      <w:sz w:val="21"/>
                      <w:szCs w:val="21"/>
                    </w:rPr>
                  </w:pPr>
                  <w:r w:rsidRPr="002C5EC3">
                    <w:rPr>
                      <w:rFonts w:hint="eastAsia"/>
                      <w:sz w:val="21"/>
                      <w:szCs w:val="21"/>
                    </w:rPr>
                    <w:t>设备自带</w:t>
                  </w:r>
                  <w:r w:rsidR="005E3CE8" w:rsidRPr="002C5EC3">
                    <w:rPr>
                      <w:rFonts w:hint="eastAsia"/>
                      <w:sz w:val="21"/>
                      <w:szCs w:val="21"/>
                    </w:rPr>
                    <w:t>沉淀池</w:t>
                  </w:r>
                </w:p>
              </w:tc>
            </w:tr>
            <w:tr w:rsidR="0023644D" w:rsidRPr="002C5EC3" w:rsidTr="0032625C">
              <w:trPr>
                <w:trHeight w:val="290"/>
                <w:jc w:val="center"/>
              </w:trPr>
              <w:tc>
                <w:tcPr>
                  <w:tcW w:w="693" w:type="dxa"/>
                  <w:vMerge/>
                  <w:tcBorders>
                    <w:left w:val="single" w:sz="4" w:space="0" w:color="auto"/>
                    <w:right w:val="single" w:sz="6" w:space="0" w:color="auto"/>
                  </w:tcBorders>
                  <w:vAlign w:val="center"/>
                  <w:hideMark/>
                </w:tcPr>
                <w:p w:rsidR="0023644D" w:rsidRPr="002C5EC3" w:rsidRDefault="0023644D" w:rsidP="00503DD8">
                  <w:pPr>
                    <w:widowControl/>
                    <w:spacing w:line="320" w:lineRule="exact"/>
                    <w:ind w:firstLine="420"/>
                    <w:jc w:val="left"/>
                    <w:rPr>
                      <w:sz w:val="21"/>
                      <w:szCs w:val="21"/>
                    </w:rPr>
                  </w:pPr>
                </w:p>
              </w:tc>
              <w:tc>
                <w:tcPr>
                  <w:tcW w:w="1003" w:type="dxa"/>
                  <w:tcBorders>
                    <w:top w:val="single" w:sz="6" w:space="0" w:color="auto"/>
                    <w:left w:val="single" w:sz="6" w:space="0" w:color="auto"/>
                    <w:bottom w:val="single" w:sz="6" w:space="0" w:color="auto"/>
                    <w:right w:val="single" w:sz="6" w:space="0" w:color="auto"/>
                  </w:tcBorders>
                  <w:vAlign w:val="center"/>
                  <w:hideMark/>
                </w:tcPr>
                <w:p w:rsidR="0023644D" w:rsidRPr="002C5EC3" w:rsidRDefault="0023644D" w:rsidP="00503DD8">
                  <w:pPr>
                    <w:adjustRightInd w:val="0"/>
                    <w:snapToGrid w:val="0"/>
                    <w:spacing w:line="320" w:lineRule="exact"/>
                    <w:ind w:firstLineChars="0" w:firstLine="0"/>
                    <w:jc w:val="center"/>
                    <w:rPr>
                      <w:rFonts w:ascii="Times New Roman" w:hAnsi="Times New Roman"/>
                      <w:sz w:val="21"/>
                      <w:szCs w:val="21"/>
                    </w:rPr>
                  </w:pPr>
                  <w:r w:rsidRPr="002C5EC3">
                    <w:rPr>
                      <w:rFonts w:hint="eastAsia"/>
                      <w:sz w:val="21"/>
                      <w:szCs w:val="21"/>
                    </w:rPr>
                    <w:t>噪声污染防治</w:t>
                  </w:r>
                </w:p>
              </w:tc>
              <w:tc>
                <w:tcPr>
                  <w:tcW w:w="5761" w:type="dxa"/>
                  <w:gridSpan w:val="3"/>
                  <w:tcBorders>
                    <w:top w:val="single" w:sz="6" w:space="0" w:color="auto"/>
                    <w:left w:val="single" w:sz="6" w:space="0" w:color="auto"/>
                    <w:bottom w:val="single" w:sz="6" w:space="0" w:color="auto"/>
                    <w:right w:val="single" w:sz="4" w:space="0" w:color="auto"/>
                  </w:tcBorders>
                  <w:vAlign w:val="center"/>
                  <w:hideMark/>
                </w:tcPr>
                <w:p w:rsidR="0023644D" w:rsidRPr="002C5EC3" w:rsidRDefault="0023644D" w:rsidP="00503DD8">
                  <w:pPr>
                    <w:adjustRightInd w:val="0"/>
                    <w:snapToGrid w:val="0"/>
                    <w:spacing w:line="320" w:lineRule="exact"/>
                    <w:ind w:firstLine="420"/>
                    <w:jc w:val="center"/>
                    <w:rPr>
                      <w:sz w:val="21"/>
                      <w:szCs w:val="21"/>
                    </w:rPr>
                  </w:pPr>
                  <w:bookmarkStart w:id="2" w:name="OLE_LINK8"/>
                  <w:r w:rsidRPr="002C5EC3">
                    <w:rPr>
                      <w:rFonts w:hint="eastAsia"/>
                      <w:sz w:val="21"/>
                      <w:szCs w:val="21"/>
                    </w:rPr>
                    <w:t>设备布置在生产车间内并设置基础减震</w:t>
                  </w:r>
                  <w:bookmarkEnd w:id="2"/>
                </w:p>
              </w:tc>
              <w:tc>
                <w:tcPr>
                  <w:tcW w:w="839" w:type="dxa"/>
                  <w:tcBorders>
                    <w:top w:val="single" w:sz="6" w:space="0" w:color="auto"/>
                    <w:left w:val="single" w:sz="4" w:space="0" w:color="auto"/>
                    <w:bottom w:val="single" w:sz="6" w:space="0" w:color="auto"/>
                    <w:right w:val="single" w:sz="4" w:space="0" w:color="auto"/>
                  </w:tcBorders>
                  <w:vAlign w:val="center"/>
                  <w:hideMark/>
                </w:tcPr>
                <w:p w:rsidR="0023644D" w:rsidRPr="002C5EC3" w:rsidRDefault="0023644D" w:rsidP="00503DD8">
                  <w:pPr>
                    <w:adjustRightInd w:val="0"/>
                    <w:snapToGrid w:val="0"/>
                    <w:spacing w:line="320" w:lineRule="exact"/>
                    <w:ind w:firstLineChars="0" w:firstLine="0"/>
                    <w:jc w:val="center"/>
                    <w:rPr>
                      <w:sz w:val="21"/>
                      <w:szCs w:val="21"/>
                    </w:rPr>
                  </w:pPr>
                  <w:r w:rsidRPr="002C5EC3">
                    <w:rPr>
                      <w:rFonts w:hint="eastAsia"/>
                      <w:sz w:val="21"/>
                      <w:szCs w:val="21"/>
                    </w:rPr>
                    <w:t>新建</w:t>
                  </w:r>
                </w:p>
              </w:tc>
            </w:tr>
            <w:tr w:rsidR="0023644D" w:rsidRPr="002C5EC3" w:rsidTr="0032625C">
              <w:trPr>
                <w:trHeight w:val="390"/>
                <w:jc w:val="center"/>
              </w:trPr>
              <w:tc>
                <w:tcPr>
                  <w:tcW w:w="693" w:type="dxa"/>
                  <w:vMerge/>
                  <w:tcBorders>
                    <w:left w:val="single" w:sz="4" w:space="0" w:color="auto"/>
                    <w:right w:val="single" w:sz="6" w:space="0" w:color="auto"/>
                  </w:tcBorders>
                  <w:vAlign w:val="center"/>
                  <w:hideMark/>
                </w:tcPr>
                <w:p w:rsidR="0023644D" w:rsidRPr="002C5EC3" w:rsidRDefault="0023644D" w:rsidP="00503DD8">
                  <w:pPr>
                    <w:widowControl/>
                    <w:spacing w:line="320" w:lineRule="exact"/>
                    <w:ind w:firstLine="420"/>
                    <w:jc w:val="left"/>
                    <w:rPr>
                      <w:sz w:val="21"/>
                      <w:szCs w:val="21"/>
                    </w:rPr>
                  </w:pPr>
                </w:p>
              </w:tc>
              <w:tc>
                <w:tcPr>
                  <w:tcW w:w="1003" w:type="dxa"/>
                  <w:vMerge w:val="restart"/>
                  <w:tcBorders>
                    <w:top w:val="single" w:sz="6" w:space="0" w:color="auto"/>
                    <w:left w:val="single" w:sz="6" w:space="0" w:color="auto"/>
                    <w:right w:val="single" w:sz="6" w:space="0" w:color="auto"/>
                  </w:tcBorders>
                  <w:vAlign w:val="center"/>
                  <w:hideMark/>
                </w:tcPr>
                <w:p w:rsidR="0023644D" w:rsidRPr="002C5EC3" w:rsidRDefault="0023644D" w:rsidP="00503DD8">
                  <w:pPr>
                    <w:adjustRightInd w:val="0"/>
                    <w:snapToGrid w:val="0"/>
                    <w:spacing w:line="320" w:lineRule="exact"/>
                    <w:ind w:firstLineChars="100" w:firstLine="210"/>
                    <w:rPr>
                      <w:sz w:val="21"/>
                      <w:szCs w:val="21"/>
                    </w:rPr>
                  </w:pPr>
                  <w:r w:rsidRPr="002C5EC3">
                    <w:rPr>
                      <w:rFonts w:hint="eastAsia"/>
                      <w:sz w:val="21"/>
                      <w:szCs w:val="21"/>
                    </w:rPr>
                    <w:t>固废</w:t>
                  </w:r>
                </w:p>
              </w:tc>
              <w:tc>
                <w:tcPr>
                  <w:tcW w:w="870" w:type="dxa"/>
                  <w:gridSpan w:val="2"/>
                  <w:tcBorders>
                    <w:top w:val="single" w:sz="6" w:space="0" w:color="auto"/>
                    <w:left w:val="single" w:sz="6" w:space="0" w:color="auto"/>
                    <w:bottom w:val="single" w:sz="6" w:space="0" w:color="auto"/>
                    <w:right w:val="single" w:sz="4" w:space="0" w:color="auto"/>
                  </w:tcBorders>
                  <w:vAlign w:val="center"/>
                  <w:hideMark/>
                </w:tcPr>
                <w:p w:rsidR="00C47D5A" w:rsidRPr="002C5EC3" w:rsidRDefault="0023644D" w:rsidP="00CE447E">
                  <w:pPr>
                    <w:snapToGrid w:val="0"/>
                    <w:spacing w:line="320" w:lineRule="exact"/>
                    <w:ind w:firstLineChars="0" w:firstLine="0"/>
                    <w:jc w:val="center"/>
                    <w:rPr>
                      <w:sz w:val="21"/>
                      <w:szCs w:val="21"/>
                    </w:rPr>
                  </w:pPr>
                  <w:r w:rsidRPr="002C5EC3">
                    <w:rPr>
                      <w:rFonts w:hint="eastAsia"/>
                      <w:sz w:val="21"/>
                      <w:szCs w:val="21"/>
                    </w:rPr>
                    <w:t>一般</w:t>
                  </w:r>
                </w:p>
                <w:p w:rsidR="0023644D" w:rsidRPr="002C5EC3" w:rsidRDefault="0023644D" w:rsidP="00CE447E">
                  <w:pPr>
                    <w:snapToGrid w:val="0"/>
                    <w:spacing w:line="320" w:lineRule="exact"/>
                    <w:ind w:firstLineChars="0" w:firstLine="0"/>
                    <w:jc w:val="center"/>
                    <w:rPr>
                      <w:sz w:val="21"/>
                      <w:szCs w:val="21"/>
                    </w:rPr>
                  </w:pPr>
                  <w:r w:rsidRPr="002C5EC3">
                    <w:rPr>
                      <w:rFonts w:hint="eastAsia"/>
                      <w:sz w:val="21"/>
                      <w:szCs w:val="21"/>
                    </w:rPr>
                    <w:t>固废</w:t>
                  </w:r>
                </w:p>
              </w:tc>
              <w:tc>
                <w:tcPr>
                  <w:tcW w:w="4891" w:type="dxa"/>
                  <w:tcBorders>
                    <w:top w:val="single" w:sz="6" w:space="0" w:color="auto"/>
                    <w:left w:val="single" w:sz="4" w:space="0" w:color="auto"/>
                    <w:bottom w:val="single" w:sz="6" w:space="0" w:color="auto"/>
                    <w:right w:val="single" w:sz="4" w:space="0" w:color="auto"/>
                  </w:tcBorders>
                  <w:vAlign w:val="center"/>
                  <w:hideMark/>
                </w:tcPr>
                <w:p w:rsidR="0023644D" w:rsidRPr="002C5EC3" w:rsidRDefault="0023644D" w:rsidP="00B02C9E">
                  <w:pPr>
                    <w:autoSpaceDE w:val="0"/>
                    <w:autoSpaceDN w:val="0"/>
                    <w:adjustRightInd w:val="0"/>
                    <w:spacing w:line="240" w:lineRule="auto"/>
                    <w:ind w:firstLineChars="0" w:firstLine="0"/>
                    <w:jc w:val="left"/>
                    <w:rPr>
                      <w:rFonts w:ascii="Times New Roman" w:hAnsi="Times New Roman"/>
                      <w:kern w:val="0"/>
                      <w:sz w:val="21"/>
                      <w:szCs w:val="21"/>
                    </w:rPr>
                  </w:pPr>
                  <w:r w:rsidRPr="002C5EC3">
                    <w:rPr>
                      <w:rFonts w:ascii="Times New Roman" w:hAnsi="Times New Roman"/>
                      <w:sz w:val="21"/>
                      <w:szCs w:val="21"/>
                    </w:rPr>
                    <w:t>厂区内设置垃圾箱，生活垃圾收集后经环卫部门统一处理；</w:t>
                  </w:r>
                  <w:r w:rsidR="005E3CE8" w:rsidRPr="002C5EC3">
                    <w:rPr>
                      <w:rFonts w:ascii="Times New Roman" w:hAnsi="Times New Roman"/>
                      <w:kern w:val="0"/>
                      <w:sz w:val="21"/>
                      <w:szCs w:val="21"/>
                    </w:rPr>
                    <w:t>碎玻璃、边角料和废包装材料收集后暂存于一般固废暂存间，定期外售；员工生活垃圾、沉淀池污泥交由环卫部门统一处理</w:t>
                  </w:r>
                  <w:r w:rsidR="00C34AFC" w:rsidRPr="002C5EC3">
                    <w:rPr>
                      <w:rFonts w:ascii="Times New Roman" w:hAnsi="Times New Roman"/>
                      <w:kern w:val="0"/>
                      <w:sz w:val="21"/>
                      <w:szCs w:val="21"/>
                    </w:rPr>
                    <w:t>。一般固体废物暂存间面积为</w:t>
                  </w:r>
                  <w:r w:rsidR="00C34AFC" w:rsidRPr="002C5EC3">
                    <w:rPr>
                      <w:rFonts w:ascii="Times New Roman" w:hAnsi="Times New Roman"/>
                      <w:kern w:val="0"/>
                      <w:sz w:val="21"/>
                      <w:szCs w:val="21"/>
                    </w:rPr>
                    <w:t>20m</w:t>
                  </w:r>
                  <w:r w:rsidR="00C34AFC" w:rsidRPr="002C5EC3">
                    <w:rPr>
                      <w:rFonts w:ascii="Times New Roman" w:hAnsi="Times New Roman"/>
                      <w:kern w:val="0"/>
                      <w:sz w:val="21"/>
                      <w:szCs w:val="21"/>
                      <w:vertAlign w:val="superscript"/>
                    </w:rPr>
                    <w:t>2</w:t>
                  </w:r>
                  <w:r w:rsidR="00C34AFC" w:rsidRPr="002C5EC3">
                    <w:rPr>
                      <w:rFonts w:ascii="Times New Roman" w:hAnsi="Times New Roman"/>
                      <w:kern w:val="0"/>
                      <w:sz w:val="21"/>
                      <w:szCs w:val="21"/>
                    </w:rPr>
                    <w:t>，暂存间一般固体废物分开堆放</w:t>
                  </w:r>
                </w:p>
              </w:tc>
              <w:tc>
                <w:tcPr>
                  <w:tcW w:w="839" w:type="dxa"/>
                  <w:tcBorders>
                    <w:top w:val="single" w:sz="6" w:space="0" w:color="auto"/>
                    <w:left w:val="single" w:sz="4" w:space="0" w:color="auto"/>
                    <w:bottom w:val="single" w:sz="6" w:space="0" w:color="auto"/>
                    <w:right w:val="single" w:sz="4" w:space="0" w:color="auto"/>
                  </w:tcBorders>
                  <w:vAlign w:val="center"/>
                  <w:hideMark/>
                </w:tcPr>
                <w:p w:rsidR="0023644D" w:rsidRPr="002C5EC3" w:rsidRDefault="0023644D" w:rsidP="00FC0CCF">
                  <w:pPr>
                    <w:adjustRightInd w:val="0"/>
                    <w:snapToGrid w:val="0"/>
                    <w:spacing w:line="320" w:lineRule="exact"/>
                    <w:ind w:firstLine="420"/>
                    <w:rPr>
                      <w:sz w:val="21"/>
                      <w:szCs w:val="21"/>
                    </w:rPr>
                  </w:pPr>
                  <w:r w:rsidRPr="002C5EC3">
                    <w:rPr>
                      <w:sz w:val="21"/>
                      <w:szCs w:val="21"/>
                    </w:rPr>
                    <w:t>/</w:t>
                  </w:r>
                </w:p>
              </w:tc>
            </w:tr>
            <w:tr w:rsidR="0023644D" w:rsidRPr="002C5EC3" w:rsidTr="0032625C">
              <w:trPr>
                <w:trHeight w:val="470"/>
                <w:jc w:val="center"/>
              </w:trPr>
              <w:tc>
                <w:tcPr>
                  <w:tcW w:w="693" w:type="dxa"/>
                  <w:vMerge/>
                  <w:tcBorders>
                    <w:left w:val="single" w:sz="4" w:space="0" w:color="auto"/>
                    <w:right w:val="single" w:sz="6" w:space="0" w:color="auto"/>
                  </w:tcBorders>
                  <w:vAlign w:val="center"/>
                  <w:hideMark/>
                </w:tcPr>
                <w:p w:rsidR="0023644D" w:rsidRPr="002C5EC3" w:rsidRDefault="0023644D" w:rsidP="00503DD8">
                  <w:pPr>
                    <w:widowControl/>
                    <w:spacing w:line="320" w:lineRule="exact"/>
                    <w:ind w:firstLine="420"/>
                    <w:jc w:val="left"/>
                    <w:rPr>
                      <w:sz w:val="21"/>
                      <w:szCs w:val="21"/>
                    </w:rPr>
                  </w:pPr>
                </w:p>
              </w:tc>
              <w:tc>
                <w:tcPr>
                  <w:tcW w:w="1003" w:type="dxa"/>
                  <w:vMerge/>
                  <w:tcBorders>
                    <w:left w:val="single" w:sz="6" w:space="0" w:color="auto"/>
                    <w:right w:val="single" w:sz="6" w:space="0" w:color="auto"/>
                  </w:tcBorders>
                  <w:vAlign w:val="center"/>
                  <w:hideMark/>
                </w:tcPr>
                <w:p w:rsidR="0023644D" w:rsidRPr="002C5EC3" w:rsidRDefault="0023644D" w:rsidP="00503DD8">
                  <w:pPr>
                    <w:widowControl/>
                    <w:spacing w:line="320" w:lineRule="exact"/>
                    <w:ind w:firstLine="420"/>
                    <w:jc w:val="left"/>
                    <w:rPr>
                      <w:sz w:val="21"/>
                      <w:szCs w:val="21"/>
                    </w:rPr>
                  </w:pPr>
                </w:p>
              </w:tc>
              <w:tc>
                <w:tcPr>
                  <w:tcW w:w="870" w:type="dxa"/>
                  <w:gridSpan w:val="2"/>
                  <w:tcBorders>
                    <w:top w:val="single" w:sz="6" w:space="0" w:color="auto"/>
                    <w:left w:val="single" w:sz="6" w:space="0" w:color="auto"/>
                    <w:bottom w:val="single" w:sz="6" w:space="0" w:color="auto"/>
                    <w:right w:val="single" w:sz="4" w:space="0" w:color="auto"/>
                  </w:tcBorders>
                  <w:vAlign w:val="center"/>
                  <w:hideMark/>
                </w:tcPr>
                <w:p w:rsidR="00C47D5A" w:rsidRPr="002C5EC3" w:rsidRDefault="0023644D" w:rsidP="00503DD8">
                  <w:pPr>
                    <w:snapToGrid w:val="0"/>
                    <w:spacing w:line="32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危险</w:t>
                  </w:r>
                </w:p>
                <w:p w:rsidR="0023644D" w:rsidRPr="002C5EC3" w:rsidRDefault="0023644D" w:rsidP="00503DD8">
                  <w:pPr>
                    <w:snapToGrid w:val="0"/>
                    <w:spacing w:line="32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废物</w:t>
                  </w:r>
                </w:p>
              </w:tc>
              <w:tc>
                <w:tcPr>
                  <w:tcW w:w="4891" w:type="dxa"/>
                  <w:tcBorders>
                    <w:top w:val="single" w:sz="6" w:space="0" w:color="auto"/>
                    <w:left w:val="single" w:sz="4" w:space="0" w:color="auto"/>
                    <w:bottom w:val="single" w:sz="6" w:space="0" w:color="auto"/>
                    <w:right w:val="single" w:sz="4" w:space="0" w:color="auto"/>
                  </w:tcBorders>
                  <w:vAlign w:val="center"/>
                  <w:hideMark/>
                </w:tcPr>
                <w:p w:rsidR="0023644D" w:rsidRPr="002C5EC3" w:rsidRDefault="00257AA9" w:rsidP="00503DD8">
                  <w:pPr>
                    <w:pStyle w:val="a9"/>
                    <w:spacing w:line="320" w:lineRule="exact"/>
                    <w:rPr>
                      <w:rFonts w:ascii="Times New Roman" w:hAnsi="Times New Roman"/>
                      <w:sz w:val="21"/>
                      <w:szCs w:val="21"/>
                    </w:rPr>
                  </w:pPr>
                  <w:r w:rsidRPr="002C5EC3">
                    <w:rPr>
                      <w:rFonts w:ascii="Times New Roman" w:hAnsi="Times New Roman"/>
                      <w:sz w:val="21"/>
                      <w:szCs w:val="21"/>
                    </w:rPr>
                    <w:t>废胶包装袋、废活性炭和</w:t>
                  </w:r>
                  <w:r w:rsidRPr="002C5EC3">
                    <w:rPr>
                      <w:rFonts w:ascii="Times New Roman" w:hAnsi="Times New Roman" w:hint="eastAsia"/>
                      <w:sz w:val="21"/>
                      <w:szCs w:val="21"/>
                    </w:rPr>
                    <w:t>UV</w:t>
                  </w:r>
                  <w:r w:rsidRPr="002C5EC3">
                    <w:rPr>
                      <w:rFonts w:ascii="Times New Roman" w:hAnsi="Times New Roman" w:hint="eastAsia"/>
                      <w:sz w:val="21"/>
                      <w:szCs w:val="21"/>
                    </w:rPr>
                    <w:t>管</w:t>
                  </w:r>
                  <w:r w:rsidR="005E3CE8" w:rsidRPr="002C5EC3">
                    <w:rPr>
                      <w:rFonts w:ascii="Times New Roman" w:hAnsi="Times New Roman"/>
                      <w:sz w:val="21"/>
                      <w:szCs w:val="21"/>
                    </w:rPr>
                    <w:t>收集后暂存于危废暂存间，委托有资质单位集中处置</w:t>
                  </w:r>
                </w:p>
              </w:tc>
              <w:tc>
                <w:tcPr>
                  <w:tcW w:w="839" w:type="dxa"/>
                  <w:tcBorders>
                    <w:top w:val="single" w:sz="6" w:space="0" w:color="auto"/>
                    <w:left w:val="single" w:sz="4" w:space="0" w:color="auto"/>
                    <w:bottom w:val="single" w:sz="6" w:space="0" w:color="auto"/>
                    <w:right w:val="single" w:sz="4" w:space="0" w:color="auto"/>
                  </w:tcBorders>
                  <w:vAlign w:val="center"/>
                  <w:hideMark/>
                </w:tcPr>
                <w:p w:rsidR="0023644D" w:rsidRPr="002C5EC3" w:rsidRDefault="0023644D" w:rsidP="00FC0CCF">
                  <w:pPr>
                    <w:adjustRightInd w:val="0"/>
                    <w:snapToGrid w:val="0"/>
                    <w:spacing w:line="320" w:lineRule="exact"/>
                    <w:ind w:firstLine="420"/>
                    <w:rPr>
                      <w:sz w:val="21"/>
                      <w:szCs w:val="21"/>
                    </w:rPr>
                  </w:pPr>
                  <w:r w:rsidRPr="002C5EC3">
                    <w:rPr>
                      <w:sz w:val="21"/>
                      <w:szCs w:val="21"/>
                    </w:rPr>
                    <w:t>/</w:t>
                  </w:r>
                </w:p>
              </w:tc>
            </w:tr>
          </w:tbl>
          <w:p w:rsidR="0032625C" w:rsidRPr="002C5EC3" w:rsidRDefault="0032625C" w:rsidP="001B4DBB">
            <w:pPr>
              <w:pStyle w:val="8"/>
              <w:ind w:firstLineChars="200" w:firstLine="480"/>
              <w:rPr>
                <w:rFonts w:ascii="Times New Roman" w:hAnsi="Times New Roman"/>
              </w:rPr>
            </w:pPr>
          </w:p>
          <w:p w:rsidR="001815AD" w:rsidRPr="002C5EC3" w:rsidRDefault="001815AD" w:rsidP="001B4DBB">
            <w:pPr>
              <w:pStyle w:val="8"/>
              <w:ind w:firstLineChars="200" w:firstLine="480"/>
              <w:rPr>
                <w:rFonts w:ascii="Times New Roman" w:hAnsi="Times New Roman"/>
              </w:rPr>
            </w:pPr>
            <w:r w:rsidRPr="002C5EC3">
              <w:rPr>
                <w:rFonts w:ascii="Times New Roman" w:hAnsi="Times New Roman"/>
              </w:rPr>
              <w:lastRenderedPageBreak/>
              <w:t>3.</w:t>
            </w:r>
            <w:r w:rsidRPr="002C5EC3">
              <w:rPr>
                <w:rFonts w:ascii="Times New Roman" w:hAnsi="Times New Roman" w:hint="eastAsia"/>
              </w:rPr>
              <w:t>2</w:t>
            </w:r>
            <w:r w:rsidRPr="002C5EC3">
              <w:rPr>
                <w:rFonts w:ascii="Times New Roman" w:hAnsi="Times New Roman" w:hint="eastAsia"/>
              </w:rPr>
              <w:t>依托可行性分析</w:t>
            </w:r>
          </w:p>
          <w:p w:rsidR="001815AD" w:rsidRPr="002C5EC3" w:rsidRDefault="001815AD" w:rsidP="001815AD">
            <w:pPr>
              <w:ind w:firstLineChars="192" w:firstLine="461"/>
              <w:rPr>
                <w:rFonts w:ascii="Times New Roman"/>
                <w:szCs w:val="24"/>
                <w:lang w:val="zh-CN"/>
              </w:rPr>
            </w:pPr>
            <w:r w:rsidRPr="002C5EC3">
              <w:rPr>
                <w:rFonts w:ascii="Times New Roman" w:hAnsi="宋体" w:hint="eastAsia"/>
                <w:szCs w:val="24"/>
              </w:rPr>
              <w:t>本项目租用</w:t>
            </w:r>
            <w:r w:rsidR="00F43B00" w:rsidRPr="002C5EC3">
              <w:rPr>
                <w:rFonts w:ascii="Times New Roman" w:hAnsi="Times New Roman" w:hint="eastAsia"/>
                <w:szCs w:val="24"/>
              </w:rPr>
              <w:t>河南</w:t>
            </w:r>
            <w:r w:rsidR="00F63B0B" w:rsidRPr="002C5EC3">
              <w:rPr>
                <w:rFonts w:ascii="Times New Roman" w:hAnsi="Times New Roman" w:hint="eastAsia"/>
                <w:szCs w:val="24"/>
              </w:rPr>
              <w:t>泰瑞特种耐火材料有限公司</w:t>
            </w:r>
            <w:r w:rsidR="00BE70C0" w:rsidRPr="002C5EC3">
              <w:rPr>
                <w:rFonts w:ascii="Times New Roman" w:hAnsi="Times New Roman" w:hint="eastAsia"/>
                <w:szCs w:val="24"/>
              </w:rPr>
              <w:t>厂区北侧第一排</w:t>
            </w:r>
            <w:r w:rsidR="00C90D20" w:rsidRPr="002C5EC3">
              <w:rPr>
                <w:rFonts w:ascii="Times New Roman" w:hAnsi="Times New Roman" w:hint="eastAsia"/>
                <w:szCs w:val="24"/>
              </w:rPr>
              <w:t>厂房</w:t>
            </w:r>
            <w:r w:rsidR="00BE70C0" w:rsidRPr="002C5EC3">
              <w:rPr>
                <w:rFonts w:ascii="Times New Roman" w:hAnsi="Times New Roman" w:hint="eastAsia"/>
                <w:szCs w:val="24"/>
              </w:rPr>
              <w:t>西</w:t>
            </w:r>
            <w:r w:rsidR="004E2D8F" w:rsidRPr="002C5EC3">
              <w:rPr>
                <w:rFonts w:ascii="Times New Roman" w:hAnsi="Times New Roman" w:hint="eastAsia"/>
                <w:szCs w:val="24"/>
              </w:rPr>
              <w:t>南</w:t>
            </w:r>
            <w:r w:rsidR="00BE70C0" w:rsidRPr="002C5EC3">
              <w:rPr>
                <w:rFonts w:ascii="Times New Roman" w:hAnsi="Times New Roman" w:hint="eastAsia"/>
                <w:szCs w:val="24"/>
              </w:rPr>
              <w:t>侧</w:t>
            </w:r>
            <w:r w:rsidR="00BE70C0" w:rsidRPr="002C5EC3">
              <w:rPr>
                <w:rFonts w:ascii="Times New Roman" w:hAnsi="Times New Roman" w:hint="eastAsia"/>
                <w:szCs w:val="24"/>
              </w:rPr>
              <w:t>2000m</w:t>
            </w:r>
            <w:r w:rsidR="00BE70C0" w:rsidRPr="002C5EC3">
              <w:rPr>
                <w:rFonts w:ascii="Times New Roman" w:hAnsi="Times New Roman" w:hint="eastAsia"/>
                <w:szCs w:val="24"/>
                <w:vertAlign w:val="superscript"/>
              </w:rPr>
              <w:t>2</w:t>
            </w:r>
            <w:r w:rsidR="00BE70C0" w:rsidRPr="002C5EC3">
              <w:rPr>
                <w:rFonts w:ascii="Times New Roman" w:hAnsi="Times New Roman" w:hint="eastAsia"/>
                <w:szCs w:val="24"/>
              </w:rPr>
              <w:t>区域</w:t>
            </w:r>
            <w:r w:rsidR="00C90D20" w:rsidRPr="002C5EC3">
              <w:rPr>
                <w:rFonts w:ascii="Times New Roman" w:hAnsi="Times New Roman" w:hint="eastAsia"/>
                <w:szCs w:val="24"/>
              </w:rPr>
              <w:t>组织加工</w:t>
            </w:r>
            <w:r w:rsidRPr="002C5EC3">
              <w:rPr>
                <w:rFonts w:ascii="Times New Roman" w:hAnsi="Times New Roman" w:hint="eastAsia"/>
                <w:szCs w:val="24"/>
              </w:rPr>
              <w:t>生产</w:t>
            </w:r>
            <w:r w:rsidRPr="002C5EC3">
              <w:rPr>
                <w:rFonts w:ascii="Times New Roman" w:hAnsi="宋体"/>
                <w:szCs w:val="24"/>
              </w:rPr>
              <w:t>，本次工程公用工程、环保工程及辅助工程</w:t>
            </w:r>
            <w:r w:rsidRPr="002C5EC3">
              <w:rPr>
                <w:rFonts w:ascii="Times New Roman" w:hint="eastAsia"/>
                <w:szCs w:val="24"/>
                <w:lang w:val="zh-CN"/>
              </w:rPr>
              <w:t>与</w:t>
            </w:r>
            <w:r w:rsidR="00F63B0B" w:rsidRPr="002C5EC3">
              <w:rPr>
                <w:rFonts w:ascii="Times New Roman" w:hint="eastAsia"/>
                <w:szCs w:val="24"/>
                <w:lang w:val="zh-CN"/>
              </w:rPr>
              <w:t>泰瑞特种耐火材料有限公司</w:t>
            </w:r>
            <w:r w:rsidR="00B14F1C" w:rsidRPr="002C5EC3">
              <w:rPr>
                <w:rFonts w:ascii="Times New Roman" w:hint="eastAsia"/>
                <w:szCs w:val="24"/>
                <w:lang w:val="zh-CN"/>
              </w:rPr>
              <w:t>厂区内</w:t>
            </w:r>
            <w:r w:rsidRPr="002C5EC3">
              <w:rPr>
                <w:rFonts w:ascii="Times New Roman" w:hint="eastAsia"/>
                <w:szCs w:val="24"/>
                <w:lang w:val="zh-CN"/>
              </w:rPr>
              <w:t>的</w:t>
            </w:r>
            <w:r w:rsidRPr="002C5EC3">
              <w:rPr>
                <w:rFonts w:ascii="Times New Roman"/>
                <w:szCs w:val="24"/>
                <w:lang w:val="zh-CN"/>
              </w:rPr>
              <w:t>依托情况详见表</w:t>
            </w:r>
            <w:r w:rsidRPr="002C5EC3">
              <w:rPr>
                <w:rFonts w:ascii="Times New Roman" w:hAnsi="Times New Roman" w:hint="eastAsia"/>
                <w:szCs w:val="24"/>
                <w:lang w:val="zh-CN"/>
              </w:rPr>
              <w:t>3</w:t>
            </w:r>
            <w:r w:rsidRPr="002C5EC3">
              <w:rPr>
                <w:rFonts w:ascii="Times New Roman"/>
                <w:szCs w:val="24"/>
                <w:lang w:val="zh-CN"/>
              </w:rPr>
              <w:t>。</w:t>
            </w:r>
          </w:p>
          <w:p w:rsidR="001815AD" w:rsidRPr="002C5EC3" w:rsidRDefault="001815AD" w:rsidP="00C90D20">
            <w:pPr>
              <w:tabs>
                <w:tab w:val="left" w:pos="1348"/>
                <w:tab w:val="left" w:pos="4227"/>
                <w:tab w:val="left" w:pos="6696"/>
                <w:tab w:val="left" w:pos="7937"/>
              </w:tabs>
              <w:adjustRightInd w:val="0"/>
              <w:snapToGrid w:val="0"/>
              <w:ind w:firstLineChars="482" w:firstLine="1157"/>
              <w:rPr>
                <w:rFonts w:ascii="Times New Roman" w:eastAsia="黑体" w:hAnsi="Times New Roman"/>
                <w:szCs w:val="24"/>
              </w:rPr>
            </w:pPr>
            <w:r w:rsidRPr="002C5EC3">
              <w:rPr>
                <w:rFonts w:ascii="Times New Roman" w:eastAsia="黑体" w:hAnsi="Times New Roman" w:hint="eastAsia"/>
                <w:szCs w:val="24"/>
              </w:rPr>
              <w:t>表</w:t>
            </w:r>
            <w:r w:rsidRPr="002C5EC3">
              <w:rPr>
                <w:rFonts w:ascii="Times New Roman" w:eastAsia="黑体" w:hAnsi="Times New Roman" w:hint="eastAsia"/>
                <w:szCs w:val="24"/>
              </w:rPr>
              <w:t>3</w:t>
            </w:r>
            <w:r w:rsidR="000A10C6" w:rsidRPr="002C5EC3">
              <w:rPr>
                <w:rFonts w:ascii="Times New Roman" w:eastAsia="黑体" w:hAnsi="Times New Roman" w:hint="eastAsia"/>
                <w:szCs w:val="24"/>
              </w:rPr>
              <w:t xml:space="preserve">      </w:t>
            </w:r>
            <w:r w:rsidRPr="002C5EC3">
              <w:rPr>
                <w:rFonts w:ascii="Times New Roman" w:eastAsia="黑体" w:hAnsi="Times New Roman" w:hint="eastAsia"/>
                <w:szCs w:val="24"/>
              </w:rPr>
              <w:t>本次工程和</w:t>
            </w:r>
            <w:r w:rsidR="005E3CE8" w:rsidRPr="002C5EC3">
              <w:rPr>
                <w:rFonts w:ascii="Times New Roman" w:eastAsia="黑体" w:hAnsi="Times New Roman" w:hint="eastAsia"/>
                <w:szCs w:val="24"/>
              </w:rPr>
              <w:t>泰瑞</w:t>
            </w:r>
            <w:r w:rsidR="00BE70C0" w:rsidRPr="002C5EC3">
              <w:rPr>
                <w:rFonts w:ascii="Times New Roman" w:eastAsia="黑体" w:hAnsi="Times New Roman" w:hint="eastAsia"/>
                <w:szCs w:val="24"/>
              </w:rPr>
              <w:t>耐材</w:t>
            </w:r>
            <w:r w:rsidR="00F43B00" w:rsidRPr="002C5EC3">
              <w:rPr>
                <w:rFonts w:ascii="Times New Roman" w:eastAsia="黑体" w:hAnsi="Times New Roman" w:hint="eastAsia"/>
                <w:szCs w:val="24"/>
              </w:rPr>
              <w:t>公司</w:t>
            </w:r>
            <w:r w:rsidRPr="002C5EC3">
              <w:rPr>
                <w:rFonts w:ascii="Times New Roman" w:eastAsia="黑体" w:hAnsi="Times New Roman" w:hint="eastAsia"/>
                <w:szCs w:val="24"/>
              </w:rPr>
              <w:t>设施依托情况一览表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4A0"/>
            </w:tblPr>
            <w:tblGrid>
              <w:gridCol w:w="394"/>
              <w:gridCol w:w="567"/>
              <w:gridCol w:w="577"/>
              <w:gridCol w:w="2160"/>
              <w:gridCol w:w="3085"/>
              <w:gridCol w:w="1458"/>
            </w:tblGrid>
            <w:tr w:rsidR="001815AD" w:rsidRPr="002C5EC3" w:rsidTr="000A10C6">
              <w:trPr>
                <w:trHeight w:val="454"/>
                <w:jc w:val="center"/>
              </w:trPr>
              <w:tc>
                <w:tcPr>
                  <w:tcW w:w="394" w:type="dxa"/>
                  <w:tcBorders>
                    <w:top w:val="single" w:sz="4" w:space="0" w:color="auto"/>
                    <w:left w:val="single" w:sz="4" w:space="0" w:color="auto"/>
                    <w:bottom w:val="single" w:sz="4" w:space="0" w:color="auto"/>
                    <w:right w:val="single" w:sz="4" w:space="0" w:color="auto"/>
                  </w:tcBorders>
                  <w:vAlign w:val="center"/>
                  <w:hideMark/>
                </w:tcPr>
                <w:p w:rsidR="001815AD" w:rsidRPr="002C5EC3" w:rsidRDefault="002100BE" w:rsidP="0032625C">
                  <w:pPr>
                    <w:spacing w:line="280" w:lineRule="exact"/>
                    <w:ind w:firstLineChars="0" w:firstLine="0"/>
                    <w:jc w:val="center"/>
                    <w:rPr>
                      <w:rFonts w:ascii="Times New Roman" w:hAnsi="Times New Roman"/>
                      <w:sz w:val="21"/>
                      <w:szCs w:val="21"/>
                    </w:rPr>
                  </w:pPr>
                  <w:r w:rsidRPr="002C5EC3">
                    <w:rPr>
                      <w:rFonts w:ascii="Times New Roman"/>
                      <w:sz w:val="21"/>
                      <w:szCs w:val="21"/>
                    </w:rPr>
                    <w:t>序号</w:t>
                  </w: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rsidR="001815AD" w:rsidRPr="002C5EC3" w:rsidRDefault="001815AD" w:rsidP="0032625C">
                  <w:pPr>
                    <w:spacing w:line="280" w:lineRule="exact"/>
                    <w:ind w:firstLineChars="98" w:firstLine="206"/>
                    <w:rPr>
                      <w:rFonts w:ascii="Times New Roman" w:hAnsi="Times New Roman"/>
                      <w:sz w:val="21"/>
                      <w:szCs w:val="21"/>
                    </w:rPr>
                  </w:pPr>
                  <w:r w:rsidRPr="002C5EC3">
                    <w:rPr>
                      <w:rFonts w:ascii="Times New Roman"/>
                      <w:sz w:val="21"/>
                      <w:szCs w:val="21"/>
                    </w:rPr>
                    <w:t>类别</w:t>
                  </w:r>
                </w:p>
              </w:tc>
              <w:tc>
                <w:tcPr>
                  <w:tcW w:w="2160" w:type="dxa"/>
                  <w:tcBorders>
                    <w:top w:val="single" w:sz="4" w:space="0" w:color="auto"/>
                    <w:left w:val="single" w:sz="4" w:space="0" w:color="auto"/>
                    <w:bottom w:val="single" w:sz="4" w:space="0" w:color="auto"/>
                    <w:right w:val="single" w:sz="4" w:space="0" w:color="auto"/>
                  </w:tcBorders>
                  <w:vAlign w:val="center"/>
                  <w:hideMark/>
                </w:tcPr>
                <w:p w:rsidR="001815AD" w:rsidRPr="002C5EC3" w:rsidRDefault="005E3CE8" w:rsidP="0032625C">
                  <w:pPr>
                    <w:spacing w:line="280" w:lineRule="exact"/>
                    <w:ind w:firstLineChars="250" w:firstLine="525"/>
                    <w:rPr>
                      <w:rFonts w:ascii="Times New Roman" w:hAnsi="Times New Roman"/>
                      <w:sz w:val="21"/>
                      <w:szCs w:val="21"/>
                    </w:rPr>
                  </w:pPr>
                  <w:r w:rsidRPr="002C5EC3">
                    <w:rPr>
                      <w:rFonts w:ascii="Times New Roman"/>
                      <w:sz w:val="21"/>
                      <w:szCs w:val="21"/>
                    </w:rPr>
                    <w:t>泰瑞</w:t>
                  </w:r>
                  <w:r w:rsidR="00404B0B" w:rsidRPr="002C5EC3">
                    <w:rPr>
                      <w:rFonts w:ascii="Times New Roman" w:hint="eastAsia"/>
                      <w:sz w:val="21"/>
                      <w:szCs w:val="21"/>
                    </w:rPr>
                    <w:t>耐材</w:t>
                  </w:r>
                  <w:r w:rsidR="00F43B00" w:rsidRPr="002C5EC3">
                    <w:rPr>
                      <w:rFonts w:ascii="Times New Roman"/>
                      <w:sz w:val="21"/>
                      <w:szCs w:val="21"/>
                    </w:rPr>
                    <w:t>公司</w:t>
                  </w:r>
                </w:p>
              </w:tc>
              <w:tc>
                <w:tcPr>
                  <w:tcW w:w="3085" w:type="dxa"/>
                  <w:tcBorders>
                    <w:top w:val="single" w:sz="4" w:space="0" w:color="auto"/>
                    <w:left w:val="single" w:sz="4" w:space="0" w:color="auto"/>
                    <w:bottom w:val="single" w:sz="4" w:space="0" w:color="auto"/>
                    <w:right w:val="single" w:sz="4" w:space="0" w:color="auto"/>
                  </w:tcBorders>
                  <w:vAlign w:val="center"/>
                  <w:hideMark/>
                </w:tcPr>
                <w:p w:rsidR="001815AD" w:rsidRPr="002C5EC3" w:rsidRDefault="001815AD" w:rsidP="0032625C">
                  <w:pPr>
                    <w:spacing w:line="280" w:lineRule="exact"/>
                    <w:ind w:firstLineChars="500" w:firstLine="1050"/>
                    <w:rPr>
                      <w:rFonts w:ascii="Times New Roman" w:hAnsi="Times New Roman"/>
                      <w:sz w:val="21"/>
                      <w:szCs w:val="21"/>
                    </w:rPr>
                  </w:pPr>
                  <w:r w:rsidRPr="002C5EC3">
                    <w:rPr>
                      <w:rFonts w:ascii="Times New Roman"/>
                      <w:sz w:val="21"/>
                      <w:szCs w:val="21"/>
                    </w:rPr>
                    <w:t>本次工程</w:t>
                  </w:r>
                </w:p>
              </w:tc>
              <w:tc>
                <w:tcPr>
                  <w:tcW w:w="1458" w:type="dxa"/>
                  <w:tcBorders>
                    <w:top w:val="single" w:sz="4" w:space="0" w:color="auto"/>
                    <w:left w:val="single" w:sz="4" w:space="0" w:color="auto"/>
                    <w:bottom w:val="single" w:sz="4" w:space="0" w:color="auto"/>
                    <w:right w:val="single" w:sz="4" w:space="0" w:color="auto"/>
                  </w:tcBorders>
                  <w:vAlign w:val="center"/>
                  <w:hideMark/>
                </w:tcPr>
                <w:p w:rsidR="001815AD" w:rsidRPr="002C5EC3" w:rsidRDefault="001815AD" w:rsidP="0032625C">
                  <w:pPr>
                    <w:spacing w:line="280" w:lineRule="exact"/>
                    <w:ind w:firstLineChars="250" w:firstLine="525"/>
                    <w:rPr>
                      <w:rFonts w:ascii="Times New Roman" w:hAnsi="Times New Roman"/>
                      <w:sz w:val="21"/>
                      <w:szCs w:val="21"/>
                    </w:rPr>
                  </w:pPr>
                  <w:r w:rsidRPr="002C5EC3">
                    <w:rPr>
                      <w:rFonts w:ascii="Times New Roman"/>
                      <w:sz w:val="21"/>
                      <w:szCs w:val="21"/>
                    </w:rPr>
                    <w:t>备注</w:t>
                  </w:r>
                </w:p>
              </w:tc>
            </w:tr>
            <w:tr w:rsidR="001815AD" w:rsidRPr="002C5EC3" w:rsidTr="000A10C6">
              <w:trPr>
                <w:trHeight w:val="454"/>
                <w:jc w:val="center"/>
              </w:trPr>
              <w:tc>
                <w:tcPr>
                  <w:tcW w:w="394" w:type="dxa"/>
                  <w:tcBorders>
                    <w:top w:val="single" w:sz="4" w:space="0" w:color="auto"/>
                    <w:left w:val="single" w:sz="4" w:space="0" w:color="auto"/>
                    <w:bottom w:val="single" w:sz="4" w:space="0" w:color="auto"/>
                    <w:right w:val="single" w:sz="4" w:space="0" w:color="auto"/>
                  </w:tcBorders>
                  <w:vAlign w:val="center"/>
                  <w:hideMark/>
                </w:tcPr>
                <w:p w:rsidR="001815AD" w:rsidRPr="002C5EC3" w:rsidRDefault="001815AD" w:rsidP="0032625C">
                  <w:pPr>
                    <w:spacing w:line="280" w:lineRule="exact"/>
                    <w:ind w:firstLineChars="50" w:firstLine="105"/>
                    <w:jc w:val="left"/>
                    <w:rPr>
                      <w:rFonts w:ascii="Times New Roman" w:hAnsi="Times New Roman"/>
                      <w:sz w:val="21"/>
                      <w:szCs w:val="21"/>
                    </w:rPr>
                  </w:pPr>
                  <w:r w:rsidRPr="002C5EC3">
                    <w:rPr>
                      <w:rFonts w:ascii="Times New Roman" w:hAnsi="Times New Roman"/>
                      <w:sz w:val="21"/>
                      <w:szCs w:val="21"/>
                    </w:rPr>
                    <w:t>1</w:t>
                  </w: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rsidR="001815AD" w:rsidRPr="002C5EC3" w:rsidRDefault="001815AD" w:rsidP="0032625C">
                  <w:pPr>
                    <w:spacing w:line="280" w:lineRule="exact"/>
                    <w:ind w:firstLineChars="0" w:firstLine="0"/>
                    <w:jc w:val="center"/>
                    <w:rPr>
                      <w:rFonts w:ascii="Times New Roman" w:hAnsi="Times New Roman"/>
                      <w:sz w:val="21"/>
                      <w:szCs w:val="21"/>
                    </w:rPr>
                  </w:pPr>
                  <w:r w:rsidRPr="002C5EC3">
                    <w:rPr>
                      <w:rFonts w:ascii="Times New Roman"/>
                      <w:sz w:val="21"/>
                      <w:szCs w:val="21"/>
                    </w:rPr>
                    <w:t>基本</w:t>
                  </w:r>
                </w:p>
                <w:p w:rsidR="001815AD" w:rsidRPr="002C5EC3" w:rsidRDefault="001815AD" w:rsidP="0032625C">
                  <w:pPr>
                    <w:spacing w:line="280" w:lineRule="exact"/>
                    <w:ind w:firstLineChars="0" w:firstLine="0"/>
                    <w:jc w:val="center"/>
                    <w:rPr>
                      <w:rFonts w:ascii="Times New Roman" w:hAnsi="Times New Roman"/>
                      <w:sz w:val="21"/>
                      <w:szCs w:val="21"/>
                    </w:rPr>
                  </w:pPr>
                  <w:r w:rsidRPr="002C5EC3">
                    <w:rPr>
                      <w:rFonts w:ascii="Times New Roman"/>
                      <w:sz w:val="21"/>
                      <w:szCs w:val="21"/>
                    </w:rPr>
                    <w:t>情况</w:t>
                  </w:r>
                </w:p>
              </w:tc>
              <w:tc>
                <w:tcPr>
                  <w:tcW w:w="2160" w:type="dxa"/>
                  <w:tcBorders>
                    <w:top w:val="single" w:sz="4" w:space="0" w:color="auto"/>
                    <w:left w:val="single" w:sz="4" w:space="0" w:color="auto"/>
                    <w:bottom w:val="single" w:sz="4" w:space="0" w:color="auto"/>
                    <w:right w:val="single" w:sz="4" w:space="0" w:color="auto"/>
                  </w:tcBorders>
                  <w:vAlign w:val="center"/>
                  <w:hideMark/>
                </w:tcPr>
                <w:p w:rsidR="001815AD" w:rsidRPr="002C5EC3" w:rsidRDefault="00D04A76" w:rsidP="0032625C">
                  <w:pPr>
                    <w:spacing w:line="280" w:lineRule="exact"/>
                    <w:ind w:firstLineChars="0" w:firstLine="0"/>
                    <w:rPr>
                      <w:rFonts w:ascii="Times New Roman" w:hAnsi="Times New Roman"/>
                      <w:sz w:val="21"/>
                      <w:szCs w:val="21"/>
                    </w:rPr>
                  </w:pPr>
                  <w:r w:rsidRPr="002C5EC3">
                    <w:rPr>
                      <w:rFonts w:ascii="宋体" w:hAnsi="宋体" w:hint="eastAsia"/>
                      <w:sz w:val="21"/>
                      <w:szCs w:val="21"/>
                    </w:rPr>
                    <w:t>位于产业集聚区北区兴工路与中心路交叉口东南角</w:t>
                  </w:r>
                </w:p>
              </w:tc>
              <w:tc>
                <w:tcPr>
                  <w:tcW w:w="3085" w:type="dxa"/>
                  <w:tcBorders>
                    <w:top w:val="single" w:sz="4" w:space="0" w:color="auto"/>
                    <w:left w:val="single" w:sz="4" w:space="0" w:color="auto"/>
                    <w:bottom w:val="single" w:sz="4" w:space="0" w:color="auto"/>
                    <w:right w:val="single" w:sz="4" w:space="0" w:color="auto"/>
                  </w:tcBorders>
                  <w:vAlign w:val="center"/>
                  <w:hideMark/>
                </w:tcPr>
                <w:p w:rsidR="001815AD" w:rsidRPr="002C5EC3" w:rsidRDefault="00551AD7" w:rsidP="0032625C">
                  <w:pPr>
                    <w:spacing w:line="280" w:lineRule="exact"/>
                    <w:ind w:firstLineChars="0" w:firstLine="0"/>
                    <w:rPr>
                      <w:rFonts w:ascii="Times New Roman" w:hAnsi="Times New Roman"/>
                      <w:sz w:val="21"/>
                      <w:szCs w:val="21"/>
                    </w:rPr>
                  </w:pPr>
                  <w:r w:rsidRPr="002C5EC3">
                    <w:rPr>
                      <w:rFonts w:ascii="Times New Roman"/>
                      <w:sz w:val="21"/>
                      <w:szCs w:val="21"/>
                    </w:rPr>
                    <w:t>租用</w:t>
                  </w:r>
                  <w:r w:rsidR="00F43B00" w:rsidRPr="002C5EC3">
                    <w:rPr>
                      <w:rFonts w:ascii="Times New Roman"/>
                      <w:sz w:val="21"/>
                      <w:szCs w:val="21"/>
                    </w:rPr>
                    <w:t>河南</w:t>
                  </w:r>
                  <w:r w:rsidR="005E3CE8" w:rsidRPr="002C5EC3">
                    <w:rPr>
                      <w:rFonts w:ascii="Times New Roman"/>
                      <w:sz w:val="21"/>
                      <w:szCs w:val="21"/>
                    </w:rPr>
                    <w:t>泰瑞</w:t>
                  </w:r>
                  <w:r w:rsidR="00F43B00" w:rsidRPr="002C5EC3">
                    <w:rPr>
                      <w:rFonts w:ascii="Times New Roman"/>
                      <w:sz w:val="21"/>
                      <w:szCs w:val="21"/>
                    </w:rPr>
                    <w:t>公司</w:t>
                  </w:r>
                  <w:r w:rsidRPr="002C5EC3">
                    <w:rPr>
                      <w:rFonts w:ascii="Times New Roman"/>
                      <w:sz w:val="21"/>
                      <w:szCs w:val="21"/>
                    </w:rPr>
                    <w:t>北侧</w:t>
                  </w:r>
                  <w:r w:rsidR="00D04A76" w:rsidRPr="002C5EC3">
                    <w:rPr>
                      <w:rFonts w:ascii="Times New Roman" w:hint="eastAsia"/>
                      <w:sz w:val="21"/>
                      <w:szCs w:val="21"/>
                    </w:rPr>
                    <w:t>第一排</w:t>
                  </w:r>
                  <w:r w:rsidR="00C90D20" w:rsidRPr="002C5EC3">
                    <w:rPr>
                      <w:rFonts w:ascii="Times New Roman" w:hint="eastAsia"/>
                      <w:sz w:val="21"/>
                      <w:szCs w:val="21"/>
                    </w:rPr>
                    <w:t>厂房最</w:t>
                  </w:r>
                  <w:r w:rsidR="00D04A76" w:rsidRPr="002C5EC3">
                    <w:rPr>
                      <w:rFonts w:ascii="Times New Roman" w:hint="eastAsia"/>
                      <w:sz w:val="21"/>
                      <w:szCs w:val="21"/>
                    </w:rPr>
                    <w:t>西</w:t>
                  </w:r>
                  <w:r w:rsidR="004E2D8F" w:rsidRPr="002C5EC3">
                    <w:rPr>
                      <w:rFonts w:ascii="Times New Roman" w:hint="eastAsia"/>
                      <w:sz w:val="21"/>
                      <w:szCs w:val="21"/>
                    </w:rPr>
                    <w:t>南</w:t>
                  </w:r>
                  <w:r w:rsidR="00C90D20" w:rsidRPr="002C5EC3">
                    <w:rPr>
                      <w:rFonts w:ascii="Times New Roman" w:hint="eastAsia"/>
                      <w:sz w:val="21"/>
                      <w:szCs w:val="21"/>
                    </w:rPr>
                    <w:t>侧的</w:t>
                  </w:r>
                  <w:r w:rsidR="00D04A76" w:rsidRPr="002C5EC3">
                    <w:rPr>
                      <w:rFonts w:ascii="Times New Roman" w:hint="eastAsia"/>
                      <w:sz w:val="21"/>
                      <w:szCs w:val="21"/>
                    </w:rPr>
                    <w:t>2</w:t>
                  </w:r>
                  <w:r w:rsidR="00C90D20" w:rsidRPr="002C5EC3">
                    <w:rPr>
                      <w:rFonts w:ascii="Times New Roman" w:hint="eastAsia"/>
                      <w:sz w:val="21"/>
                      <w:szCs w:val="21"/>
                    </w:rPr>
                    <w:t>000m</w:t>
                  </w:r>
                  <w:r w:rsidR="00C90D20" w:rsidRPr="002C5EC3">
                    <w:rPr>
                      <w:rFonts w:ascii="Times New Roman" w:hint="eastAsia"/>
                      <w:sz w:val="21"/>
                      <w:szCs w:val="21"/>
                      <w:vertAlign w:val="superscript"/>
                    </w:rPr>
                    <w:t>2</w:t>
                  </w:r>
                  <w:r w:rsidR="00C90D20" w:rsidRPr="002C5EC3">
                    <w:rPr>
                      <w:rFonts w:ascii="Times New Roman" w:hint="eastAsia"/>
                      <w:sz w:val="21"/>
                      <w:szCs w:val="21"/>
                    </w:rPr>
                    <w:t>区域</w:t>
                  </w:r>
                </w:p>
              </w:tc>
              <w:tc>
                <w:tcPr>
                  <w:tcW w:w="1458" w:type="dxa"/>
                  <w:tcBorders>
                    <w:top w:val="single" w:sz="4" w:space="0" w:color="auto"/>
                    <w:left w:val="single" w:sz="4" w:space="0" w:color="auto"/>
                    <w:bottom w:val="single" w:sz="4" w:space="0" w:color="auto"/>
                    <w:right w:val="single" w:sz="4" w:space="0" w:color="auto"/>
                  </w:tcBorders>
                  <w:vAlign w:val="center"/>
                  <w:hideMark/>
                </w:tcPr>
                <w:p w:rsidR="001815AD" w:rsidRPr="002C5EC3" w:rsidRDefault="001815AD" w:rsidP="0032625C">
                  <w:pPr>
                    <w:spacing w:line="280" w:lineRule="exact"/>
                    <w:ind w:firstLineChars="0" w:firstLine="0"/>
                    <w:jc w:val="center"/>
                    <w:rPr>
                      <w:rFonts w:ascii="Times New Roman" w:hAnsi="Times New Roman"/>
                      <w:sz w:val="21"/>
                      <w:szCs w:val="21"/>
                    </w:rPr>
                  </w:pPr>
                  <w:r w:rsidRPr="002C5EC3">
                    <w:rPr>
                      <w:rFonts w:ascii="Times New Roman"/>
                      <w:sz w:val="21"/>
                      <w:szCs w:val="21"/>
                    </w:rPr>
                    <w:t>不新增土地</w:t>
                  </w:r>
                  <w:r w:rsidR="009974C3" w:rsidRPr="002C5EC3">
                    <w:rPr>
                      <w:rFonts w:ascii="Times New Roman" w:hint="eastAsia"/>
                      <w:sz w:val="21"/>
                      <w:szCs w:val="21"/>
                    </w:rPr>
                    <w:t>，依托</w:t>
                  </w:r>
                  <w:r w:rsidR="005E3CE8" w:rsidRPr="002C5EC3">
                    <w:rPr>
                      <w:rFonts w:ascii="Times New Roman"/>
                      <w:sz w:val="21"/>
                      <w:szCs w:val="21"/>
                    </w:rPr>
                    <w:t>泰瑞</w:t>
                  </w:r>
                  <w:r w:rsidR="00DC56ED" w:rsidRPr="002C5EC3">
                    <w:rPr>
                      <w:rFonts w:ascii="Times New Roman" w:hint="eastAsia"/>
                      <w:sz w:val="21"/>
                      <w:szCs w:val="21"/>
                    </w:rPr>
                    <w:t>仓库</w:t>
                  </w:r>
                </w:p>
              </w:tc>
            </w:tr>
            <w:tr w:rsidR="002100BE" w:rsidRPr="002C5EC3" w:rsidTr="000A10C6">
              <w:trPr>
                <w:trHeight w:val="100"/>
                <w:jc w:val="center"/>
              </w:trPr>
              <w:tc>
                <w:tcPr>
                  <w:tcW w:w="394" w:type="dxa"/>
                  <w:vMerge w:val="restart"/>
                  <w:tcBorders>
                    <w:top w:val="single" w:sz="4" w:space="0" w:color="auto"/>
                    <w:left w:val="single" w:sz="4" w:space="0" w:color="auto"/>
                    <w:right w:val="single" w:sz="4" w:space="0" w:color="auto"/>
                  </w:tcBorders>
                  <w:vAlign w:val="center"/>
                  <w:hideMark/>
                </w:tcPr>
                <w:p w:rsidR="002100BE" w:rsidRPr="002C5EC3" w:rsidRDefault="002100BE" w:rsidP="0032625C">
                  <w:pPr>
                    <w:widowControl/>
                    <w:spacing w:line="280" w:lineRule="exact"/>
                    <w:ind w:firstLineChars="50" w:firstLine="105"/>
                    <w:jc w:val="left"/>
                    <w:rPr>
                      <w:rFonts w:ascii="Times New Roman" w:hAnsi="Times New Roman"/>
                      <w:sz w:val="21"/>
                      <w:szCs w:val="21"/>
                    </w:rPr>
                  </w:pPr>
                  <w:r w:rsidRPr="002C5EC3">
                    <w:rPr>
                      <w:rFonts w:ascii="Times New Roman" w:hAnsi="Times New Roman"/>
                      <w:sz w:val="21"/>
                      <w:szCs w:val="21"/>
                    </w:rPr>
                    <w:t>2</w:t>
                  </w:r>
                </w:p>
              </w:tc>
              <w:tc>
                <w:tcPr>
                  <w:tcW w:w="567" w:type="dxa"/>
                  <w:vMerge w:val="restart"/>
                  <w:tcBorders>
                    <w:top w:val="single" w:sz="4" w:space="0" w:color="auto"/>
                    <w:left w:val="single" w:sz="4" w:space="0" w:color="auto"/>
                    <w:right w:val="single" w:sz="4" w:space="0" w:color="auto"/>
                  </w:tcBorders>
                  <w:vAlign w:val="center"/>
                  <w:hideMark/>
                </w:tcPr>
                <w:p w:rsidR="002100BE" w:rsidRPr="002C5EC3" w:rsidRDefault="002100BE" w:rsidP="0032625C">
                  <w:pPr>
                    <w:widowControl/>
                    <w:spacing w:line="28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公用</w:t>
                  </w:r>
                </w:p>
                <w:p w:rsidR="002100BE" w:rsidRPr="002C5EC3" w:rsidRDefault="002100BE" w:rsidP="0032625C">
                  <w:pPr>
                    <w:widowControl/>
                    <w:spacing w:line="28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工程</w:t>
                  </w:r>
                </w:p>
              </w:tc>
              <w:tc>
                <w:tcPr>
                  <w:tcW w:w="577" w:type="dxa"/>
                  <w:tcBorders>
                    <w:top w:val="single" w:sz="4" w:space="0" w:color="auto"/>
                    <w:left w:val="single" w:sz="4" w:space="0" w:color="auto"/>
                    <w:bottom w:val="single" w:sz="4" w:space="0" w:color="auto"/>
                    <w:right w:val="single" w:sz="4" w:space="0" w:color="auto"/>
                  </w:tcBorders>
                  <w:vAlign w:val="center"/>
                  <w:hideMark/>
                </w:tcPr>
                <w:p w:rsidR="002100BE" w:rsidRPr="002C5EC3" w:rsidRDefault="002100BE" w:rsidP="0032625C">
                  <w:pPr>
                    <w:spacing w:line="280" w:lineRule="exact"/>
                    <w:ind w:firstLineChars="0" w:firstLine="0"/>
                    <w:jc w:val="center"/>
                    <w:rPr>
                      <w:rFonts w:ascii="Times New Roman" w:hAnsi="Times New Roman"/>
                      <w:sz w:val="21"/>
                      <w:szCs w:val="21"/>
                    </w:rPr>
                  </w:pPr>
                  <w:r w:rsidRPr="002C5EC3">
                    <w:rPr>
                      <w:rFonts w:ascii="Times New Roman"/>
                      <w:sz w:val="21"/>
                      <w:szCs w:val="21"/>
                    </w:rPr>
                    <w:t>供电</w:t>
                  </w:r>
                </w:p>
              </w:tc>
              <w:tc>
                <w:tcPr>
                  <w:tcW w:w="2160" w:type="dxa"/>
                  <w:tcBorders>
                    <w:top w:val="single" w:sz="4" w:space="0" w:color="auto"/>
                    <w:left w:val="single" w:sz="4" w:space="0" w:color="auto"/>
                    <w:bottom w:val="single" w:sz="4" w:space="0" w:color="auto"/>
                    <w:right w:val="single" w:sz="4" w:space="0" w:color="auto"/>
                  </w:tcBorders>
                  <w:vAlign w:val="center"/>
                  <w:hideMark/>
                </w:tcPr>
                <w:p w:rsidR="002100BE" w:rsidRPr="002C5EC3" w:rsidRDefault="002100BE" w:rsidP="0032625C">
                  <w:pPr>
                    <w:spacing w:line="280" w:lineRule="exact"/>
                    <w:ind w:firstLineChars="0" w:firstLine="0"/>
                    <w:rPr>
                      <w:rFonts w:ascii="Times New Roman" w:hAnsi="Times New Roman"/>
                      <w:sz w:val="21"/>
                      <w:szCs w:val="21"/>
                    </w:rPr>
                  </w:pPr>
                  <w:r w:rsidRPr="002C5EC3">
                    <w:rPr>
                      <w:rFonts w:ascii="Times New Roman" w:hAnsi="Times New Roman"/>
                      <w:sz w:val="21"/>
                      <w:szCs w:val="21"/>
                    </w:rPr>
                    <w:t>由</w:t>
                  </w:r>
                  <w:r w:rsidR="00D04A76" w:rsidRPr="002C5EC3">
                    <w:rPr>
                      <w:rFonts w:ascii="Times New Roman" w:hAnsi="Times New Roman" w:hint="eastAsia"/>
                      <w:sz w:val="21"/>
                      <w:szCs w:val="21"/>
                    </w:rPr>
                    <w:t>鲁山县</w:t>
                  </w:r>
                  <w:r w:rsidR="00D04A76" w:rsidRPr="002C5EC3">
                    <w:rPr>
                      <w:rFonts w:ascii="宋体" w:hAnsi="宋体" w:hint="eastAsia"/>
                      <w:sz w:val="21"/>
                      <w:szCs w:val="21"/>
                    </w:rPr>
                    <w:t>产业集聚区北区</w:t>
                  </w:r>
                  <w:r w:rsidR="00DC5EC0" w:rsidRPr="002C5EC3">
                    <w:rPr>
                      <w:rFonts w:ascii="Times New Roman" w:hAnsi="Times New Roman"/>
                      <w:sz w:val="21"/>
                      <w:szCs w:val="21"/>
                    </w:rPr>
                    <w:t>供电</w:t>
                  </w:r>
                  <w:r w:rsidRPr="002C5EC3">
                    <w:rPr>
                      <w:rFonts w:ascii="Times New Roman" w:hAnsi="Times New Roman"/>
                      <w:sz w:val="21"/>
                      <w:szCs w:val="21"/>
                    </w:rPr>
                    <w:t>网</w:t>
                  </w:r>
                  <w:r w:rsidR="00C90D20" w:rsidRPr="002C5EC3">
                    <w:rPr>
                      <w:rFonts w:ascii="Times New Roman" w:hAnsi="Times New Roman" w:hint="eastAsia"/>
                      <w:sz w:val="21"/>
                      <w:szCs w:val="21"/>
                    </w:rPr>
                    <w:t>供给</w:t>
                  </w:r>
                </w:p>
              </w:tc>
              <w:tc>
                <w:tcPr>
                  <w:tcW w:w="3085" w:type="dxa"/>
                  <w:tcBorders>
                    <w:top w:val="single" w:sz="4" w:space="0" w:color="auto"/>
                    <w:left w:val="single" w:sz="4" w:space="0" w:color="auto"/>
                    <w:bottom w:val="single" w:sz="4" w:space="0" w:color="auto"/>
                    <w:right w:val="single" w:sz="4" w:space="0" w:color="auto"/>
                  </w:tcBorders>
                  <w:vAlign w:val="center"/>
                  <w:hideMark/>
                </w:tcPr>
                <w:p w:rsidR="002100BE" w:rsidRPr="002C5EC3" w:rsidRDefault="002100BE" w:rsidP="0032625C">
                  <w:pPr>
                    <w:spacing w:line="280" w:lineRule="exact"/>
                    <w:ind w:firstLineChars="0" w:firstLine="0"/>
                    <w:rPr>
                      <w:rFonts w:ascii="Times New Roman" w:hAnsi="Times New Roman"/>
                      <w:sz w:val="21"/>
                      <w:szCs w:val="21"/>
                    </w:rPr>
                  </w:pPr>
                  <w:r w:rsidRPr="002C5EC3">
                    <w:rPr>
                      <w:rFonts w:ascii="Times New Roman"/>
                      <w:sz w:val="21"/>
                      <w:szCs w:val="21"/>
                    </w:rPr>
                    <w:t>依托</w:t>
                  </w:r>
                  <w:r w:rsidR="00F43B00" w:rsidRPr="002C5EC3">
                    <w:rPr>
                      <w:rFonts w:ascii="Times New Roman"/>
                      <w:sz w:val="21"/>
                      <w:szCs w:val="21"/>
                    </w:rPr>
                    <w:t>河南</w:t>
                  </w:r>
                  <w:r w:rsidR="00F63B0B" w:rsidRPr="002C5EC3">
                    <w:rPr>
                      <w:rFonts w:ascii="Times New Roman"/>
                      <w:sz w:val="21"/>
                      <w:szCs w:val="21"/>
                    </w:rPr>
                    <w:t>泰瑞特种耐火材料有限公司</w:t>
                  </w:r>
                  <w:r w:rsidR="00B14F1C" w:rsidRPr="002C5EC3">
                    <w:rPr>
                      <w:rFonts w:ascii="Times New Roman"/>
                      <w:sz w:val="21"/>
                      <w:szCs w:val="21"/>
                    </w:rPr>
                    <w:t>厂区内</w:t>
                  </w:r>
                  <w:r w:rsidR="00C90D20" w:rsidRPr="002C5EC3">
                    <w:rPr>
                      <w:rFonts w:ascii="Times New Roman"/>
                      <w:sz w:val="21"/>
                      <w:szCs w:val="21"/>
                    </w:rPr>
                    <w:t>现有供电</w:t>
                  </w:r>
                  <w:r w:rsidR="00E02529" w:rsidRPr="002C5EC3">
                    <w:rPr>
                      <w:rFonts w:ascii="Times New Roman" w:hint="eastAsia"/>
                      <w:sz w:val="21"/>
                      <w:szCs w:val="21"/>
                    </w:rPr>
                    <w:t>网</w:t>
                  </w:r>
                </w:p>
              </w:tc>
              <w:tc>
                <w:tcPr>
                  <w:tcW w:w="1458" w:type="dxa"/>
                  <w:tcBorders>
                    <w:top w:val="single" w:sz="4" w:space="0" w:color="auto"/>
                    <w:left w:val="single" w:sz="4" w:space="0" w:color="auto"/>
                    <w:bottom w:val="single" w:sz="4" w:space="0" w:color="auto"/>
                    <w:right w:val="single" w:sz="4" w:space="0" w:color="auto"/>
                  </w:tcBorders>
                  <w:vAlign w:val="center"/>
                  <w:hideMark/>
                </w:tcPr>
                <w:p w:rsidR="002100BE" w:rsidRPr="002C5EC3" w:rsidRDefault="002100BE" w:rsidP="0032625C">
                  <w:pPr>
                    <w:spacing w:line="280" w:lineRule="exact"/>
                    <w:ind w:firstLineChars="50" w:firstLine="105"/>
                    <w:jc w:val="center"/>
                    <w:rPr>
                      <w:rFonts w:ascii="Times New Roman" w:hAnsi="Times New Roman"/>
                      <w:sz w:val="21"/>
                      <w:szCs w:val="21"/>
                    </w:rPr>
                  </w:pPr>
                  <w:r w:rsidRPr="002C5EC3">
                    <w:rPr>
                      <w:rFonts w:ascii="Times New Roman"/>
                      <w:sz w:val="21"/>
                      <w:szCs w:val="21"/>
                    </w:rPr>
                    <w:t>依托</w:t>
                  </w:r>
                  <w:r w:rsidR="00F43B00" w:rsidRPr="002C5EC3">
                    <w:rPr>
                      <w:rFonts w:ascii="Times New Roman"/>
                      <w:sz w:val="21"/>
                      <w:szCs w:val="21"/>
                    </w:rPr>
                    <w:t>河南</w:t>
                  </w:r>
                  <w:r w:rsidR="005E3CE8" w:rsidRPr="002C5EC3">
                    <w:rPr>
                      <w:rFonts w:ascii="Times New Roman"/>
                      <w:sz w:val="21"/>
                      <w:szCs w:val="21"/>
                    </w:rPr>
                    <w:t>泰瑞</w:t>
                  </w:r>
                </w:p>
              </w:tc>
            </w:tr>
            <w:tr w:rsidR="002100BE" w:rsidRPr="002C5EC3" w:rsidTr="000A10C6">
              <w:trPr>
                <w:trHeight w:val="100"/>
                <w:jc w:val="center"/>
              </w:trPr>
              <w:tc>
                <w:tcPr>
                  <w:tcW w:w="394" w:type="dxa"/>
                  <w:vMerge/>
                  <w:tcBorders>
                    <w:left w:val="single" w:sz="4" w:space="0" w:color="auto"/>
                    <w:right w:val="single" w:sz="4" w:space="0" w:color="auto"/>
                  </w:tcBorders>
                  <w:vAlign w:val="center"/>
                  <w:hideMark/>
                </w:tcPr>
                <w:p w:rsidR="002100BE" w:rsidRPr="002C5EC3" w:rsidRDefault="002100BE" w:rsidP="0032625C">
                  <w:pPr>
                    <w:widowControl/>
                    <w:spacing w:line="280" w:lineRule="exact"/>
                    <w:ind w:firstLine="420"/>
                    <w:jc w:val="left"/>
                    <w:rPr>
                      <w:rFonts w:ascii="Times New Roman" w:hAnsi="Times New Roman"/>
                      <w:sz w:val="21"/>
                      <w:szCs w:val="21"/>
                    </w:rPr>
                  </w:pPr>
                </w:p>
              </w:tc>
              <w:tc>
                <w:tcPr>
                  <w:tcW w:w="567" w:type="dxa"/>
                  <w:vMerge/>
                  <w:tcBorders>
                    <w:left w:val="single" w:sz="4" w:space="0" w:color="auto"/>
                    <w:right w:val="single" w:sz="4" w:space="0" w:color="auto"/>
                  </w:tcBorders>
                  <w:vAlign w:val="center"/>
                  <w:hideMark/>
                </w:tcPr>
                <w:p w:rsidR="002100BE" w:rsidRPr="002C5EC3" w:rsidRDefault="002100BE" w:rsidP="0032625C">
                  <w:pPr>
                    <w:widowControl/>
                    <w:spacing w:line="280" w:lineRule="exact"/>
                    <w:ind w:firstLine="420"/>
                    <w:jc w:val="left"/>
                    <w:rPr>
                      <w:rFonts w:ascii="Times New Roman" w:hAnsi="Times New Roman"/>
                      <w:sz w:val="21"/>
                      <w:szCs w:val="21"/>
                    </w:rPr>
                  </w:pPr>
                </w:p>
              </w:tc>
              <w:tc>
                <w:tcPr>
                  <w:tcW w:w="577" w:type="dxa"/>
                  <w:tcBorders>
                    <w:top w:val="single" w:sz="4" w:space="0" w:color="auto"/>
                    <w:left w:val="single" w:sz="4" w:space="0" w:color="auto"/>
                    <w:bottom w:val="single" w:sz="4" w:space="0" w:color="auto"/>
                    <w:right w:val="single" w:sz="4" w:space="0" w:color="auto"/>
                  </w:tcBorders>
                  <w:vAlign w:val="center"/>
                  <w:hideMark/>
                </w:tcPr>
                <w:p w:rsidR="002100BE" w:rsidRPr="002C5EC3" w:rsidRDefault="002100BE" w:rsidP="0032625C">
                  <w:pPr>
                    <w:spacing w:line="280" w:lineRule="exact"/>
                    <w:ind w:firstLineChars="0" w:firstLine="0"/>
                    <w:jc w:val="center"/>
                    <w:rPr>
                      <w:rFonts w:ascii="Times New Roman" w:hAnsi="Times New Roman"/>
                      <w:sz w:val="21"/>
                      <w:szCs w:val="21"/>
                    </w:rPr>
                  </w:pPr>
                  <w:r w:rsidRPr="002C5EC3">
                    <w:rPr>
                      <w:rFonts w:ascii="Times New Roman"/>
                      <w:sz w:val="21"/>
                      <w:szCs w:val="21"/>
                    </w:rPr>
                    <w:t>供水</w:t>
                  </w:r>
                </w:p>
              </w:tc>
              <w:tc>
                <w:tcPr>
                  <w:tcW w:w="2160" w:type="dxa"/>
                  <w:tcBorders>
                    <w:top w:val="single" w:sz="4" w:space="0" w:color="auto"/>
                    <w:left w:val="single" w:sz="4" w:space="0" w:color="auto"/>
                    <w:bottom w:val="single" w:sz="4" w:space="0" w:color="auto"/>
                    <w:right w:val="single" w:sz="4" w:space="0" w:color="auto"/>
                  </w:tcBorders>
                  <w:vAlign w:val="center"/>
                  <w:hideMark/>
                </w:tcPr>
                <w:p w:rsidR="002100BE" w:rsidRPr="002C5EC3" w:rsidRDefault="002100BE" w:rsidP="0032625C">
                  <w:pPr>
                    <w:spacing w:line="280" w:lineRule="exact"/>
                    <w:ind w:firstLineChars="0" w:firstLine="0"/>
                    <w:rPr>
                      <w:rFonts w:ascii="Times New Roman" w:hAnsi="Times New Roman"/>
                      <w:sz w:val="21"/>
                      <w:szCs w:val="21"/>
                    </w:rPr>
                  </w:pPr>
                  <w:r w:rsidRPr="002C5EC3">
                    <w:rPr>
                      <w:rFonts w:ascii="Times New Roman" w:hAnsi="Times New Roman"/>
                      <w:sz w:val="21"/>
                      <w:szCs w:val="21"/>
                    </w:rPr>
                    <w:t>由</w:t>
                  </w:r>
                  <w:r w:rsidR="00D04A76" w:rsidRPr="002C5EC3">
                    <w:rPr>
                      <w:rFonts w:ascii="Times New Roman" w:hAnsi="Times New Roman"/>
                      <w:sz w:val="21"/>
                      <w:szCs w:val="21"/>
                    </w:rPr>
                    <w:t>鲁山县产业集聚区北区</w:t>
                  </w:r>
                  <w:r w:rsidRPr="002C5EC3">
                    <w:rPr>
                      <w:rFonts w:ascii="Times New Roman" w:hAnsi="Times New Roman"/>
                      <w:sz w:val="21"/>
                      <w:szCs w:val="21"/>
                    </w:rPr>
                    <w:t>供水管网</w:t>
                  </w:r>
                  <w:r w:rsidR="00C90D20" w:rsidRPr="002C5EC3">
                    <w:rPr>
                      <w:rFonts w:ascii="Times New Roman" w:hAnsi="Times New Roman" w:hint="eastAsia"/>
                      <w:sz w:val="21"/>
                      <w:szCs w:val="21"/>
                    </w:rPr>
                    <w:t>供给</w:t>
                  </w:r>
                </w:p>
              </w:tc>
              <w:tc>
                <w:tcPr>
                  <w:tcW w:w="3085" w:type="dxa"/>
                  <w:tcBorders>
                    <w:top w:val="single" w:sz="4" w:space="0" w:color="auto"/>
                    <w:left w:val="single" w:sz="4" w:space="0" w:color="auto"/>
                    <w:bottom w:val="single" w:sz="4" w:space="0" w:color="auto"/>
                    <w:right w:val="single" w:sz="4" w:space="0" w:color="auto"/>
                  </w:tcBorders>
                  <w:vAlign w:val="center"/>
                  <w:hideMark/>
                </w:tcPr>
                <w:p w:rsidR="002100BE" w:rsidRPr="002C5EC3" w:rsidRDefault="002100BE" w:rsidP="0032625C">
                  <w:pPr>
                    <w:spacing w:line="280" w:lineRule="exact"/>
                    <w:ind w:firstLineChars="0" w:firstLine="0"/>
                    <w:rPr>
                      <w:rFonts w:ascii="Times New Roman" w:hAnsi="Times New Roman"/>
                      <w:sz w:val="21"/>
                      <w:szCs w:val="21"/>
                    </w:rPr>
                  </w:pPr>
                  <w:r w:rsidRPr="002C5EC3">
                    <w:rPr>
                      <w:rFonts w:ascii="Times New Roman"/>
                      <w:sz w:val="21"/>
                      <w:szCs w:val="21"/>
                    </w:rPr>
                    <w:t>依托</w:t>
                  </w:r>
                  <w:r w:rsidR="00F43B00" w:rsidRPr="002C5EC3">
                    <w:rPr>
                      <w:rFonts w:ascii="Times New Roman"/>
                      <w:sz w:val="21"/>
                      <w:szCs w:val="21"/>
                    </w:rPr>
                    <w:t>河南</w:t>
                  </w:r>
                  <w:r w:rsidR="00F63B0B" w:rsidRPr="002C5EC3">
                    <w:rPr>
                      <w:rFonts w:ascii="Times New Roman"/>
                      <w:sz w:val="21"/>
                      <w:szCs w:val="21"/>
                    </w:rPr>
                    <w:t>泰瑞特种耐火材料有限公司</w:t>
                  </w:r>
                  <w:r w:rsidR="00B14F1C" w:rsidRPr="002C5EC3">
                    <w:rPr>
                      <w:rFonts w:ascii="Times New Roman"/>
                      <w:sz w:val="21"/>
                      <w:szCs w:val="21"/>
                    </w:rPr>
                    <w:t>厂区内</w:t>
                  </w:r>
                  <w:r w:rsidRPr="002C5EC3">
                    <w:rPr>
                      <w:rFonts w:ascii="Times New Roman"/>
                      <w:sz w:val="21"/>
                      <w:szCs w:val="21"/>
                    </w:rPr>
                    <w:t>现有供水管网</w:t>
                  </w:r>
                </w:p>
              </w:tc>
              <w:tc>
                <w:tcPr>
                  <w:tcW w:w="1458" w:type="dxa"/>
                  <w:tcBorders>
                    <w:top w:val="single" w:sz="4" w:space="0" w:color="auto"/>
                    <w:left w:val="single" w:sz="4" w:space="0" w:color="auto"/>
                    <w:bottom w:val="single" w:sz="4" w:space="0" w:color="auto"/>
                    <w:right w:val="single" w:sz="4" w:space="0" w:color="auto"/>
                  </w:tcBorders>
                  <w:vAlign w:val="center"/>
                  <w:hideMark/>
                </w:tcPr>
                <w:p w:rsidR="002100BE" w:rsidRPr="002C5EC3" w:rsidRDefault="002100BE" w:rsidP="0032625C">
                  <w:pPr>
                    <w:spacing w:line="280" w:lineRule="exact"/>
                    <w:ind w:firstLineChars="0" w:firstLine="0"/>
                    <w:jc w:val="center"/>
                    <w:rPr>
                      <w:rFonts w:ascii="Times New Roman" w:hAnsi="Times New Roman"/>
                      <w:sz w:val="21"/>
                      <w:szCs w:val="21"/>
                    </w:rPr>
                  </w:pPr>
                  <w:r w:rsidRPr="002C5EC3">
                    <w:rPr>
                      <w:rFonts w:ascii="Times New Roman"/>
                      <w:sz w:val="21"/>
                      <w:szCs w:val="21"/>
                    </w:rPr>
                    <w:t>依托</w:t>
                  </w:r>
                  <w:r w:rsidR="00F43B00" w:rsidRPr="002C5EC3">
                    <w:rPr>
                      <w:rFonts w:ascii="Times New Roman"/>
                      <w:sz w:val="21"/>
                      <w:szCs w:val="21"/>
                    </w:rPr>
                    <w:t>河南</w:t>
                  </w:r>
                  <w:r w:rsidR="005E3CE8" w:rsidRPr="002C5EC3">
                    <w:rPr>
                      <w:rFonts w:ascii="Times New Roman"/>
                      <w:sz w:val="21"/>
                      <w:szCs w:val="21"/>
                    </w:rPr>
                    <w:t>泰瑞</w:t>
                  </w:r>
                </w:p>
              </w:tc>
            </w:tr>
            <w:tr w:rsidR="00455B95" w:rsidRPr="002C5EC3" w:rsidTr="000A10C6">
              <w:trPr>
                <w:trHeight w:val="100"/>
                <w:jc w:val="center"/>
              </w:trPr>
              <w:tc>
                <w:tcPr>
                  <w:tcW w:w="394" w:type="dxa"/>
                  <w:tcBorders>
                    <w:top w:val="single" w:sz="4" w:space="0" w:color="auto"/>
                    <w:left w:val="single" w:sz="4" w:space="0" w:color="auto"/>
                    <w:bottom w:val="single" w:sz="4" w:space="0" w:color="auto"/>
                    <w:right w:val="single" w:sz="4" w:space="0" w:color="auto"/>
                  </w:tcBorders>
                  <w:vAlign w:val="center"/>
                  <w:hideMark/>
                </w:tcPr>
                <w:p w:rsidR="00455B95" w:rsidRPr="002C5EC3" w:rsidRDefault="00455B95" w:rsidP="0032625C">
                  <w:pPr>
                    <w:spacing w:line="280" w:lineRule="exact"/>
                    <w:ind w:firstLineChars="50" w:firstLine="105"/>
                    <w:rPr>
                      <w:rFonts w:ascii="Times New Roman" w:hAnsi="Times New Roman"/>
                      <w:sz w:val="21"/>
                      <w:szCs w:val="21"/>
                    </w:rPr>
                  </w:pPr>
                  <w:r w:rsidRPr="002C5EC3">
                    <w:rPr>
                      <w:rFonts w:ascii="Times New Roman" w:hAnsi="Times New Roman" w:hint="eastAsia"/>
                      <w:sz w:val="21"/>
                      <w:szCs w:val="21"/>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455B95" w:rsidRPr="002C5EC3" w:rsidRDefault="00455B95" w:rsidP="0032625C">
                  <w:pPr>
                    <w:spacing w:line="280" w:lineRule="exact"/>
                    <w:ind w:firstLineChars="0" w:firstLine="0"/>
                    <w:jc w:val="center"/>
                    <w:rPr>
                      <w:rFonts w:ascii="Times New Roman" w:hAnsi="Times New Roman"/>
                      <w:sz w:val="21"/>
                      <w:szCs w:val="21"/>
                    </w:rPr>
                  </w:pPr>
                  <w:r w:rsidRPr="002C5EC3">
                    <w:rPr>
                      <w:rFonts w:ascii="Times New Roman"/>
                      <w:sz w:val="21"/>
                      <w:szCs w:val="21"/>
                    </w:rPr>
                    <w:t>环</w:t>
                  </w:r>
                  <w:r w:rsidR="00DC56ED" w:rsidRPr="002C5EC3">
                    <w:rPr>
                      <w:rFonts w:ascii="Times New Roman" w:hint="eastAsia"/>
                      <w:sz w:val="21"/>
                      <w:szCs w:val="21"/>
                    </w:rPr>
                    <w:t>保</w:t>
                  </w:r>
                  <w:r w:rsidRPr="002C5EC3">
                    <w:rPr>
                      <w:rFonts w:ascii="Times New Roman"/>
                      <w:sz w:val="21"/>
                      <w:szCs w:val="21"/>
                    </w:rPr>
                    <w:t>工程</w:t>
                  </w:r>
                </w:p>
              </w:tc>
              <w:tc>
                <w:tcPr>
                  <w:tcW w:w="577" w:type="dxa"/>
                  <w:tcBorders>
                    <w:top w:val="single" w:sz="4" w:space="0" w:color="auto"/>
                    <w:left w:val="single" w:sz="4" w:space="0" w:color="auto"/>
                    <w:right w:val="single" w:sz="4" w:space="0" w:color="auto"/>
                  </w:tcBorders>
                  <w:vAlign w:val="center"/>
                  <w:hideMark/>
                </w:tcPr>
                <w:p w:rsidR="00455B95" w:rsidRPr="002C5EC3" w:rsidRDefault="00455B95" w:rsidP="0032625C">
                  <w:pPr>
                    <w:spacing w:line="280" w:lineRule="exact"/>
                    <w:ind w:firstLineChars="0" w:firstLine="0"/>
                    <w:rPr>
                      <w:rFonts w:ascii="Times New Roman" w:hAnsi="Times New Roman"/>
                      <w:sz w:val="21"/>
                      <w:szCs w:val="21"/>
                    </w:rPr>
                  </w:pPr>
                  <w:r w:rsidRPr="002C5EC3">
                    <w:rPr>
                      <w:rFonts w:ascii="Times New Roman"/>
                      <w:sz w:val="21"/>
                      <w:szCs w:val="21"/>
                    </w:rPr>
                    <w:t>废水</w:t>
                  </w:r>
                </w:p>
              </w:tc>
              <w:tc>
                <w:tcPr>
                  <w:tcW w:w="2160" w:type="dxa"/>
                  <w:tcBorders>
                    <w:top w:val="single" w:sz="4" w:space="0" w:color="auto"/>
                    <w:left w:val="single" w:sz="4" w:space="0" w:color="auto"/>
                    <w:bottom w:val="single" w:sz="4" w:space="0" w:color="auto"/>
                    <w:right w:val="single" w:sz="4" w:space="0" w:color="auto"/>
                  </w:tcBorders>
                  <w:vAlign w:val="center"/>
                  <w:hideMark/>
                </w:tcPr>
                <w:p w:rsidR="00455B95" w:rsidRPr="002C5EC3" w:rsidRDefault="00810BBC" w:rsidP="0032625C">
                  <w:pPr>
                    <w:spacing w:line="280" w:lineRule="exact"/>
                    <w:ind w:firstLineChars="0" w:firstLine="0"/>
                    <w:rPr>
                      <w:rFonts w:ascii="Times New Roman" w:hAnsi="Times New Roman"/>
                      <w:sz w:val="21"/>
                      <w:szCs w:val="21"/>
                    </w:rPr>
                  </w:pPr>
                  <w:r w:rsidRPr="002C5EC3">
                    <w:rPr>
                      <w:rFonts w:hint="eastAsia"/>
                      <w:sz w:val="21"/>
                      <w:szCs w:val="21"/>
                    </w:rPr>
                    <w:t>院内已经建成污水管线，</w:t>
                  </w:r>
                  <w:r w:rsidR="00EF0683" w:rsidRPr="002C5EC3">
                    <w:rPr>
                      <w:rFonts w:hint="eastAsia"/>
                      <w:sz w:val="21"/>
                      <w:szCs w:val="21"/>
                    </w:rPr>
                    <w:t>废水经</w:t>
                  </w:r>
                  <w:r w:rsidR="00C90D20" w:rsidRPr="002C5EC3">
                    <w:rPr>
                      <w:rFonts w:hint="eastAsia"/>
                      <w:sz w:val="21"/>
                      <w:szCs w:val="21"/>
                    </w:rPr>
                    <w:t>处理后入</w:t>
                  </w:r>
                  <w:r w:rsidR="00634B15" w:rsidRPr="002C5EC3">
                    <w:rPr>
                      <w:rFonts w:hint="eastAsia"/>
                      <w:sz w:val="21"/>
                      <w:szCs w:val="21"/>
                    </w:rPr>
                    <w:t>集聚区污水</w:t>
                  </w:r>
                  <w:r w:rsidR="00C90D20" w:rsidRPr="002C5EC3">
                    <w:rPr>
                      <w:rFonts w:hint="eastAsia"/>
                      <w:sz w:val="21"/>
                      <w:szCs w:val="21"/>
                    </w:rPr>
                    <w:t>管网</w:t>
                  </w:r>
                </w:p>
              </w:tc>
              <w:tc>
                <w:tcPr>
                  <w:tcW w:w="3085" w:type="dxa"/>
                  <w:tcBorders>
                    <w:top w:val="single" w:sz="4" w:space="0" w:color="auto"/>
                    <w:left w:val="single" w:sz="4" w:space="0" w:color="auto"/>
                    <w:bottom w:val="single" w:sz="4" w:space="0" w:color="auto"/>
                    <w:right w:val="single" w:sz="4" w:space="0" w:color="auto"/>
                  </w:tcBorders>
                  <w:vAlign w:val="center"/>
                  <w:hideMark/>
                </w:tcPr>
                <w:p w:rsidR="00455B95" w:rsidRPr="002C5EC3" w:rsidRDefault="00EA59FE" w:rsidP="0032625C">
                  <w:pPr>
                    <w:spacing w:line="280" w:lineRule="exact"/>
                    <w:ind w:firstLineChars="0" w:firstLine="0"/>
                    <w:jc w:val="left"/>
                    <w:rPr>
                      <w:rFonts w:ascii="Times New Roman" w:hAnsi="Times New Roman"/>
                      <w:sz w:val="21"/>
                      <w:szCs w:val="21"/>
                    </w:rPr>
                  </w:pPr>
                  <w:r w:rsidRPr="002C5EC3">
                    <w:rPr>
                      <w:rFonts w:ascii="Times New Roman" w:hAnsi="Times New Roman" w:hint="eastAsia"/>
                      <w:sz w:val="21"/>
                      <w:szCs w:val="21"/>
                    </w:rPr>
                    <w:t>项目设备自带废水</w:t>
                  </w:r>
                  <w:r w:rsidR="004E2D8F" w:rsidRPr="002C5EC3">
                    <w:rPr>
                      <w:rFonts w:ascii="Times New Roman" w:hAnsi="Times New Roman" w:hint="eastAsia"/>
                      <w:sz w:val="21"/>
                      <w:szCs w:val="21"/>
                    </w:rPr>
                    <w:t>沉淀池，废水经沉淀池处理后，利用泰瑞现有污水管线入集聚区污水管网</w:t>
                  </w:r>
                </w:p>
              </w:tc>
              <w:tc>
                <w:tcPr>
                  <w:tcW w:w="1458" w:type="dxa"/>
                  <w:tcBorders>
                    <w:top w:val="single" w:sz="4" w:space="0" w:color="auto"/>
                    <w:left w:val="single" w:sz="4" w:space="0" w:color="auto"/>
                    <w:bottom w:val="single" w:sz="4" w:space="0" w:color="auto"/>
                    <w:right w:val="single" w:sz="4" w:space="0" w:color="auto"/>
                  </w:tcBorders>
                  <w:vAlign w:val="center"/>
                  <w:hideMark/>
                </w:tcPr>
                <w:p w:rsidR="00455B95" w:rsidRPr="002C5EC3" w:rsidRDefault="00455B95" w:rsidP="0032625C">
                  <w:pPr>
                    <w:spacing w:line="280" w:lineRule="exact"/>
                    <w:ind w:firstLineChars="0" w:firstLine="0"/>
                    <w:rPr>
                      <w:rFonts w:ascii="Times New Roman" w:hAnsi="Times New Roman"/>
                      <w:sz w:val="21"/>
                      <w:szCs w:val="21"/>
                    </w:rPr>
                  </w:pPr>
                  <w:r w:rsidRPr="002C5EC3">
                    <w:rPr>
                      <w:rFonts w:ascii="Times New Roman" w:hAnsi="Times New Roman" w:hint="eastAsia"/>
                      <w:sz w:val="21"/>
                      <w:szCs w:val="21"/>
                    </w:rPr>
                    <w:t>新建部分管线接入</w:t>
                  </w:r>
                  <w:r w:rsidR="00F43B00" w:rsidRPr="002C5EC3">
                    <w:rPr>
                      <w:rFonts w:ascii="Times New Roman" w:hAnsi="Times New Roman" w:hint="eastAsia"/>
                      <w:sz w:val="21"/>
                      <w:szCs w:val="21"/>
                    </w:rPr>
                    <w:t>河南</w:t>
                  </w:r>
                  <w:r w:rsidR="005E3CE8" w:rsidRPr="002C5EC3">
                    <w:rPr>
                      <w:rFonts w:ascii="Times New Roman" w:hAnsi="Times New Roman" w:hint="eastAsia"/>
                      <w:sz w:val="21"/>
                      <w:szCs w:val="21"/>
                    </w:rPr>
                    <w:t>泰瑞</w:t>
                  </w:r>
                  <w:r w:rsidRPr="002C5EC3">
                    <w:rPr>
                      <w:rFonts w:ascii="Times New Roman" w:hAnsi="Times New Roman" w:hint="eastAsia"/>
                      <w:sz w:val="21"/>
                      <w:szCs w:val="21"/>
                    </w:rPr>
                    <w:t>现有污水管网</w:t>
                  </w:r>
                </w:p>
              </w:tc>
            </w:tr>
          </w:tbl>
          <w:p w:rsidR="00CB73DE" w:rsidRPr="002C5EC3" w:rsidRDefault="00EF0683" w:rsidP="00EF0683">
            <w:pPr>
              <w:pStyle w:val="7"/>
              <w:spacing w:before="0" w:after="0" w:line="520" w:lineRule="exact"/>
              <w:ind w:firstLineChars="196" w:firstLine="472"/>
            </w:pPr>
            <w:r w:rsidRPr="002C5EC3">
              <w:rPr>
                <w:rFonts w:hint="eastAsia"/>
              </w:rPr>
              <w:t>4</w:t>
            </w:r>
            <w:r w:rsidR="00CB73DE" w:rsidRPr="002C5EC3">
              <w:rPr>
                <w:rFonts w:hint="eastAsia"/>
              </w:rPr>
              <w:t>、主要原辅材料及能源消耗</w:t>
            </w:r>
          </w:p>
          <w:p w:rsidR="00CB73DE" w:rsidRPr="002C5EC3" w:rsidRDefault="00EF0683" w:rsidP="00EF0683">
            <w:pPr>
              <w:pStyle w:val="8"/>
              <w:spacing w:before="0" w:after="0" w:line="520" w:lineRule="exact"/>
              <w:ind w:firstLineChars="200" w:firstLine="480"/>
              <w:rPr>
                <w:rFonts w:ascii="Times New Roman" w:hAnsi="Times New Roman"/>
              </w:rPr>
            </w:pPr>
            <w:r w:rsidRPr="002C5EC3">
              <w:rPr>
                <w:rFonts w:ascii="Times New Roman" w:hAnsi="Times New Roman" w:hint="eastAsia"/>
              </w:rPr>
              <w:t>4</w:t>
            </w:r>
            <w:r w:rsidR="00CB73DE" w:rsidRPr="002C5EC3">
              <w:rPr>
                <w:rFonts w:ascii="Times New Roman" w:hAnsi="Times New Roman"/>
              </w:rPr>
              <w:t>.1</w:t>
            </w:r>
            <w:r w:rsidR="00CB73DE" w:rsidRPr="002C5EC3">
              <w:rPr>
                <w:rFonts w:ascii="Times New Roman" w:hint="eastAsia"/>
              </w:rPr>
              <w:t>原辅材料消耗</w:t>
            </w:r>
          </w:p>
          <w:p w:rsidR="00CB73DE" w:rsidRPr="002C5EC3" w:rsidRDefault="00CB73DE" w:rsidP="00EF0683">
            <w:pPr>
              <w:tabs>
                <w:tab w:val="left" w:pos="1348"/>
                <w:tab w:val="left" w:pos="4227"/>
                <w:tab w:val="left" w:pos="6696"/>
                <w:tab w:val="left" w:pos="7937"/>
              </w:tabs>
              <w:adjustRightInd w:val="0"/>
              <w:snapToGrid w:val="0"/>
              <w:ind w:firstLineChars="196" w:firstLine="470"/>
              <w:jc w:val="left"/>
              <w:rPr>
                <w:rFonts w:ascii="Times New Roman" w:hAnsi="Times New Roman"/>
                <w:szCs w:val="24"/>
              </w:rPr>
            </w:pPr>
            <w:r w:rsidRPr="002C5EC3">
              <w:rPr>
                <w:rFonts w:ascii="Times New Roman" w:hAnsi="Times New Roman" w:hint="eastAsia"/>
                <w:szCs w:val="24"/>
              </w:rPr>
              <w:t>本项目主要原辅材料消耗见表</w:t>
            </w:r>
            <w:r w:rsidR="00EF0683" w:rsidRPr="002C5EC3">
              <w:rPr>
                <w:rFonts w:ascii="Times New Roman" w:hAnsi="Times New Roman" w:hint="eastAsia"/>
                <w:szCs w:val="24"/>
              </w:rPr>
              <w:t>4</w:t>
            </w:r>
            <w:r w:rsidRPr="002C5EC3">
              <w:rPr>
                <w:rFonts w:ascii="Times New Roman" w:hAnsi="Times New Roman" w:hint="eastAsia"/>
                <w:szCs w:val="24"/>
              </w:rPr>
              <w:t>。</w:t>
            </w:r>
          </w:p>
          <w:p w:rsidR="00CB73DE" w:rsidRPr="002C5EC3" w:rsidRDefault="00CB73DE" w:rsidP="00D66C0B">
            <w:pPr>
              <w:tabs>
                <w:tab w:val="left" w:pos="1348"/>
                <w:tab w:val="left" w:pos="4227"/>
                <w:tab w:val="left" w:pos="6696"/>
                <w:tab w:val="left" w:pos="7937"/>
              </w:tabs>
              <w:adjustRightInd w:val="0"/>
              <w:snapToGrid w:val="0"/>
              <w:ind w:firstLineChars="532" w:firstLine="1277"/>
              <w:rPr>
                <w:rFonts w:ascii="Times New Roman" w:eastAsia="黑体" w:hAnsi="Times New Roman"/>
                <w:szCs w:val="24"/>
              </w:rPr>
            </w:pPr>
            <w:r w:rsidRPr="002C5EC3">
              <w:rPr>
                <w:rFonts w:ascii="Times New Roman" w:eastAsia="黑体" w:hAnsi="Times New Roman" w:hint="eastAsia"/>
                <w:szCs w:val="24"/>
              </w:rPr>
              <w:t>表</w:t>
            </w:r>
            <w:r w:rsidR="00EF0683" w:rsidRPr="002C5EC3">
              <w:rPr>
                <w:rFonts w:ascii="Times New Roman" w:eastAsia="黑体" w:hAnsi="Times New Roman" w:hint="eastAsia"/>
                <w:szCs w:val="24"/>
              </w:rPr>
              <w:t>4</w:t>
            </w:r>
            <w:r w:rsidR="000A10C6" w:rsidRPr="002C5EC3">
              <w:rPr>
                <w:rFonts w:ascii="Times New Roman" w:eastAsia="黑体" w:hAnsi="Times New Roman" w:hint="eastAsia"/>
                <w:szCs w:val="24"/>
              </w:rPr>
              <w:t xml:space="preserve">          </w:t>
            </w:r>
            <w:r w:rsidRPr="002C5EC3">
              <w:rPr>
                <w:rFonts w:ascii="Times New Roman" w:eastAsia="黑体" w:hAnsi="Times New Roman" w:hint="eastAsia"/>
                <w:szCs w:val="24"/>
              </w:rPr>
              <w:t>主要原辅材料及能源消耗一览表</w:t>
            </w:r>
          </w:p>
          <w:tbl>
            <w:tblPr>
              <w:tblW w:w="8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tblPr>
            <w:tblGrid>
              <w:gridCol w:w="855"/>
              <w:gridCol w:w="983"/>
              <w:gridCol w:w="709"/>
              <w:gridCol w:w="1843"/>
              <w:gridCol w:w="1134"/>
              <w:gridCol w:w="850"/>
              <w:gridCol w:w="1859"/>
            </w:tblGrid>
            <w:tr w:rsidR="00CD2556" w:rsidRPr="002C5EC3" w:rsidTr="004E2D8F">
              <w:trPr>
                <w:trHeight w:val="268"/>
              </w:trPr>
              <w:tc>
                <w:tcPr>
                  <w:tcW w:w="855" w:type="dxa"/>
                  <w:tcBorders>
                    <w:top w:val="single" w:sz="4" w:space="0" w:color="auto"/>
                    <w:left w:val="single" w:sz="4" w:space="0" w:color="auto"/>
                    <w:bottom w:val="single" w:sz="4" w:space="0" w:color="auto"/>
                    <w:right w:val="single" w:sz="4" w:space="0" w:color="auto"/>
                  </w:tcBorders>
                  <w:vAlign w:val="center"/>
                  <w:hideMark/>
                </w:tcPr>
                <w:p w:rsidR="00CD2556" w:rsidRPr="002C5EC3" w:rsidRDefault="007931F5" w:rsidP="00EF0683">
                  <w:pPr>
                    <w:pStyle w:val="RH-3"/>
                    <w:rPr>
                      <w:rFonts w:cs="Times New Roman"/>
                      <w:color w:val="auto"/>
                    </w:rPr>
                  </w:pPr>
                  <w:r w:rsidRPr="002C5EC3">
                    <w:rPr>
                      <w:rFonts w:cs="Times New Roman" w:hint="eastAsia"/>
                      <w:color w:val="auto"/>
                      <w:kern w:val="0"/>
                    </w:rPr>
                    <w:t>工段</w:t>
                  </w:r>
                </w:p>
              </w:tc>
              <w:tc>
                <w:tcPr>
                  <w:tcW w:w="983" w:type="dxa"/>
                  <w:tcBorders>
                    <w:top w:val="single" w:sz="4" w:space="0" w:color="auto"/>
                    <w:left w:val="single" w:sz="4" w:space="0" w:color="auto"/>
                    <w:bottom w:val="single" w:sz="4" w:space="0" w:color="auto"/>
                    <w:right w:val="single" w:sz="4" w:space="0" w:color="auto"/>
                  </w:tcBorders>
                  <w:vAlign w:val="center"/>
                  <w:hideMark/>
                </w:tcPr>
                <w:p w:rsidR="00CD2556" w:rsidRPr="002C5EC3" w:rsidRDefault="00CD2556" w:rsidP="00EF0683">
                  <w:pPr>
                    <w:pStyle w:val="RH-3"/>
                    <w:rPr>
                      <w:rFonts w:cs="Times New Roman"/>
                      <w:color w:val="auto"/>
                    </w:rPr>
                  </w:pPr>
                  <w:r w:rsidRPr="002C5EC3">
                    <w:rPr>
                      <w:rFonts w:cs="Times New Roman" w:hint="eastAsia"/>
                      <w:color w:val="auto"/>
                      <w:kern w:val="0"/>
                    </w:rPr>
                    <w:t>名称</w:t>
                  </w:r>
                </w:p>
              </w:tc>
              <w:tc>
                <w:tcPr>
                  <w:tcW w:w="709" w:type="dxa"/>
                  <w:tcBorders>
                    <w:top w:val="single" w:sz="4" w:space="0" w:color="auto"/>
                    <w:left w:val="single" w:sz="4" w:space="0" w:color="auto"/>
                    <w:bottom w:val="single" w:sz="4" w:space="0" w:color="auto"/>
                    <w:right w:val="single" w:sz="4" w:space="0" w:color="auto"/>
                  </w:tcBorders>
                  <w:vAlign w:val="center"/>
                  <w:hideMark/>
                </w:tcPr>
                <w:p w:rsidR="00CD2556" w:rsidRPr="002C5EC3" w:rsidRDefault="00BF3DAE" w:rsidP="00E81F12">
                  <w:pPr>
                    <w:pStyle w:val="RH-3"/>
                    <w:rPr>
                      <w:rFonts w:cs="Times New Roman"/>
                      <w:color w:val="auto"/>
                    </w:rPr>
                  </w:pPr>
                  <w:r w:rsidRPr="002C5EC3">
                    <w:rPr>
                      <w:rFonts w:cs="Times New Roman" w:hint="eastAsia"/>
                      <w:color w:val="auto"/>
                    </w:rPr>
                    <w:t>单位</w:t>
                  </w:r>
                </w:p>
              </w:tc>
              <w:tc>
                <w:tcPr>
                  <w:tcW w:w="1843" w:type="dxa"/>
                  <w:tcBorders>
                    <w:top w:val="single" w:sz="4" w:space="0" w:color="auto"/>
                    <w:left w:val="single" w:sz="4" w:space="0" w:color="auto"/>
                    <w:bottom w:val="single" w:sz="4" w:space="0" w:color="auto"/>
                    <w:right w:val="single" w:sz="4" w:space="0" w:color="auto"/>
                  </w:tcBorders>
                  <w:vAlign w:val="center"/>
                  <w:hideMark/>
                </w:tcPr>
                <w:p w:rsidR="00CD2556" w:rsidRPr="002C5EC3" w:rsidRDefault="00BF3DAE" w:rsidP="00EF0683">
                  <w:pPr>
                    <w:pStyle w:val="RH-3"/>
                    <w:rPr>
                      <w:rFonts w:cs="Times New Roman"/>
                      <w:color w:val="auto"/>
                    </w:rPr>
                  </w:pPr>
                  <w:r w:rsidRPr="002C5EC3">
                    <w:rPr>
                      <w:rFonts w:cs="Times New Roman" w:hint="eastAsia"/>
                      <w:color w:val="auto"/>
                    </w:rPr>
                    <w:t>规格</w:t>
                  </w:r>
                  <w:r w:rsidRPr="002C5EC3">
                    <w:rPr>
                      <w:rFonts w:cs="Times New Roman" w:hint="eastAsia"/>
                      <w:color w:val="auto"/>
                    </w:rPr>
                    <w:t>/</w:t>
                  </w:r>
                  <w:r w:rsidRPr="002C5EC3">
                    <w:rPr>
                      <w:rFonts w:cs="Times New Roman" w:hint="eastAsia"/>
                      <w:color w:val="auto"/>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F77114" w:rsidRPr="002C5EC3" w:rsidRDefault="00BF3DAE" w:rsidP="00EF0683">
                  <w:pPr>
                    <w:pStyle w:val="RH-3"/>
                    <w:rPr>
                      <w:rFonts w:cs="Times New Roman"/>
                      <w:color w:val="auto"/>
                    </w:rPr>
                  </w:pPr>
                  <w:r w:rsidRPr="002C5EC3">
                    <w:rPr>
                      <w:rFonts w:cs="Times New Roman" w:hint="eastAsia"/>
                      <w:color w:val="auto"/>
                    </w:rPr>
                    <w:t>产品</w:t>
                  </w:r>
                </w:p>
                <w:p w:rsidR="00CD2556" w:rsidRPr="002C5EC3" w:rsidRDefault="00BF3DAE" w:rsidP="00EF0683">
                  <w:pPr>
                    <w:pStyle w:val="RH-3"/>
                    <w:rPr>
                      <w:rFonts w:cs="Times New Roman"/>
                      <w:color w:val="auto"/>
                    </w:rPr>
                  </w:pPr>
                  <w:r w:rsidRPr="002C5EC3">
                    <w:rPr>
                      <w:rFonts w:cs="Times New Roman" w:hint="eastAsia"/>
                      <w:color w:val="auto"/>
                    </w:rPr>
                    <w:t>单耗</w:t>
                  </w:r>
                </w:p>
              </w:tc>
              <w:tc>
                <w:tcPr>
                  <w:tcW w:w="850" w:type="dxa"/>
                  <w:tcBorders>
                    <w:top w:val="single" w:sz="4" w:space="0" w:color="auto"/>
                    <w:left w:val="single" w:sz="4" w:space="0" w:color="auto"/>
                    <w:bottom w:val="single" w:sz="4" w:space="0" w:color="auto"/>
                    <w:right w:val="single" w:sz="4" w:space="0" w:color="auto"/>
                  </w:tcBorders>
                  <w:vAlign w:val="center"/>
                  <w:hideMark/>
                </w:tcPr>
                <w:p w:rsidR="00CD2556" w:rsidRPr="002C5EC3" w:rsidRDefault="00BF3DAE" w:rsidP="00CD2556">
                  <w:pPr>
                    <w:pStyle w:val="RH-3"/>
                    <w:rPr>
                      <w:rFonts w:cs="Times New Roman"/>
                      <w:color w:val="auto"/>
                    </w:rPr>
                  </w:pPr>
                  <w:r w:rsidRPr="002C5EC3">
                    <w:rPr>
                      <w:rFonts w:cs="Times New Roman" w:hint="eastAsia"/>
                      <w:color w:val="auto"/>
                    </w:rPr>
                    <w:t>年耗量</w:t>
                  </w:r>
                </w:p>
              </w:tc>
              <w:tc>
                <w:tcPr>
                  <w:tcW w:w="1859" w:type="dxa"/>
                  <w:tcBorders>
                    <w:top w:val="single" w:sz="4" w:space="0" w:color="auto"/>
                    <w:left w:val="single" w:sz="4" w:space="0" w:color="auto"/>
                    <w:bottom w:val="single" w:sz="4" w:space="0" w:color="auto"/>
                    <w:right w:val="single" w:sz="4" w:space="0" w:color="auto"/>
                  </w:tcBorders>
                  <w:vAlign w:val="center"/>
                </w:tcPr>
                <w:p w:rsidR="00CD2556" w:rsidRPr="002C5EC3" w:rsidRDefault="00BF3DAE" w:rsidP="00EF0683">
                  <w:pPr>
                    <w:pStyle w:val="RH-3"/>
                    <w:rPr>
                      <w:rFonts w:cs="Times New Roman"/>
                      <w:color w:val="auto"/>
                    </w:rPr>
                  </w:pPr>
                  <w:r w:rsidRPr="002C5EC3">
                    <w:rPr>
                      <w:rFonts w:cs="Times New Roman" w:hint="eastAsia"/>
                      <w:color w:val="auto"/>
                    </w:rPr>
                    <w:t>备注</w:t>
                  </w:r>
                </w:p>
              </w:tc>
            </w:tr>
            <w:tr w:rsidR="00E63ACC" w:rsidRPr="002C5EC3" w:rsidTr="004E2D8F">
              <w:trPr>
                <w:trHeight w:val="268"/>
              </w:trPr>
              <w:tc>
                <w:tcPr>
                  <w:tcW w:w="855" w:type="dxa"/>
                  <w:tcBorders>
                    <w:top w:val="single" w:sz="4" w:space="0" w:color="auto"/>
                    <w:left w:val="single" w:sz="4" w:space="0" w:color="auto"/>
                    <w:right w:val="single" w:sz="4" w:space="0" w:color="auto"/>
                  </w:tcBorders>
                  <w:vAlign w:val="center"/>
                  <w:hideMark/>
                </w:tcPr>
                <w:p w:rsidR="007931F5" w:rsidRPr="002C5EC3" w:rsidRDefault="00E63ACC" w:rsidP="00EF0683">
                  <w:pPr>
                    <w:pStyle w:val="RH-3"/>
                    <w:rPr>
                      <w:rFonts w:cs="Times New Roman"/>
                      <w:color w:val="auto"/>
                    </w:rPr>
                  </w:pPr>
                  <w:r w:rsidRPr="002C5EC3">
                    <w:rPr>
                      <w:rFonts w:cs="Times New Roman" w:hint="eastAsia"/>
                      <w:color w:val="auto"/>
                    </w:rPr>
                    <w:t>玻璃</w:t>
                  </w:r>
                </w:p>
                <w:p w:rsidR="00E63ACC" w:rsidRPr="002C5EC3" w:rsidRDefault="007931F5" w:rsidP="00EF0683">
                  <w:pPr>
                    <w:pStyle w:val="RH-3"/>
                    <w:rPr>
                      <w:rFonts w:cs="Times New Roman"/>
                      <w:color w:val="auto"/>
                    </w:rPr>
                  </w:pPr>
                  <w:r w:rsidRPr="002C5EC3">
                    <w:rPr>
                      <w:rFonts w:cs="Times New Roman" w:hint="eastAsia"/>
                      <w:color w:val="auto"/>
                    </w:rPr>
                    <w:t>钢化段</w:t>
                  </w:r>
                </w:p>
              </w:tc>
              <w:tc>
                <w:tcPr>
                  <w:tcW w:w="983" w:type="dxa"/>
                  <w:tcBorders>
                    <w:top w:val="single" w:sz="4" w:space="0" w:color="auto"/>
                    <w:left w:val="single" w:sz="4" w:space="0" w:color="auto"/>
                    <w:bottom w:val="single" w:sz="4" w:space="0" w:color="auto"/>
                    <w:right w:val="single" w:sz="4" w:space="0" w:color="auto"/>
                  </w:tcBorders>
                  <w:vAlign w:val="center"/>
                  <w:hideMark/>
                </w:tcPr>
                <w:p w:rsidR="00E63ACC" w:rsidRPr="002C5EC3" w:rsidRDefault="00BF3DAE" w:rsidP="0042634C">
                  <w:pPr>
                    <w:pStyle w:val="RH-3"/>
                    <w:rPr>
                      <w:rFonts w:cs="Times New Roman"/>
                      <w:color w:val="auto"/>
                    </w:rPr>
                  </w:pPr>
                  <w:r w:rsidRPr="002C5EC3">
                    <w:rPr>
                      <w:rFonts w:cs="Times New Roman" w:hint="eastAsia"/>
                      <w:color w:val="auto"/>
                    </w:rPr>
                    <w:t>普通玻璃原片</w:t>
                  </w:r>
                </w:p>
              </w:tc>
              <w:tc>
                <w:tcPr>
                  <w:tcW w:w="709" w:type="dxa"/>
                  <w:tcBorders>
                    <w:top w:val="single" w:sz="4" w:space="0" w:color="auto"/>
                    <w:left w:val="single" w:sz="4" w:space="0" w:color="auto"/>
                    <w:bottom w:val="single" w:sz="4" w:space="0" w:color="auto"/>
                    <w:right w:val="single" w:sz="4" w:space="0" w:color="auto"/>
                  </w:tcBorders>
                  <w:vAlign w:val="center"/>
                  <w:hideMark/>
                </w:tcPr>
                <w:p w:rsidR="00F77114" w:rsidRPr="002C5EC3" w:rsidRDefault="00F77114" w:rsidP="00992672">
                  <w:pPr>
                    <w:pStyle w:val="RH-3"/>
                    <w:rPr>
                      <w:rFonts w:cs="Times New Roman"/>
                      <w:color w:val="auto"/>
                    </w:rPr>
                  </w:pPr>
                  <w:r w:rsidRPr="002C5EC3">
                    <w:rPr>
                      <w:rFonts w:cs="Times New Roman" w:hint="eastAsia"/>
                      <w:color w:val="auto"/>
                    </w:rPr>
                    <w:t>m</w:t>
                  </w:r>
                  <w:r w:rsidRPr="002C5EC3">
                    <w:rPr>
                      <w:rFonts w:cs="Times New Roman" w:hint="eastAsia"/>
                      <w:color w:val="auto"/>
                      <w:vertAlign w:val="superscript"/>
                    </w:rPr>
                    <w:t>2</w:t>
                  </w:r>
                  <w:r w:rsidR="007B755E" w:rsidRPr="002C5EC3">
                    <w:rPr>
                      <w:rFonts w:cs="Times New Roman" w:hint="eastAsia"/>
                      <w:color w:val="auto"/>
                    </w:rPr>
                    <w:t>/a</w:t>
                  </w:r>
                </w:p>
              </w:tc>
              <w:tc>
                <w:tcPr>
                  <w:tcW w:w="1843" w:type="dxa"/>
                  <w:tcBorders>
                    <w:top w:val="single" w:sz="4" w:space="0" w:color="auto"/>
                    <w:left w:val="single" w:sz="4" w:space="0" w:color="auto"/>
                    <w:bottom w:val="single" w:sz="4" w:space="0" w:color="auto"/>
                    <w:right w:val="single" w:sz="4" w:space="0" w:color="auto"/>
                  </w:tcBorders>
                  <w:vAlign w:val="center"/>
                  <w:hideMark/>
                </w:tcPr>
                <w:p w:rsidR="00F77114" w:rsidRPr="002C5EC3" w:rsidRDefault="00F77114" w:rsidP="00F77114">
                  <w:pPr>
                    <w:pStyle w:val="RH-3"/>
                    <w:jc w:val="both"/>
                    <w:rPr>
                      <w:rFonts w:cs="Times New Roman"/>
                      <w:color w:val="auto"/>
                    </w:rPr>
                  </w:pPr>
                  <w:r w:rsidRPr="002C5EC3">
                    <w:rPr>
                      <w:rFonts w:cs="Times New Roman" w:hint="eastAsia"/>
                      <w:color w:val="auto"/>
                    </w:rPr>
                    <w:t>2400mm</w:t>
                  </w:r>
                  <w:r w:rsidRPr="002C5EC3">
                    <w:rPr>
                      <w:rFonts w:cs="Times New Roman" w:hint="eastAsia"/>
                      <w:color w:val="auto"/>
                    </w:rPr>
                    <w:t>×</w:t>
                  </w:r>
                  <w:r w:rsidRPr="002C5EC3">
                    <w:rPr>
                      <w:rFonts w:cs="Times New Roman" w:hint="eastAsia"/>
                      <w:color w:val="auto"/>
                    </w:rPr>
                    <w:t>3400mm</w:t>
                  </w:r>
                  <w:r w:rsidRPr="002C5EC3">
                    <w:rPr>
                      <w:rFonts w:cs="Times New Roman" w:hint="eastAsia"/>
                      <w:color w:val="auto"/>
                    </w:rPr>
                    <w:t>×</w:t>
                  </w:r>
                  <w:r w:rsidRPr="002C5EC3">
                    <w:rPr>
                      <w:rFonts w:cs="Times New Roman" w:hint="eastAsia"/>
                      <w:color w:val="auto"/>
                    </w:rPr>
                    <w:t>(5~15)mm</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3ACC" w:rsidRPr="002C5EC3" w:rsidRDefault="00125044" w:rsidP="00E81F12">
                  <w:pPr>
                    <w:pStyle w:val="RH-3"/>
                    <w:rPr>
                      <w:rFonts w:cs="Times New Roman"/>
                      <w:color w:val="auto"/>
                    </w:rPr>
                  </w:pPr>
                  <w:r w:rsidRPr="002C5EC3">
                    <w:rPr>
                      <w:rFonts w:cs="Times New Roman" w:hint="eastAsia"/>
                      <w:color w:val="auto"/>
                    </w:rPr>
                    <w:t>2.04</w:t>
                  </w:r>
                  <w:r w:rsidR="00E81F12" w:rsidRPr="002C5EC3">
                    <w:rPr>
                      <w:rFonts w:cs="Times New Roman" w:hint="eastAsia"/>
                      <w:color w:val="auto"/>
                    </w:rPr>
                    <w:t>m</w:t>
                  </w:r>
                  <w:r w:rsidR="00E81F12" w:rsidRPr="002C5EC3">
                    <w:rPr>
                      <w:rFonts w:cs="Times New Roman" w:hint="eastAsia"/>
                      <w:color w:val="auto"/>
                      <w:vertAlign w:val="superscript"/>
                    </w:rPr>
                    <w:t>2</w:t>
                  </w:r>
                  <w:r w:rsidR="00E81F12" w:rsidRPr="002C5EC3">
                    <w:rPr>
                      <w:rFonts w:cs="Times New Roman" w:hint="eastAsia"/>
                      <w:color w:val="auto"/>
                    </w:rPr>
                    <w:t>/m</w:t>
                  </w:r>
                  <w:r w:rsidR="00E81F12" w:rsidRPr="002C5EC3">
                    <w:rPr>
                      <w:rFonts w:cs="Times New Roman" w:hint="eastAsia"/>
                      <w:color w:val="auto"/>
                      <w:vertAlign w:val="superscript"/>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ACC" w:rsidRPr="002C5EC3" w:rsidRDefault="007B74C8" w:rsidP="0042634C">
                  <w:pPr>
                    <w:pStyle w:val="RH-3"/>
                    <w:rPr>
                      <w:rFonts w:cs="Times New Roman"/>
                      <w:color w:val="auto"/>
                    </w:rPr>
                  </w:pPr>
                  <w:r w:rsidRPr="002C5EC3">
                    <w:rPr>
                      <w:rFonts w:cs="Times New Roman" w:hint="eastAsia"/>
                      <w:color w:val="auto"/>
                    </w:rPr>
                    <w:t>81.6</w:t>
                  </w:r>
                  <w:r w:rsidR="00E81F12" w:rsidRPr="002C5EC3">
                    <w:rPr>
                      <w:rFonts w:cs="Times New Roman" w:hint="eastAsia"/>
                      <w:color w:val="auto"/>
                    </w:rPr>
                    <w:t>万</w:t>
                  </w:r>
                  <w:r w:rsidR="0027765D" w:rsidRPr="002C5EC3">
                    <w:rPr>
                      <w:rFonts w:cs="Times New Roman" w:hint="eastAsia"/>
                      <w:color w:val="auto"/>
                    </w:rPr>
                    <w:t>m</w:t>
                  </w:r>
                  <w:r w:rsidR="0027765D" w:rsidRPr="002C5EC3">
                    <w:rPr>
                      <w:rFonts w:cs="Times New Roman" w:hint="eastAsia"/>
                      <w:color w:val="auto"/>
                      <w:vertAlign w:val="superscript"/>
                    </w:rPr>
                    <w:t>2</w:t>
                  </w:r>
                </w:p>
              </w:tc>
              <w:tc>
                <w:tcPr>
                  <w:tcW w:w="1859" w:type="dxa"/>
                  <w:tcBorders>
                    <w:top w:val="single" w:sz="4" w:space="0" w:color="auto"/>
                    <w:left w:val="single" w:sz="4" w:space="0" w:color="auto"/>
                    <w:bottom w:val="single" w:sz="4" w:space="0" w:color="auto"/>
                    <w:right w:val="single" w:sz="4" w:space="0" w:color="auto"/>
                  </w:tcBorders>
                  <w:vAlign w:val="center"/>
                </w:tcPr>
                <w:p w:rsidR="00E63ACC" w:rsidRPr="002C5EC3" w:rsidRDefault="00E81F12" w:rsidP="0042634C">
                  <w:pPr>
                    <w:pStyle w:val="RH-3"/>
                    <w:rPr>
                      <w:rFonts w:cs="Times New Roman"/>
                      <w:color w:val="auto"/>
                    </w:rPr>
                  </w:pPr>
                  <w:r w:rsidRPr="002C5EC3">
                    <w:rPr>
                      <w:rFonts w:cs="Times New Roman" w:hint="eastAsia"/>
                      <w:color w:val="auto"/>
                    </w:rPr>
                    <w:t>平板玻璃，外购成品，根据订单不同，选择不同厚度的平板玻璃</w:t>
                  </w:r>
                </w:p>
              </w:tc>
            </w:tr>
            <w:tr w:rsidR="007931F5" w:rsidRPr="002C5EC3" w:rsidTr="004E2D8F">
              <w:trPr>
                <w:trHeight w:val="268"/>
              </w:trPr>
              <w:tc>
                <w:tcPr>
                  <w:tcW w:w="855" w:type="dxa"/>
                  <w:vMerge w:val="restart"/>
                  <w:tcBorders>
                    <w:top w:val="single" w:sz="4" w:space="0" w:color="auto"/>
                    <w:left w:val="single" w:sz="4" w:space="0" w:color="auto"/>
                    <w:right w:val="single" w:sz="4" w:space="0" w:color="auto"/>
                  </w:tcBorders>
                  <w:vAlign w:val="center"/>
                  <w:hideMark/>
                </w:tcPr>
                <w:p w:rsidR="007931F5" w:rsidRPr="002C5EC3" w:rsidRDefault="007931F5" w:rsidP="00EF0683">
                  <w:pPr>
                    <w:pStyle w:val="RH-3"/>
                    <w:rPr>
                      <w:rFonts w:cs="Times New Roman"/>
                      <w:color w:val="auto"/>
                      <w:kern w:val="0"/>
                    </w:rPr>
                  </w:pPr>
                  <w:r w:rsidRPr="002C5EC3">
                    <w:rPr>
                      <w:rFonts w:cs="Times New Roman" w:hint="eastAsia"/>
                      <w:color w:val="auto"/>
                      <w:kern w:val="0"/>
                    </w:rPr>
                    <w:t>玻璃</w:t>
                  </w:r>
                </w:p>
                <w:p w:rsidR="007931F5" w:rsidRPr="002C5EC3" w:rsidRDefault="007931F5" w:rsidP="00EF0683">
                  <w:pPr>
                    <w:pStyle w:val="RH-3"/>
                    <w:rPr>
                      <w:rFonts w:cs="Times New Roman"/>
                      <w:color w:val="auto"/>
                      <w:kern w:val="0"/>
                    </w:rPr>
                  </w:pPr>
                  <w:r w:rsidRPr="002C5EC3">
                    <w:rPr>
                      <w:rFonts w:cs="Times New Roman" w:hint="eastAsia"/>
                      <w:color w:val="auto"/>
                      <w:kern w:val="0"/>
                    </w:rPr>
                    <w:t>中空段</w:t>
                  </w:r>
                </w:p>
              </w:tc>
              <w:tc>
                <w:tcPr>
                  <w:tcW w:w="983"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7931F5" w:rsidP="007931F5">
                  <w:pPr>
                    <w:pStyle w:val="RH-3"/>
                    <w:rPr>
                      <w:rFonts w:cs="Times New Roman"/>
                      <w:color w:val="auto"/>
                    </w:rPr>
                  </w:pPr>
                  <w:r w:rsidRPr="002C5EC3">
                    <w:rPr>
                      <w:rFonts w:cs="Times New Roman" w:hint="eastAsia"/>
                      <w:color w:val="auto"/>
                    </w:rPr>
                    <w:t>分子筛</w:t>
                  </w:r>
                </w:p>
              </w:tc>
              <w:tc>
                <w:tcPr>
                  <w:tcW w:w="709" w:type="dxa"/>
                  <w:tcBorders>
                    <w:top w:val="single" w:sz="4" w:space="0" w:color="auto"/>
                    <w:left w:val="single" w:sz="4" w:space="0" w:color="auto"/>
                    <w:bottom w:val="single" w:sz="4" w:space="0" w:color="auto"/>
                    <w:right w:val="single" w:sz="4" w:space="0" w:color="auto"/>
                  </w:tcBorders>
                  <w:vAlign w:val="center"/>
                </w:tcPr>
                <w:p w:rsidR="007931F5" w:rsidRPr="002C5EC3" w:rsidRDefault="007931F5" w:rsidP="00992672">
                  <w:pPr>
                    <w:pStyle w:val="RH-3"/>
                    <w:rPr>
                      <w:rFonts w:cs="Times New Roman"/>
                      <w:color w:val="auto"/>
                    </w:rPr>
                  </w:pPr>
                  <w:r w:rsidRPr="002C5EC3">
                    <w:rPr>
                      <w:rFonts w:cs="Times New Roman" w:hint="eastAsia"/>
                      <w:color w:val="auto"/>
                    </w:rPr>
                    <w:t>t/a</w:t>
                  </w:r>
                </w:p>
              </w:tc>
              <w:tc>
                <w:tcPr>
                  <w:tcW w:w="1843" w:type="dxa"/>
                  <w:tcBorders>
                    <w:top w:val="single" w:sz="4" w:space="0" w:color="auto"/>
                    <w:left w:val="single" w:sz="4" w:space="0" w:color="auto"/>
                    <w:bottom w:val="single" w:sz="4" w:space="0" w:color="auto"/>
                    <w:right w:val="single" w:sz="4" w:space="0" w:color="auto"/>
                  </w:tcBorders>
                  <w:vAlign w:val="center"/>
                </w:tcPr>
                <w:p w:rsidR="007931F5" w:rsidRPr="002C5EC3" w:rsidRDefault="007931F5" w:rsidP="007931F5">
                  <w:pPr>
                    <w:pStyle w:val="RH-3"/>
                    <w:rPr>
                      <w:rFonts w:cs="Times New Roman"/>
                      <w:color w:val="auto"/>
                    </w:rPr>
                  </w:pPr>
                  <w:r w:rsidRPr="002C5EC3">
                    <w:rPr>
                      <w:rFonts w:cs="Times New Roman" w:hint="eastAsia"/>
                      <w:color w:val="auto"/>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7931F5" w:rsidP="007931F5">
                  <w:pPr>
                    <w:pStyle w:val="RH-3"/>
                    <w:rPr>
                      <w:rFonts w:cs="Times New Roman"/>
                      <w:color w:val="auto"/>
                    </w:rPr>
                  </w:pPr>
                  <w:r w:rsidRPr="002C5EC3">
                    <w:rPr>
                      <w:rFonts w:cs="Times New Roman" w:hint="eastAsia"/>
                      <w:color w:val="auto"/>
                    </w:rPr>
                    <w:t>0.025kg/m</w:t>
                  </w:r>
                  <w:r w:rsidRPr="002C5EC3">
                    <w:rPr>
                      <w:rFonts w:cs="Times New Roman" w:hint="eastAsia"/>
                      <w:color w:val="auto"/>
                      <w:vertAlign w:val="superscript"/>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8C33F8" w:rsidP="007931F5">
                  <w:pPr>
                    <w:pStyle w:val="RH-3"/>
                    <w:rPr>
                      <w:rFonts w:cs="Times New Roman"/>
                      <w:color w:val="auto"/>
                    </w:rPr>
                  </w:pPr>
                  <w:r w:rsidRPr="002C5EC3">
                    <w:rPr>
                      <w:rFonts w:cs="Times New Roman" w:hint="eastAsia"/>
                      <w:color w:val="auto"/>
                    </w:rPr>
                    <w:t>10</w:t>
                  </w:r>
                  <w:r w:rsidR="0027765D" w:rsidRPr="002C5EC3">
                    <w:rPr>
                      <w:rFonts w:cs="Times New Roman" w:hint="eastAsia"/>
                      <w:color w:val="auto"/>
                    </w:rPr>
                    <w:t>t</w:t>
                  </w:r>
                </w:p>
              </w:tc>
              <w:tc>
                <w:tcPr>
                  <w:tcW w:w="1859" w:type="dxa"/>
                  <w:tcBorders>
                    <w:top w:val="single" w:sz="4" w:space="0" w:color="auto"/>
                    <w:left w:val="single" w:sz="4" w:space="0" w:color="auto"/>
                    <w:bottom w:val="single" w:sz="4" w:space="0" w:color="auto"/>
                    <w:right w:val="single" w:sz="4" w:space="0" w:color="auto"/>
                  </w:tcBorders>
                  <w:vAlign w:val="center"/>
                </w:tcPr>
                <w:p w:rsidR="007931F5" w:rsidRPr="002C5EC3" w:rsidRDefault="007931F5" w:rsidP="007931F5">
                  <w:pPr>
                    <w:pStyle w:val="RH-3"/>
                    <w:rPr>
                      <w:rFonts w:cs="Times New Roman"/>
                      <w:color w:val="auto"/>
                    </w:rPr>
                  </w:pPr>
                  <w:r w:rsidRPr="002C5EC3">
                    <w:rPr>
                      <w:rFonts w:cs="Times New Roman" w:hint="eastAsia"/>
                      <w:color w:val="auto"/>
                    </w:rPr>
                    <w:t>外购，干燥剂</w:t>
                  </w:r>
                </w:p>
              </w:tc>
            </w:tr>
            <w:tr w:rsidR="007931F5" w:rsidRPr="002C5EC3" w:rsidTr="004E2D8F">
              <w:trPr>
                <w:trHeight w:val="268"/>
              </w:trPr>
              <w:tc>
                <w:tcPr>
                  <w:tcW w:w="855" w:type="dxa"/>
                  <w:vMerge/>
                  <w:tcBorders>
                    <w:left w:val="single" w:sz="4" w:space="0" w:color="auto"/>
                    <w:right w:val="single" w:sz="4" w:space="0" w:color="auto"/>
                  </w:tcBorders>
                  <w:vAlign w:val="center"/>
                  <w:hideMark/>
                </w:tcPr>
                <w:p w:rsidR="007931F5" w:rsidRPr="002C5EC3" w:rsidRDefault="007931F5" w:rsidP="00EF0683">
                  <w:pPr>
                    <w:pStyle w:val="RH-3"/>
                    <w:rPr>
                      <w:rFonts w:cs="Times New Roman"/>
                      <w:color w:val="auto"/>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7931F5" w:rsidP="0042634C">
                  <w:pPr>
                    <w:pStyle w:val="RH-3"/>
                    <w:rPr>
                      <w:rFonts w:cs="Times New Roman"/>
                      <w:color w:val="auto"/>
                      <w:kern w:val="0"/>
                    </w:rPr>
                  </w:pPr>
                  <w:r w:rsidRPr="002C5EC3">
                    <w:rPr>
                      <w:rFonts w:cs="Times New Roman" w:hint="eastAsia"/>
                      <w:color w:val="auto"/>
                      <w:kern w:val="0"/>
                    </w:rPr>
                    <w:t>中空铝条</w:t>
                  </w:r>
                </w:p>
              </w:tc>
              <w:tc>
                <w:tcPr>
                  <w:tcW w:w="709"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7931F5" w:rsidP="00992672">
                  <w:pPr>
                    <w:pStyle w:val="RH-3"/>
                    <w:ind w:firstLineChars="100" w:firstLine="210"/>
                    <w:rPr>
                      <w:rFonts w:cs="Times New Roman"/>
                      <w:color w:val="auto"/>
                      <w:kern w:val="0"/>
                    </w:rPr>
                  </w:pPr>
                  <w:r w:rsidRPr="002C5EC3">
                    <w:rPr>
                      <w:rFonts w:cs="Times New Roman" w:hint="eastAsia"/>
                      <w:color w:val="auto"/>
                    </w:rPr>
                    <w:t>m/a</w:t>
                  </w:r>
                </w:p>
              </w:tc>
              <w:tc>
                <w:tcPr>
                  <w:tcW w:w="1843"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7931F5" w:rsidP="007B755E">
                  <w:pPr>
                    <w:pStyle w:val="RH-3"/>
                    <w:ind w:firstLineChars="100" w:firstLine="210"/>
                    <w:rPr>
                      <w:rFonts w:cs="Times New Roman"/>
                      <w:color w:val="auto"/>
                      <w:kern w:val="0"/>
                    </w:rPr>
                  </w:pPr>
                  <w:r w:rsidRPr="002C5EC3">
                    <w:rPr>
                      <w:rFonts w:cs="Times New Roman" w:hint="eastAsia"/>
                      <w:color w:val="auto"/>
                      <w:kern w:val="0"/>
                    </w:rPr>
                    <w:t>6m/</w:t>
                  </w:r>
                  <w:r w:rsidRPr="002C5EC3">
                    <w:rPr>
                      <w:rFonts w:cs="Times New Roman" w:hint="eastAsia"/>
                      <w:color w:val="auto"/>
                      <w:kern w:val="0"/>
                    </w:rPr>
                    <w:t>条</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7931F5" w:rsidP="0042634C">
                  <w:pPr>
                    <w:pStyle w:val="RH-3"/>
                    <w:rPr>
                      <w:rFonts w:cs="Times New Roman"/>
                      <w:color w:val="auto"/>
                      <w:kern w:val="0"/>
                    </w:rPr>
                  </w:pPr>
                  <w:r w:rsidRPr="002C5EC3">
                    <w:rPr>
                      <w:rFonts w:cs="Times New Roman" w:hint="eastAsia"/>
                      <w:color w:val="auto"/>
                    </w:rPr>
                    <w:t>4m/m</w:t>
                  </w:r>
                  <w:r w:rsidRPr="002C5EC3">
                    <w:rPr>
                      <w:rFonts w:cs="Times New Roman" w:hint="eastAsia"/>
                      <w:color w:val="auto"/>
                      <w:vertAlign w:val="superscript"/>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486FF0" w:rsidP="0042634C">
                  <w:pPr>
                    <w:pStyle w:val="RH-3"/>
                    <w:rPr>
                      <w:rFonts w:cs="Times New Roman"/>
                      <w:color w:val="auto"/>
                      <w:kern w:val="0"/>
                    </w:rPr>
                  </w:pPr>
                  <w:r w:rsidRPr="002C5EC3">
                    <w:rPr>
                      <w:rFonts w:cs="Times New Roman" w:hint="eastAsia"/>
                      <w:color w:val="auto"/>
                      <w:kern w:val="0"/>
                    </w:rPr>
                    <w:t>16</w:t>
                  </w:r>
                  <w:r w:rsidR="007931F5" w:rsidRPr="002C5EC3">
                    <w:rPr>
                      <w:rFonts w:cs="Times New Roman" w:hint="eastAsia"/>
                      <w:color w:val="auto"/>
                      <w:kern w:val="0"/>
                    </w:rPr>
                    <w:t>0</w:t>
                  </w:r>
                  <w:r w:rsidR="007931F5" w:rsidRPr="002C5EC3">
                    <w:rPr>
                      <w:rFonts w:cs="Times New Roman" w:hint="eastAsia"/>
                      <w:color w:val="auto"/>
                    </w:rPr>
                    <w:t>万</w:t>
                  </w:r>
                  <w:r w:rsidR="0027765D" w:rsidRPr="002C5EC3">
                    <w:rPr>
                      <w:rFonts w:cs="Times New Roman" w:hint="eastAsia"/>
                      <w:color w:val="auto"/>
                    </w:rPr>
                    <w:t>m</w:t>
                  </w:r>
                </w:p>
              </w:tc>
              <w:tc>
                <w:tcPr>
                  <w:tcW w:w="1859" w:type="dxa"/>
                  <w:tcBorders>
                    <w:top w:val="single" w:sz="4" w:space="0" w:color="auto"/>
                    <w:left w:val="single" w:sz="4" w:space="0" w:color="auto"/>
                    <w:bottom w:val="single" w:sz="4" w:space="0" w:color="auto"/>
                    <w:right w:val="single" w:sz="4" w:space="0" w:color="auto"/>
                  </w:tcBorders>
                  <w:vAlign w:val="center"/>
                </w:tcPr>
                <w:p w:rsidR="007931F5" w:rsidRPr="002C5EC3" w:rsidRDefault="007931F5" w:rsidP="0042634C">
                  <w:pPr>
                    <w:pStyle w:val="RH-3"/>
                    <w:rPr>
                      <w:rFonts w:cs="Times New Roman"/>
                      <w:color w:val="auto"/>
                      <w:kern w:val="0"/>
                    </w:rPr>
                  </w:pPr>
                  <w:r w:rsidRPr="002C5EC3">
                    <w:rPr>
                      <w:rFonts w:cs="Times New Roman" w:hint="eastAsia"/>
                      <w:color w:val="auto"/>
                      <w:kern w:val="0"/>
                    </w:rPr>
                    <w:t>外购</w:t>
                  </w:r>
                </w:p>
              </w:tc>
            </w:tr>
            <w:tr w:rsidR="007931F5" w:rsidRPr="002C5EC3" w:rsidTr="004E2D8F">
              <w:trPr>
                <w:trHeight w:val="268"/>
              </w:trPr>
              <w:tc>
                <w:tcPr>
                  <w:tcW w:w="855" w:type="dxa"/>
                  <w:vMerge/>
                  <w:tcBorders>
                    <w:left w:val="single" w:sz="4" w:space="0" w:color="auto"/>
                    <w:right w:val="single" w:sz="4" w:space="0" w:color="auto"/>
                  </w:tcBorders>
                  <w:vAlign w:val="center"/>
                  <w:hideMark/>
                </w:tcPr>
                <w:p w:rsidR="007931F5" w:rsidRPr="002C5EC3" w:rsidRDefault="007931F5" w:rsidP="00EF0683">
                  <w:pPr>
                    <w:pStyle w:val="RH-3"/>
                    <w:rPr>
                      <w:rFonts w:cs="Times New Roman"/>
                      <w:color w:val="auto"/>
                      <w:kern w:val="0"/>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7931F5" w:rsidP="00D925C9">
                  <w:pPr>
                    <w:autoSpaceDE w:val="0"/>
                    <w:autoSpaceDN w:val="0"/>
                    <w:adjustRightInd w:val="0"/>
                    <w:spacing w:line="240" w:lineRule="auto"/>
                    <w:ind w:firstLineChars="0" w:firstLine="0"/>
                    <w:jc w:val="left"/>
                    <w:rPr>
                      <w:rFonts w:ascii="宋体" w:cs="宋体"/>
                      <w:kern w:val="0"/>
                      <w:sz w:val="21"/>
                      <w:szCs w:val="21"/>
                    </w:rPr>
                  </w:pPr>
                  <w:r w:rsidRPr="002C5EC3">
                    <w:rPr>
                      <w:rFonts w:ascii="宋体" w:cs="宋体" w:hint="eastAsia"/>
                      <w:kern w:val="0"/>
                      <w:sz w:val="21"/>
                      <w:szCs w:val="21"/>
                    </w:rPr>
                    <w:t>双组份硅</w:t>
                  </w:r>
                </w:p>
                <w:p w:rsidR="007931F5" w:rsidRPr="002C5EC3" w:rsidRDefault="007931F5" w:rsidP="00D925C9">
                  <w:pPr>
                    <w:pStyle w:val="RH-3"/>
                    <w:rPr>
                      <w:rFonts w:cs="Times New Roman"/>
                      <w:color w:val="auto"/>
                    </w:rPr>
                  </w:pPr>
                  <w:r w:rsidRPr="002C5EC3">
                    <w:rPr>
                      <w:rFonts w:ascii="宋体" w:hint="eastAsia"/>
                      <w:color w:val="auto"/>
                      <w:kern w:val="0"/>
                    </w:rPr>
                    <w:t>酮胶</w:t>
                  </w:r>
                </w:p>
              </w:tc>
              <w:tc>
                <w:tcPr>
                  <w:tcW w:w="709" w:type="dxa"/>
                  <w:tcBorders>
                    <w:top w:val="single" w:sz="4" w:space="0" w:color="auto"/>
                    <w:left w:val="single" w:sz="4" w:space="0" w:color="auto"/>
                    <w:bottom w:val="single" w:sz="4" w:space="0" w:color="auto"/>
                    <w:right w:val="single" w:sz="4" w:space="0" w:color="auto"/>
                  </w:tcBorders>
                  <w:vAlign w:val="center"/>
                </w:tcPr>
                <w:p w:rsidR="007931F5" w:rsidRPr="002C5EC3" w:rsidRDefault="007931F5" w:rsidP="00992672">
                  <w:pPr>
                    <w:pStyle w:val="RH-3"/>
                    <w:rPr>
                      <w:rFonts w:cs="Times New Roman"/>
                      <w:color w:val="auto"/>
                    </w:rPr>
                  </w:pPr>
                  <w:r w:rsidRPr="002C5EC3">
                    <w:rPr>
                      <w:rFonts w:cs="Times New Roman" w:hint="eastAsia"/>
                      <w:color w:val="auto"/>
                    </w:rPr>
                    <w:t>t/a</w:t>
                  </w:r>
                </w:p>
              </w:tc>
              <w:tc>
                <w:tcPr>
                  <w:tcW w:w="1843" w:type="dxa"/>
                  <w:tcBorders>
                    <w:top w:val="single" w:sz="4" w:space="0" w:color="auto"/>
                    <w:left w:val="single" w:sz="4" w:space="0" w:color="auto"/>
                    <w:bottom w:val="single" w:sz="4" w:space="0" w:color="auto"/>
                    <w:right w:val="single" w:sz="4" w:space="0" w:color="auto"/>
                  </w:tcBorders>
                  <w:vAlign w:val="center"/>
                </w:tcPr>
                <w:p w:rsidR="007931F5" w:rsidRPr="002C5EC3" w:rsidRDefault="007931F5" w:rsidP="0042634C">
                  <w:pPr>
                    <w:pStyle w:val="RH-3"/>
                    <w:rPr>
                      <w:rFonts w:cs="Times New Roman"/>
                      <w:color w:val="auto"/>
                    </w:rPr>
                  </w:pPr>
                  <w:r w:rsidRPr="002C5EC3">
                    <w:rPr>
                      <w:rFonts w:cs="Times New Roman" w:hint="eastAsia"/>
                      <w:color w:val="auto"/>
                    </w:rPr>
                    <w:t>18kg/</w:t>
                  </w:r>
                  <w:r w:rsidRPr="002C5EC3">
                    <w:rPr>
                      <w:rFonts w:cs="Times New Roman" w:hint="eastAsia"/>
                      <w:color w:val="auto"/>
                    </w:rPr>
                    <w:t>桶</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7931F5" w:rsidP="0042634C">
                  <w:pPr>
                    <w:pStyle w:val="RH-3"/>
                    <w:rPr>
                      <w:rFonts w:cs="Times New Roman"/>
                      <w:color w:val="auto"/>
                    </w:rPr>
                  </w:pPr>
                  <w:r w:rsidRPr="002C5EC3">
                    <w:rPr>
                      <w:rFonts w:cs="Times New Roman" w:hint="eastAsia"/>
                      <w:color w:val="auto"/>
                    </w:rPr>
                    <w:t>0.03kg/m</w:t>
                  </w:r>
                  <w:r w:rsidRPr="002C5EC3">
                    <w:rPr>
                      <w:rFonts w:cs="Times New Roman" w:hint="eastAsia"/>
                      <w:color w:val="auto"/>
                      <w:vertAlign w:val="superscript"/>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8C33F8" w:rsidP="0042634C">
                  <w:pPr>
                    <w:pStyle w:val="RH-3"/>
                    <w:rPr>
                      <w:rFonts w:cs="Times New Roman"/>
                      <w:color w:val="auto"/>
                    </w:rPr>
                  </w:pPr>
                  <w:r w:rsidRPr="002C5EC3">
                    <w:rPr>
                      <w:rFonts w:cs="Times New Roman" w:hint="eastAsia"/>
                      <w:color w:val="auto"/>
                    </w:rPr>
                    <w:t>12</w:t>
                  </w:r>
                  <w:r w:rsidR="0027765D" w:rsidRPr="002C5EC3">
                    <w:rPr>
                      <w:rFonts w:cs="Times New Roman" w:hint="eastAsia"/>
                      <w:color w:val="auto"/>
                    </w:rPr>
                    <w:t>t</w:t>
                  </w:r>
                </w:p>
              </w:tc>
              <w:tc>
                <w:tcPr>
                  <w:tcW w:w="1859" w:type="dxa"/>
                  <w:tcBorders>
                    <w:top w:val="single" w:sz="4" w:space="0" w:color="auto"/>
                    <w:left w:val="single" w:sz="4" w:space="0" w:color="auto"/>
                    <w:bottom w:val="single" w:sz="4" w:space="0" w:color="auto"/>
                    <w:right w:val="single" w:sz="4" w:space="0" w:color="auto"/>
                  </w:tcBorders>
                  <w:vAlign w:val="center"/>
                </w:tcPr>
                <w:p w:rsidR="007931F5" w:rsidRPr="002C5EC3" w:rsidRDefault="007931F5" w:rsidP="00DC56ED">
                  <w:pPr>
                    <w:pStyle w:val="RH-3"/>
                    <w:jc w:val="left"/>
                    <w:rPr>
                      <w:rFonts w:cs="Times New Roman"/>
                      <w:color w:val="auto"/>
                    </w:rPr>
                  </w:pPr>
                  <w:r w:rsidRPr="002C5EC3">
                    <w:rPr>
                      <w:rFonts w:cs="Times New Roman" w:hint="eastAsia"/>
                      <w:color w:val="auto"/>
                    </w:rPr>
                    <w:t>外购，</w:t>
                  </w:r>
                  <w:r w:rsidR="00DC56ED" w:rsidRPr="002C5EC3">
                    <w:rPr>
                      <w:rFonts w:cs="Times New Roman" w:hint="eastAsia"/>
                      <w:color w:val="auto"/>
                    </w:rPr>
                    <w:t>每组两桶（单桶</w:t>
                  </w:r>
                  <w:r w:rsidR="00DC56ED" w:rsidRPr="002C5EC3">
                    <w:rPr>
                      <w:rFonts w:cs="Times New Roman" w:hint="eastAsia"/>
                      <w:color w:val="auto"/>
                    </w:rPr>
                    <w:t>18kg</w:t>
                  </w:r>
                  <w:r w:rsidR="00DC56ED" w:rsidRPr="002C5EC3">
                    <w:rPr>
                      <w:rFonts w:cs="Times New Roman" w:hint="eastAsia"/>
                      <w:color w:val="auto"/>
                    </w:rPr>
                    <w:t>），</w:t>
                  </w:r>
                  <w:r w:rsidRPr="002C5EC3">
                    <w:rPr>
                      <w:rFonts w:cs="Times New Roman" w:hint="eastAsia"/>
                      <w:color w:val="auto"/>
                    </w:rPr>
                    <w:t>分为</w:t>
                  </w:r>
                  <w:r w:rsidRPr="002C5EC3">
                    <w:rPr>
                      <w:rFonts w:cs="Times New Roman" w:hint="eastAsia"/>
                      <w:color w:val="auto"/>
                    </w:rPr>
                    <w:t>A</w:t>
                  </w:r>
                  <w:r w:rsidRPr="002C5EC3">
                    <w:rPr>
                      <w:rFonts w:cs="Times New Roman" w:hint="eastAsia"/>
                      <w:color w:val="auto"/>
                    </w:rPr>
                    <w:t>、</w:t>
                  </w:r>
                  <w:r w:rsidRPr="002C5EC3">
                    <w:rPr>
                      <w:rFonts w:cs="Times New Roman" w:hint="eastAsia"/>
                      <w:color w:val="auto"/>
                    </w:rPr>
                    <w:t>B</w:t>
                  </w:r>
                  <w:r w:rsidRPr="002C5EC3">
                    <w:rPr>
                      <w:rFonts w:cs="Times New Roman" w:hint="eastAsia"/>
                      <w:color w:val="auto"/>
                    </w:rPr>
                    <w:t>，</w:t>
                  </w:r>
                  <w:r w:rsidR="00DC56ED" w:rsidRPr="002C5EC3">
                    <w:rPr>
                      <w:rFonts w:cs="Times New Roman" w:hint="eastAsia"/>
                      <w:color w:val="auto"/>
                    </w:rPr>
                    <w:t>主要成分：聚二甲基硅氧烷、二氧化硅</w:t>
                  </w:r>
                </w:p>
              </w:tc>
            </w:tr>
            <w:tr w:rsidR="007931F5" w:rsidRPr="002C5EC3" w:rsidTr="004E2D8F">
              <w:trPr>
                <w:trHeight w:val="268"/>
              </w:trPr>
              <w:tc>
                <w:tcPr>
                  <w:tcW w:w="855" w:type="dxa"/>
                  <w:vMerge/>
                  <w:tcBorders>
                    <w:left w:val="single" w:sz="4" w:space="0" w:color="auto"/>
                    <w:bottom w:val="single" w:sz="4" w:space="0" w:color="auto"/>
                    <w:right w:val="single" w:sz="4" w:space="0" w:color="auto"/>
                  </w:tcBorders>
                  <w:vAlign w:val="center"/>
                  <w:hideMark/>
                </w:tcPr>
                <w:p w:rsidR="007931F5" w:rsidRPr="002C5EC3" w:rsidRDefault="007931F5" w:rsidP="00EF0683">
                  <w:pPr>
                    <w:pStyle w:val="RH-3"/>
                    <w:rPr>
                      <w:rFonts w:cs="Times New Roman"/>
                      <w:color w:val="auto"/>
                      <w:kern w:val="0"/>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7931F5" w:rsidP="0042634C">
                  <w:pPr>
                    <w:pStyle w:val="RH-3"/>
                    <w:rPr>
                      <w:rFonts w:cs="Times New Roman"/>
                      <w:color w:val="auto"/>
                    </w:rPr>
                  </w:pPr>
                  <w:r w:rsidRPr="002C5EC3">
                    <w:rPr>
                      <w:rFonts w:cs="Times New Roman" w:hint="eastAsia"/>
                      <w:color w:val="auto"/>
                    </w:rPr>
                    <w:t>丁基密封胶</w:t>
                  </w:r>
                </w:p>
              </w:tc>
              <w:tc>
                <w:tcPr>
                  <w:tcW w:w="709" w:type="dxa"/>
                  <w:tcBorders>
                    <w:top w:val="single" w:sz="4" w:space="0" w:color="auto"/>
                    <w:left w:val="single" w:sz="4" w:space="0" w:color="auto"/>
                    <w:bottom w:val="single" w:sz="4" w:space="0" w:color="auto"/>
                    <w:right w:val="single" w:sz="4" w:space="0" w:color="auto"/>
                  </w:tcBorders>
                  <w:vAlign w:val="center"/>
                </w:tcPr>
                <w:p w:rsidR="007931F5" w:rsidRPr="002C5EC3" w:rsidRDefault="007931F5" w:rsidP="00992672">
                  <w:pPr>
                    <w:pStyle w:val="RH-3"/>
                    <w:rPr>
                      <w:rFonts w:cs="Times New Roman"/>
                      <w:color w:val="auto"/>
                    </w:rPr>
                  </w:pPr>
                  <w:r w:rsidRPr="002C5EC3">
                    <w:rPr>
                      <w:rFonts w:cs="Times New Roman" w:hint="eastAsia"/>
                      <w:color w:val="auto"/>
                    </w:rPr>
                    <w:t>t/a</w:t>
                  </w:r>
                </w:p>
              </w:tc>
              <w:tc>
                <w:tcPr>
                  <w:tcW w:w="1843" w:type="dxa"/>
                  <w:tcBorders>
                    <w:top w:val="single" w:sz="4" w:space="0" w:color="auto"/>
                    <w:left w:val="single" w:sz="4" w:space="0" w:color="auto"/>
                    <w:bottom w:val="single" w:sz="4" w:space="0" w:color="auto"/>
                    <w:right w:val="single" w:sz="4" w:space="0" w:color="auto"/>
                  </w:tcBorders>
                  <w:vAlign w:val="center"/>
                </w:tcPr>
                <w:p w:rsidR="007931F5" w:rsidRPr="002C5EC3" w:rsidRDefault="007931F5" w:rsidP="0042634C">
                  <w:pPr>
                    <w:pStyle w:val="RH-3"/>
                    <w:rPr>
                      <w:rFonts w:cs="Times New Roman"/>
                      <w:color w:val="auto"/>
                    </w:rPr>
                  </w:pPr>
                  <w:r w:rsidRPr="002C5EC3">
                    <w:rPr>
                      <w:rFonts w:cs="Times New Roman" w:hint="eastAsia"/>
                      <w:color w:val="auto"/>
                    </w:rPr>
                    <w:t>18kg/</w:t>
                  </w:r>
                  <w:r w:rsidRPr="002C5EC3">
                    <w:rPr>
                      <w:rFonts w:cs="Times New Roman" w:hint="eastAsia"/>
                      <w:color w:val="auto"/>
                    </w:rPr>
                    <w:t>桶</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7931F5" w:rsidP="00151310">
                  <w:pPr>
                    <w:pStyle w:val="RH-3"/>
                    <w:rPr>
                      <w:rFonts w:cs="Times New Roman"/>
                      <w:color w:val="auto"/>
                    </w:rPr>
                  </w:pPr>
                  <w:r w:rsidRPr="002C5EC3">
                    <w:rPr>
                      <w:rFonts w:cs="Times New Roman" w:hint="eastAsia"/>
                      <w:color w:val="auto"/>
                    </w:rPr>
                    <w:t>0.0</w:t>
                  </w:r>
                  <w:r w:rsidR="00151310" w:rsidRPr="002C5EC3">
                    <w:rPr>
                      <w:rFonts w:cs="Times New Roman" w:hint="eastAsia"/>
                      <w:color w:val="auto"/>
                    </w:rPr>
                    <w:t>15</w:t>
                  </w:r>
                  <w:r w:rsidRPr="002C5EC3">
                    <w:rPr>
                      <w:rFonts w:cs="Times New Roman" w:hint="eastAsia"/>
                      <w:color w:val="auto"/>
                    </w:rPr>
                    <w:t>kg/m</w:t>
                  </w:r>
                  <w:r w:rsidRPr="002C5EC3">
                    <w:rPr>
                      <w:rFonts w:cs="Times New Roman" w:hint="eastAsia"/>
                      <w:color w:val="auto"/>
                      <w:vertAlign w:val="superscript"/>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7931F5" w:rsidRPr="002C5EC3" w:rsidRDefault="008C33F8" w:rsidP="0042634C">
                  <w:pPr>
                    <w:pStyle w:val="RH-3"/>
                    <w:rPr>
                      <w:rFonts w:cs="Times New Roman"/>
                      <w:color w:val="auto"/>
                    </w:rPr>
                  </w:pPr>
                  <w:r w:rsidRPr="002C5EC3">
                    <w:rPr>
                      <w:rFonts w:cs="Times New Roman" w:hint="eastAsia"/>
                      <w:color w:val="auto"/>
                    </w:rPr>
                    <w:t>6</w:t>
                  </w:r>
                  <w:r w:rsidR="0027765D" w:rsidRPr="002C5EC3">
                    <w:rPr>
                      <w:rFonts w:cs="Times New Roman" w:hint="eastAsia"/>
                      <w:color w:val="auto"/>
                    </w:rPr>
                    <w:t>t</w:t>
                  </w:r>
                </w:p>
              </w:tc>
              <w:tc>
                <w:tcPr>
                  <w:tcW w:w="1859" w:type="dxa"/>
                  <w:tcBorders>
                    <w:top w:val="single" w:sz="4" w:space="0" w:color="auto"/>
                    <w:left w:val="single" w:sz="4" w:space="0" w:color="auto"/>
                    <w:bottom w:val="single" w:sz="4" w:space="0" w:color="auto"/>
                    <w:right w:val="single" w:sz="4" w:space="0" w:color="auto"/>
                  </w:tcBorders>
                  <w:vAlign w:val="center"/>
                </w:tcPr>
                <w:p w:rsidR="007931F5" w:rsidRPr="002C5EC3" w:rsidRDefault="007931F5" w:rsidP="00D6487C">
                  <w:pPr>
                    <w:pStyle w:val="RH-3"/>
                    <w:jc w:val="left"/>
                    <w:rPr>
                      <w:rFonts w:cs="Times New Roman"/>
                      <w:color w:val="auto"/>
                    </w:rPr>
                  </w:pPr>
                  <w:r w:rsidRPr="002C5EC3">
                    <w:rPr>
                      <w:rFonts w:cs="Times New Roman" w:hint="eastAsia"/>
                      <w:color w:val="auto"/>
                    </w:rPr>
                    <w:t>外购，单组分，主要成分为聚异丁烯橡胶，无溶剂</w:t>
                  </w:r>
                </w:p>
              </w:tc>
            </w:tr>
          </w:tbl>
          <w:p w:rsidR="00CB73DE" w:rsidRPr="002C5EC3" w:rsidRDefault="00CD2556" w:rsidP="00CD2556">
            <w:pPr>
              <w:pStyle w:val="8"/>
              <w:ind w:firstLineChars="200" w:firstLine="480"/>
              <w:rPr>
                <w:rFonts w:ascii="Times New Roman"/>
              </w:rPr>
            </w:pPr>
            <w:r w:rsidRPr="002C5EC3">
              <w:rPr>
                <w:rFonts w:ascii="Times New Roman" w:hAnsi="Times New Roman" w:hint="eastAsia"/>
              </w:rPr>
              <w:lastRenderedPageBreak/>
              <w:t>4</w:t>
            </w:r>
            <w:r w:rsidR="00CB73DE" w:rsidRPr="002C5EC3">
              <w:rPr>
                <w:rFonts w:ascii="Times New Roman" w:hAnsi="Times New Roman"/>
              </w:rPr>
              <w:t>.2</w:t>
            </w:r>
            <w:r w:rsidR="00CB73DE" w:rsidRPr="002C5EC3">
              <w:rPr>
                <w:rFonts w:ascii="Times New Roman" w:hint="eastAsia"/>
              </w:rPr>
              <w:t>主要原辅材料理化性质</w:t>
            </w:r>
          </w:p>
          <w:p w:rsidR="00122C87" w:rsidRPr="002C5EC3" w:rsidRDefault="00122C87" w:rsidP="00122C87">
            <w:pPr>
              <w:tabs>
                <w:tab w:val="left" w:pos="1348"/>
                <w:tab w:val="left" w:pos="4227"/>
                <w:tab w:val="left" w:pos="6696"/>
                <w:tab w:val="left" w:pos="7937"/>
              </w:tabs>
              <w:adjustRightInd w:val="0"/>
              <w:snapToGrid w:val="0"/>
              <w:ind w:firstLineChars="196" w:firstLine="470"/>
              <w:jc w:val="left"/>
              <w:rPr>
                <w:rFonts w:ascii="Times New Roman" w:hAnsi="Times New Roman"/>
                <w:szCs w:val="24"/>
              </w:rPr>
            </w:pPr>
            <w:r w:rsidRPr="002C5EC3">
              <w:rPr>
                <w:rFonts w:ascii="Times New Roman" w:hAnsi="Times New Roman" w:hint="eastAsia"/>
                <w:szCs w:val="24"/>
              </w:rPr>
              <w:t>本项目主要原辅材料理化性质见表</w:t>
            </w:r>
            <w:r w:rsidR="00D66C0B" w:rsidRPr="002C5EC3">
              <w:rPr>
                <w:rFonts w:ascii="Times New Roman" w:hAnsi="Times New Roman" w:hint="eastAsia"/>
                <w:szCs w:val="24"/>
              </w:rPr>
              <w:t>5</w:t>
            </w:r>
            <w:r w:rsidRPr="002C5EC3">
              <w:rPr>
                <w:rFonts w:ascii="Times New Roman" w:hAnsi="Times New Roman" w:hint="eastAsia"/>
                <w:szCs w:val="24"/>
              </w:rPr>
              <w:t>。</w:t>
            </w:r>
          </w:p>
          <w:p w:rsidR="00122C87" w:rsidRPr="002C5EC3" w:rsidRDefault="00122C87" w:rsidP="00122C87">
            <w:pPr>
              <w:tabs>
                <w:tab w:val="left" w:pos="1348"/>
                <w:tab w:val="left" w:pos="4227"/>
                <w:tab w:val="left" w:pos="6696"/>
                <w:tab w:val="left" w:pos="7937"/>
              </w:tabs>
              <w:adjustRightInd w:val="0"/>
              <w:snapToGrid w:val="0"/>
              <w:ind w:firstLineChars="500" w:firstLine="1200"/>
              <w:rPr>
                <w:rFonts w:ascii="Times New Roman" w:eastAsia="黑体" w:hAnsi="Times New Roman"/>
                <w:szCs w:val="24"/>
              </w:rPr>
            </w:pPr>
            <w:r w:rsidRPr="002C5EC3">
              <w:rPr>
                <w:rFonts w:ascii="Times New Roman" w:eastAsia="黑体" w:hAnsi="Times New Roman" w:hint="eastAsia"/>
                <w:szCs w:val="24"/>
              </w:rPr>
              <w:t>表</w:t>
            </w:r>
            <w:r w:rsidRPr="002C5EC3">
              <w:rPr>
                <w:rFonts w:ascii="Times New Roman" w:eastAsia="黑体" w:hAnsi="Times New Roman" w:hint="eastAsia"/>
                <w:szCs w:val="24"/>
              </w:rPr>
              <w:t xml:space="preserve">5         </w:t>
            </w:r>
            <w:r w:rsidRPr="002C5EC3">
              <w:rPr>
                <w:rFonts w:ascii="Times New Roman" w:eastAsia="黑体" w:hAnsi="Times New Roman" w:hint="eastAsia"/>
                <w:szCs w:val="24"/>
              </w:rPr>
              <w:t>主要原辅材料理化性质一览表</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534"/>
              <w:gridCol w:w="737"/>
              <w:gridCol w:w="4111"/>
              <w:gridCol w:w="2808"/>
            </w:tblGrid>
            <w:tr w:rsidR="00067790" w:rsidRPr="002C5EC3" w:rsidTr="007B74C8">
              <w:trPr>
                <w:trHeight w:val="284"/>
                <w:tblHeader/>
              </w:trPr>
              <w:tc>
                <w:tcPr>
                  <w:tcW w:w="534" w:type="dxa"/>
                  <w:tcBorders>
                    <w:top w:val="single" w:sz="4" w:space="0" w:color="auto"/>
                    <w:left w:val="single" w:sz="4" w:space="0" w:color="auto"/>
                    <w:bottom w:val="single" w:sz="4" w:space="0" w:color="auto"/>
                    <w:right w:val="single" w:sz="4" w:space="0" w:color="auto"/>
                  </w:tcBorders>
                  <w:vAlign w:val="center"/>
                  <w:hideMark/>
                </w:tcPr>
                <w:p w:rsidR="00067790" w:rsidRPr="002C5EC3" w:rsidRDefault="00067790" w:rsidP="007B74C8">
                  <w:pPr>
                    <w:pStyle w:val="RH-3"/>
                    <w:spacing w:line="360" w:lineRule="exact"/>
                    <w:jc w:val="both"/>
                    <w:rPr>
                      <w:rFonts w:cs="Times New Roman"/>
                      <w:color w:val="auto"/>
                    </w:rPr>
                  </w:pPr>
                  <w:r w:rsidRPr="002C5EC3">
                    <w:rPr>
                      <w:rFonts w:cs="Times New Roman"/>
                      <w:color w:val="auto"/>
                    </w:rPr>
                    <w:t>序号</w:t>
                  </w:r>
                </w:p>
              </w:tc>
              <w:tc>
                <w:tcPr>
                  <w:tcW w:w="737" w:type="dxa"/>
                  <w:tcBorders>
                    <w:top w:val="single" w:sz="4" w:space="0" w:color="auto"/>
                    <w:left w:val="single" w:sz="4" w:space="0" w:color="auto"/>
                    <w:bottom w:val="single" w:sz="4" w:space="0" w:color="auto"/>
                    <w:right w:val="single" w:sz="4" w:space="0" w:color="auto"/>
                  </w:tcBorders>
                  <w:vAlign w:val="center"/>
                  <w:hideMark/>
                </w:tcPr>
                <w:p w:rsidR="00067790" w:rsidRPr="002C5EC3" w:rsidRDefault="00067790" w:rsidP="007B74C8">
                  <w:pPr>
                    <w:pStyle w:val="RH-3"/>
                    <w:spacing w:line="360" w:lineRule="exact"/>
                    <w:rPr>
                      <w:rFonts w:cs="Times New Roman"/>
                      <w:color w:val="auto"/>
                    </w:rPr>
                  </w:pPr>
                  <w:r w:rsidRPr="002C5EC3">
                    <w:rPr>
                      <w:rFonts w:cs="Times New Roman"/>
                      <w:color w:val="auto"/>
                    </w:rPr>
                    <w:t>物料名称</w:t>
                  </w:r>
                </w:p>
              </w:tc>
              <w:tc>
                <w:tcPr>
                  <w:tcW w:w="4111" w:type="dxa"/>
                  <w:tcBorders>
                    <w:top w:val="single" w:sz="4" w:space="0" w:color="auto"/>
                    <w:left w:val="single" w:sz="4" w:space="0" w:color="auto"/>
                    <w:bottom w:val="single" w:sz="4" w:space="0" w:color="auto"/>
                    <w:right w:val="single" w:sz="4" w:space="0" w:color="auto"/>
                  </w:tcBorders>
                  <w:vAlign w:val="center"/>
                  <w:hideMark/>
                </w:tcPr>
                <w:p w:rsidR="00067790" w:rsidRPr="002C5EC3" w:rsidRDefault="00067790" w:rsidP="007B74C8">
                  <w:pPr>
                    <w:pStyle w:val="RH-3"/>
                    <w:spacing w:line="360" w:lineRule="exact"/>
                    <w:rPr>
                      <w:rFonts w:cs="Times New Roman"/>
                      <w:color w:val="auto"/>
                    </w:rPr>
                  </w:pPr>
                  <w:r w:rsidRPr="002C5EC3">
                    <w:rPr>
                      <w:rFonts w:cs="Times New Roman"/>
                      <w:color w:val="auto"/>
                    </w:rPr>
                    <w:t>理化性质</w:t>
                  </w:r>
                </w:p>
              </w:tc>
              <w:tc>
                <w:tcPr>
                  <w:tcW w:w="2808" w:type="dxa"/>
                  <w:tcBorders>
                    <w:top w:val="single" w:sz="4" w:space="0" w:color="auto"/>
                    <w:left w:val="single" w:sz="4" w:space="0" w:color="auto"/>
                    <w:bottom w:val="single" w:sz="4" w:space="0" w:color="auto"/>
                    <w:right w:val="single" w:sz="4" w:space="0" w:color="auto"/>
                  </w:tcBorders>
                  <w:vAlign w:val="center"/>
                  <w:hideMark/>
                </w:tcPr>
                <w:p w:rsidR="00067790" w:rsidRPr="002C5EC3" w:rsidRDefault="00067790" w:rsidP="007B74C8">
                  <w:pPr>
                    <w:pStyle w:val="RH-3"/>
                    <w:spacing w:line="360" w:lineRule="exact"/>
                    <w:ind w:firstLineChars="500" w:firstLine="1050"/>
                    <w:jc w:val="both"/>
                    <w:rPr>
                      <w:rFonts w:cs="Times New Roman"/>
                      <w:color w:val="auto"/>
                    </w:rPr>
                  </w:pPr>
                  <w:r w:rsidRPr="002C5EC3">
                    <w:rPr>
                      <w:rFonts w:cs="Times New Roman"/>
                      <w:color w:val="auto"/>
                    </w:rPr>
                    <w:t>用途</w:t>
                  </w:r>
                </w:p>
              </w:tc>
            </w:tr>
            <w:tr w:rsidR="00D925C9" w:rsidRPr="002C5EC3" w:rsidTr="007B74C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7B74C8">
                  <w:pPr>
                    <w:pStyle w:val="RH-3"/>
                    <w:spacing w:line="360" w:lineRule="exact"/>
                    <w:rPr>
                      <w:rFonts w:cs="Times New Roman"/>
                      <w:color w:val="auto"/>
                    </w:rPr>
                  </w:pPr>
                  <w:r w:rsidRPr="002C5EC3">
                    <w:rPr>
                      <w:rFonts w:cs="Times New Roman"/>
                      <w:color w:val="auto"/>
                    </w:rPr>
                    <w:t>1</w:t>
                  </w:r>
                </w:p>
              </w:tc>
              <w:tc>
                <w:tcPr>
                  <w:tcW w:w="737"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7B74C8">
                  <w:pPr>
                    <w:pStyle w:val="RH-3"/>
                    <w:spacing w:line="360" w:lineRule="exact"/>
                    <w:rPr>
                      <w:rFonts w:cs="Times New Roman"/>
                      <w:color w:val="auto"/>
                    </w:rPr>
                  </w:pPr>
                  <w:r w:rsidRPr="002C5EC3">
                    <w:rPr>
                      <w:rFonts w:cs="Times New Roman"/>
                      <w:color w:val="auto"/>
                    </w:rPr>
                    <w:t>丁基密封胶</w:t>
                  </w:r>
                </w:p>
              </w:tc>
              <w:tc>
                <w:tcPr>
                  <w:tcW w:w="4111"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0A10C6">
                  <w:pPr>
                    <w:autoSpaceDE w:val="0"/>
                    <w:autoSpaceDN w:val="0"/>
                    <w:adjustRightInd w:val="0"/>
                    <w:spacing w:line="360" w:lineRule="exact"/>
                    <w:ind w:firstLineChars="0" w:firstLine="0"/>
                    <w:jc w:val="left"/>
                    <w:rPr>
                      <w:rFonts w:ascii="Times New Roman" w:hAnsi="Times New Roman"/>
                      <w:kern w:val="0"/>
                      <w:sz w:val="21"/>
                      <w:szCs w:val="21"/>
                    </w:rPr>
                  </w:pPr>
                  <w:r w:rsidRPr="002C5EC3">
                    <w:rPr>
                      <w:rFonts w:ascii="Times New Roman" w:hAnsi="Times New Roman"/>
                      <w:kern w:val="0"/>
                      <w:sz w:val="21"/>
                      <w:szCs w:val="21"/>
                    </w:rPr>
                    <w:t>中空玻璃丁基密封胶是由聚异丁烯或部分丁基橡胶</w:t>
                  </w:r>
                  <w:r w:rsidR="000A10C6" w:rsidRPr="002C5EC3">
                    <w:rPr>
                      <w:rFonts w:ascii="Times New Roman" w:hAnsi="Times New Roman" w:hint="eastAsia"/>
                      <w:kern w:val="0"/>
                      <w:sz w:val="21"/>
                      <w:szCs w:val="21"/>
                    </w:rPr>
                    <w:t>等材料混合生产而成</w:t>
                  </w:r>
                  <w:r w:rsidRPr="002C5EC3">
                    <w:rPr>
                      <w:rFonts w:ascii="Times New Roman" w:hAnsi="Times New Roman"/>
                      <w:kern w:val="0"/>
                      <w:sz w:val="21"/>
                      <w:szCs w:val="21"/>
                    </w:rPr>
                    <w:t>，常温下为固态，为单组分型热熔胶。其外观通常为黑色，圆柱状，相对密度为</w:t>
                  </w:r>
                  <w:r w:rsidRPr="002C5EC3">
                    <w:rPr>
                      <w:rFonts w:ascii="Times New Roman" w:eastAsia="TimesNewRomanPS-BoldMT" w:hAnsi="Times New Roman"/>
                      <w:bCs/>
                      <w:kern w:val="0"/>
                      <w:sz w:val="21"/>
                      <w:szCs w:val="21"/>
                    </w:rPr>
                    <w:t>0.91-0.92</w:t>
                  </w:r>
                  <w:r w:rsidR="00DC5EC0" w:rsidRPr="002C5EC3">
                    <w:rPr>
                      <w:rFonts w:ascii="Times New Roman" w:hAnsi="Times New Roman"/>
                      <w:kern w:val="0"/>
                      <w:sz w:val="21"/>
                      <w:szCs w:val="21"/>
                    </w:rPr>
                    <w:t>，气密性好</w:t>
                  </w:r>
                  <w:r w:rsidRPr="002C5EC3">
                    <w:rPr>
                      <w:rFonts w:ascii="Times New Roman" w:hAnsi="Times New Roman"/>
                      <w:kern w:val="0"/>
                      <w:sz w:val="21"/>
                      <w:szCs w:val="21"/>
                    </w:rPr>
                    <w:t>。该胶无溶剂、不出雾、不硫化，具有永久塑性</w:t>
                  </w:r>
                </w:p>
              </w:tc>
              <w:tc>
                <w:tcPr>
                  <w:tcW w:w="2808"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7B74C8">
                  <w:pPr>
                    <w:autoSpaceDE w:val="0"/>
                    <w:autoSpaceDN w:val="0"/>
                    <w:adjustRightInd w:val="0"/>
                    <w:spacing w:line="360" w:lineRule="exact"/>
                    <w:ind w:firstLineChars="0" w:firstLine="0"/>
                    <w:jc w:val="left"/>
                    <w:rPr>
                      <w:rFonts w:ascii="Times New Roman" w:hAnsi="Times New Roman"/>
                      <w:kern w:val="0"/>
                      <w:sz w:val="21"/>
                      <w:szCs w:val="21"/>
                    </w:rPr>
                  </w:pPr>
                  <w:r w:rsidRPr="002C5EC3">
                    <w:rPr>
                      <w:rFonts w:ascii="Times New Roman" w:hAnsi="Times New Roman"/>
                      <w:kern w:val="0"/>
                      <w:sz w:val="21"/>
                      <w:szCs w:val="21"/>
                    </w:rPr>
                    <w:t>丁基密封胶具有极低的水汽透过率，通常为中空玻璃第一道密封胶，便于铝隔条在玻璃上定位，通过固定玻璃和铝隔条，防止轻微的滑片，阻止水汽扩散到中空玻璃的内腔</w:t>
                  </w:r>
                </w:p>
              </w:tc>
            </w:tr>
            <w:tr w:rsidR="00D925C9" w:rsidRPr="002C5EC3" w:rsidTr="007B74C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7B74C8">
                  <w:pPr>
                    <w:pStyle w:val="RH-3"/>
                    <w:spacing w:line="360" w:lineRule="exact"/>
                    <w:rPr>
                      <w:rFonts w:cs="Times New Roman"/>
                      <w:color w:val="auto"/>
                    </w:rPr>
                  </w:pPr>
                  <w:r w:rsidRPr="002C5EC3">
                    <w:rPr>
                      <w:rFonts w:cs="Times New Roman"/>
                      <w:color w:val="auto"/>
                    </w:rPr>
                    <w:t>2</w:t>
                  </w:r>
                </w:p>
              </w:tc>
              <w:tc>
                <w:tcPr>
                  <w:tcW w:w="737"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7B74C8">
                  <w:pPr>
                    <w:autoSpaceDE w:val="0"/>
                    <w:autoSpaceDN w:val="0"/>
                    <w:adjustRightInd w:val="0"/>
                    <w:spacing w:line="36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双组</w:t>
                  </w:r>
                </w:p>
                <w:p w:rsidR="00D925C9" w:rsidRPr="002C5EC3" w:rsidRDefault="00D925C9" w:rsidP="007B74C8">
                  <w:pPr>
                    <w:autoSpaceDE w:val="0"/>
                    <w:autoSpaceDN w:val="0"/>
                    <w:adjustRightInd w:val="0"/>
                    <w:spacing w:line="36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份硅酮胶</w:t>
                  </w:r>
                </w:p>
              </w:tc>
              <w:tc>
                <w:tcPr>
                  <w:tcW w:w="4111"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7B74C8">
                  <w:pPr>
                    <w:autoSpaceDE w:val="0"/>
                    <w:autoSpaceDN w:val="0"/>
                    <w:adjustRightInd w:val="0"/>
                    <w:spacing w:line="360" w:lineRule="exact"/>
                    <w:ind w:firstLineChars="0" w:firstLine="0"/>
                    <w:jc w:val="left"/>
                    <w:rPr>
                      <w:rFonts w:ascii="Times New Roman" w:hAnsi="Times New Roman"/>
                      <w:kern w:val="0"/>
                      <w:sz w:val="21"/>
                      <w:szCs w:val="21"/>
                    </w:rPr>
                  </w:pPr>
                  <w:r w:rsidRPr="002C5EC3">
                    <w:rPr>
                      <w:rFonts w:ascii="Times New Roman" w:hAnsi="Times New Roman"/>
                      <w:kern w:val="0"/>
                      <w:sz w:val="21"/>
                      <w:szCs w:val="21"/>
                    </w:rPr>
                    <w:t>双组份硅酮胶由</w:t>
                  </w:r>
                  <w:r w:rsidRPr="002C5EC3">
                    <w:rPr>
                      <w:rFonts w:ascii="Times New Roman" w:eastAsia="TimesNewRomanPS-BoldMT" w:hAnsi="Times New Roman"/>
                      <w:bCs/>
                      <w:kern w:val="0"/>
                      <w:sz w:val="21"/>
                      <w:szCs w:val="21"/>
                    </w:rPr>
                    <w:t>A</w:t>
                  </w:r>
                  <w:r w:rsidRPr="002C5EC3">
                    <w:rPr>
                      <w:rFonts w:ascii="Times New Roman" w:hAnsi="Times New Roman"/>
                      <w:kern w:val="0"/>
                      <w:sz w:val="21"/>
                      <w:szCs w:val="21"/>
                    </w:rPr>
                    <w:t>、</w:t>
                  </w:r>
                  <w:r w:rsidRPr="002C5EC3">
                    <w:rPr>
                      <w:rFonts w:ascii="Times New Roman" w:eastAsia="TimesNewRomanPS-BoldMT" w:hAnsi="Times New Roman"/>
                      <w:bCs/>
                      <w:kern w:val="0"/>
                      <w:sz w:val="21"/>
                      <w:szCs w:val="21"/>
                    </w:rPr>
                    <w:t xml:space="preserve">B </w:t>
                  </w:r>
                  <w:r w:rsidRPr="002C5EC3">
                    <w:rPr>
                      <w:rFonts w:ascii="Times New Roman" w:hAnsi="Times New Roman"/>
                      <w:kern w:val="0"/>
                      <w:sz w:val="21"/>
                      <w:szCs w:val="21"/>
                    </w:rPr>
                    <w:t>两种组份构成，任何一种组份单独存在都不能形成固化，其中</w:t>
                  </w:r>
                  <w:r w:rsidRPr="002C5EC3">
                    <w:rPr>
                      <w:rFonts w:ascii="Times New Roman" w:eastAsia="TimesNewRomanPS-BoldMT" w:hAnsi="Times New Roman"/>
                      <w:bCs/>
                      <w:kern w:val="0"/>
                      <w:sz w:val="21"/>
                      <w:szCs w:val="21"/>
                    </w:rPr>
                    <w:t xml:space="preserve">A </w:t>
                  </w:r>
                  <w:r w:rsidRPr="002C5EC3">
                    <w:rPr>
                      <w:rFonts w:ascii="Times New Roman" w:hAnsi="Times New Roman"/>
                      <w:kern w:val="0"/>
                      <w:sz w:val="21"/>
                      <w:szCs w:val="21"/>
                    </w:rPr>
                    <w:t>组份主要成分为气相白炭黑、纳米碳酸钙、</w:t>
                  </w:r>
                  <w:r w:rsidRPr="002C5EC3">
                    <w:rPr>
                      <w:rFonts w:ascii="Times New Roman" w:eastAsia="TimesNewRomanPS-BoldMT" w:hAnsi="Times New Roman"/>
                      <w:bCs/>
                      <w:kern w:val="0"/>
                      <w:sz w:val="21"/>
                      <w:szCs w:val="21"/>
                    </w:rPr>
                    <w:t xml:space="preserve">107 </w:t>
                  </w:r>
                  <w:r w:rsidRPr="002C5EC3">
                    <w:rPr>
                      <w:rFonts w:ascii="Times New Roman" w:hAnsi="Times New Roman"/>
                      <w:kern w:val="0"/>
                      <w:sz w:val="21"/>
                      <w:szCs w:val="21"/>
                    </w:rPr>
                    <w:t>基胶以及硅油，</w:t>
                  </w:r>
                  <w:r w:rsidRPr="002C5EC3">
                    <w:rPr>
                      <w:rFonts w:ascii="Times New Roman" w:eastAsia="TimesNewRomanPS-BoldMT" w:hAnsi="Times New Roman"/>
                      <w:bCs/>
                      <w:kern w:val="0"/>
                      <w:sz w:val="21"/>
                      <w:szCs w:val="21"/>
                    </w:rPr>
                    <w:t xml:space="preserve">B </w:t>
                  </w:r>
                  <w:r w:rsidRPr="002C5EC3">
                    <w:rPr>
                      <w:rFonts w:ascii="Times New Roman" w:hAnsi="Times New Roman"/>
                      <w:kern w:val="0"/>
                      <w:sz w:val="21"/>
                      <w:szCs w:val="21"/>
                    </w:rPr>
                    <w:t>组份主要成分为炭黑色浆、交联剂、偶联剂、催化剂以及气相白炭黑，其中</w:t>
                  </w:r>
                  <w:r w:rsidRPr="002C5EC3">
                    <w:rPr>
                      <w:rFonts w:ascii="Times New Roman" w:eastAsia="TimesNewRomanPS-BoldMT" w:hAnsi="Times New Roman"/>
                      <w:bCs/>
                      <w:kern w:val="0"/>
                      <w:sz w:val="21"/>
                      <w:szCs w:val="21"/>
                    </w:rPr>
                    <w:t xml:space="preserve">A </w:t>
                  </w:r>
                  <w:r w:rsidRPr="002C5EC3">
                    <w:rPr>
                      <w:rFonts w:ascii="Times New Roman" w:hAnsi="Times New Roman"/>
                      <w:kern w:val="0"/>
                      <w:sz w:val="21"/>
                      <w:szCs w:val="21"/>
                    </w:rPr>
                    <w:t>组份为基胶，</w:t>
                  </w:r>
                  <w:r w:rsidRPr="002C5EC3">
                    <w:rPr>
                      <w:rFonts w:ascii="Times New Roman" w:eastAsia="TimesNewRomanPS-BoldMT" w:hAnsi="Times New Roman"/>
                      <w:bCs/>
                      <w:kern w:val="0"/>
                      <w:sz w:val="21"/>
                      <w:szCs w:val="21"/>
                    </w:rPr>
                    <w:t xml:space="preserve">B </w:t>
                  </w:r>
                  <w:r w:rsidRPr="002C5EC3">
                    <w:rPr>
                      <w:rFonts w:ascii="Times New Roman" w:hAnsi="Times New Roman"/>
                      <w:kern w:val="0"/>
                      <w:sz w:val="21"/>
                      <w:szCs w:val="21"/>
                    </w:rPr>
                    <w:t>组份为固化剂，</w:t>
                  </w:r>
                  <w:r w:rsidRPr="002C5EC3">
                    <w:rPr>
                      <w:rFonts w:ascii="Times New Roman" w:eastAsia="TimesNewRomanPS-BoldMT" w:hAnsi="Times New Roman"/>
                      <w:bCs/>
                      <w:kern w:val="0"/>
                      <w:sz w:val="21"/>
                      <w:szCs w:val="21"/>
                    </w:rPr>
                    <w:t xml:space="preserve">A </w:t>
                  </w:r>
                  <w:r w:rsidRPr="002C5EC3">
                    <w:rPr>
                      <w:rFonts w:ascii="Times New Roman" w:hAnsi="Times New Roman"/>
                      <w:kern w:val="0"/>
                      <w:sz w:val="21"/>
                      <w:szCs w:val="21"/>
                    </w:rPr>
                    <w:t>组份为白色均匀膏状物，</w:t>
                  </w:r>
                  <w:r w:rsidRPr="002C5EC3">
                    <w:rPr>
                      <w:rFonts w:ascii="Times New Roman" w:eastAsia="TimesNewRomanPS-BoldMT" w:hAnsi="Times New Roman"/>
                      <w:bCs/>
                      <w:kern w:val="0"/>
                      <w:sz w:val="21"/>
                      <w:szCs w:val="21"/>
                    </w:rPr>
                    <w:t xml:space="preserve">B </w:t>
                  </w:r>
                  <w:r w:rsidRPr="002C5EC3">
                    <w:rPr>
                      <w:rFonts w:ascii="Times New Roman" w:hAnsi="Times New Roman"/>
                      <w:kern w:val="0"/>
                      <w:sz w:val="21"/>
                      <w:szCs w:val="21"/>
                    </w:rPr>
                    <w:t>组份为黑色均匀膏状物</w:t>
                  </w:r>
                </w:p>
              </w:tc>
              <w:tc>
                <w:tcPr>
                  <w:tcW w:w="2808"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7B74C8">
                  <w:pPr>
                    <w:autoSpaceDE w:val="0"/>
                    <w:autoSpaceDN w:val="0"/>
                    <w:adjustRightInd w:val="0"/>
                    <w:spacing w:line="360" w:lineRule="exact"/>
                    <w:ind w:firstLineChars="0" w:firstLine="0"/>
                    <w:jc w:val="left"/>
                    <w:rPr>
                      <w:rFonts w:ascii="Times New Roman" w:hAnsi="Times New Roman"/>
                      <w:kern w:val="0"/>
                      <w:sz w:val="21"/>
                      <w:szCs w:val="21"/>
                    </w:rPr>
                  </w:pPr>
                  <w:r w:rsidRPr="002C5EC3">
                    <w:rPr>
                      <w:rFonts w:ascii="Times New Roman" w:hAnsi="Times New Roman"/>
                      <w:kern w:val="0"/>
                      <w:sz w:val="21"/>
                      <w:szCs w:val="21"/>
                    </w:rPr>
                    <w:t>双组份硅酮胶为结构性密封胶，对玻璃、铝合金、镀锌钢有良好的粘结性能，因其不含溶剂及低沸点物质，具有优异的耐候性、耐老性、耐紫外线性能，广泛应用于建筑门窗、交通运输、制冷等行业的中空玻璃密封，通常作为中空玻璃第二道密封胶</w:t>
                  </w:r>
                </w:p>
              </w:tc>
            </w:tr>
            <w:tr w:rsidR="00D925C9" w:rsidRPr="002C5EC3" w:rsidTr="007B74C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7B74C8">
                  <w:pPr>
                    <w:pStyle w:val="RH-3"/>
                    <w:spacing w:line="360" w:lineRule="exact"/>
                    <w:rPr>
                      <w:rFonts w:cs="Times New Roman"/>
                      <w:color w:val="auto"/>
                    </w:rPr>
                  </w:pPr>
                  <w:r w:rsidRPr="002C5EC3">
                    <w:rPr>
                      <w:rFonts w:cs="Times New Roman"/>
                      <w:color w:val="auto"/>
                    </w:rPr>
                    <w:t>3</w:t>
                  </w:r>
                </w:p>
              </w:tc>
              <w:tc>
                <w:tcPr>
                  <w:tcW w:w="737"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7B74C8">
                  <w:pPr>
                    <w:autoSpaceDE w:val="0"/>
                    <w:autoSpaceDN w:val="0"/>
                    <w:adjustRightInd w:val="0"/>
                    <w:spacing w:line="36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分子筛（干燥剂）</w:t>
                  </w:r>
                </w:p>
              </w:tc>
              <w:tc>
                <w:tcPr>
                  <w:tcW w:w="4111"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7B74C8">
                  <w:pPr>
                    <w:autoSpaceDE w:val="0"/>
                    <w:autoSpaceDN w:val="0"/>
                    <w:adjustRightInd w:val="0"/>
                    <w:spacing w:line="360" w:lineRule="exact"/>
                    <w:ind w:firstLineChars="0" w:firstLine="0"/>
                    <w:jc w:val="left"/>
                    <w:rPr>
                      <w:rFonts w:ascii="Times New Roman" w:hAnsi="Times New Roman"/>
                      <w:kern w:val="0"/>
                      <w:sz w:val="21"/>
                      <w:szCs w:val="21"/>
                    </w:rPr>
                  </w:pPr>
                  <w:r w:rsidRPr="002C5EC3">
                    <w:rPr>
                      <w:rFonts w:ascii="Times New Roman" w:hAnsi="Times New Roman"/>
                      <w:kern w:val="0"/>
                      <w:sz w:val="21"/>
                      <w:szCs w:val="21"/>
                    </w:rPr>
                    <w:t>中空玻璃分子筛，是一种结晶态铝硅酸盐矿物，</w:t>
                  </w:r>
                  <w:r w:rsidRPr="002C5EC3">
                    <w:rPr>
                      <w:rFonts w:ascii="Times New Roman" w:hAnsi="Times New Roman"/>
                      <w:spacing w:val="-6"/>
                      <w:kern w:val="0"/>
                      <w:sz w:val="21"/>
                      <w:szCs w:val="21"/>
                    </w:rPr>
                    <w:t>化学</w:t>
                  </w:r>
                  <w:r w:rsidR="00F01FCD" w:rsidRPr="002C5EC3">
                    <w:rPr>
                      <w:rFonts w:ascii="Times New Roman" w:hAnsi="Times New Roman"/>
                      <w:spacing w:val="-6"/>
                      <w:kern w:val="0"/>
                      <w:sz w:val="21"/>
                      <w:szCs w:val="21"/>
                    </w:rPr>
                    <w:t>式</w:t>
                  </w:r>
                  <w:r w:rsidRPr="002C5EC3">
                    <w:rPr>
                      <w:rFonts w:ascii="Times New Roman" w:eastAsia="TimesNewRomanPSMT" w:hAnsi="Times New Roman"/>
                      <w:spacing w:val="-6"/>
                      <w:kern w:val="0"/>
                      <w:sz w:val="18"/>
                      <w:szCs w:val="18"/>
                    </w:rPr>
                    <w:t>2/3K2O·1/3Na2O·Al2O3·2SiO2·9/2H2O</w:t>
                  </w:r>
                  <w:r w:rsidRPr="002C5EC3">
                    <w:rPr>
                      <w:rFonts w:ascii="Times New Roman" w:hAnsi="Times New Roman"/>
                      <w:kern w:val="0"/>
                      <w:sz w:val="21"/>
                      <w:szCs w:val="21"/>
                    </w:rPr>
                    <w:t>，球状晶体，有金属光泽，硬度为</w:t>
                  </w:r>
                  <w:r w:rsidRPr="002C5EC3">
                    <w:rPr>
                      <w:rFonts w:ascii="Times New Roman" w:eastAsia="TimesNewRomanPSMT" w:hAnsi="Times New Roman"/>
                      <w:kern w:val="0"/>
                      <w:sz w:val="21"/>
                      <w:szCs w:val="21"/>
                    </w:rPr>
                    <w:t>3-5</w:t>
                  </w:r>
                  <w:r w:rsidRPr="002C5EC3">
                    <w:rPr>
                      <w:rFonts w:ascii="Times New Roman" w:hAnsi="Times New Roman"/>
                      <w:kern w:val="0"/>
                      <w:sz w:val="21"/>
                      <w:szCs w:val="21"/>
                    </w:rPr>
                    <w:t>，相对密度为</w:t>
                  </w:r>
                  <w:r w:rsidRPr="002C5EC3">
                    <w:rPr>
                      <w:rFonts w:ascii="Times New Roman" w:eastAsia="TimesNewRomanPSMT" w:hAnsi="Times New Roman"/>
                      <w:kern w:val="0"/>
                      <w:sz w:val="21"/>
                      <w:szCs w:val="21"/>
                    </w:rPr>
                    <w:t>2-2.8</w:t>
                  </w:r>
                  <w:r w:rsidRPr="002C5EC3">
                    <w:rPr>
                      <w:rFonts w:ascii="Times New Roman" w:hAnsi="Times New Roman"/>
                      <w:kern w:val="0"/>
                      <w:sz w:val="21"/>
                      <w:szCs w:val="21"/>
                    </w:rPr>
                    <w:t>，有很大的比表面积，</w:t>
                  </w:r>
                  <w:r w:rsidRPr="002C5EC3">
                    <w:rPr>
                      <w:rFonts w:ascii="Times New Roman" w:hAnsi="Times New Roman" w:hint="eastAsia"/>
                      <w:kern w:val="0"/>
                      <w:sz w:val="21"/>
                      <w:szCs w:val="21"/>
                    </w:rPr>
                    <w:t>达</w:t>
                  </w:r>
                  <w:r w:rsidRPr="002C5EC3">
                    <w:rPr>
                      <w:rFonts w:ascii="Times New Roman" w:eastAsia="TimesNewRomanPSMT" w:hAnsi="Times New Roman"/>
                      <w:kern w:val="0"/>
                      <w:sz w:val="21"/>
                      <w:szCs w:val="21"/>
                    </w:rPr>
                    <w:t>300-1000m</w:t>
                  </w:r>
                  <w:r w:rsidR="00F01FCD" w:rsidRPr="002C5EC3">
                    <w:rPr>
                      <w:rFonts w:ascii="Times New Roman" w:eastAsia="TimesNewRomanPSMT" w:hAnsi="Times New Roman" w:hint="eastAsia"/>
                      <w:kern w:val="0"/>
                      <w:sz w:val="21"/>
                      <w:szCs w:val="21"/>
                      <w:vertAlign w:val="superscript"/>
                    </w:rPr>
                    <w:t>2</w:t>
                  </w:r>
                  <w:r w:rsidRPr="002C5EC3">
                    <w:rPr>
                      <w:rFonts w:ascii="Times New Roman" w:eastAsia="TimesNewRomanPSMT" w:hAnsi="Times New Roman"/>
                      <w:kern w:val="0"/>
                      <w:sz w:val="21"/>
                      <w:szCs w:val="21"/>
                    </w:rPr>
                    <w:t>/g</w:t>
                  </w:r>
                  <w:r w:rsidRPr="002C5EC3">
                    <w:rPr>
                      <w:rFonts w:ascii="Times New Roman" w:hAnsi="Times New Roman"/>
                      <w:kern w:val="0"/>
                      <w:sz w:val="21"/>
                      <w:szCs w:val="21"/>
                    </w:rPr>
                    <w:t>，具有均匀的微孔结构，孔穴直径大小均匀，这些孔穴能把比其直径小的分子吸附到孔腔的内部，并对极性分子和不饱和分子具有优先吸附能力</w:t>
                  </w:r>
                </w:p>
              </w:tc>
              <w:tc>
                <w:tcPr>
                  <w:tcW w:w="2808" w:type="dxa"/>
                  <w:tcBorders>
                    <w:top w:val="single" w:sz="4" w:space="0" w:color="auto"/>
                    <w:left w:val="single" w:sz="4" w:space="0" w:color="auto"/>
                    <w:bottom w:val="single" w:sz="4" w:space="0" w:color="auto"/>
                    <w:right w:val="single" w:sz="4" w:space="0" w:color="auto"/>
                  </w:tcBorders>
                  <w:vAlign w:val="center"/>
                  <w:hideMark/>
                </w:tcPr>
                <w:p w:rsidR="00D925C9" w:rsidRPr="002C5EC3" w:rsidRDefault="00D925C9" w:rsidP="007B74C8">
                  <w:pPr>
                    <w:autoSpaceDE w:val="0"/>
                    <w:autoSpaceDN w:val="0"/>
                    <w:adjustRightInd w:val="0"/>
                    <w:spacing w:line="360" w:lineRule="exact"/>
                    <w:ind w:firstLineChars="0" w:firstLine="0"/>
                    <w:jc w:val="left"/>
                    <w:rPr>
                      <w:rFonts w:ascii="Times New Roman" w:hAnsi="Times New Roman"/>
                      <w:kern w:val="0"/>
                      <w:sz w:val="21"/>
                      <w:szCs w:val="21"/>
                    </w:rPr>
                  </w:pPr>
                  <w:r w:rsidRPr="002C5EC3">
                    <w:rPr>
                      <w:rFonts w:ascii="Times New Roman" w:hAnsi="Times New Roman"/>
                      <w:kern w:val="0"/>
                      <w:sz w:val="21"/>
                      <w:szCs w:val="21"/>
                    </w:rPr>
                    <w:t>分子筛用于中空玻璃夹层气体中水分和气体的吸附，避免玻璃结雾，使中空玻璃即使在很低温度下仍然保持光洁透明，提高中空玻璃的保温隔音性能，充分延长中空玻璃的使用寿命</w:t>
                  </w:r>
                </w:p>
              </w:tc>
            </w:tr>
          </w:tbl>
          <w:p w:rsidR="00CB73DE" w:rsidRPr="002C5EC3" w:rsidRDefault="00D66C0B" w:rsidP="00752B0A">
            <w:pPr>
              <w:pStyle w:val="7"/>
              <w:ind w:firstLineChars="196" w:firstLine="472"/>
            </w:pPr>
            <w:r w:rsidRPr="002C5EC3">
              <w:rPr>
                <w:rFonts w:hint="eastAsia"/>
              </w:rPr>
              <w:t>5</w:t>
            </w:r>
            <w:r w:rsidR="00CB73DE" w:rsidRPr="002C5EC3">
              <w:rPr>
                <w:rFonts w:hint="eastAsia"/>
              </w:rPr>
              <w:t>、主要生产设备</w:t>
            </w:r>
          </w:p>
          <w:p w:rsidR="00CB73DE" w:rsidRPr="002C5EC3" w:rsidRDefault="00CB73DE" w:rsidP="00867577">
            <w:pPr>
              <w:tabs>
                <w:tab w:val="left" w:pos="1348"/>
                <w:tab w:val="left" w:pos="4227"/>
                <w:tab w:val="left" w:pos="6696"/>
                <w:tab w:val="left" w:pos="7937"/>
              </w:tabs>
              <w:adjustRightInd w:val="0"/>
              <w:snapToGrid w:val="0"/>
              <w:ind w:firstLine="480"/>
              <w:jc w:val="left"/>
              <w:rPr>
                <w:rFonts w:ascii="Times New Roman" w:hAnsi="Times New Roman"/>
                <w:szCs w:val="24"/>
              </w:rPr>
            </w:pPr>
            <w:r w:rsidRPr="002C5EC3">
              <w:rPr>
                <w:rFonts w:ascii="Times New Roman" w:hAnsi="Times New Roman" w:hint="eastAsia"/>
                <w:szCs w:val="24"/>
              </w:rPr>
              <w:t>本项目主要生产及辅助设备见表</w:t>
            </w:r>
            <w:r w:rsidR="00D66C0B" w:rsidRPr="002C5EC3">
              <w:rPr>
                <w:rFonts w:ascii="Times New Roman" w:hAnsi="Times New Roman" w:hint="eastAsia"/>
                <w:szCs w:val="24"/>
              </w:rPr>
              <w:t>6</w:t>
            </w:r>
            <w:r w:rsidRPr="002C5EC3">
              <w:rPr>
                <w:rFonts w:ascii="Times New Roman" w:hAnsi="Times New Roman" w:hint="eastAsia"/>
                <w:szCs w:val="24"/>
              </w:rPr>
              <w:t>。</w:t>
            </w:r>
          </w:p>
          <w:p w:rsidR="007B74C8" w:rsidRPr="002C5EC3" w:rsidRDefault="007B74C8" w:rsidP="00867577">
            <w:pPr>
              <w:tabs>
                <w:tab w:val="left" w:pos="1348"/>
                <w:tab w:val="left" w:pos="4227"/>
                <w:tab w:val="left" w:pos="6696"/>
                <w:tab w:val="left" w:pos="7937"/>
              </w:tabs>
              <w:adjustRightInd w:val="0"/>
              <w:snapToGrid w:val="0"/>
              <w:ind w:firstLine="480"/>
              <w:jc w:val="left"/>
              <w:rPr>
                <w:rFonts w:ascii="Times New Roman" w:hAnsi="Times New Roman"/>
                <w:szCs w:val="24"/>
              </w:rPr>
            </w:pPr>
          </w:p>
          <w:p w:rsidR="00CB73DE" w:rsidRPr="002C5EC3" w:rsidRDefault="00CB73DE" w:rsidP="00433667">
            <w:pPr>
              <w:tabs>
                <w:tab w:val="left" w:pos="1348"/>
                <w:tab w:val="left" w:pos="4227"/>
                <w:tab w:val="left" w:pos="6696"/>
                <w:tab w:val="left" w:pos="7937"/>
              </w:tabs>
              <w:adjustRightInd w:val="0"/>
              <w:snapToGrid w:val="0"/>
              <w:ind w:firstLineChars="450" w:firstLine="1080"/>
              <w:rPr>
                <w:rFonts w:ascii="Times New Roman" w:eastAsia="黑体" w:hAnsi="Times New Roman"/>
                <w:szCs w:val="24"/>
              </w:rPr>
            </w:pPr>
            <w:r w:rsidRPr="002C5EC3">
              <w:rPr>
                <w:rFonts w:ascii="Times New Roman" w:eastAsia="黑体" w:hAnsi="Times New Roman" w:hint="eastAsia"/>
                <w:szCs w:val="24"/>
              </w:rPr>
              <w:lastRenderedPageBreak/>
              <w:t>表</w:t>
            </w:r>
            <w:r w:rsidR="00D66C0B" w:rsidRPr="002C5EC3">
              <w:rPr>
                <w:rFonts w:ascii="Times New Roman" w:eastAsia="黑体" w:hAnsi="Times New Roman" w:hint="eastAsia"/>
                <w:szCs w:val="24"/>
              </w:rPr>
              <w:t>6</w:t>
            </w:r>
            <w:r w:rsidR="0089410A" w:rsidRPr="002C5EC3">
              <w:rPr>
                <w:rFonts w:ascii="Times New Roman" w:eastAsia="黑体" w:hAnsi="Times New Roman" w:hint="eastAsia"/>
                <w:szCs w:val="24"/>
              </w:rPr>
              <w:t xml:space="preserve">            </w:t>
            </w:r>
            <w:r w:rsidRPr="002C5EC3">
              <w:rPr>
                <w:rFonts w:ascii="Times New Roman" w:eastAsia="黑体" w:hAnsi="Times New Roman" w:hint="eastAsia"/>
                <w:szCs w:val="24"/>
              </w:rPr>
              <w:t>主要生产设备一览表</w:t>
            </w:r>
          </w:p>
          <w:tbl>
            <w:tblPr>
              <w:tblW w:w="82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left w:w="28" w:type="dxa"/>
                <w:bottom w:w="57" w:type="dxa"/>
                <w:right w:w="28" w:type="dxa"/>
              </w:tblCellMar>
              <w:tblLook w:val="04A0"/>
            </w:tblPr>
            <w:tblGrid>
              <w:gridCol w:w="733"/>
              <w:gridCol w:w="2441"/>
              <w:gridCol w:w="2298"/>
              <w:gridCol w:w="1292"/>
              <w:gridCol w:w="1526"/>
            </w:tblGrid>
            <w:tr w:rsidR="00812807" w:rsidRPr="002C5EC3" w:rsidTr="00E569B9">
              <w:trPr>
                <w:trHeight w:val="400"/>
                <w:jc w:val="center"/>
              </w:trPr>
              <w:tc>
                <w:tcPr>
                  <w:tcW w:w="733" w:type="dxa"/>
                  <w:tcBorders>
                    <w:top w:val="single" w:sz="8" w:space="0" w:color="auto"/>
                    <w:left w:val="single" w:sz="8" w:space="0" w:color="auto"/>
                    <w:bottom w:val="single" w:sz="8" w:space="0" w:color="auto"/>
                    <w:right w:val="single" w:sz="4" w:space="0" w:color="auto"/>
                  </w:tcBorders>
                  <w:vAlign w:val="center"/>
                  <w:hideMark/>
                </w:tcPr>
                <w:p w:rsidR="00812807" w:rsidRPr="002C5EC3" w:rsidRDefault="0081280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序号</w:t>
                  </w:r>
                </w:p>
              </w:tc>
              <w:tc>
                <w:tcPr>
                  <w:tcW w:w="2441" w:type="dxa"/>
                  <w:tcBorders>
                    <w:top w:val="single" w:sz="8" w:space="0" w:color="auto"/>
                    <w:left w:val="single" w:sz="4" w:space="0" w:color="auto"/>
                    <w:bottom w:val="single" w:sz="8" w:space="0" w:color="auto"/>
                    <w:right w:val="single" w:sz="8" w:space="0" w:color="auto"/>
                  </w:tcBorders>
                  <w:vAlign w:val="center"/>
                </w:tcPr>
                <w:p w:rsidR="00812807" w:rsidRPr="002C5EC3" w:rsidRDefault="00812807" w:rsidP="00E569B9">
                  <w:pPr>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设备名称</w:t>
                  </w:r>
                </w:p>
              </w:tc>
              <w:tc>
                <w:tcPr>
                  <w:tcW w:w="2298" w:type="dxa"/>
                  <w:tcBorders>
                    <w:top w:val="single" w:sz="8" w:space="0" w:color="auto"/>
                    <w:left w:val="single" w:sz="8" w:space="0" w:color="auto"/>
                    <w:bottom w:val="single" w:sz="8" w:space="0" w:color="auto"/>
                    <w:right w:val="single" w:sz="8" w:space="0" w:color="auto"/>
                  </w:tcBorders>
                  <w:vAlign w:val="center"/>
                  <w:hideMark/>
                </w:tcPr>
                <w:p w:rsidR="00812807" w:rsidRPr="002C5EC3" w:rsidRDefault="00812807" w:rsidP="00E569B9">
                  <w:pPr>
                    <w:widowControl/>
                    <w:spacing w:line="240" w:lineRule="exact"/>
                    <w:ind w:firstLine="420"/>
                    <w:jc w:val="center"/>
                    <w:rPr>
                      <w:rFonts w:ascii="Times New Roman" w:hAnsi="Times New Roman"/>
                      <w:kern w:val="0"/>
                      <w:sz w:val="21"/>
                      <w:szCs w:val="21"/>
                    </w:rPr>
                  </w:pPr>
                  <w:r w:rsidRPr="002C5EC3">
                    <w:rPr>
                      <w:rFonts w:ascii="Times New Roman" w:hAnsi="Times New Roman"/>
                      <w:kern w:val="0"/>
                      <w:sz w:val="21"/>
                      <w:szCs w:val="21"/>
                    </w:rPr>
                    <w:t>规格型号</w:t>
                  </w:r>
                </w:p>
              </w:tc>
              <w:tc>
                <w:tcPr>
                  <w:tcW w:w="1292" w:type="dxa"/>
                  <w:tcBorders>
                    <w:top w:val="single" w:sz="8" w:space="0" w:color="auto"/>
                    <w:left w:val="single" w:sz="8" w:space="0" w:color="auto"/>
                    <w:bottom w:val="single" w:sz="4" w:space="0" w:color="auto"/>
                    <w:right w:val="single" w:sz="8" w:space="0" w:color="auto"/>
                  </w:tcBorders>
                  <w:vAlign w:val="center"/>
                  <w:hideMark/>
                </w:tcPr>
                <w:p w:rsidR="00812807" w:rsidRPr="002C5EC3" w:rsidRDefault="0081280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数量</w:t>
                  </w:r>
                </w:p>
              </w:tc>
              <w:tc>
                <w:tcPr>
                  <w:tcW w:w="1526" w:type="dxa"/>
                  <w:tcBorders>
                    <w:top w:val="single" w:sz="8" w:space="0" w:color="auto"/>
                    <w:left w:val="single" w:sz="8" w:space="0" w:color="auto"/>
                    <w:bottom w:val="single" w:sz="4" w:space="0" w:color="auto"/>
                    <w:right w:val="single" w:sz="8" w:space="0" w:color="auto"/>
                  </w:tcBorders>
                  <w:hideMark/>
                </w:tcPr>
                <w:p w:rsidR="00812807" w:rsidRPr="002C5EC3" w:rsidRDefault="00812807" w:rsidP="00E569B9">
                  <w:pPr>
                    <w:widowControl/>
                    <w:spacing w:line="240" w:lineRule="exact"/>
                    <w:ind w:firstLine="420"/>
                    <w:rPr>
                      <w:rFonts w:ascii="Times New Roman" w:hAnsi="Times New Roman"/>
                      <w:kern w:val="0"/>
                      <w:sz w:val="21"/>
                      <w:szCs w:val="21"/>
                    </w:rPr>
                  </w:pPr>
                  <w:r w:rsidRPr="002C5EC3">
                    <w:rPr>
                      <w:rFonts w:ascii="Times New Roman" w:hAnsi="Times New Roman"/>
                      <w:kern w:val="0"/>
                      <w:sz w:val="21"/>
                      <w:szCs w:val="21"/>
                    </w:rPr>
                    <w:t>备注</w:t>
                  </w:r>
                </w:p>
              </w:tc>
            </w:tr>
            <w:tr w:rsidR="00ED3357" w:rsidRPr="002C5EC3" w:rsidTr="00E569B9">
              <w:trPr>
                <w:trHeight w:val="222"/>
                <w:jc w:val="center"/>
              </w:trPr>
              <w:tc>
                <w:tcPr>
                  <w:tcW w:w="733" w:type="dxa"/>
                  <w:tcBorders>
                    <w:top w:val="single" w:sz="8" w:space="0" w:color="auto"/>
                    <w:left w:val="single" w:sz="8" w:space="0" w:color="auto"/>
                    <w:bottom w:val="single" w:sz="4" w:space="0" w:color="auto"/>
                    <w:right w:val="single" w:sz="8" w:space="0" w:color="auto"/>
                  </w:tcBorders>
                  <w:vAlign w:val="center"/>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1</w:t>
                  </w:r>
                </w:p>
              </w:tc>
              <w:tc>
                <w:tcPr>
                  <w:tcW w:w="2441"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kern w:val="0"/>
                      <w:sz w:val="21"/>
                      <w:szCs w:val="21"/>
                    </w:rPr>
                  </w:pPr>
                  <w:r w:rsidRPr="002C5EC3">
                    <w:rPr>
                      <w:rFonts w:ascii="Times New Roman" w:hAnsi="Times New Roman"/>
                      <w:kern w:val="0"/>
                      <w:sz w:val="21"/>
                      <w:szCs w:val="21"/>
                    </w:rPr>
                    <w:t>钢化炉</w:t>
                  </w:r>
                </w:p>
              </w:tc>
              <w:tc>
                <w:tcPr>
                  <w:tcW w:w="2298"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kern w:val="0"/>
                      <w:sz w:val="21"/>
                      <w:szCs w:val="21"/>
                    </w:rPr>
                  </w:pPr>
                  <w:r w:rsidRPr="002C5EC3">
                    <w:rPr>
                      <w:rFonts w:ascii="Times New Roman" w:hAnsi="Times New Roman"/>
                      <w:kern w:val="0"/>
                      <w:sz w:val="21"/>
                      <w:szCs w:val="21"/>
                    </w:rPr>
                    <w:t>2.44×3.66</w:t>
                  </w:r>
                </w:p>
              </w:tc>
              <w:tc>
                <w:tcPr>
                  <w:tcW w:w="1292"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rFonts w:ascii="Times New Roman" w:hAnsi="Times New Roman"/>
                      <w:kern w:val="0"/>
                      <w:sz w:val="21"/>
                      <w:szCs w:val="21"/>
                    </w:rPr>
                  </w:pPr>
                  <w:r w:rsidRPr="002C5EC3">
                    <w:rPr>
                      <w:rFonts w:ascii="Times New Roman" w:hAnsi="Times New Roman"/>
                      <w:kern w:val="0"/>
                      <w:sz w:val="21"/>
                      <w:szCs w:val="21"/>
                    </w:rPr>
                    <w:t>1</w:t>
                  </w:r>
                  <w:r w:rsidRPr="002C5EC3">
                    <w:rPr>
                      <w:rFonts w:ascii="Times New Roman" w:hAnsi="Times New Roman"/>
                      <w:kern w:val="0"/>
                      <w:sz w:val="21"/>
                      <w:szCs w:val="21"/>
                    </w:rPr>
                    <w:t>台</w:t>
                  </w:r>
                </w:p>
              </w:tc>
              <w:tc>
                <w:tcPr>
                  <w:tcW w:w="1526" w:type="dxa"/>
                  <w:tcBorders>
                    <w:top w:val="single" w:sz="8" w:space="0" w:color="auto"/>
                    <w:left w:val="single" w:sz="8" w:space="0" w:color="auto"/>
                    <w:bottom w:val="single" w:sz="4" w:space="0" w:color="auto"/>
                    <w:right w:val="single" w:sz="8" w:space="0" w:color="auto"/>
                  </w:tcBorders>
                  <w:vAlign w:val="center"/>
                  <w:hideMark/>
                </w:tcPr>
                <w:p w:rsidR="00ED3357" w:rsidRPr="002C5EC3" w:rsidRDefault="00752B0A" w:rsidP="00E569B9">
                  <w:pPr>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电加热</w:t>
                  </w:r>
                </w:p>
              </w:tc>
            </w:tr>
            <w:tr w:rsidR="00ED3357" w:rsidRPr="002C5EC3" w:rsidTr="00E569B9">
              <w:trPr>
                <w:trHeight w:val="196"/>
                <w:jc w:val="center"/>
              </w:trPr>
              <w:tc>
                <w:tcPr>
                  <w:tcW w:w="733" w:type="dxa"/>
                  <w:tcBorders>
                    <w:top w:val="single" w:sz="4" w:space="0" w:color="auto"/>
                    <w:left w:val="single" w:sz="8" w:space="0" w:color="auto"/>
                    <w:bottom w:val="single" w:sz="4" w:space="0" w:color="auto"/>
                    <w:right w:val="single" w:sz="8" w:space="0" w:color="auto"/>
                  </w:tcBorders>
                  <w:vAlign w:val="center"/>
                  <w:hideMark/>
                </w:tcPr>
                <w:p w:rsidR="00ED3357" w:rsidRPr="002C5EC3" w:rsidRDefault="00ED3357" w:rsidP="00E569B9">
                  <w:pPr>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2</w:t>
                  </w:r>
                </w:p>
              </w:tc>
              <w:tc>
                <w:tcPr>
                  <w:tcW w:w="2441"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kern w:val="0"/>
                      <w:sz w:val="21"/>
                      <w:szCs w:val="21"/>
                    </w:rPr>
                  </w:pPr>
                  <w:r w:rsidRPr="002C5EC3">
                    <w:rPr>
                      <w:rFonts w:ascii="Times New Roman" w:hAnsi="Times New Roman"/>
                      <w:kern w:val="0"/>
                      <w:sz w:val="21"/>
                      <w:szCs w:val="21"/>
                    </w:rPr>
                    <w:t>中空</w:t>
                  </w:r>
                  <w:r w:rsidR="00B02C9E" w:rsidRPr="002C5EC3">
                    <w:rPr>
                      <w:rFonts w:ascii="Times New Roman" w:hAnsi="Times New Roman" w:hint="eastAsia"/>
                      <w:kern w:val="0"/>
                      <w:sz w:val="21"/>
                      <w:szCs w:val="21"/>
                    </w:rPr>
                    <w:t>生产线</w:t>
                  </w:r>
                </w:p>
              </w:tc>
              <w:tc>
                <w:tcPr>
                  <w:tcW w:w="2298"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kern w:val="0"/>
                      <w:sz w:val="21"/>
                      <w:szCs w:val="21"/>
                    </w:rPr>
                  </w:pPr>
                  <w:r w:rsidRPr="002C5EC3">
                    <w:rPr>
                      <w:rFonts w:ascii="Times New Roman" w:hAnsi="Times New Roman"/>
                      <w:kern w:val="0"/>
                      <w:sz w:val="21"/>
                      <w:szCs w:val="21"/>
                    </w:rPr>
                    <w:t>1.5×20</w:t>
                  </w:r>
                </w:p>
              </w:tc>
              <w:tc>
                <w:tcPr>
                  <w:tcW w:w="1292"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rFonts w:ascii="Times New Roman" w:hAnsi="Times New Roman"/>
                      <w:kern w:val="0"/>
                      <w:sz w:val="21"/>
                      <w:szCs w:val="21"/>
                    </w:rPr>
                  </w:pPr>
                  <w:r w:rsidRPr="002C5EC3">
                    <w:rPr>
                      <w:rFonts w:ascii="Times New Roman" w:hAnsi="Times New Roman"/>
                      <w:kern w:val="0"/>
                      <w:sz w:val="21"/>
                      <w:szCs w:val="21"/>
                    </w:rPr>
                    <w:t>1</w:t>
                  </w:r>
                  <w:r w:rsidRPr="002C5EC3">
                    <w:rPr>
                      <w:rFonts w:ascii="Times New Roman" w:hAnsi="Times New Roman"/>
                      <w:kern w:val="0"/>
                      <w:sz w:val="21"/>
                      <w:szCs w:val="21"/>
                    </w:rPr>
                    <w:t>条</w:t>
                  </w:r>
                </w:p>
              </w:tc>
              <w:tc>
                <w:tcPr>
                  <w:tcW w:w="1526" w:type="dxa"/>
                  <w:tcBorders>
                    <w:top w:val="single" w:sz="4" w:space="0" w:color="auto"/>
                    <w:left w:val="single" w:sz="8" w:space="0" w:color="auto"/>
                    <w:bottom w:val="single" w:sz="4" w:space="0" w:color="auto"/>
                    <w:right w:val="single" w:sz="8" w:space="0" w:color="auto"/>
                  </w:tcBorders>
                  <w:vAlign w:val="center"/>
                  <w:hideMark/>
                </w:tcPr>
                <w:p w:rsidR="00ED3357" w:rsidRPr="002C5EC3" w:rsidRDefault="00B02C9E" w:rsidP="00E569B9">
                  <w:pPr>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w:t>
                  </w:r>
                </w:p>
              </w:tc>
            </w:tr>
            <w:tr w:rsidR="00ED3357" w:rsidRPr="002C5EC3" w:rsidTr="00E569B9">
              <w:trPr>
                <w:trHeight w:val="390"/>
                <w:jc w:val="center"/>
              </w:trPr>
              <w:tc>
                <w:tcPr>
                  <w:tcW w:w="733" w:type="dxa"/>
                  <w:tcBorders>
                    <w:top w:val="single" w:sz="4" w:space="0" w:color="auto"/>
                    <w:left w:val="single" w:sz="8" w:space="0" w:color="auto"/>
                    <w:bottom w:val="single" w:sz="4"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3</w:t>
                  </w:r>
                </w:p>
              </w:tc>
              <w:tc>
                <w:tcPr>
                  <w:tcW w:w="2441"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kern w:val="0"/>
                      <w:sz w:val="21"/>
                      <w:szCs w:val="21"/>
                    </w:rPr>
                  </w:pPr>
                  <w:r w:rsidRPr="002C5EC3">
                    <w:rPr>
                      <w:rFonts w:ascii="Times New Roman" w:hAnsi="Times New Roman"/>
                      <w:kern w:val="0"/>
                      <w:sz w:val="21"/>
                      <w:szCs w:val="21"/>
                    </w:rPr>
                    <w:t>自动裁割</w:t>
                  </w:r>
                  <w:r w:rsidR="00752B0A" w:rsidRPr="002C5EC3">
                    <w:rPr>
                      <w:rFonts w:ascii="Times New Roman" w:hAnsi="Times New Roman" w:hint="eastAsia"/>
                      <w:kern w:val="0"/>
                      <w:sz w:val="21"/>
                      <w:szCs w:val="21"/>
                    </w:rPr>
                    <w:t>台</w:t>
                  </w:r>
                </w:p>
              </w:tc>
              <w:tc>
                <w:tcPr>
                  <w:tcW w:w="2298" w:type="dxa"/>
                  <w:tcBorders>
                    <w:top w:val="single" w:sz="8" w:space="0" w:color="auto"/>
                    <w:left w:val="single" w:sz="8" w:space="0" w:color="auto"/>
                    <w:bottom w:val="single" w:sz="8" w:space="0" w:color="auto"/>
                    <w:right w:val="single" w:sz="8" w:space="0" w:color="auto"/>
                  </w:tcBorders>
                  <w:vAlign w:val="center"/>
                </w:tcPr>
                <w:p w:rsidR="00ED3357" w:rsidRPr="002C5EC3" w:rsidRDefault="00ED3357" w:rsidP="00E569B9">
                  <w:pPr>
                    <w:spacing w:line="240" w:lineRule="exact"/>
                    <w:ind w:firstLineChars="0"/>
                    <w:jc w:val="center"/>
                    <w:rPr>
                      <w:kern w:val="0"/>
                      <w:sz w:val="21"/>
                      <w:szCs w:val="21"/>
                    </w:rPr>
                  </w:pPr>
                  <w:r w:rsidRPr="002C5EC3">
                    <w:rPr>
                      <w:rFonts w:ascii="Times New Roman" w:hAnsi="Times New Roman"/>
                      <w:kern w:val="0"/>
                      <w:sz w:val="21"/>
                      <w:szCs w:val="21"/>
                    </w:rPr>
                    <w:t>2.8×3.6</w:t>
                  </w:r>
                  <w:r w:rsidR="00752B0A" w:rsidRPr="002C5EC3">
                    <w:rPr>
                      <w:rFonts w:ascii="Times New Roman" w:hAnsi="Times New Roman" w:hint="eastAsia"/>
                      <w:kern w:val="0"/>
                      <w:sz w:val="21"/>
                      <w:szCs w:val="21"/>
                    </w:rPr>
                    <w:t>m</w:t>
                  </w:r>
                </w:p>
              </w:tc>
              <w:tc>
                <w:tcPr>
                  <w:tcW w:w="1292"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rFonts w:ascii="Times New Roman" w:hAnsi="Times New Roman"/>
                      <w:kern w:val="0"/>
                      <w:sz w:val="21"/>
                      <w:szCs w:val="21"/>
                    </w:rPr>
                  </w:pPr>
                  <w:r w:rsidRPr="002C5EC3">
                    <w:rPr>
                      <w:rFonts w:ascii="Times New Roman" w:hAnsi="Times New Roman"/>
                      <w:kern w:val="0"/>
                      <w:sz w:val="21"/>
                      <w:szCs w:val="21"/>
                    </w:rPr>
                    <w:t>1</w:t>
                  </w:r>
                  <w:r w:rsidRPr="002C5EC3">
                    <w:rPr>
                      <w:rFonts w:ascii="Times New Roman" w:hAnsi="Times New Roman"/>
                      <w:kern w:val="0"/>
                      <w:sz w:val="21"/>
                      <w:szCs w:val="21"/>
                    </w:rPr>
                    <w:t>台</w:t>
                  </w:r>
                </w:p>
              </w:tc>
              <w:tc>
                <w:tcPr>
                  <w:tcW w:w="1526" w:type="dxa"/>
                  <w:tcBorders>
                    <w:top w:val="single" w:sz="4" w:space="0" w:color="auto"/>
                    <w:left w:val="single" w:sz="8" w:space="0" w:color="auto"/>
                    <w:bottom w:val="single" w:sz="4" w:space="0" w:color="auto"/>
                    <w:right w:val="single" w:sz="8" w:space="0" w:color="auto"/>
                  </w:tcBorders>
                  <w:vAlign w:val="center"/>
                  <w:hideMark/>
                </w:tcPr>
                <w:p w:rsidR="00ED3357" w:rsidRPr="002C5EC3" w:rsidRDefault="00ED3357" w:rsidP="00E569B9">
                  <w:pPr>
                    <w:spacing w:line="240" w:lineRule="exact"/>
                    <w:ind w:firstLineChars="350" w:firstLine="735"/>
                    <w:rPr>
                      <w:rFonts w:ascii="Times New Roman" w:hAnsi="Times New Roman"/>
                      <w:kern w:val="0"/>
                      <w:sz w:val="21"/>
                      <w:szCs w:val="21"/>
                    </w:rPr>
                  </w:pPr>
                  <w:r w:rsidRPr="002C5EC3">
                    <w:rPr>
                      <w:rFonts w:ascii="Times New Roman" w:hAnsi="Times New Roman"/>
                      <w:kern w:val="0"/>
                      <w:sz w:val="21"/>
                      <w:szCs w:val="21"/>
                    </w:rPr>
                    <w:t>/</w:t>
                  </w:r>
                </w:p>
              </w:tc>
            </w:tr>
            <w:tr w:rsidR="00ED3357" w:rsidRPr="002C5EC3" w:rsidTr="00E569B9">
              <w:trPr>
                <w:trHeight w:val="32"/>
                <w:jc w:val="center"/>
              </w:trPr>
              <w:tc>
                <w:tcPr>
                  <w:tcW w:w="733" w:type="dxa"/>
                  <w:tcBorders>
                    <w:top w:val="single" w:sz="4" w:space="0" w:color="auto"/>
                    <w:left w:val="single" w:sz="8" w:space="0" w:color="auto"/>
                    <w:bottom w:val="single" w:sz="4"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4</w:t>
                  </w:r>
                </w:p>
              </w:tc>
              <w:tc>
                <w:tcPr>
                  <w:tcW w:w="2441"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kern w:val="0"/>
                      <w:sz w:val="21"/>
                      <w:szCs w:val="21"/>
                    </w:rPr>
                  </w:pPr>
                  <w:r w:rsidRPr="002C5EC3">
                    <w:rPr>
                      <w:rFonts w:ascii="Times New Roman" w:hAnsi="Times New Roman"/>
                      <w:kern w:val="0"/>
                      <w:sz w:val="21"/>
                      <w:szCs w:val="21"/>
                    </w:rPr>
                    <w:t>双边磨边机</w:t>
                  </w:r>
                </w:p>
              </w:tc>
              <w:tc>
                <w:tcPr>
                  <w:tcW w:w="2298" w:type="dxa"/>
                  <w:tcBorders>
                    <w:top w:val="single" w:sz="8" w:space="0" w:color="auto"/>
                    <w:left w:val="single" w:sz="8" w:space="0" w:color="auto"/>
                    <w:bottom w:val="single" w:sz="8" w:space="0" w:color="auto"/>
                    <w:right w:val="single" w:sz="8" w:space="0" w:color="auto"/>
                  </w:tcBorders>
                  <w:vAlign w:val="center"/>
                </w:tcPr>
                <w:p w:rsidR="00ED3357" w:rsidRPr="002C5EC3" w:rsidRDefault="00ED3357" w:rsidP="00E569B9">
                  <w:pPr>
                    <w:spacing w:line="240" w:lineRule="exact"/>
                    <w:ind w:firstLineChars="0"/>
                    <w:jc w:val="center"/>
                    <w:rPr>
                      <w:kern w:val="0"/>
                      <w:sz w:val="21"/>
                      <w:szCs w:val="21"/>
                    </w:rPr>
                  </w:pPr>
                  <w:r w:rsidRPr="002C5EC3">
                    <w:rPr>
                      <w:rFonts w:ascii="Times New Roman" w:hAnsi="Times New Roman"/>
                      <w:kern w:val="0"/>
                      <w:sz w:val="21"/>
                      <w:szCs w:val="21"/>
                    </w:rPr>
                    <w:t>2×2.5</w:t>
                  </w:r>
                </w:p>
              </w:tc>
              <w:tc>
                <w:tcPr>
                  <w:tcW w:w="1292"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rFonts w:ascii="Times New Roman" w:hAnsi="Times New Roman"/>
                      <w:kern w:val="0"/>
                      <w:sz w:val="21"/>
                      <w:szCs w:val="21"/>
                    </w:rPr>
                  </w:pPr>
                  <w:r w:rsidRPr="002C5EC3">
                    <w:rPr>
                      <w:rFonts w:ascii="Times New Roman" w:hAnsi="Times New Roman"/>
                      <w:kern w:val="0"/>
                      <w:sz w:val="21"/>
                      <w:szCs w:val="21"/>
                    </w:rPr>
                    <w:t>2</w:t>
                  </w:r>
                  <w:r w:rsidRPr="002C5EC3">
                    <w:rPr>
                      <w:rFonts w:ascii="Times New Roman" w:hAnsi="Times New Roman"/>
                      <w:kern w:val="0"/>
                      <w:sz w:val="21"/>
                      <w:szCs w:val="21"/>
                    </w:rPr>
                    <w:t>台</w:t>
                  </w:r>
                </w:p>
              </w:tc>
              <w:tc>
                <w:tcPr>
                  <w:tcW w:w="1526" w:type="dxa"/>
                  <w:tcBorders>
                    <w:top w:val="single" w:sz="4" w:space="0" w:color="auto"/>
                    <w:left w:val="single" w:sz="8" w:space="0" w:color="auto"/>
                    <w:bottom w:val="single" w:sz="4"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w:t>
                  </w:r>
                </w:p>
              </w:tc>
            </w:tr>
            <w:tr w:rsidR="00ED3357" w:rsidRPr="002C5EC3" w:rsidTr="00E569B9">
              <w:trPr>
                <w:trHeight w:val="68"/>
                <w:jc w:val="center"/>
              </w:trPr>
              <w:tc>
                <w:tcPr>
                  <w:tcW w:w="733" w:type="dxa"/>
                  <w:tcBorders>
                    <w:top w:val="single" w:sz="4" w:space="0" w:color="auto"/>
                    <w:left w:val="single" w:sz="8" w:space="0" w:color="auto"/>
                    <w:bottom w:val="single" w:sz="8"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5</w:t>
                  </w:r>
                </w:p>
              </w:tc>
              <w:tc>
                <w:tcPr>
                  <w:tcW w:w="2441"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kern w:val="0"/>
                      <w:sz w:val="21"/>
                      <w:szCs w:val="21"/>
                    </w:rPr>
                  </w:pPr>
                  <w:r w:rsidRPr="002C5EC3">
                    <w:rPr>
                      <w:rFonts w:ascii="Times New Roman" w:hAnsi="Times New Roman"/>
                      <w:kern w:val="0"/>
                      <w:sz w:val="21"/>
                      <w:szCs w:val="21"/>
                    </w:rPr>
                    <w:t>清洗机</w:t>
                  </w:r>
                </w:p>
              </w:tc>
              <w:tc>
                <w:tcPr>
                  <w:tcW w:w="2298" w:type="dxa"/>
                  <w:tcBorders>
                    <w:top w:val="single" w:sz="8" w:space="0" w:color="auto"/>
                    <w:left w:val="single" w:sz="8" w:space="0" w:color="auto"/>
                    <w:bottom w:val="single" w:sz="8" w:space="0" w:color="auto"/>
                    <w:right w:val="single" w:sz="8" w:space="0" w:color="auto"/>
                  </w:tcBorders>
                  <w:vAlign w:val="center"/>
                </w:tcPr>
                <w:p w:rsidR="00ED3357" w:rsidRPr="002C5EC3" w:rsidRDefault="00ED3357" w:rsidP="00E569B9">
                  <w:pPr>
                    <w:spacing w:line="240" w:lineRule="exact"/>
                    <w:ind w:firstLineChars="0"/>
                    <w:jc w:val="center"/>
                    <w:rPr>
                      <w:kern w:val="0"/>
                      <w:sz w:val="21"/>
                      <w:szCs w:val="21"/>
                    </w:rPr>
                  </w:pPr>
                  <w:r w:rsidRPr="002C5EC3">
                    <w:rPr>
                      <w:rFonts w:ascii="Times New Roman" w:hAnsi="Times New Roman"/>
                      <w:kern w:val="0"/>
                      <w:sz w:val="21"/>
                      <w:szCs w:val="21"/>
                    </w:rPr>
                    <w:t>1.6×2.5</w:t>
                  </w:r>
                </w:p>
              </w:tc>
              <w:tc>
                <w:tcPr>
                  <w:tcW w:w="1292"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rFonts w:ascii="Times New Roman" w:hAnsi="Times New Roman"/>
                      <w:kern w:val="0"/>
                      <w:sz w:val="21"/>
                      <w:szCs w:val="21"/>
                    </w:rPr>
                  </w:pPr>
                  <w:r w:rsidRPr="002C5EC3">
                    <w:rPr>
                      <w:rFonts w:ascii="Times New Roman" w:hAnsi="Times New Roman"/>
                      <w:kern w:val="0"/>
                      <w:sz w:val="21"/>
                      <w:szCs w:val="21"/>
                    </w:rPr>
                    <w:t>2</w:t>
                  </w:r>
                  <w:r w:rsidRPr="002C5EC3">
                    <w:rPr>
                      <w:rFonts w:ascii="Times New Roman" w:hAnsi="Times New Roman"/>
                      <w:kern w:val="0"/>
                      <w:sz w:val="21"/>
                      <w:szCs w:val="21"/>
                    </w:rPr>
                    <w:t>台</w:t>
                  </w:r>
                </w:p>
              </w:tc>
              <w:tc>
                <w:tcPr>
                  <w:tcW w:w="1526" w:type="dxa"/>
                  <w:tcBorders>
                    <w:top w:val="single" w:sz="4" w:space="0" w:color="auto"/>
                    <w:left w:val="single" w:sz="8" w:space="0" w:color="auto"/>
                    <w:bottom w:val="single" w:sz="8"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w:t>
                  </w:r>
                </w:p>
              </w:tc>
            </w:tr>
            <w:tr w:rsidR="00ED3357" w:rsidRPr="002C5EC3" w:rsidTr="00E569B9">
              <w:trPr>
                <w:trHeight w:val="176"/>
                <w:jc w:val="center"/>
              </w:trPr>
              <w:tc>
                <w:tcPr>
                  <w:tcW w:w="733"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6</w:t>
                  </w:r>
                </w:p>
              </w:tc>
              <w:tc>
                <w:tcPr>
                  <w:tcW w:w="2441"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kern w:val="0"/>
                      <w:sz w:val="21"/>
                      <w:szCs w:val="21"/>
                    </w:rPr>
                  </w:pPr>
                  <w:r w:rsidRPr="002C5EC3">
                    <w:rPr>
                      <w:rFonts w:hAnsi="Times New Roman" w:hint="eastAsia"/>
                      <w:kern w:val="0"/>
                      <w:sz w:val="21"/>
                      <w:szCs w:val="21"/>
                    </w:rPr>
                    <w:t>直线磨边机</w:t>
                  </w:r>
                </w:p>
              </w:tc>
              <w:tc>
                <w:tcPr>
                  <w:tcW w:w="2298" w:type="dxa"/>
                  <w:tcBorders>
                    <w:top w:val="single" w:sz="8" w:space="0" w:color="auto"/>
                    <w:left w:val="single" w:sz="8" w:space="0" w:color="auto"/>
                    <w:bottom w:val="single" w:sz="8" w:space="0" w:color="auto"/>
                    <w:right w:val="single" w:sz="8" w:space="0" w:color="auto"/>
                  </w:tcBorders>
                  <w:vAlign w:val="center"/>
                </w:tcPr>
                <w:p w:rsidR="00ED3357" w:rsidRPr="002C5EC3" w:rsidRDefault="00ED3357" w:rsidP="00E569B9">
                  <w:pPr>
                    <w:spacing w:line="240" w:lineRule="exact"/>
                    <w:ind w:firstLineChars="0"/>
                    <w:jc w:val="center"/>
                    <w:rPr>
                      <w:kern w:val="0"/>
                      <w:sz w:val="21"/>
                      <w:szCs w:val="21"/>
                    </w:rPr>
                  </w:pPr>
                  <w:r w:rsidRPr="002C5EC3">
                    <w:rPr>
                      <w:rFonts w:ascii="Times New Roman" w:hAnsi="Times New Roman"/>
                      <w:kern w:val="0"/>
                      <w:sz w:val="21"/>
                      <w:szCs w:val="21"/>
                    </w:rPr>
                    <w:t>2.5×4</w:t>
                  </w:r>
                </w:p>
              </w:tc>
              <w:tc>
                <w:tcPr>
                  <w:tcW w:w="1292"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rFonts w:ascii="Times New Roman" w:hAnsi="Times New Roman"/>
                      <w:kern w:val="0"/>
                      <w:sz w:val="21"/>
                      <w:szCs w:val="21"/>
                    </w:rPr>
                  </w:pPr>
                  <w:r w:rsidRPr="002C5EC3">
                    <w:rPr>
                      <w:rFonts w:ascii="Times New Roman" w:hAnsi="Times New Roman"/>
                      <w:kern w:val="0"/>
                      <w:sz w:val="21"/>
                      <w:szCs w:val="21"/>
                    </w:rPr>
                    <w:t>2</w:t>
                  </w:r>
                  <w:r w:rsidRPr="002C5EC3">
                    <w:rPr>
                      <w:rFonts w:ascii="Times New Roman" w:hAnsi="Times New Roman"/>
                      <w:kern w:val="0"/>
                      <w:sz w:val="21"/>
                      <w:szCs w:val="21"/>
                    </w:rPr>
                    <w:t>台</w:t>
                  </w:r>
                </w:p>
              </w:tc>
              <w:tc>
                <w:tcPr>
                  <w:tcW w:w="1526"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w:t>
                  </w:r>
                </w:p>
              </w:tc>
            </w:tr>
            <w:tr w:rsidR="00ED3357" w:rsidRPr="002C5EC3" w:rsidTr="00BF6E75">
              <w:trPr>
                <w:trHeight w:val="426"/>
                <w:jc w:val="center"/>
              </w:trPr>
              <w:tc>
                <w:tcPr>
                  <w:tcW w:w="733"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7</w:t>
                  </w:r>
                </w:p>
              </w:tc>
              <w:tc>
                <w:tcPr>
                  <w:tcW w:w="2441"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kern w:val="0"/>
                      <w:sz w:val="21"/>
                      <w:szCs w:val="21"/>
                    </w:rPr>
                  </w:pPr>
                  <w:r w:rsidRPr="002C5EC3">
                    <w:rPr>
                      <w:rFonts w:hAnsi="Times New Roman" w:hint="eastAsia"/>
                      <w:kern w:val="0"/>
                      <w:sz w:val="21"/>
                      <w:szCs w:val="21"/>
                    </w:rPr>
                    <w:t>自动折弯机</w:t>
                  </w:r>
                </w:p>
              </w:tc>
              <w:tc>
                <w:tcPr>
                  <w:tcW w:w="2298" w:type="dxa"/>
                  <w:tcBorders>
                    <w:top w:val="single" w:sz="8" w:space="0" w:color="auto"/>
                    <w:left w:val="single" w:sz="8" w:space="0" w:color="auto"/>
                    <w:bottom w:val="single" w:sz="8" w:space="0" w:color="auto"/>
                    <w:right w:val="single" w:sz="8" w:space="0" w:color="auto"/>
                  </w:tcBorders>
                  <w:vAlign w:val="center"/>
                </w:tcPr>
                <w:p w:rsidR="00ED3357" w:rsidRPr="002C5EC3" w:rsidRDefault="00ED3357" w:rsidP="00E569B9">
                  <w:pPr>
                    <w:spacing w:line="240" w:lineRule="exact"/>
                    <w:ind w:firstLine="420"/>
                    <w:jc w:val="center"/>
                    <w:rPr>
                      <w:kern w:val="0"/>
                      <w:sz w:val="21"/>
                      <w:szCs w:val="21"/>
                    </w:rPr>
                  </w:pPr>
                  <w:r w:rsidRPr="002C5EC3">
                    <w:rPr>
                      <w:rFonts w:ascii="Times New Roman" w:hAnsi="Times New Roman"/>
                      <w:kern w:val="0"/>
                      <w:sz w:val="21"/>
                      <w:szCs w:val="21"/>
                    </w:rPr>
                    <w:t>2.5×4</w:t>
                  </w:r>
                </w:p>
              </w:tc>
              <w:tc>
                <w:tcPr>
                  <w:tcW w:w="1292"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rFonts w:ascii="Times New Roman" w:hAnsi="Times New Roman"/>
                      <w:kern w:val="0"/>
                      <w:sz w:val="21"/>
                      <w:szCs w:val="21"/>
                    </w:rPr>
                  </w:pPr>
                  <w:r w:rsidRPr="002C5EC3">
                    <w:rPr>
                      <w:rFonts w:ascii="Times New Roman" w:hAnsi="Times New Roman"/>
                      <w:kern w:val="0"/>
                      <w:sz w:val="21"/>
                      <w:szCs w:val="21"/>
                    </w:rPr>
                    <w:t>1</w:t>
                  </w:r>
                  <w:r w:rsidRPr="002C5EC3">
                    <w:rPr>
                      <w:rFonts w:ascii="Times New Roman" w:hAnsi="Times New Roman"/>
                      <w:kern w:val="0"/>
                      <w:sz w:val="21"/>
                      <w:szCs w:val="21"/>
                    </w:rPr>
                    <w:t>台</w:t>
                  </w:r>
                </w:p>
              </w:tc>
              <w:tc>
                <w:tcPr>
                  <w:tcW w:w="1526"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w:t>
                  </w:r>
                </w:p>
              </w:tc>
            </w:tr>
            <w:tr w:rsidR="00ED3357" w:rsidRPr="002C5EC3" w:rsidTr="00E569B9">
              <w:trPr>
                <w:trHeight w:val="31"/>
                <w:jc w:val="center"/>
              </w:trPr>
              <w:tc>
                <w:tcPr>
                  <w:tcW w:w="733"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8</w:t>
                  </w:r>
                </w:p>
              </w:tc>
              <w:tc>
                <w:tcPr>
                  <w:tcW w:w="2441"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kern w:val="0"/>
                      <w:sz w:val="21"/>
                      <w:szCs w:val="21"/>
                    </w:rPr>
                  </w:pPr>
                  <w:r w:rsidRPr="002C5EC3">
                    <w:rPr>
                      <w:rFonts w:hAnsi="Times New Roman" w:hint="eastAsia"/>
                      <w:kern w:val="0"/>
                      <w:sz w:val="21"/>
                      <w:szCs w:val="21"/>
                    </w:rPr>
                    <w:t>自动灌分子筛机</w:t>
                  </w:r>
                </w:p>
              </w:tc>
              <w:tc>
                <w:tcPr>
                  <w:tcW w:w="2298" w:type="dxa"/>
                  <w:tcBorders>
                    <w:top w:val="single" w:sz="8" w:space="0" w:color="auto"/>
                    <w:left w:val="single" w:sz="8" w:space="0" w:color="auto"/>
                    <w:bottom w:val="single" w:sz="8" w:space="0" w:color="auto"/>
                    <w:right w:val="single" w:sz="8" w:space="0" w:color="auto"/>
                  </w:tcBorders>
                  <w:vAlign w:val="center"/>
                </w:tcPr>
                <w:p w:rsidR="00ED3357" w:rsidRPr="002C5EC3" w:rsidRDefault="00ED3357" w:rsidP="00E569B9">
                  <w:pPr>
                    <w:spacing w:line="240" w:lineRule="exact"/>
                    <w:ind w:firstLine="420"/>
                    <w:jc w:val="center"/>
                    <w:rPr>
                      <w:kern w:val="0"/>
                      <w:sz w:val="21"/>
                      <w:szCs w:val="21"/>
                    </w:rPr>
                  </w:pPr>
                  <w:r w:rsidRPr="002C5EC3">
                    <w:rPr>
                      <w:rFonts w:ascii="Times New Roman" w:hAnsi="Times New Roman"/>
                      <w:kern w:val="0"/>
                      <w:sz w:val="21"/>
                      <w:szCs w:val="21"/>
                    </w:rPr>
                    <w:t>1×2.5</w:t>
                  </w:r>
                </w:p>
              </w:tc>
              <w:tc>
                <w:tcPr>
                  <w:tcW w:w="1292"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rFonts w:ascii="Times New Roman" w:hAnsi="Times New Roman"/>
                      <w:kern w:val="0"/>
                      <w:sz w:val="21"/>
                      <w:szCs w:val="21"/>
                    </w:rPr>
                  </w:pPr>
                  <w:r w:rsidRPr="002C5EC3">
                    <w:rPr>
                      <w:rFonts w:ascii="Times New Roman" w:hAnsi="Times New Roman"/>
                      <w:kern w:val="0"/>
                      <w:sz w:val="21"/>
                      <w:szCs w:val="21"/>
                    </w:rPr>
                    <w:t>1</w:t>
                  </w:r>
                  <w:r w:rsidRPr="002C5EC3">
                    <w:rPr>
                      <w:rFonts w:ascii="Times New Roman" w:hAnsi="Times New Roman"/>
                      <w:kern w:val="0"/>
                      <w:sz w:val="21"/>
                      <w:szCs w:val="21"/>
                    </w:rPr>
                    <w:t>台</w:t>
                  </w:r>
                </w:p>
              </w:tc>
              <w:tc>
                <w:tcPr>
                  <w:tcW w:w="1526"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w:t>
                  </w:r>
                </w:p>
              </w:tc>
            </w:tr>
            <w:tr w:rsidR="00ED3357" w:rsidRPr="002C5EC3" w:rsidTr="00E569B9">
              <w:trPr>
                <w:trHeight w:val="31"/>
                <w:jc w:val="center"/>
              </w:trPr>
              <w:tc>
                <w:tcPr>
                  <w:tcW w:w="733"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9</w:t>
                  </w:r>
                </w:p>
              </w:tc>
              <w:tc>
                <w:tcPr>
                  <w:tcW w:w="2441"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kern w:val="0"/>
                      <w:sz w:val="21"/>
                      <w:szCs w:val="21"/>
                    </w:rPr>
                  </w:pPr>
                  <w:r w:rsidRPr="002C5EC3">
                    <w:rPr>
                      <w:rFonts w:hAnsi="Times New Roman" w:hint="eastAsia"/>
                      <w:kern w:val="0"/>
                      <w:sz w:val="21"/>
                      <w:szCs w:val="21"/>
                    </w:rPr>
                    <w:t>粗磨机</w:t>
                  </w:r>
                </w:p>
              </w:tc>
              <w:tc>
                <w:tcPr>
                  <w:tcW w:w="2298" w:type="dxa"/>
                  <w:tcBorders>
                    <w:top w:val="single" w:sz="8" w:space="0" w:color="auto"/>
                    <w:left w:val="single" w:sz="8" w:space="0" w:color="auto"/>
                    <w:bottom w:val="single" w:sz="8" w:space="0" w:color="auto"/>
                    <w:right w:val="single" w:sz="8" w:space="0" w:color="auto"/>
                  </w:tcBorders>
                  <w:vAlign w:val="center"/>
                </w:tcPr>
                <w:p w:rsidR="00ED3357" w:rsidRPr="002C5EC3" w:rsidRDefault="00ED3357" w:rsidP="00E569B9">
                  <w:pPr>
                    <w:spacing w:line="240" w:lineRule="exact"/>
                    <w:ind w:firstLine="420"/>
                    <w:jc w:val="center"/>
                    <w:rPr>
                      <w:kern w:val="0"/>
                      <w:sz w:val="21"/>
                      <w:szCs w:val="21"/>
                    </w:rPr>
                  </w:pPr>
                  <w:r w:rsidRPr="002C5EC3">
                    <w:rPr>
                      <w:rFonts w:ascii="Times New Roman" w:hAnsi="Times New Roman"/>
                      <w:kern w:val="0"/>
                      <w:sz w:val="21"/>
                      <w:szCs w:val="21"/>
                    </w:rPr>
                    <w:t>2×1.5</w:t>
                  </w:r>
                </w:p>
              </w:tc>
              <w:tc>
                <w:tcPr>
                  <w:tcW w:w="1292"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spacing w:line="240" w:lineRule="exact"/>
                    <w:ind w:firstLineChars="0"/>
                    <w:jc w:val="center"/>
                    <w:rPr>
                      <w:rFonts w:ascii="Times New Roman" w:hAnsi="Times New Roman"/>
                      <w:kern w:val="0"/>
                      <w:sz w:val="21"/>
                      <w:szCs w:val="21"/>
                    </w:rPr>
                  </w:pPr>
                  <w:r w:rsidRPr="002C5EC3">
                    <w:rPr>
                      <w:rFonts w:ascii="Times New Roman" w:hAnsi="Times New Roman"/>
                      <w:kern w:val="0"/>
                      <w:sz w:val="21"/>
                      <w:szCs w:val="21"/>
                    </w:rPr>
                    <w:t>1</w:t>
                  </w:r>
                  <w:r w:rsidRPr="002C5EC3">
                    <w:rPr>
                      <w:rFonts w:ascii="Times New Roman" w:hAnsi="Times New Roman"/>
                      <w:kern w:val="0"/>
                      <w:sz w:val="21"/>
                      <w:szCs w:val="21"/>
                    </w:rPr>
                    <w:t>台</w:t>
                  </w:r>
                </w:p>
              </w:tc>
              <w:tc>
                <w:tcPr>
                  <w:tcW w:w="1526" w:type="dxa"/>
                  <w:tcBorders>
                    <w:top w:val="single" w:sz="8" w:space="0" w:color="auto"/>
                    <w:left w:val="single" w:sz="8" w:space="0" w:color="auto"/>
                    <w:bottom w:val="single" w:sz="8" w:space="0" w:color="auto"/>
                    <w:right w:val="single" w:sz="8" w:space="0" w:color="auto"/>
                  </w:tcBorders>
                  <w:vAlign w:val="center"/>
                  <w:hideMark/>
                </w:tcPr>
                <w:p w:rsidR="00ED3357" w:rsidRPr="002C5EC3" w:rsidRDefault="00ED3357" w:rsidP="00E569B9">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w:t>
                  </w:r>
                </w:p>
              </w:tc>
            </w:tr>
          </w:tbl>
          <w:p w:rsidR="00CB73DE" w:rsidRPr="002C5EC3" w:rsidRDefault="00752B0A" w:rsidP="009974C3">
            <w:pPr>
              <w:pStyle w:val="7"/>
              <w:ind w:firstLineChars="196" w:firstLine="472"/>
            </w:pPr>
            <w:r w:rsidRPr="002C5EC3">
              <w:rPr>
                <w:rFonts w:hint="eastAsia"/>
              </w:rPr>
              <w:t>6</w:t>
            </w:r>
            <w:r w:rsidR="00CB73DE" w:rsidRPr="002C5EC3">
              <w:rPr>
                <w:rFonts w:hint="eastAsia"/>
              </w:rPr>
              <w:t>、公用工程</w:t>
            </w:r>
          </w:p>
          <w:p w:rsidR="00CB73DE" w:rsidRPr="002C5EC3" w:rsidRDefault="00B1006F" w:rsidP="00C47D5A">
            <w:pPr>
              <w:pStyle w:val="8"/>
              <w:spacing w:before="0" w:after="0" w:line="500" w:lineRule="exact"/>
              <w:ind w:firstLineChars="200" w:firstLine="480"/>
              <w:rPr>
                <w:rFonts w:ascii="Times New Roman" w:hAnsi="Times New Roman"/>
              </w:rPr>
            </w:pPr>
            <w:r w:rsidRPr="002C5EC3">
              <w:rPr>
                <w:rFonts w:ascii="Times New Roman" w:hAnsi="Times New Roman" w:hint="eastAsia"/>
              </w:rPr>
              <w:t>6</w:t>
            </w:r>
            <w:r w:rsidR="00CB73DE" w:rsidRPr="002C5EC3">
              <w:rPr>
                <w:rFonts w:ascii="Times New Roman" w:hAnsi="Times New Roman"/>
              </w:rPr>
              <w:t>.1</w:t>
            </w:r>
            <w:r w:rsidR="00CB73DE" w:rsidRPr="002C5EC3">
              <w:rPr>
                <w:rFonts w:ascii="Times New Roman" w:hint="eastAsia"/>
              </w:rPr>
              <w:t>给排水</w:t>
            </w:r>
          </w:p>
          <w:p w:rsidR="00CB73DE" w:rsidRPr="002C5EC3" w:rsidRDefault="00CB73DE" w:rsidP="00C47D5A">
            <w:pPr>
              <w:spacing w:line="500" w:lineRule="exact"/>
              <w:ind w:firstLine="480"/>
              <w:rPr>
                <w:rFonts w:ascii="Times New Roman" w:hAnsi="Times New Roman"/>
              </w:rPr>
            </w:pPr>
            <w:r w:rsidRPr="002C5EC3">
              <w:rPr>
                <w:rFonts w:ascii="Times New Roman" w:hAnsi="Times New Roman" w:hint="eastAsia"/>
              </w:rPr>
              <w:t>（</w:t>
            </w:r>
            <w:r w:rsidRPr="002C5EC3">
              <w:rPr>
                <w:rFonts w:ascii="Times New Roman" w:hAnsi="Times New Roman"/>
              </w:rPr>
              <w:t>1</w:t>
            </w:r>
            <w:r w:rsidRPr="002C5EC3">
              <w:rPr>
                <w:rFonts w:ascii="Times New Roman" w:hAnsi="Times New Roman" w:hint="eastAsia"/>
              </w:rPr>
              <w:t>）给水系统</w:t>
            </w:r>
          </w:p>
          <w:p w:rsidR="00433667" w:rsidRPr="002C5EC3" w:rsidRDefault="00B1006F" w:rsidP="00C47D5A">
            <w:pPr>
              <w:spacing w:line="500" w:lineRule="exact"/>
              <w:ind w:firstLine="480"/>
              <w:rPr>
                <w:rFonts w:ascii="Times New Roman" w:hAnsi="Times New Roman"/>
              </w:rPr>
            </w:pPr>
            <w:r w:rsidRPr="002C5EC3">
              <w:rPr>
                <w:rFonts w:hint="eastAsia"/>
              </w:rPr>
              <w:t>项目生产、办公用水由</w:t>
            </w:r>
            <w:r w:rsidR="00546954" w:rsidRPr="002C5EC3">
              <w:rPr>
                <w:rFonts w:hint="eastAsia"/>
              </w:rPr>
              <w:t>鲁山县集聚区北区</w:t>
            </w:r>
            <w:r w:rsidRPr="002C5EC3">
              <w:rPr>
                <w:rFonts w:hint="eastAsia"/>
              </w:rPr>
              <w:t>供水</w:t>
            </w:r>
            <w:r w:rsidR="001815AD" w:rsidRPr="002C5EC3">
              <w:rPr>
                <w:rFonts w:hint="eastAsia"/>
              </w:rPr>
              <w:t>管网供给</w:t>
            </w:r>
            <w:r w:rsidR="00CB73DE" w:rsidRPr="002C5EC3">
              <w:rPr>
                <w:rFonts w:ascii="Times New Roman" w:hAnsi="Times New Roman" w:hint="eastAsia"/>
              </w:rPr>
              <w:t>，</w:t>
            </w:r>
            <w:r w:rsidRPr="002C5EC3">
              <w:rPr>
                <w:rFonts w:ascii="Times New Roman" w:hAnsi="Times New Roman" w:hint="eastAsia"/>
              </w:rPr>
              <w:t>本次</w:t>
            </w:r>
            <w:r w:rsidR="001815AD" w:rsidRPr="002C5EC3">
              <w:rPr>
                <w:rFonts w:ascii="Times New Roman" w:hAnsi="Times New Roman" w:hint="eastAsia"/>
              </w:rPr>
              <w:t>主要依托</w:t>
            </w:r>
            <w:r w:rsidR="00F43B00" w:rsidRPr="002C5EC3">
              <w:rPr>
                <w:rFonts w:ascii="Times New Roman" w:hAnsi="Times New Roman" w:hint="eastAsia"/>
                <w:szCs w:val="24"/>
              </w:rPr>
              <w:t>河南</w:t>
            </w:r>
            <w:r w:rsidR="00F63B0B" w:rsidRPr="002C5EC3">
              <w:rPr>
                <w:rFonts w:ascii="Times New Roman" w:hAnsi="Times New Roman" w:hint="eastAsia"/>
                <w:szCs w:val="24"/>
              </w:rPr>
              <w:t>泰瑞特种耐火材料有限公司</w:t>
            </w:r>
            <w:r w:rsidR="00B14F1C" w:rsidRPr="002C5EC3">
              <w:rPr>
                <w:rFonts w:ascii="Times New Roman" w:hAnsi="Times New Roman" w:hint="eastAsia"/>
                <w:szCs w:val="24"/>
              </w:rPr>
              <w:t>厂区内</w:t>
            </w:r>
            <w:r w:rsidR="001815AD" w:rsidRPr="002C5EC3">
              <w:rPr>
                <w:rFonts w:ascii="Times New Roman" w:hAnsi="Times New Roman" w:hint="eastAsia"/>
                <w:szCs w:val="24"/>
              </w:rPr>
              <w:t>原有</w:t>
            </w:r>
            <w:r w:rsidR="00433667" w:rsidRPr="002C5EC3">
              <w:rPr>
                <w:rFonts w:ascii="Times New Roman" w:hAnsi="Times New Roman" w:hint="eastAsia"/>
                <w:szCs w:val="24"/>
              </w:rPr>
              <w:t>主给水管线，并新增部分管线。项目用水</w:t>
            </w:r>
            <w:r w:rsidR="00CB73DE" w:rsidRPr="002C5EC3">
              <w:rPr>
                <w:rFonts w:ascii="Times New Roman" w:hAnsi="Times New Roman" w:hint="eastAsia"/>
              </w:rPr>
              <w:t>主要为生活用水、</w:t>
            </w:r>
            <w:r w:rsidR="009B4F30" w:rsidRPr="002C5EC3">
              <w:rPr>
                <w:rFonts w:ascii="Times New Roman" w:hAnsi="Times New Roman" w:hint="eastAsia"/>
              </w:rPr>
              <w:t>磨边清洗</w:t>
            </w:r>
            <w:r w:rsidRPr="002C5EC3">
              <w:rPr>
                <w:rFonts w:ascii="Times New Roman" w:hAnsi="Times New Roman" w:hint="eastAsia"/>
              </w:rPr>
              <w:t>用水</w:t>
            </w:r>
            <w:r w:rsidR="00CB73DE" w:rsidRPr="002C5EC3">
              <w:rPr>
                <w:rFonts w:ascii="Times New Roman" w:hAnsi="Times New Roman" w:hint="eastAsia"/>
              </w:rPr>
              <w:t>。</w:t>
            </w:r>
          </w:p>
          <w:p w:rsidR="00433667" w:rsidRPr="002C5EC3" w:rsidRDefault="00433667" w:rsidP="00535859">
            <w:pPr>
              <w:numPr>
                <w:ilvl w:val="0"/>
                <w:numId w:val="2"/>
              </w:numPr>
              <w:spacing w:line="500" w:lineRule="exact"/>
              <w:ind w:firstLineChars="0"/>
              <w:rPr>
                <w:rFonts w:ascii="Times New Roman" w:hAnsi="Times New Roman"/>
                <w:szCs w:val="24"/>
              </w:rPr>
            </w:pPr>
            <w:r w:rsidRPr="002C5EC3">
              <w:rPr>
                <w:rFonts w:ascii="Times New Roman" w:hAnsi="Times New Roman" w:hint="eastAsia"/>
                <w:szCs w:val="24"/>
              </w:rPr>
              <w:t>生活用水</w:t>
            </w:r>
          </w:p>
          <w:p w:rsidR="00736986" w:rsidRPr="002C5EC3" w:rsidRDefault="00736986" w:rsidP="00C47D5A">
            <w:pPr>
              <w:widowControl/>
              <w:spacing w:line="500" w:lineRule="exact"/>
              <w:ind w:firstLine="480"/>
              <w:rPr>
                <w:rFonts w:ascii="Times New Roman"/>
              </w:rPr>
            </w:pPr>
            <w:r w:rsidRPr="002C5EC3">
              <w:rPr>
                <w:rFonts w:hint="eastAsia"/>
              </w:rPr>
              <w:t>项目预</w:t>
            </w:r>
            <w:r w:rsidRPr="002C5EC3">
              <w:rPr>
                <w:rFonts w:ascii="Times New Roman"/>
              </w:rPr>
              <w:t>计员工人数为</w:t>
            </w:r>
            <w:r w:rsidR="00112AAC" w:rsidRPr="002C5EC3">
              <w:rPr>
                <w:rFonts w:ascii="Times New Roman" w:hAnsi="Times New Roman" w:hint="eastAsia"/>
              </w:rPr>
              <w:t>30</w:t>
            </w:r>
            <w:r w:rsidRPr="002C5EC3">
              <w:rPr>
                <w:rFonts w:ascii="Times New Roman"/>
              </w:rPr>
              <w:t>人，</w:t>
            </w:r>
            <w:r w:rsidR="004766AE" w:rsidRPr="002C5EC3">
              <w:rPr>
                <w:rFonts w:ascii="Times New Roman"/>
              </w:rPr>
              <w:t>均</w:t>
            </w:r>
            <w:r w:rsidR="009174CF" w:rsidRPr="002C5EC3">
              <w:rPr>
                <w:rFonts w:ascii="Times New Roman"/>
              </w:rPr>
              <w:t>为附近居民，</w:t>
            </w:r>
            <w:r w:rsidRPr="002C5EC3">
              <w:rPr>
                <w:rFonts w:ascii="Times New Roman" w:hAnsi="Times New Roman"/>
              </w:rPr>
              <w:t>不在厂区住宿。根据河南省地方标准《工业与城镇生活用水定额》（</w:t>
            </w:r>
            <w:r w:rsidRPr="002C5EC3">
              <w:rPr>
                <w:rFonts w:ascii="Times New Roman" w:hAnsi="Times New Roman"/>
              </w:rPr>
              <w:t>DB41/T385-2014</w:t>
            </w:r>
            <w:r w:rsidRPr="002C5EC3">
              <w:rPr>
                <w:rFonts w:ascii="Times New Roman" w:hAnsi="Times New Roman"/>
              </w:rPr>
              <w:t>），</w:t>
            </w:r>
            <w:r w:rsidRPr="002C5EC3">
              <w:rPr>
                <w:rFonts w:ascii="Times New Roman" w:hAnsi="Times New Roman"/>
                <w:snapToGrid w:val="0"/>
                <w:kern w:val="0"/>
              </w:rPr>
              <w:t>不食宿</w:t>
            </w:r>
            <w:r w:rsidR="009174CF" w:rsidRPr="002C5EC3">
              <w:rPr>
                <w:rFonts w:ascii="Times New Roman" w:hAnsi="Times New Roman"/>
                <w:snapToGrid w:val="0"/>
                <w:kern w:val="0"/>
              </w:rPr>
              <w:t>员工</w:t>
            </w:r>
            <w:r w:rsidRPr="002C5EC3">
              <w:rPr>
                <w:rFonts w:ascii="Times New Roman" w:hAnsi="Times New Roman"/>
                <w:snapToGrid w:val="0"/>
                <w:kern w:val="0"/>
              </w:rPr>
              <w:t>生活污水定额按</w:t>
            </w:r>
            <w:r w:rsidRPr="002C5EC3">
              <w:rPr>
                <w:rFonts w:ascii="Times New Roman" w:hAnsi="Times New Roman"/>
                <w:snapToGrid w:val="0"/>
                <w:kern w:val="0"/>
              </w:rPr>
              <w:t>50</w:t>
            </w:r>
            <w:r w:rsidRPr="002C5EC3">
              <w:rPr>
                <w:rFonts w:ascii="Times New Roman" w:hAnsi="Times New Roman"/>
              </w:rPr>
              <w:t>L/</w:t>
            </w:r>
            <w:r w:rsidRPr="002C5EC3">
              <w:rPr>
                <w:rFonts w:ascii="Times New Roman" w:hAnsi="Times New Roman"/>
              </w:rPr>
              <w:t>人</w:t>
            </w:r>
            <w:r w:rsidRPr="002C5EC3">
              <w:rPr>
                <w:rFonts w:ascii="Times New Roman" w:hAnsi="Times New Roman"/>
              </w:rPr>
              <w:t>·d</w:t>
            </w:r>
            <w:r w:rsidRPr="002C5EC3">
              <w:rPr>
                <w:rFonts w:ascii="Times New Roman" w:hAnsi="Times New Roman"/>
              </w:rPr>
              <w:t>，</w:t>
            </w:r>
            <w:r w:rsidRPr="002C5EC3">
              <w:rPr>
                <w:rFonts w:ascii="Times New Roman" w:hAnsi="Times New Roman"/>
                <w:snapToGrid w:val="0"/>
                <w:kern w:val="0"/>
              </w:rPr>
              <w:t>则项目</w:t>
            </w:r>
            <w:r w:rsidRPr="002C5EC3">
              <w:rPr>
                <w:rFonts w:ascii="Times New Roman" w:hAnsi="Times New Roman"/>
              </w:rPr>
              <w:t>生活用水量为</w:t>
            </w:r>
            <w:r w:rsidR="00112AAC" w:rsidRPr="002C5EC3">
              <w:rPr>
                <w:rFonts w:ascii="Times New Roman" w:hAnsi="Times New Roman" w:hint="eastAsia"/>
              </w:rPr>
              <w:t>1.5</w:t>
            </w:r>
            <w:r w:rsidRPr="002C5EC3">
              <w:rPr>
                <w:rFonts w:ascii="Times New Roman" w:hAnsi="Times New Roman"/>
              </w:rPr>
              <w:t>m</w:t>
            </w:r>
            <w:r w:rsidRPr="002C5EC3">
              <w:rPr>
                <w:rFonts w:ascii="Times New Roman" w:hAnsi="Times New Roman"/>
                <w:vertAlign w:val="superscript"/>
              </w:rPr>
              <w:t>3</w:t>
            </w:r>
            <w:r w:rsidRPr="002C5EC3">
              <w:rPr>
                <w:rFonts w:ascii="Times New Roman" w:hAnsi="Times New Roman"/>
              </w:rPr>
              <w:t>/d</w:t>
            </w:r>
            <w:r w:rsidR="009174CF" w:rsidRPr="002C5EC3">
              <w:rPr>
                <w:rFonts w:ascii="Times New Roman" w:hAnsi="Times New Roman"/>
              </w:rPr>
              <w:t>，即</w:t>
            </w:r>
            <w:r w:rsidR="00112AAC" w:rsidRPr="002C5EC3">
              <w:rPr>
                <w:rFonts w:ascii="Times New Roman" w:hAnsi="Times New Roman" w:hint="eastAsia"/>
              </w:rPr>
              <w:t>450</w:t>
            </w:r>
            <w:r w:rsidRPr="002C5EC3">
              <w:rPr>
                <w:rFonts w:ascii="Times New Roman" w:hAnsi="Times New Roman"/>
              </w:rPr>
              <w:t>m</w:t>
            </w:r>
            <w:r w:rsidRPr="002C5EC3">
              <w:rPr>
                <w:rFonts w:ascii="Times New Roman" w:hAnsi="Times New Roman"/>
                <w:vertAlign w:val="superscript"/>
              </w:rPr>
              <w:t>3</w:t>
            </w:r>
            <w:r w:rsidRPr="002C5EC3">
              <w:rPr>
                <w:rFonts w:ascii="Times New Roman" w:hAnsi="Times New Roman"/>
              </w:rPr>
              <w:t>/a</w:t>
            </w:r>
            <w:r w:rsidRPr="002C5EC3">
              <w:rPr>
                <w:rFonts w:ascii="Times New Roman" w:hAnsi="Times New Roman"/>
              </w:rPr>
              <w:t>，按排污系数以</w:t>
            </w:r>
            <w:r w:rsidRPr="002C5EC3">
              <w:rPr>
                <w:rFonts w:ascii="Times New Roman" w:hAnsi="Times New Roman"/>
              </w:rPr>
              <w:t>0.8</w:t>
            </w:r>
            <w:r w:rsidRPr="002C5EC3">
              <w:rPr>
                <w:rFonts w:ascii="Times New Roman" w:hAnsi="Times New Roman"/>
              </w:rPr>
              <w:t>计，则生活污水排放量为</w:t>
            </w:r>
            <w:r w:rsidR="00112AAC" w:rsidRPr="002C5EC3">
              <w:rPr>
                <w:rFonts w:ascii="Times New Roman" w:hAnsi="Times New Roman" w:hint="eastAsia"/>
              </w:rPr>
              <w:t>1.2</w:t>
            </w:r>
            <w:r w:rsidRPr="002C5EC3">
              <w:rPr>
                <w:rFonts w:ascii="Times New Roman" w:hAnsi="Times New Roman"/>
              </w:rPr>
              <w:t>m</w:t>
            </w:r>
            <w:r w:rsidRPr="002C5EC3">
              <w:rPr>
                <w:rFonts w:ascii="Times New Roman" w:hAnsi="Times New Roman"/>
                <w:vertAlign w:val="superscript"/>
              </w:rPr>
              <w:t>3</w:t>
            </w:r>
            <w:r w:rsidRPr="002C5EC3">
              <w:rPr>
                <w:rFonts w:ascii="Times New Roman" w:hAnsi="Times New Roman"/>
              </w:rPr>
              <w:t>/d</w:t>
            </w:r>
            <w:r w:rsidRPr="002C5EC3">
              <w:rPr>
                <w:rFonts w:ascii="Times New Roman"/>
              </w:rPr>
              <w:t>、</w:t>
            </w:r>
            <w:r w:rsidR="002E4BA6" w:rsidRPr="002C5EC3">
              <w:rPr>
                <w:rFonts w:ascii="Times New Roman" w:hint="eastAsia"/>
              </w:rPr>
              <w:t>即</w:t>
            </w:r>
            <w:r w:rsidR="00112AAC" w:rsidRPr="002C5EC3">
              <w:rPr>
                <w:rFonts w:ascii="Times New Roman" w:hAnsi="Times New Roman" w:hint="eastAsia"/>
              </w:rPr>
              <w:t>360</w:t>
            </w:r>
            <w:r w:rsidRPr="002C5EC3">
              <w:rPr>
                <w:rFonts w:ascii="Times New Roman" w:hAnsi="Times New Roman"/>
              </w:rPr>
              <w:t>m</w:t>
            </w:r>
            <w:r w:rsidRPr="002C5EC3">
              <w:rPr>
                <w:rFonts w:ascii="Times New Roman" w:hAnsi="Times New Roman"/>
                <w:vertAlign w:val="superscript"/>
              </w:rPr>
              <w:t>3</w:t>
            </w:r>
            <w:r w:rsidRPr="002C5EC3">
              <w:rPr>
                <w:rFonts w:ascii="Times New Roman" w:hAnsi="Times New Roman"/>
              </w:rPr>
              <w:t>/a</w:t>
            </w:r>
            <w:r w:rsidRPr="002C5EC3">
              <w:rPr>
                <w:rFonts w:ascii="Times New Roman"/>
              </w:rPr>
              <w:t>。</w:t>
            </w:r>
          </w:p>
          <w:p w:rsidR="00660C50" w:rsidRPr="002C5EC3" w:rsidRDefault="00752B0A" w:rsidP="00535859">
            <w:pPr>
              <w:pStyle w:val="af6"/>
              <w:numPr>
                <w:ilvl w:val="0"/>
                <w:numId w:val="2"/>
              </w:numPr>
              <w:spacing w:line="500" w:lineRule="exact"/>
              <w:ind w:firstLineChars="0"/>
              <w:rPr>
                <w:snapToGrid w:val="0"/>
                <w:kern w:val="0"/>
                <w:sz w:val="24"/>
              </w:rPr>
            </w:pPr>
            <w:r w:rsidRPr="002C5EC3">
              <w:rPr>
                <w:rFonts w:hint="eastAsia"/>
                <w:sz w:val="24"/>
              </w:rPr>
              <w:t>磨边及清洗</w:t>
            </w:r>
            <w:r w:rsidR="002C74C6" w:rsidRPr="002C5EC3">
              <w:rPr>
                <w:rFonts w:hint="eastAsia"/>
                <w:sz w:val="24"/>
              </w:rPr>
              <w:t>用</w:t>
            </w:r>
            <w:r w:rsidRPr="002C5EC3">
              <w:rPr>
                <w:rFonts w:hint="eastAsia"/>
                <w:sz w:val="24"/>
              </w:rPr>
              <w:t>水</w:t>
            </w:r>
          </w:p>
          <w:p w:rsidR="0011230E" w:rsidRPr="002C5EC3" w:rsidRDefault="009E34AE" w:rsidP="00594F51">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hint="eastAsia"/>
                <w:kern w:val="0"/>
                <w:szCs w:val="24"/>
              </w:rPr>
              <w:t>根据企业提供资料，项目磨边及清洗机均采用</w:t>
            </w:r>
            <w:r w:rsidR="00ED6E50" w:rsidRPr="002C5EC3">
              <w:rPr>
                <w:rFonts w:ascii="Times New Roman" w:hAnsi="Times New Roman" w:hint="eastAsia"/>
                <w:kern w:val="0"/>
                <w:szCs w:val="24"/>
              </w:rPr>
              <w:t>新型</w:t>
            </w:r>
            <w:r w:rsidRPr="002C5EC3">
              <w:rPr>
                <w:rFonts w:ascii="Times New Roman" w:hAnsi="Times New Roman" w:hint="eastAsia"/>
                <w:kern w:val="0"/>
                <w:szCs w:val="24"/>
              </w:rPr>
              <w:t>全自动生产设备，设备自带有</w:t>
            </w:r>
            <w:r w:rsidR="005F492A" w:rsidRPr="002C5EC3">
              <w:rPr>
                <w:rFonts w:ascii="Times New Roman" w:hAnsi="Times New Roman" w:hint="eastAsia"/>
                <w:kern w:val="0"/>
                <w:szCs w:val="24"/>
              </w:rPr>
              <w:t>循环</w:t>
            </w:r>
            <w:r w:rsidRPr="002C5EC3">
              <w:rPr>
                <w:rFonts w:ascii="Times New Roman" w:hAnsi="Times New Roman" w:hint="eastAsia"/>
                <w:kern w:val="0"/>
                <w:szCs w:val="24"/>
              </w:rPr>
              <w:t>水箱，</w:t>
            </w:r>
            <w:r w:rsidR="005F492A" w:rsidRPr="002C5EC3">
              <w:rPr>
                <w:rFonts w:ascii="Times New Roman" w:hAnsi="Times New Roman" w:hint="eastAsia"/>
                <w:kern w:val="0"/>
                <w:szCs w:val="24"/>
              </w:rPr>
              <w:t>其中</w:t>
            </w:r>
            <w:r w:rsidRPr="002C5EC3">
              <w:rPr>
                <w:rFonts w:ascii="Times New Roman" w:hAnsi="Times New Roman" w:hint="eastAsia"/>
                <w:kern w:val="0"/>
                <w:szCs w:val="24"/>
              </w:rPr>
              <w:t>磨边机</w:t>
            </w:r>
            <w:r w:rsidR="005F492A" w:rsidRPr="002C5EC3">
              <w:rPr>
                <w:rFonts w:ascii="Times New Roman" w:hAnsi="Times New Roman" w:hint="eastAsia"/>
                <w:kern w:val="0"/>
                <w:szCs w:val="24"/>
              </w:rPr>
              <w:t>水箱</w:t>
            </w:r>
            <w:r w:rsidR="002140C4" w:rsidRPr="002C5EC3">
              <w:rPr>
                <w:rFonts w:ascii="Times New Roman" w:hAnsi="Times New Roman" w:hint="eastAsia"/>
                <w:kern w:val="0"/>
                <w:szCs w:val="24"/>
              </w:rPr>
              <w:t>容积为</w:t>
            </w:r>
            <w:r w:rsidR="002140C4" w:rsidRPr="002C5EC3">
              <w:rPr>
                <w:rFonts w:ascii="Times New Roman" w:hAnsi="Times New Roman" w:hint="eastAsia"/>
                <w:kern w:val="0"/>
                <w:szCs w:val="24"/>
              </w:rPr>
              <w:t>0.32</w:t>
            </w:r>
            <w:r w:rsidR="002140C4" w:rsidRPr="002C5EC3">
              <w:rPr>
                <w:rFonts w:ascii="Times New Roman" w:eastAsia="TimesNewRomanPSMT" w:hAnsi="Times New Roman"/>
                <w:kern w:val="0"/>
                <w:szCs w:val="24"/>
              </w:rPr>
              <w:t>m</w:t>
            </w:r>
            <w:r w:rsidR="002140C4" w:rsidRPr="002C5EC3">
              <w:rPr>
                <w:rFonts w:ascii="Times New Roman" w:hAnsi="Times New Roman" w:hint="eastAsia"/>
                <w:kern w:val="0"/>
                <w:szCs w:val="24"/>
                <w:vertAlign w:val="superscript"/>
              </w:rPr>
              <w:t>3</w:t>
            </w:r>
            <w:r w:rsidR="00D25B30" w:rsidRPr="002C5EC3">
              <w:rPr>
                <w:rFonts w:ascii="Times New Roman" w:hAnsi="Times New Roman" w:hint="eastAsia"/>
                <w:kern w:val="0"/>
                <w:szCs w:val="24"/>
              </w:rPr>
              <w:t>（共</w:t>
            </w:r>
            <w:r w:rsidR="00D25B30" w:rsidRPr="002C5EC3">
              <w:rPr>
                <w:rFonts w:ascii="Times New Roman" w:hAnsi="Times New Roman" w:hint="eastAsia"/>
                <w:kern w:val="0"/>
                <w:szCs w:val="24"/>
              </w:rPr>
              <w:t>2</w:t>
            </w:r>
            <w:r w:rsidR="00D25B30" w:rsidRPr="002C5EC3">
              <w:rPr>
                <w:rFonts w:ascii="Times New Roman" w:hAnsi="Times New Roman" w:hint="eastAsia"/>
                <w:kern w:val="0"/>
                <w:szCs w:val="24"/>
              </w:rPr>
              <w:t>台）</w:t>
            </w:r>
            <w:r w:rsidR="005F492A" w:rsidRPr="002C5EC3">
              <w:rPr>
                <w:rFonts w:ascii="Times New Roman" w:hAnsi="Times New Roman" w:hint="eastAsia"/>
                <w:kern w:val="0"/>
                <w:szCs w:val="24"/>
              </w:rPr>
              <w:t>，</w:t>
            </w:r>
            <w:r w:rsidR="000E7D9A" w:rsidRPr="002C5EC3">
              <w:rPr>
                <w:rFonts w:ascii="Times New Roman" w:hAnsi="Times New Roman" w:hint="eastAsia"/>
                <w:kern w:val="0"/>
                <w:szCs w:val="24"/>
              </w:rPr>
              <w:t>钢化</w:t>
            </w:r>
            <w:r w:rsidRPr="002C5EC3">
              <w:rPr>
                <w:rFonts w:ascii="Times New Roman" w:hAnsi="Times New Roman" w:hint="eastAsia"/>
                <w:kern w:val="0"/>
                <w:szCs w:val="24"/>
              </w:rPr>
              <w:t>清洗机</w:t>
            </w:r>
            <w:r w:rsidR="005F492A" w:rsidRPr="002C5EC3">
              <w:rPr>
                <w:rFonts w:ascii="Times New Roman" w:hAnsi="Times New Roman" w:hint="eastAsia"/>
                <w:kern w:val="0"/>
                <w:szCs w:val="24"/>
              </w:rPr>
              <w:t>水箱</w:t>
            </w:r>
            <w:r w:rsidR="002140C4" w:rsidRPr="002C5EC3">
              <w:rPr>
                <w:rFonts w:ascii="Times New Roman" w:hAnsi="Times New Roman" w:hint="eastAsia"/>
                <w:kern w:val="0"/>
                <w:szCs w:val="24"/>
              </w:rPr>
              <w:t>容积</w:t>
            </w:r>
            <w:r w:rsidR="002140C4" w:rsidRPr="002C5EC3">
              <w:rPr>
                <w:rFonts w:ascii="Times New Roman" w:hAnsi="Times New Roman"/>
                <w:kern w:val="0"/>
                <w:szCs w:val="24"/>
              </w:rPr>
              <w:t>为</w:t>
            </w:r>
            <w:r w:rsidR="002140C4" w:rsidRPr="002C5EC3">
              <w:rPr>
                <w:rFonts w:ascii="Times New Roman" w:hAnsi="Times New Roman"/>
                <w:kern w:val="0"/>
                <w:szCs w:val="24"/>
              </w:rPr>
              <w:t>0.</w:t>
            </w:r>
            <w:r w:rsidR="000E7D9A" w:rsidRPr="002C5EC3">
              <w:rPr>
                <w:rFonts w:ascii="Times New Roman" w:hAnsi="Times New Roman" w:hint="eastAsia"/>
                <w:kern w:val="0"/>
                <w:szCs w:val="24"/>
              </w:rPr>
              <w:t>11</w:t>
            </w:r>
            <w:r w:rsidR="002140C4" w:rsidRPr="002C5EC3">
              <w:rPr>
                <w:rFonts w:ascii="Times New Roman" w:eastAsia="TimesNewRomanPSMT" w:hAnsi="Times New Roman"/>
                <w:kern w:val="0"/>
                <w:szCs w:val="24"/>
              </w:rPr>
              <w:t>m</w:t>
            </w:r>
            <w:r w:rsidR="002140C4" w:rsidRPr="002C5EC3">
              <w:rPr>
                <w:rFonts w:ascii="Times New Roman" w:hAnsi="Times New Roman"/>
                <w:kern w:val="0"/>
                <w:szCs w:val="24"/>
                <w:vertAlign w:val="superscript"/>
              </w:rPr>
              <w:t>3</w:t>
            </w:r>
            <w:r w:rsidRPr="002C5EC3">
              <w:rPr>
                <w:rFonts w:ascii="Times New Roman" w:hAnsi="Times New Roman" w:hint="eastAsia"/>
                <w:kern w:val="0"/>
                <w:szCs w:val="24"/>
              </w:rPr>
              <w:t>，</w:t>
            </w:r>
            <w:r w:rsidR="000E7D9A" w:rsidRPr="002C5EC3">
              <w:rPr>
                <w:rFonts w:ascii="Times New Roman" w:hAnsi="Times New Roman" w:hint="eastAsia"/>
                <w:kern w:val="0"/>
                <w:szCs w:val="24"/>
              </w:rPr>
              <w:t>中空清洗机水箱容积</w:t>
            </w:r>
            <w:r w:rsidR="000E7D9A" w:rsidRPr="002C5EC3">
              <w:rPr>
                <w:rFonts w:ascii="Times New Roman" w:hAnsi="Times New Roman"/>
                <w:kern w:val="0"/>
                <w:szCs w:val="24"/>
              </w:rPr>
              <w:t>为</w:t>
            </w:r>
            <w:r w:rsidR="000E7D9A" w:rsidRPr="002C5EC3">
              <w:rPr>
                <w:rFonts w:ascii="Times New Roman" w:hAnsi="Times New Roman"/>
                <w:kern w:val="0"/>
                <w:szCs w:val="24"/>
              </w:rPr>
              <w:t>0.</w:t>
            </w:r>
            <w:r w:rsidR="000E7D9A" w:rsidRPr="002C5EC3">
              <w:rPr>
                <w:rFonts w:ascii="Times New Roman" w:hAnsi="Times New Roman" w:hint="eastAsia"/>
                <w:kern w:val="0"/>
                <w:szCs w:val="24"/>
              </w:rPr>
              <w:t>72</w:t>
            </w:r>
            <w:r w:rsidR="000E7D9A" w:rsidRPr="002C5EC3">
              <w:rPr>
                <w:rFonts w:ascii="Times New Roman" w:eastAsia="TimesNewRomanPSMT" w:hAnsi="Times New Roman"/>
                <w:kern w:val="0"/>
                <w:szCs w:val="24"/>
              </w:rPr>
              <w:t>m</w:t>
            </w:r>
            <w:r w:rsidR="000E7D9A" w:rsidRPr="002C5EC3">
              <w:rPr>
                <w:rFonts w:ascii="Times New Roman" w:hAnsi="Times New Roman"/>
                <w:kern w:val="0"/>
                <w:szCs w:val="24"/>
                <w:vertAlign w:val="superscript"/>
              </w:rPr>
              <w:t>3</w:t>
            </w:r>
            <w:r w:rsidR="000E7D9A" w:rsidRPr="002C5EC3">
              <w:rPr>
                <w:rFonts w:ascii="Times New Roman" w:hAnsi="Times New Roman" w:hint="eastAsia"/>
                <w:kern w:val="0"/>
                <w:szCs w:val="24"/>
              </w:rPr>
              <w:t>，</w:t>
            </w:r>
            <w:r w:rsidR="002140C4" w:rsidRPr="002C5EC3">
              <w:rPr>
                <w:rFonts w:ascii="Times New Roman" w:hAnsi="Times New Roman" w:hint="eastAsia"/>
                <w:kern w:val="0"/>
                <w:szCs w:val="24"/>
              </w:rPr>
              <w:t>循环</w:t>
            </w:r>
            <w:r w:rsidR="00DC5EC0" w:rsidRPr="002C5EC3">
              <w:rPr>
                <w:rFonts w:ascii="Times New Roman" w:hAnsi="Times New Roman" w:hint="eastAsia"/>
                <w:kern w:val="0"/>
                <w:szCs w:val="24"/>
              </w:rPr>
              <w:t>进</w:t>
            </w:r>
            <w:r w:rsidR="002140C4" w:rsidRPr="002C5EC3">
              <w:rPr>
                <w:rFonts w:ascii="Times New Roman" w:hAnsi="Times New Roman" w:hint="eastAsia"/>
                <w:kern w:val="0"/>
                <w:szCs w:val="24"/>
              </w:rPr>
              <w:t>入</w:t>
            </w:r>
            <w:r w:rsidR="002140C4" w:rsidRPr="002C5EC3">
              <w:rPr>
                <w:rFonts w:ascii="Times New Roman"/>
                <w:szCs w:val="24"/>
              </w:rPr>
              <w:t>不锈钢沉淀池（</w:t>
            </w:r>
            <w:r w:rsidR="002140C4" w:rsidRPr="002C5EC3">
              <w:rPr>
                <w:rFonts w:ascii="Times New Roman" w:hAnsi="Times New Roman"/>
                <w:szCs w:val="24"/>
              </w:rPr>
              <w:t>1</w:t>
            </w:r>
            <w:r w:rsidR="002140C4" w:rsidRPr="002C5EC3">
              <w:rPr>
                <w:rFonts w:ascii="Times New Roman" w:hAnsi="Times New Roman" w:hint="eastAsia"/>
                <w:szCs w:val="24"/>
              </w:rPr>
              <w:t>.5</w:t>
            </w:r>
            <w:r w:rsidR="002140C4" w:rsidRPr="002C5EC3">
              <w:rPr>
                <w:rFonts w:ascii="Times New Roman" w:hAnsi="Times New Roman"/>
                <w:szCs w:val="24"/>
              </w:rPr>
              <w:t>m</w:t>
            </w:r>
            <w:r w:rsidR="002140C4" w:rsidRPr="002C5EC3">
              <w:rPr>
                <w:rFonts w:ascii="Times New Roman" w:hAnsi="Times New Roman"/>
                <w:szCs w:val="24"/>
                <w:vertAlign w:val="superscript"/>
              </w:rPr>
              <w:t>3</w:t>
            </w:r>
            <w:r w:rsidR="002140C4" w:rsidRPr="002C5EC3">
              <w:rPr>
                <w:rFonts w:ascii="Times New Roman"/>
                <w:szCs w:val="24"/>
              </w:rPr>
              <w:t>）</w:t>
            </w:r>
            <w:r w:rsidR="002140C4" w:rsidRPr="002C5EC3">
              <w:rPr>
                <w:rFonts w:ascii="Times New Roman" w:hint="eastAsia"/>
                <w:szCs w:val="24"/>
              </w:rPr>
              <w:t>沉淀后回用磨边、清洗工序，</w:t>
            </w:r>
            <w:r w:rsidR="006E6A70" w:rsidRPr="002C5EC3">
              <w:rPr>
                <w:szCs w:val="24"/>
              </w:rPr>
              <w:t>考虑到蒸发耗散，这两部分循环水定期补充。根据企业</w:t>
            </w:r>
            <w:r w:rsidR="006E6A70" w:rsidRPr="002C5EC3">
              <w:rPr>
                <w:szCs w:val="24"/>
              </w:rPr>
              <w:lastRenderedPageBreak/>
              <w:t>提供的资料及类比同行业，</w:t>
            </w:r>
            <w:r w:rsidR="006E6A70" w:rsidRPr="002C5EC3">
              <w:rPr>
                <w:rFonts w:ascii="Times New Roman" w:hAnsi="Times New Roman" w:hint="eastAsia"/>
                <w:kern w:val="0"/>
                <w:szCs w:val="24"/>
              </w:rPr>
              <w:t>磨</w:t>
            </w:r>
            <w:r w:rsidRPr="002C5EC3">
              <w:rPr>
                <w:rFonts w:ascii="Times New Roman" w:hAnsi="Times New Roman" w:hint="eastAsia"/>
                <w:kern w:val="0"/>
                <w:szCs w:val="24"/>
              </w:rPr>
              <w:t>边及清洗废水约</w:t>
            </w:r>
            <w:r w:rsidR="00D25B30" w:rsidRPr="002C5EC3">
              <w:rPr>
                <w:rFonts w:ascii="Times New Roman" w:hAnsi="Times New Roman" w:hint="eastAsia"/>
                <w:kern w:val="0"/>
                <w:szCs w:val="24"/>
              </w:rPr>
              <w:t>五天</w:t>
            </w:r>
            <w:r w:rsidRPr="002C5EC3">
              <w:rPr>
                <w:rFonts w:ascii="Times New Roman" w:hAnsi="Times New Roman" w:hint="eastAsia"/>
                <w:kern w:val="0"/>
                <w:szCs w:val="24"/>
              </w:rPr>
              <w:t>排放一次，</w:t>
            </w:r>
            <w:r w:rsidR="00D25B30" w:rsidRPr="002C5EC3">
              <w:rPr>
                <w:rFonts w:ascii="宋体" w:cs="宋体" w:hint="eastAsia"/>
                <w:kern w:val="0"/>
                <w:szCs w:val="24"/>
              </w:rPr>
              <w:t>本项目磨边、清洗循环用水量为</w:t>
            </w:r>
            <w:r w:rsidR="00D25B30" w:rsidRPr="002C5EC3">
              <w:rPr>
                <w:rFonts w:ascii="Times New Roman" w:hAnsi="Times New Roman" w:hint="eastAsia"/>
                <w:kern w:val="0"/>
                <w:szCs w:val="24"/>
              </w:rPr>
              <w:t>1.47</w:t>
            </w:r>
            <w:r w:rsidR="00D25B30" w:rsidRPr="002C5EC3">
              <w:rPr>
                <w:rFonts w:ascii="Times New Roman" w:eastAsia="TimesNewRomanPS-BoldMT" w:hAnsi="Times New Roman" w:hint="eastAsia"/>
                <w:bCs/>
                <w:kern w:val="0"/>
                <w:szCs w:val="24"/>
              </w:rPr>
              <w:t>m</w:t>
            </w:r>
            <w:r w:rsidR="00D25B30" w:rsidRPr="002C5EC3">
              <w:rPr>
                <w:rFonts w:ascii="Times New Roman" w:eastAsia="TimesNewRomanPS-BoldMT" w:hAnsi="Times New Roman" w:hint="eastAsia"/>
                <w:bCs/>
                <w:kern w:val="0"/>
                <w:szCs w:val="24"/>
                <w:vertAlign w:val="superscript"/>
              </w:rPr>
              <w:t>3</w:t>
            </w:r>
            <w:r w:rsidR="00D25B30" w:rsidRPr="002C5EC3">
              <w:rPr>
                <w:rFonts w:ascii="Times New Roman" w:eastAsia="TimesNewRomanPS-BoldMT" w:hAnsi="Times New Roman"/>
                <w:bCs/>
                <w:kern w:val="0"/>
                <w:szCs w:val="24"/>
              </w:rPr>
              <w:t>/d</w:t>
            </w:r>
            <w:r w:rsidR="00D25B30" w:rsidRPr="002C5EC3">
              <w:rPr>
                <w:rFonts w:ascii="Times New Roman" w:hAnsi="Times New Roman"/>
                <w:kern w:val="0"/>
                <w:szCs w:val="24"/>
              </w:rPr>
              <w:t>（</w:t>
            </w:r>
            <w:r w:rsidR="00D25B30" w:rsidRPr="002C5EC3">
              <w:rPr>
                <w:rFonts w:ascii="Times New Roman" w:hAnsi="Times New Roman" w:hint="eastAsia"/>
                <w:kern w:val="0"/>
                <w:szCs w:val="24"/>
              </w:rPr>
              <w:t>合计为</w:t>
            </w:r>
            <w:r w:rsidR="00D25B30" w:rsidRPr="002C5EC3">
              <w:rPr>
                <w:rFonts w:ascii="Times New Roman" w:eastAsia="TimesNewRomanPS-BoldMT" w:hAnsi="Times New Roman" w:hint="eastAsia"/>
                <w:bCs/>
                <w:kern w:val="0"/>
                <w:szCs w:val="24"/>
              </w:rPr>
              <w:t>441m</w:t>
            </w:r>
            <w:r w:rsidR="00D25B30" w:rsidRPr="002C5EC3">
              <w:rPr>
                <w:rFonts w:ascii="Times New Roman" w:eastAsia="TimesNewRomanPS-BoldMT" w:hAnsi="Times New Roman" w:hint="eastAsia"/>
                <w:bCs/>
                <w:kern w:val="0"/>
                <w:szCs w:val="24"/>
                <w:vertAlign w:val="superscript"/>
              </w:rPr>
              <w:t>3</w:t>
            </w:r>
            <w:r w:rsidR="00D25B30" w:rsidRPr="002C5EC3">
              <w:rPr>
                <w:rFonts w:ascii="Times New Roman" w:eastAsia="TimesNewRomanPS-BoldMT" w:hAnsi="Times New Roman"/>
                <w:bCs/>
                <w:kern w:val="0"/>
                <w:szCs w:val="24"/>
              </w:rPr>
              <w:t>/a</w:t>
            </w:r>
            <w:r w:rsidR="00D25B30" w:rsidRPr="002C5EC3">
              <w:rPr>
                <w:rFonts w:ascii="Times New Roman" w:hAnsi="Times New Roman"/>
                <w:kern w:val="0"/>
                <w:szCs w:val="24"/>
              </w:rPr>
              <w:t>）</w:t>
            </w:r>
            <w:r w:rsidR="00D25B30" w:rsidRPr="002C5EC3">
              <w:rPr>
                <w:rFonts w:ascii="宋体" w:cs="宋体" w:hint="eastAsia"/>
                <w:kern w:val="0"/>
                <w:szCs w:val="24"/>
              </w:rPr>
              <w:t>，</w:t>
            </w:r>
            <w:r w:rsidR="000D194D" w:rsidRPr="002C5EC3">
              <w:rPr>
                <w:rFonts w:ascii="Times New Roman" w:hAnsi="Times New Roman" w:hint="eastAsia"/>
                <w:kern w:val="0"/>
                <w:szCs w:val="24"/>
              </w:rPr>
              <w:t>蒸发及损失</w:t>
            </w:r>
            <w:r w:rsidRPr="002C5EC3">
              <w:rPr>
                <w:rFonts w:ascii="Times New Roman" w:hAnsi="Times New Roman" w:hint="eastAsia"/>
                <w:kern w:val="0"/>
                <w:szCs w:val="24"/>
              </w:rPr>
              <w:t>补充</w:t>
            </w:r>
            <w:r w:rsidR="00FE0E83" w:rsidRPr="002C5EC3">
              <w:rPr>
                <w:rFonts w:ascii="Times New Roman" w:hAnsi="Times New Roman" w:hint="eastAsia"/>
                <w:kern w:val="0"/>
                <w:szCs w:val="24"/>
              </w:rPr>
              <w:t>新鲜</w:t>
            </w:r>
            <w:r w:rsidRPr="002C5EC3">
              <w:rPr>
                <w:rFonts w:ascii="Times New Roman" w:hAnsi="Times New Roman" w:hint="eastAsia"/>
                <w:kern w:val="0"/>
                <w:szCs w:val="24"/>
              </w:rPr>
              <w:t>水量</w:t>
            </w:r>
            <w:r w:rsidR="00FE0E83" w:rsidRPr="002C5EC3">
              <w:rPr>
                <w:rFonts w:ascii="Times New Roman" w:hAnsi="Times New Roman" w:hint="eastAsia"/>
                <w:kern w:val="0"/>
                <w:szCs w:val="24"/>
              </w:rPr>
              <w:t>约为</w:t>
            </w:r>
            <w:r w:rsidR="000D194D" w:rsidRPr="002C5EC3">
              <w:rPr>
                <w:rFonts w:ascii="Times New Roman" w:hAnsi="Times New Roman" w:hint="eastAsia"/>
                <w:kern w:val="0"/>
                <w:szCs w:val="24"/>
              </w:rPr>
              <w:t>15</w:t>
            </w:r>
            <w:r w:rsidR="00FE0E83" w:rsidRPr="002C5EC3">
              <w:rPr>
                <w:rFonts w:ascii="Times New Roman" w:hAnsi="Times New Roman" w:hint="eastAsia"/>
                <w:kern w:val="0"/>
                <w:szCs w:val="24"/>
              </w:rPr>
              <w:t>%</w:t>
            </w:r>
            <w:r w:rsidR="00FE0E83" w:rsidRPr="002C5EC3">
              <w:rPr>
                <w:rFonts w:ascii="Times New Roman" w:hAnsi="Times New Roman" w:hint="eastAsia"/>
                <w:kern w:val="0"/>
                <w:szCs w:val="24"/>
              </w:rPr>
              <w:t>，据此折算</w:t>
            </w:r>
            <w:r w:rsidR="00D25B30" w:rsidRPr="002C5EC3">
              <w:rPr>
                <w:rFonts w:ascii="Times New Roman" w:hAnsi="Times New Roman" w:hint="eastAsia"/>
                <w:kern w:val="0"/>
                <w:szCs w:val="24"/>
              </w:rPr>
              <w:t>新鲜水补充量为</w:t>
            </w:r>
            <w:r w:rsidR="006F100E" w:rsidRPr="002C5EC3">
              <w:rPr>
                <w:rFonts w:ascii="Times New Roman" w:hAnsi="Times New Roman" w:hint="eastAsia"/>
                <w:kern w:val="0"/>
                <w:szCs w:val="24"/>
              </w:rPr>
              <w:t>0.515</w:t>
            </w:r>
            <w:r w:rsidR="000B304D" w:rsidRPr="002C5EC3">
              <w:rPr>
                <w:rFonts w:ascii="Times New Roman" w:eastAsia="TimesNewRomanPS-BoldMT" w:hAnsi="Times New Roman" w:hint="eastAsia"/>
                <w:bCs/>
                <w:kern w:val="0"/>
                <w:szCs w:val="24"/>
              </w:rPr>
              <w:t>m</w:t>
            </w:r>
            <w:r w:rsidR="000B304D" w:rsidRPr="002C5EC3">
              <w:rPr>
                <w:rFonts w:ascii="Times New Roman" w:eastAsia="TimesNewRomanPS-BoldMT" w:hAnsi="Times New Roman" w:hint="eastAsia"/>
                <w:bCs/>
                <w:kern w:val="0"/>
                <w:szCs w:val="24"/>
                <w:vertAlign w:val="superscript"/>
              </w:rPr>
              <w:t>3</w:t>
            </w:r>
            <w:r w:rsidR="0011230E" w:rsidRPr="002C5EC3">
              <w:rPr>
                <w:rFonts w:ascii="Times New Roman" w:eastAsia="TimesNewRomanPS-BoldMT" w:hAnsi="Times New Roman"/>
                <w:bCs/>
                <w:kern w:val="0"/>
                <w:szCs w:val="24"/>
              </w:rPr>
              <w:t>/d</w:t>
            </w:r>
            <w:r w:rsidR="0011230E" w:rsidRPr="002C5EC3">
              <w:rPr>
                <w:rFonts w:ascii="Times New Roman" w:hAnsi="Times New Roman"/>
                <w:kern w:val="0"/>
                <w:szCs w:val="24"/>
              </w:rPr>
              <w:t>（</w:t>
            </w:r>
            <w:r w:rsidR="000B304D" w:rsidRPr="002C5EC3">
              <w:rPr>
                <w:rFonts w:ascii="Times New Roman" w:hAnsi="Times New Roman" w:hint="eastAsia"/>
                <w:kern w:val="0"/>
                <w:szCs w:val="24"/>
              </w:rPr>
              <w:t>合计为</w:t>
            </w:r>
            <w:r w:rsidR="006F100E" w:rsidRPr="002C5EC3">
              <w:rPr>
                <w:rFonts w:ascii="Times New Roman" w:eastAsia="TimesNewRomanPS-BoldMT" w:hAnsi="Times New Roman" w:hint="eastAsia"/>
                <w:bCs/>
                <w:kern w:val="0"/>
                <w:szCs w:val="24"/>
              </w:rPr>
              <w:t>154.5</w:t>
            </w:r>
            <w:r w:rsidR="000B304D" w:rsidRPr="002C5EC3">
              <w:rPr>
                <w:rFonts w:ascii="Times New Roman" w:eastAsia="TimesNewRomanPS-BoldMT" w:hAnsi="Times New Roman" w:hint="eastAsia"/>
                <w:bCs/>
                <w:kern w:val="0"/>
                <w:szCs w:val="24"/>
              </w:rPr>
              <w:t>m</w:t>
            </w:r>
            <w:r w:rsidR="000B304D" w:rsidRPr="002C5EC3">
              <w:rPr>
                <w:rFonts w:ascii="Times New Roman" w:eastAsia="TimesNewRomanPS-BoldMT" w:hAnsi="Times New Roman" w:hint="eastAsia"/>
                <w:bCs/>
                <w:kern w:val="0"/>
                <w:szCs w:val="24"/>
                <w:vertAlign w:val="superscript"/>
              </w:rPr>
              <w:t>3</w:t>
            </w:r>
            <w:r w:rsidR="0011230E" w:rsidRPr="002C5EC3">
              <w:rPr>
                <w:rFonts w:ascii="Times New Roman" w:eastAsia="TimesNewRomanPS-BoldMT" w:hAnsi="Times New Roman"/>
                <w:bCs/>
                <w:kern w:val="0"/>
                <w:szCs w:val="24"/>
              </w:rPr>
              <w:t>/a</w:t>
            </w:r>
            <w:r w:rsidR="0011230E" w:rsidRPr="002C5EC3">
              <w:rPr>
                <w:rFonts w:ascii="Times New Roman" w:hAnsi="Times New Roman"/>
                <w:kern w:val="0"/>
                <w:szCs w:val="24"/>
              </w:rPr>
              <w:t>）</w:t>
            </w:r>
            <w:r w:rsidR="0087265A" w:rsidRPr="002C5EC3">
              <w:rPr>
                <w:rFonts w:ascii="Times New Roman" w:hAnsi="Times New Roman" w:hint="eastAsia"/>
                <w:kern w:val="0"/>
                <w:szCs w:val="24"/>
              </w:rPr>
              <w:t>，废水</w:t>
            </w:r>
            <w:r w:rsidR="00D25B30" w:rsidRPr="002C5EC3">
              <w:rPr>
                <w:rFonts w:ascii="Times New Roman" w:hAnsi="Times New Roman" w:hint="eastAsia"/>
                <w:kern w:val="0"/>
                <w:szCs w:val="24"/>
              </w:rPr>
              <w:t>每次最大</w:t>
            </w:r>
            <w:r w:rsidR="0087265A" w:rsidRPr="002C5EC3">
              <w:rPr>
                <w:rFonts w:ascii="Times New Roman" w:hAnsi="Times New Roman" w:hint="eastAsia"/>
                <w:kern w:val="0"/>
                <w:szCs w:val="24"/>
              </w:rPr>
              <w:t>排放量为</w:t>
            </w:r>
            <w:r w:rsidR="006F100E" w:rsidRPr="002C5EC3">
              <w:rPr>
                <w:rFonts w:ascii="Times New Roman" w:hAnsi="Times New Roman" w:hint="eastAsia"/>
                <w:kern w:val="0"/>
                <w:szCs w:val="24"/>
              </w:rPr>
              <w:t>1.47</w:t>
            </w:r>
            <w:r w:rsidR="0087265A" w:rsidRPr="002C5EC3">
              <w:rPr>
                <w:rFonts w:ascii="Times New Roman" w:eastAsia="TimesNewRomanPS-BoldMT" w:hAnsi="Times New Roman" w:hint="eastAsia"/>
                <w:bCs/>
                <w:kern w:val="0"/>
                <w:szCs w:val="24"/>
              </w:rPr>
              <w:t>m</w:t>
            </w:r>
            <w:r w:rsidR="0087265A" w:rsidRPr="002C5EC3">
              <w:rPr>
                <w:rFonts w:ascii="Times New Roman" w:eastAsia="TimesNewRomanPS-BoldMT" w:hAnsi="Times New Roman" w:hint="eastAsia"/>
                <w:bCs/>
                <w:kern w:val="0"/>
                <w:szCs w:val="24"/>
                <w:vertAlign w:val="superscript"/>
              </w:rPr>
              <w:t>3</w:t>
            </w:r>
            <w:r w:rsidR="006F100E" w:rsidRPr="002C5EC3">
              <w:rPr>
                <w:rFonts w:asciiTheme="minorEastAsia" w:eastAsiaTheme="minorEastAsia" w:hAnsiTheme="minorEastAsia" w:hint="eastAsia"/>
                <w:bCs/>
                <w:kern w:val="0"/>
                <w:szCs w:val="24"/>
              </w:rPr>
              <w:t>，折合至每天为</w:t>
            </w:r>
            <w:r w:rsidR="006F100E" w:rsidRPr="002C5EC3">
              <w:rPr>
                <w:rFonts w:ascii="Times New Roman" w:eastAsia="TimesNewRomanPS-BoldMT" w:hAnsi="Times New Roman" w:hint="eastAsia"/>
                <w:bCs/>
                <w:kern w:val="0"/>
                <w:szCs w:val="24"/>
              </w:rPr>
              <w:t>0.294 m</w:t>
            </w:r>
            <w:r w:rsidR="006F100E" w:rsidRPr="002C5EC3">
              <w:rPr>
                <w:rFonts w:ascii="Times New Roman" w:eastAsia="TimesNewRomanPS-BoldMT" w:hAnsi="Times New Roman" w:hint="eastAsia"/>
                <w:bCs/>
                <w:kern w:val="0"/>
                <w:szCs w:val="24"/>
                <w:vertAlign w:val="superscript"/>
              </w:rPr>
              <w:t>3</w:t>
            </w:r>
            <w:r w:rsidR="006F100E" w:rsidRPr="002C5EC3">
              <w:rPr>
                <w:rFonts w:ascii="Times New Roman" w:eastAsia="TimesNewRomanPS-BoldMT" w:hAnsi="Times New Roman"/>
                <w:bCs/>
                <w:kern w:val="0"/>
                <w:szCs w:val="24"/>
              </w:rPr>
              <w:t>/d</w:t>
            </w:r>
            <w:r w:rsidR="0087265A" w:rsidRPr="002C5EC3">
              <w:rPr>
                <w:rFonts w:ascii="Times New Roman" w:hAnsi="Times New Roman"/>
                <w:kern w:val="0"/>
                <w:szCs w:val="24"/>
              </w:rPr>
              <w:t>（</w:t>
            </w:r>
            <w:r w:rsidR="0087265A" w:rsidRPr="002C5EC3">
              <w:rPr>
                <w:rFonts w:ascii="Times New Roman" w:hAnsi="Times New Roman" w:hint="eastAsia"/>
                <w:kern w:val="0"/>
                <w:szCs w:val="24"/>
              </w:rPr>
              <w:t>合计为</w:t>
            </w:r>
            <w:r w:rsidR="006450DC" w:rsidRPr="002C5EC3">
              <w:rPr>
                <w:rFonts w:ascii="Times New Roman" w:eastAsia="TimesNewRomanPS-BoldMT" w:hAnsi="Times New Roman" w:hint="eastAsia"/>
                <w:bCs/>
                <w:kern w:val="0"/>
                <w:szCs w:val="24"/>
              </w:rPr>
              <w:t>88.2</w:t>
            </w:r>
            <w:r w:rsidR="0087265A" w:rsidRPr="002C5EC3">
              <w:rPr>
                <w:rFonts w:ascii="Times New Roman" w:eastAsia="TimesNewRomanPS-BoldMT" w:hAnsi="Times New Roman" w:hint="eastAsia"/>
                <w:bCs/>
                <w:kern w:val="0"/>
                <w:szCs w:val="24"/>
              </w:rPr>
              <w:t>m</w:t>
            </w:r>
            <w:r w:rsidR="0087265A" w:rsidRPr="002C5EC3">
              <w:rPr>
                <w:rFonts w:ascii="Times New Roman" w:eastAsia="TimesNewRomanPS-BoldMT" w:hAnsi="Times New Roman" w:hint="eastAsia"/>
                <w:bCs/>
                <w:kern w:val="0"/>
                <w:szCs w:val="24"/>
                <w:vertAlign w:val="superscript"/>
              </w:rPr>
              <w:t>3</w:t>
            </w:r>
            <w:r w:rsidR="0087265A" w:rsidRPr="002C5EC3">
              <w:rPr>
                <w:rFonts w:ascii="Times New Roman" w:eastAsia="TimesNewRomanPS-BoldMT" w:hAnsi="Times New Roman"/>
                <w:bCs/>
                <w:kern w:val="0"/>
                <w:szCs w:val="24"/>
              </w:rPr>
              <w:t>/a</w:t>
            </w:r>
            <w:r w:rsidR="0087265A" w:rsidRPr="002C5EC3">
              <w:rPr>
                <w:rFonts w:ascii="Times New Roman" w:hAnsi="Times New Roman"/>
                <w:kern w:val="0"/>
                <w:szCs w:val="24"/>
              </w:rPr>
              <w:t>）</w:t>
            </w:r>
            <w:r w:rsidR="006E6A70" w:rsidRPr="002C5EC3">
              <w:rPr>
                <w:rFonts w:ascii="Times New Roman" w:hAnsi="Times New Roman" w:hint="eastAsia"/>
                <w:kern w:val="0"/>
                <w:szCs w:val="24"/>
              </w:rPr>
              <w:t>。</w:t>
            </w:r>
          </w:p>
          <w:p w:rsidR="001A7D6A" w:rsidRPr="002C5EC3" w:rsidRDefault="00CB73DE" w:rsidP="00752B0A">
            <w:pPr>
              <w:autoSpaceDE w:val="0"/>
              <w:autoSpaceDN w:val="0"/>
              <w:adjustRightInd w:val="0"/>
              <w:ind w:firstLineChars="150" w:firstLine="360"/>
              <w:jc w:val="left"/>
              <w:rPr>
                <w:rFonts w:ascii="宋体" w:cs="宋体"/>
                <w:kern w:val="0"/>
                <w:szCs w:val="24"/>
              </w:rPr>
            </w:pPr>
            <w:r w:rsidRPr="002C5EC3">
              <w:rPr>
                <w:rFonts w:ascii="Times New Roman" w:hAnsi="Times New Roman" w:hint="eastAsia"/>
                <w:szCs w:val="24"/>
              </w:rPr>
              <w:t>（</w:t>
            </w:r>
            <w:r w:rsidRPr="002C5EC3">
              <w:rPr>
                <w:rFonts w:ascii="Times New Roman" w:hAnsi="Times New Roman"/>
                <w:szCs w:val="24"/>
              </w:rPr>
              <w:t>2</w:t>
            </w:r>
            <w:r w:rsidRPr="002C5EC3">
              <w:rPr>
                <w:rFonts w:ascii="Times New Roman" w:hAnsi="Times New Roman" w:hint="eastAsia"/>
                <w:szCs w:val="24"/>
              </w:rPr>
              <w:t>）排水系统</w:t>
            </w:r>
          </w:p>
          <w:p w:rsidR="00CB73DE" w:rsidRPr="002C5EC3" w:rsidRDefault="00425AD8" w:rsidP="00752B0A">
            <w:pPr>
              <w:ind w:firstLine="480"/>
              <w:rPr>
                <w:rFonts w:ascii="Times New Roman" w:hAnsi="Times New Roman"/>
                <w:szCs w:val="24"/>
              </w:rPr>
            </w:pPr>
            <w:r w:rsidRPr="002C5EC3">
              <w:rPr>
                <w:rFonts w:ascii="Times New Roman" w:hAnsi="Times New Roman" w:hint="eastAsia"/>
                <w:szCs w:val="24"/>
              </w:rPr>
              <w:t>本项目位于</w:t>
            </w:r>
            <w:r w:rsidR="00D04A76" w:rsidRPr="002C5EC3">
              <w:rPr>
                <w:rFonts w:ascii="Times New Roman" w:hAnsi="Times New Roman" w:hint="eastAsia"/>
                <w:szCs w:val="24"/>
              </w:rPr>
              <w:t>鲁山县产业集聚区北区</w:t>
            </w:r>
            <w:r w:rsidRPr="002C5EC3">
              <w:rPr>
                <w:rFonts w:ascii="Times New Roman" w:hAnsi="Times New Roman" w:hint="eastAsia"/>
                <w:szCs w:val="24"/>
              </w:rPr>
              <w:t>，</w:t>
            </w:r>
            <w:r w:rsidR="009174CF" w:rsidRPr="002C5EC3">
              <w:rPr>
                <w:rFonts w:hint="eastAsia"/>
                <w:szCs w:val="24"/>
              </w:rPr>
              <w:t>厂区</w:t>
            </w:r>
            <w:r w:rsidRPr="002C5EC3">
              <w:rPr>
                <w:rFonts w:hint="eastAsia"/>
                <w:szCs w:val="24"/>
              </w:rPr>
              <w:t>采用</w:t>
            </w:r>
            <w:r w:rsidRPr="002C5EC3">
              <w:rPr>
                <w:szCs w:val="24"/>
              </w:rPr>
              <w:t>“</w:t>
            </w:r>
            <w:r w:rsidRPr="002C5EC3">
              <w:rPr>
                <w:rFonts w:hint="eastAsia"/>
                <w:szCs w:val="24"/>
              </w:rPr>
              <w:t>雨污分流</w:t>
            </w:r>
            <w:r w:rsidRPr="002C5EC3">
              <w:rPr>
                <w:szCs w:val="24"/>
              </w:rPr>
              <w:t>”</w:t>
            </w:r>
            <w:r w:rsidRPr="002C5EC3">
              <w:rPr>
                <w:rFonts w:hint="eastAsia"/>
                <w:szCs w:val="24"/>
              </w:rPr>
              <w:t>制，</w:t>
            </w:r>
            <w:r w:rsidR="001A7D6A" w:rsidRPr="002C5EC3">
              <w:rPr>
                <w:rFonts w:ascii="宋体" w:cs="宋体" w:hint="eastAsia"/>
                <w:kern w:val="0"/>
                <w:szCs w:val="24"/>
              </w:rPr>
              <w:t>雨水通过泰瑞耐材原有雨水管道收集后，排入</w:t>
            </w:r>
            <w:r w:rsidR="00382F49" w:rsidRPr="002C5EC3">
              <w:rPr>
                <w:rFonts w:ascii="宋体" w:cs="宋体" w:hint="eastAsia"/>
                <w:kern w:val="0"/>
                <w:szCs w:val="24"/>
              </w:rPr>
              <w:t>集聚区</w:t>
            </w:r>
            <w:r w:rsidR="001A7D6A" w:rsidRPr="002C5EC3">
              <w:rPr>
                <w:rFonts w:ascii="宋体" w:cs="宋体" w:hint="eastAsia"/>
                <w:kern w:val="0"/>
                <w:szCs w:val="24"/>
              </w:rPr>
              <w:t>雨水管网；项目磨边、清洗废水利用</w:t>
            </w:r>
            <w:r w:rsidR="00585D2E" w:rsidRPr="002C5EC3">
              <w:rPr>
                <w:rFonts w:ascii="宋体" w:cs="宋体" w:hint="eastAsia"/>
                <w:kern w:val="0"/>
                <w:szCs w:val="24"/>
              </w:rPr>
              <w:t>设备自带的</w:t>
            </w:r>
            <w:r w:rsidR="001A7D6A" w:rsidRPr="002C5EC3">
              <w:rPr>
                <w:rFonts w:ascii="宋体" w:cs="宋体" w:hint="eastAsia"/>
                <w:kern w:val="0"/>
                <w:szCs w:val="24"/>
              </w:rPr>
              <w:t>沉淀池处理，</w:t>
            </w:r>
            <w:r w:rsidR="00EA59FE" w:rsidRPr="002C5EC3">
              <w:rPr>
                <w:rFonts w:hint="eastAsia"/>
                <w:szCs w:val="24"/>
              </w:rPr>
              <w:t>之后</w:t>
            </w:r>
            <w:r w:rsidR="001A7D6A" w:rsidRPr="002C5EC3">
              <w:rPr>
                <w:rFonts w:ascii="宋体" w:cs="宋体" w:hint="eastAsia"/>
                <w:kern w:val="0"/>
                <w:szCs w:val="24"/>
              </w:rPr>
              <w:t>经</w:t>
            </w:r>
            <w:r w:rsidR="00382F49" w:rsidRPr="002C5EC3">
              <w:rPr>
                <w:rFonts w:ascii="宋体" w:cs="宋体" w:hint="eastAsia"/>
                <w:kern w:val="0"/>
                <w:szCs w:val="24"/>
              </w:rPr>
              <w:t>集聚区污水</w:t>
            </w:r>
            <w:r w:rsidR="001A7D6A" w:rsidRPr="002C5EC3">
              <w:rPr>
                <w:rFonts w:ascii="宋体" w:cs="宋体" w:hint="eastAsia"/>
                <w:kern w:val="0"/>
                <w:szCs w:val="24"/>
              </w:rPr>
              <w:t>管网排入</w:t>
            </w:r>
            <w:r w:rsidR="00A91AF4" w:rsidRPr="002C5EC3">
              <w:rPr>
                <w:rFonts w:ascii="Times New Roman" w:hAnsi="Times New Roman" w:hint="eastAsia"/>
                <w:szCs w:val="24"/>
              </w:rPr>
              <w:t>鲁山县产业集聚区北区污水处理厂</w:t>
            </w:r>
            <w:r w:rsidR="00CB73DE" w:rsidRPr="002C5EC3">
              <w:rPr>
                <w:rFonts w:ascii="Times New Roman" w:hAnsi="Times New Roman" w:hint="eastAsia"/>
                <w:szCs w:val="24"/>
              </w:rPr>
              <w:t>。</w:t>
            </w:r>
          </w:p>
          <w:p w:rsidR="00313894" w:rsidRPr="002C5EC3" w:rsidRDefault="00313894" w:rsidP="00C47D5A">
            <w:pPr>
              <w:widowControl/>
              <w:spacing w:line="500" w:lineRule="exact"/>
              <w:ind w:firstLine="480"/>
              <w:rPr>
                <w:rFonts w:ascii="Times New Roman" w:hAnsi="Times New Roman"/>
              </w:rPr>
            </w:pPr>
            <w:r w:rsidRPr="002C5EC3">
              <w:rPr>
                <w:rFonts w:ascii="Times New Roman"/>
              </w:rPr>
              <w:t>项目用排水</w:t>
            </w:r>
            <w:r w:rsidRPr="002C5EC3">
              <w:rPr>
                <w:rFonts w:ascii="Times New Roman" w:hAnsi="Times New Roman"/>
              </w:rPr>
              <w:t>情况见表</w:t>
            </w:r>
            <w:r w:rsidR="00E74326" w:rsidRPr="002C5EC3">
              <w:rPr>
                <w:rFonts w:ascii="Times New Roman" w:hAnsi="Times New Roman"/>
              </w:rPr>
              <w:t>7</w:t>
            </w:r>
            <w:r w:rsidRPr="002C5EC3">
              <w:rPr>
                <w:rFonts w:ascii="Times New Roman" w:hAnsi="Times New Roman"/>
              </w:rPr>
              <w:t>及见图</w:t>
            </w:r>
            <w:r w:rsidRPr="002C5EC3">
              <w:rPr>
                <w:rFonts w:ascii="Times New Roman" w:hAnsi="Times New Roman"/>
              </w:rPr>
              <w:t>1</w:t>
            </w:r>
            <w:r w:rsidRPr="002C5EC3">
              <w:rPr>
                <w:rFonts w:ascii="Times New Roman" w:hAnsi="Times New Roman"/>
              </w:rPr>
              <w:t>。</w:t>
            </w:r>
          </w:p>
          <w:p w:rsidR="00313894" w:rsidRPr="002C5EC3" w:rsidRDefault="00313894" w:rsidP="00313894">
            <w:pPr>
              <w:widowControl/>
              <w:spacing w:line="360" w:lineRule="auto"/>
              <w:ind w:firstLineChars="432" w:firstLine="1037"/>
              <w:rPr>
                <w:rFonts w:eastAsia="黑体" w:hAnsi="黑体"/>
              </w:rPr>
            </w:pPr>
            <w:r w:rsidRPr="002C5EC3">
              <w:rPr>
                <w:rFonts w:ascii="Times New Roman" w:eastAsia="黑体" w:hAnsi="Times New Roman"/>
              </w:rPr>
              <w:t>表</w:t>
            </w:r>
            <w:r w:rsidR="00E74326" w:rsidRPr="002C5EC3">
              <w:rPr>
                <w:rFonts w:ascii="Times New Roman" w:eastAsia="黑体" w:hAnsi="Times New Roman"/>
              </w:rPr>
              <w:t>7</w:t>
            </w:r>
            <w:r w:rsidR="0089410A" w:rsidRPr="002C5EC3">
              <w:rPr>
                <w:rFonts w:ascii="Times New Roman" w:eastAsia="黑体" w:hAnsi="Times New Roman" w:hint="eastAsia"/>
              </w:rPr>
              <w:t xml:space="preserve">         </w:t>
            </w:r>
            <w:r w:rsidRPr="002C5EC3">
              <w:rPr>
                <w:rFonts w:ascii="Times New Roman" w:eastAsia="黑体" w:hAnsi="Times New Roman"/>
              </w:rPr>
              <w:t>本项目用排水情况</w:t>
            </w:r>
            <w:r w:rsidRPr="002C5EC3">
              <w:rPr>
                <w:rFonts w:eastAsia="黑体" w:hAnsi="黑体" w:hint="eastAsia"/>
              </w:rPr>
              <w:t>一览表</w:t>
            </w:r>
          </w:p>
          <w:tbl>
            <w:tblPr>
              <w:tblW w:w="817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top w:w="57" w:type="dxa"/>
                <w:bottom w:w="57" w:type="dxa"/>
              </w:tblCellMar>
              <w:tblLook w:val="00A0"/>
            </w:tblPr>
            <w:tblGrid>
              <w:gridCol w:w="1729"/>
              <w:gridCol w:w="1101"/>
              <w:gridCol w:w="1701"/>
              <w:gridCol w:w="1158"/>
              <w:gridCol w:w="2481"/>
            </w:tblGrid>
            <w:tr w:rsidR="00796570" w:rsidRPr="002C5EC3" w:rsidTr="00796570">
              <w:trPr>
                <w:trHeight w:val="372"/>
              </w:trPr>
              <w:tc>
                <w:tcPr>
                  <w:tcW w:w="1729" w:type="dxa"/>
                  <w:vAlign w:val="center"/>
                  <w:hideMark/>
                </w:tcPr>
                <w:p w:rsidR="00796570" w:rsidRPr="002C5EC3" w:rsidRDefault="00796570" w:rsidP="00313894">
                  <w:pPr>
                    <w:spacing w:line="240" w:lineRule="exact"/>
                    <w:ind w:firstLineChars="0" w:firstLine="0"/>
                    <w:jc w:val="center"/>
                    <w:rPr>
                      <w:rFonts w:ascii="Times New Roman" w:hAnsi="Times New Roman"/>
                      <w:sz w:val="21"/>
                      <w:szCs w:val="21"/>
                    </w:rPr>
                  </w:pPr>
                  <w:r w:rsidRPr="002C5EC3">
                    <w:rPr>
                      <w:rFonts w:ascii="Times New Roman"/>
                      <w:sz w:val="21"/>
                      <w:szCs w:val="21"/>
                    </w:rPr>
                    <w:t>工序</w:t>
                  </w:r>
                </w:p>
              </w:tc>
              <w:tc>
                <w:tcPr>
                  <w:tcW w:w="1101" w:type="dxa"/>
                  <w:vAlign w:val="center"/>
                  <w:hideMark/>
                </w:tcPr>
                <w:p w:rsidR="00796570" w:rsidRPr="002C5EC3" w:rsidRDefault="00796570" w:rsidP="00313894">
                  <w:pPr>
                    <w:spacing w:line="240" w:lineRule="exact"/>
                    <w:ind w:firstLineChars="0" w:firstLine="0"/>
                    <w:rPr>
                      <w:rFonts w:ascii="Times New Roman" w:hAnsi="Times New Roman"/>
                      <w:sz w:val="21"/>
                      <w:szCs w:val="21"/>
                    </w:rPr>
                  </w:pPr>
                  <w:r w:rsidRPr="002C5EC3">
                    <w:rPr>
                      <w:rFonts w:ascii="Times New Roman"/>
                      <w:sz w:val="21"/>
                      <w:szCs w:val="21"/>
                    </w:rPr>
                    <w:t>新鲜水量</w:t>
                  </w:r>
                </w:p>
                <w:p w:rsidR="00796570" w:rsidRPr="002C5EC3" w:rsidRDefault="00796570" w:rsidP="00313894">
                  <w:pPr>
                    <w:spacing w:line="240" w:lineRule="exact"/>
                    <w:ind w:firstLineChars="0" w:firstLine="0"/>
                    <w:rPr>
                      <w:rFonts w:ascii="Times New Roman" w:hAnsi="Times New Roman"/>
                      <w:sz w:val="21"/>
                      <w:szCs w:val="21"/>
                    </w:rPr>
                  </w:pPr>
                  <w:r w:rsidRPr="002C5EC3">
                    <w:rPr>
                      <w:rFonts w:ascii="Times New Roman"/>
                      <w:sz w:val="21"/>
                      <w:szCs w:val="21"/>
                    </w:rPr>
                    <w:t>（</w:t>
                  </w:r>
                  <w:r w:rsidRPr="002C5EC3">
                    <w:rPr>
                      <w:rFonts w:ascii="Times New Roman" w:hAnsi="Times New Roman"/>
                      <w:sz w:val="21"/>
                      <w:szCs w:val="21"/>
                    </w:rPr>
                    <w:t>m</w:t>
                  </w:r>
                  <w:r w:rsidRPr="002C5EC3">
                    <w:rPr>
                      <w:rFonts w:ascii="Times New Roman" w:hAnsi="Times New Roman"/>
                      <w:sz w:val="21"/>
                      <w:szCs w:val="21"/>
                      <w:vertAlign w:val="superscript"/>
                    </w:rPr>
                    <w:t>3</w:t>
                  </w:r>
                  <w:r w:rsidRPr="002C5EC3">
                    <w:rPr>
                      <w:rFonts w:ascii="Times New Roman" w:hAnsi="Times New Roman"/>
                      <w:sz w:val="21"/>
                      <w:szCs w:val="21"/>
                    </w:rPr>
                    <w:t>/d</w:t>
                  </w:r>
                  <w:r w:rsidRPr="002C5EC3">
                    <w:rPr>
                      <w:rFonts w:ascii="Times New Roman"/>
                      <w:sz w:val="21"/>
                      <w:szCs w:val="21"/>
                    </w:rPr>
                    <w:t>）</w:t>
                  </w:r>
                </w:p>
              </w:tc>
              <w:tc>
                <w:tcPr>
                  <w:tcW w:w="1701" w:type="dxa"/>
                  <w:vAlign w:val="center"/>
                  <w:hideMark/>
                </w:tcPr>
                <w:p w:rsidR="00796570" w:rsidRPr="002C5EC3" w:rsidRDefault="00796570" w:rsidP="00FC127C">
                  <w:pPr>
                    <w:spacing w:line="240" w:lineRule="exact"/>
                    <w:ind w:firstLineChars="0" w:firstLine="0"/>
                    <w:jc w:val="center"/>
                    <w:rPr>
                      <w:rFonts w:ascii="Times New Roman" w:hAnsi="Times New Roman"/>
                      <w:sz w:val="21"/>
                      <w:szCs w:val="21"/>
                    </w:rPr>
                  </w:pPr>
                  <w:r w:rsidRPr="002C5EC3">
                    <w:rPr>
                      <w:rFonts w:ascii="Times New Roman"/>
                      <w:sz w:val="21"/>
                      <w:szCs w:val="21"/>
                    </w:rPr>
                    <w:t>损耗量</w:t>
                  </w:r>
                </w:p>
                <w:p w:rsidR="00796570" w:rsidRPr="002C5EC3" w:rsidRDefault="00796570" w:rsidP="00FC127C">
                  <w:pPr>
                    <w:spacing w:line="240" w:lineRule="exact"/>
                    <w:ind w:firstLineChars="0" w:firstLine="0"/>
                    <w:jc w:val="center"/>
                    <w:rPr>
                      <w:rFonts w:ascii="Times New Roman" w:hAnsi="Times New Roman"/>
                      <w:sz w:val="21"/>
                      <w:szCs w:val="21"/>
                    </w:rPr>
                  </w:pPr>
                  <w:r w:rsidRPr="002C5EC3">
                    <w:rPr>
                      <w:rFonts w:ascii="Times New Roman"/>
                      <w:sz w:val="21"/>
                      <w:szCs w:val="21"/>
                    </w:rPr>
                    <w:t>（</w:t>
                  </w:r>
                  <w:r w:rsidRPr="002C5EC3">
                    <w:rPr>
                      <w:rFonts w:ascii="Times New Roman" w:hAnsi="Times New Roman"/>
                      <w:sz w:val="21"/>
                      <w:szCs w:val="21"/>
                    </w:rPr>
                    <w:t>m</w:t>
                  </w:r>
                  <w:r w:rsidRPr="002C5EC3">
                    <w:rPr>
                      <w:rFonts w:ascii="Times New Roman" w:hAnsi="Times New Roman"/>
                      <w:sz w:val="21"/>
                      <w:szCs w:val="21"/>
                      <w:vertAlign w:val="superscript"/>
                    </w:rPr>
                    <w:t>3</w:t>
                  </w:r>
                  <w:r w:rsidRPr="002C5EC3">
                    <w:rPr>
                      <w:rFonts w:ascii="Times New Roman" w:hAnsi="Times New Roman"/>
                      <w:sz w:val="21"/>
                      <w:szCs w:val="21"/>
                    </w:rPr>
                    <w:t>/d</w:t>
                  </w:r>
                  <w:r w:rsidRPr="002C5EC3">
                    <w:rPr>
                      <w:rFonts w:ascii="Times New Roman"/>
                      <w:sz w:val="21"/>
                      <w:szCs w:val="21"/>
                    </w:rPr>
                    <w:t>）</w:t>
                  </w:r>
                </w:p>
              </w:tc>
              <w:tc>
                <w:tcPr>
                  <w:tcW w:w="1158" w:type="dxa"/>
                  <w:vAlign w:val="center"/>
                  <w:hideMark/>
                </w:tcPr>
                <w:p w:rsidR="00796570" w:rsidRPr="002C5EC3" w:rsidRDefault="00796570" w:rsidP="00D06C44">
                  <w:pPr>
                    <w:spacing w:line="240" w:lineRule="exact"/>
                    <w:ind w:firstLineChars="50" w:firstLine="105"/>
                    <w:rPr>
                      <w:rFonts w:ascii="Times New Roman" w:hAnsi="Times New Roman"/>
                      <w:sz w:val="21"/>
                      <w:szCs w:val="21"/>
                    </w:rPr>
                  </w:pPr>
                  <w:r w:rsidRPr="002C5EC3">
                    <w:rPr>
                      <w:rFonts w:ascii="Times New Roman"/>
                      <w:sz w:val="21"/>
                      <w:szCs w:val="21"/>
                    </w:rPr>
                    <w:t>废水量</w:t>
                  </w:r>
                </w:p>
                <w:p w:rsidR="00796570" w:rsidRPr="002C5EC3" w:rsidRDefault="00796570" w:rsidP="00313894">
                  <w:pPr>
                    <w:spacing w:line="240" w:lineRule="exact"/>
                    <w:ind w:firstLineChars="0" w:firstLine="0"/>
                    <w:rPr>
                      <w:rFonts w:ascii="Times New Roman" w:hAnsi="Times New Roman"/>
                      <w:sz w:val="21"/>
                      <w:szCs w:val="21"/>
                    </w:rPr>
                  </w:pPr>
                  <w:r w:rsidRPr="002C5EC3">
                    <w:rPr>
                      <w:rFonts w:ascii="Times New Roman"/>
                      <w:sz w:val="21"/>
                      <w:szCs w:val="21"/>
                    </w:rPr>
                    <w:t>（</w:t>
                  </w:r>
                  <w:r w:rsidRPr="002C5EC3">
                    <w:rPr>
                      <w:rFonts w:ascii="Times New Roman" w:hAnsi="Times New Roman"/>
                      <w:sz w:val="21"/>
                      <w:szCs w:val="21"/>
                    </w:rPr>
                    <w:t>m</w:t>
                  </w:r>
                  <w:r w:rsidRPr="002C5EC3">
                    <w:rPr>
                      <w:rFonts w:ascii="Times New Roman" w:hAnsi="Times New Roman"/>
                      <w:sz w:val="21"/>
                      <w:szCs w:val="21"/>
                      <w:vertAlign w:val="superscript"/>
                    </w:rPr>
                    <w:t>3</w:t>
                  </w:r>
                  <w:r w:rsidRPr="002C5EC3">
                    <w:rPr>
                      <w:rFonts w:ascii="Times New Roman" w:hAnsi="Times New Roman"/>
                      <w:sz w:val="21"/>
                      <w:szCs w:val="21"/>
                    </w:rPr>
                    <w:t>/d</w:t>
                  </w:r>
                  <w:r w:rsidRPr="002C5EC3">
                    <w:rPr>
                      <w:rFonts w:ascii="Times New Roman"/>
                      <w:sz w:val="21"/>
                      <w:szCs w:val="21"/>
                    </w:rPr>
                    <w:t>）</w:t>
                  </w:r>
                </w:p>
              </w:tc>
              <w:tc>
                <w:tcPr>
                  <w:tcW w:w="2481" w:type="dxa"/>
                  <w:vAlign w:val="center"/>
                  <w:hideMark/>
                </w:tcPr>
                <w:p w:rsidR="00796570" w:rsidRPr="002C5EC3" w:rsidRDefault="00796570" w:rsidP="00313894">
                  <w:pPr>
                    <w:spacing w:line="240" w:lineRule="exact"/>
                    <w:ind w:firstLineChars="0" w:firstLine="0"/>
                    <w:jc w:val="center"/>
                    <w:rPr>
                      <w:rFonts w:ascii="Times New Roman" w:hAnsi="Times New Roman"/>
                      <w:sz w:val="21"/>
                      <w:szCs w:val="21"/>
                    </w:rPr>
                  </w:pPr>
                  <w:r w:rsidRPr="002C5EC3">
                    <w:rPr>
                      <w:rFonts w:ascii="Times New Roman" w:hint="eastAsia"/>
                      <w:sz w:val="21"/>
                      <w:szCs w:val="21"/>
                    </w:rPr>
                    <w:t>排放去向</w:t>
                  </w:r>
                </w:p>
              </w:tc>
            </w:tr>
            <w:tr w:rsidR="00796570" w:rsidRPr="002C5EC3" w:rsidTr="00796570">
              <w:trPr>
                <w:trHeight w:val="372"/>
              </w:trPr>
              <w:tc>
                <w:tcPr>
                  <w:tcW w:w="1729" w:type="dxa"/>
                  <w:vAlign w:val="center"/>
                  <w:hideMark/>
                </w:tcPr>
                <w:p w:rsidR="00796570" w:rsidRPr="002C5EC3" w:rsidRDefault="00796570" w:rsidP="00313894">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办公生活</w:t>
                  </w:r>
                </w:p>
              </w:tc>
              <w:tc>
                <w:tcPr>
                  <w:tcW w:w="1101" w:type="dxa"/>
                  <w:vAlign w:val="center"/>
                  <w:hideMark/>
                </w:tcPr>
                <w:p w:rsidR="00796570" w:rsidRPr="002C5EC3" w:rsidRDefault="00796570" w:rsidP="00313894">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1.5</w:t>
                  </w:r>
                </w:p>
              </w:tc>
              <w:tc>
                <w:tcPr>
                  <w:tcW w:w="1701" w:type="dxa"/>
                  <w:vAlign w:val="center"/>
                  <w:hideMark/>
                </w:tcPr>
                <w:p w:rsidR="00796570" w:rsidRPr="002C5EC3" w:rsidRDefault="00796570" w:rsidP="00313894">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0.3</w:t>
                  </w:r>
                </w:p>
              </w:tc>
              <w:tc>
                <w:tcPr>
                  <w:tcW w:w="1158" w:type="dxa"/>
                  <w:vAlign w:val="center"/>
                  <w:hideMark/>
                </w:tcPr>
                <w:p w:rsidR="00796570" w:rsidRPr="002C5EC3" w:rsidRDefault="00796570" w:rsidP="00313894">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1.2</w:t>
                  </w:r>
                </w:p>
              </w:tc>
              <w:tc>
                <w:tcPr>
                  <w:tcW w:w="2481" w:type="dxa"/>
                  <w:vMerge w:val="restart"/>
                  <w:vAlign w:val="center"/>
                  <w:hideMark/>
                </w:tcPr>
                <w:p w:rsidR="00796570" w:rsidRPr="002C5EC3" w:rsidRDefault="00796570" w:rsidP="00F01FCD">
                  <w:pPr>
                    <w:widowControl/>
                    <w:spacing w:line="280" w:lineRule="exact"/>
                    <w:ind w:firstLineChars="0" w:firstLine="0"/>
                    <w:rPr>
                      <w:rFonts w:ascii="Times New Roman" w:hAnsi="Times New Roman"/>
                      <w:sz w:val="21"/>
                      <w:szCs w:val="21"/>
                    </w:rPr>
                  </w:pPr>
                  <w:r w:rsidRPr="002C5EC3">
                    <w:rPr>
                      <w:rFonts w:ascii="Times New Roman" w:hAnsi="Times New Roman" w:hint="eastAsia"/>
                      <w:sz w:val="21"/>
                      <w:szCs w:val="21"/>
                    </w:rPr>
                    <w:t>通过排水管线进入</w:t>
                  </w:r>
                  <w:r w:rsidR="00A91AF4" w:rsidRPr="002C5EC3">
                    <w:rPr>
                      <w:rFonts w:ascii="Times New Roman" w:hAnsi="Times New Roman" w:hint="eastAsia"/>
                      <w:sz w:val="21"/>
                      <w:szCs w:val="21"/>
                    </w:rPr>
                    <w:t>鲁山县产业集聚区北区污水处理厂</w:t>
                  </w:r>
                  <w:r w:rsidRPr="002C5EC3">
                    <w:rPr>
                      <w:rFonts w:ascii="Times New Roman" w:hAnsi="Times New Roman" w:hint="eastAsia"/>
                      <w:sz w:val="21"/>
                      <w:szCs w:val="21"/>
                    </w:rPr>
                    <w:t>进行处理</w:t>
                  </w:r>
                </w:p>
              </w:tc>
            </w:tr>
            <w:tr w:rsidR="00796570" w:rsidRPr="002C5EC3" w:rsidTr="00796570">
              <w:trPr>
                <w:trHeight w:val="372"/>
              </w:trPr>
              <w:tc>
                <w:tcPr>
                  <w:tcW w:w="1729" w:type="dxa"/>
                  <w:vAlign w:val="center"/>
                  <w:hideMark/>
                </w:tcPr>
                <w:p w:rsidR="00796570" w:rsidRPr="002C5EC3" w:rsidRDefault="00796570" w:rsidP="00796570">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磨边、玻璃清洗</w:t>
                  </w:r>
                </w:p>
              </w:tc>
              <w:tc>
                <w:tcPr>
                  <w:tcW w:w="1101" w:type="dxa"/>
                  <w:vAlign w:val="center"/>
                  <w:hideMark/>
                </w:tcPr>
                <w:p w:rsidR="00796570" w:rsidRPr="002C5EC3" w:rsidRDefault="006F100E" w:rsidP="00313894">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0.515</w:t>
                  </w:r>
                </w:p>
              </w:tc>
              <w:tc>
                <w:tcPr>
                  <w:tcW w:w="1701" w:type="dxa"/>
                  <w:vAlign w:val="center"/>
                  <w:hideMark/>
                </w:tcPr>
                <w:p w:rsidR="00796570" w:rsidRPr="002C5EC3" w:rsidRDefault="006F100E" w:rsidP="00D85E3F">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0.221</w:t>
                  </w:r>
                </w:p>
              </w:tc>
              <w:tc>
                <w:tcPr>
                  <w:tcW w:w="1158" w:type="dxa"/>
                  <w:vAlign w:val="center"/>
                  <w:hideMark/>
                </w:tcPr>
                <w:p w:rsidR="00796570" w:rsidRPr="002C5EC3" w:rsidRDefault="006F100E" w:rsidP="00313894">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0.294</w:t>
                  </w:r>
                </w:p>
              </w:tc>
              <w:tc>
                <w:tcPr>
                  <w:tcW w:w="2481" w:type="dxa"/>
                  <w:vMerge/>
                  <w:vAlign w:val="center"/>
                  <w:hideMark/>
                </w:tcPr>
                <w:p w:rsidR="00796570" w:rsidRPr="002C5EC3" w:rsidRDefault="00796570" w:rsidP="00313894">
                  <w:pPr>
                    <w:widowControl/>
                    <w:spacing w:line="240" w:lineRule="exact"/>
                    <w:ind w:firstLineChars="0" w:firstLine="0"/>
                    <w:jc w:val="center"/>
                    <w:rPr>
                      <w:rFonts w:ascii="Times New Roman" w:hAnsi="Times New Roman"/>
                      <w:sz w:val="21"/>
                      <w:szCs w:val="21"/>
                    </w:rPr>
                  </w:pPr>
                </w:p>
              </w:tc>
            </w:tr>
            <w:tr w:rsidR="00796570" w:rsidRPr="002C5EC3" w:rsidTr="00796570">
              <w:trPr>
                <w:trHeight w:val="372"/>
              </w:trPr>
              <w:tc>
                <w:tcPr>
                  <w:tcW w:w="1729" w:type="dxa"/>
                  <w:vAlign w:val="center"/>
                  <w:hideMark/>
                </w:tcPr>
                <w:p w:rsidR="00796570" w:rsidRPr="002C5EC3" w:rsidRDefault="00796570" w:rsidP="00313894">
                  <w:pPr>
                    <w:widowControl/>
                    <w:spacing w:line="240" w:lineRule="exact"/>
                    <w:ind w:firstLineChars="0" w:firstLine="0"/>
                    <w:jc w:val="center"/>
                    <w:rPr>
                      <w:rFonts w:ascii="Times New Roman"/>
                      <w:sz w:val="21"/>
                      <w:szCs w:val="21"/>
                    </w:rPr>
                  </w:pPr>
                  <w:r w:rsidRPr="002C5EC3">
                    <w:rPr>
                      <w:rFonts w:ascii="Times New Roman" w:hAnsi="Times New Roman"/>
                      <w:sz w:val="21"/>
                      <w:szCs w:val="21"/>
                    </w:rPr>
                    <w:t>合计</w:t>
                  </w:r>
                </w:p>
              </w:tc>
              <w:tc>
                <w:tcPr>
                  <w:tcW w:w="1101" w:type="dxa"/>
                  <w:vAlign w:val="center"/>
                  <w:hideMark/>
                </w:tcPr>
                <w:p w:rsidR="00796570" w:rsidRPr="002C5EC3" w:rsidRDefault="006F100E" w:rsidP="00715BD2">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2.015</w:t>
                  </w:r>
                </w:p>
              </w:tc>
              <w:tc>
                <w:tcPr>
                  <w:tcW w:w="1701" w:type="dxa"/>
                  <w:vAlign w:val="center"/>
                  <w:hideMark/>
                </w:tcPr>
                <w:p w:rsidR="00796570" w:rsidRPr="002C5EC3" w:rsidRDefault="006F100E" w:rsidP="00313894">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0.521</w:t>
                  </w:r>
                </w:p>
              </w:tc>
              <w:tc>
                <w:tcPr>
                  <w:tcW w:w="1158" w:type="dxa"/>
                  <w:vAlign w:val="center"/>
                  <w:hideMark/>
                </w:tcPr>
                <w:p w:rsidR="00796570" w:rsidRPr="002C5EC3" w:rsidRDefault="006450DC" w:rsidP="00313894">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1</w:t>
                  </w:r>
                  <w:r w:rsidR="006F100E" w:rsidRPr="002C5EC3">
                    <w:rPr>
                      <w:rFonts w:ascii="Times New Roman" w:hAnsi="Times New Roman" w:hint="eastAsia"/>
                      <w:sz w:val="21"/>
                      <w:szCs w:val="21"/>
                    </w:rPr>
                    <w:t>.494</w:t>
                  </w:r>
                </w:p>
              </w:tc>
              <w:tc>
                <w:tcPr>
                  <w:tcW w:w="2481" w:type="dxa"/>
                  <w:vMerge/>
                  <w:vAlign w:val="center"/>
                  <w:hideMark/>
                </w:tcPr>
                <w:p w:rsidR="00796570" w:rsidRPr="002C5EC3" w:rsidRDefault="00796570" w:rsidP="00313894">
                  <w:pPr>
                    <w:widowControl/>
                    <w:spacing w:line="240" w:lineRule="exact"/>
                    <w:ind w:firstLineChars="0" w:firstLine="0"/>
                    <w:jc w:val="center"/>
                    <w:rPr>
                      <w:rFonts w:ascii="Times New Roman"/>
                      <w:sz w:val="21"/>
                      <w:szCs w:val="21"/>
                    </w:rPr>
                  </w:pPr>
                </w:p>
              </w:tc>
            </w:tr>
          </w:tbl>
          <w:p w:rsidR="00ED6E50" w:rsidRPr="002C5EC3" w:rsidRDefault="00FB069B" w:rsidP="00796948">
            <w:pPr>
              <w:spacing w:line="240" w:lineRule="auto"/>
              <w:ind w:firstLineChars="0" w:firstLine="0"/>
              <w:rPr>
                <w:rFonts w:ascii="Times New Roman" w:hAnsi="Times New Roman"/>
                <w:szCs w:val="24"/>
              </w:rPr>
            </w:pPr>
            <w:r w:rsidRPr="002C5EC3">
              <w:rPr>
                <w:rFonts w:ascii="Times New Roman" w:hAnsi="Times New Roman"/>
                <w:b/>
                <w:noProof/>
                <w:szCs w:val="24"/>
              </w:rPr>
              <w:pict>
                <v:rect id="_x0000_s1342" style="position:absolute;left:0;text-align:left;margin-left:318.15pt;margin-top:185.25pt;width:88.6pt;height:30.1pt;z-index:251671552;mso-position-horizontal-relative:text;mso-position-vertical-relative:text" stroked="f">
                  <v:fill opacity="0"/>
                  <v:textbox style="mso-next-textbox:#_x0000_s1342">
                    <w:txbxContent>
                      <w:p w:rsidR="00AA418C" w:rsidRPr="00715BD2" w:rsidRDefault="00AA418C" w:rsidP="00715BD2">
                        <w:pPr>
                          <w:ind w:firstLineChars="98" w:firstLine="177"/>
                          <w:rPr>
                            <w:sz w:val="18"/>
                            <w:szCs w:val="18"/>
                          </w:rPr>
                        </w:pPr>
                        <w:r w:rsidRPr="00332EA1">
                          <w:rPr>
                            <w:rFonts w:ascii="Times New Roman" w:hAnsi="Times New Roman" w:hint="eastAsia"/>
                            <w:b/>
                            <w:color w:val="000000"/>
                            <w:sz w:val="18"/>
                            <w:szCs w:val="18"/>
                          </w:rPr>
                          <w:t>单位：</w:t>
                        </w:r>
                        <w:r w:rsidRPr="00332EA1">
                          <w:rPr>
                            <w:rFonts w:ascii="Times New Roman" w:hAnsi="Times New Roman"/>
                            <w:b/>
                            <w:color w:val="000000"/>
                            <w:sz w:val="18"/>
                            <w:szCs w:val="18"/>
                          </w:rPr>
                          <w:t>m</w:t>
                        </w:r>
                        <w:r w:rsidRPr="00332EA1">
                          <w:rPr>
                            <w:rFonts w:ascii="Times New Roman" w:hAnsi="Times New Roman"/>
                            <w:b/>
                            <w:color w:val="000000"/>
                            <w:sz w:val="18"/>
                            <w:szCs w:val="18"/>
                            <w:vertAlign w:val="superscript"/>
                          </w:rPr>
                          <w:t>3</w:t>
                        </w:r>
                        <w:r w:rsidRPr="00332EA1">
                          <w:rPr>
                            <w:rFonts w:ascii="Times New Roman" w:hAnsi="Times New Roman"/>
                            <w:b/>
                            <w:color w:val="000000"/>
                            <w:sz w:val="18"/>
                            <w:szCs w:val="18"/>
                          </w:rPr>
                          <w:t>/d</w:t>
                        </w:r>
                      </w:p>
                    </w:txbxContent>
                  </v:textbox>
                </v:rect>
              </w:pict>
            </w:r>
            <w:r w:rsidR="009409D6" w:rsidRPr="002C5EC3">
              <w:object w:dxaOrig="15665" w:dyaOrig="6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181.55pt" o:ole="">
                  <v:imagedata r:id="rId14" o:title=""/>
                </v:shape>
                <o:OLEObject Type="Embed" ProgID="Visio.Drawing.11" ShapeID="_x0000_i1025" DrawAspect="Content" ObjectID="_1640675022" r:id="rId15"/>
              </w:object>
            </w:r>
          </w:p>
          <w:p w:rsidR="00715BD2" w:rsidRPr="002C5EC3" w:rsidRDefault="00715BD2" w:rsidP="004A56BA">
            <w:pPr>
              <w:pStyle w:val="21"/>
              <w:tabs>
                <w:tab w:val="left" w:pos="1348"/>
                <w:tab w:val="left" w:pos="4227"/>
                <w:tab w:val="left" w:pos="6696"/>
                <w:tab w:val="left" w:pos="7937"/>
              </w:tabs>
              <w:ind w:firstLine="482"/>
              <w:rPr>
                <w:rFonts w:ascii="Times New Roman" w:hAnsi="Times New Roman"/>
                <w:b/>
                <w:sz w:val="24"/>
              </w:rPr>
            </w:pPr>
          </w:p>
          <w:p w:rsidR="00CB73DE" w:rsidRPr="002C5EC3" w:rsidRDefault="00CB73DE" w:rsidP="001B4DBB">
            <w:pPr>
              <w:pStyle w:val="21"/>
              <w:tabs>
                <w:tab w:val="left" w:pos="1348"/>
                <w:tab w:val="left" w:pos="4227"/>
                <w:tab w:val="left" w:pos="6696"/>
                <w:tab w:val="left" w:pos="7937"/>
              </w:tabs>
              <w:ind w:firstLine="480"/>
              <w:rPr>
                <w:rFonts w:ascii="Times New Roman" w:eastAsia="黑体" w:hAnsi="Times New Roman"/>
                <w:sz w:val="24"/>
              </w:rPr>
            </w:pPr>
            <w:r w:rsidRPr="002C5EC3">
              <w:rPr>
                <w:rFonts w:ascii="Times New Roman" w:eastAsia="黑体" w:hAnsi="黑体"/>
                <w:sz w:val="24"/>
              </w:rPr>
              <w:t>图</w:t>
            </w:r>
            <w:r w:rsidRPr="002C5EC3">
              <w:rPr>
                <w:rFonts w:ascii="Times New Roman" w:eastAsia="黑体" w:hAnsi="Times New Roman"/>
                <w:sz w:val="24"/>
              </w:rPr>
              <w:t>1</w:t>
            </w:r>
            <w:r w:rsidR="004A56BA" w:rsidRPr="002C5EC3">
              <w:rPr>
                <w:rFonts w:ascii="Times New Roman" w:eastAsia="黑体" w:hAnsi="Times New Roman" w:hint="eastAsia"/>
                <w:sz w:val="24"/>
              </w:rPr>
              <w:t xml:space="preserve">    </w:t>
            </w:r>
            <w:r w:rsidR="00715BD2" w:rsidRPr="002C5EC3">
              <w:rPr>
                <w:rFonts w:ascii="Times New Roman" w:eastAsia="黑体" w:hAnsi="黑体"/>
                <w:sz w:val="24"/>
              </w:rPr>
              <w:t>项目</w:t>
            </w:r>
            <w:r w:rsidRPr="002C5EC3">
              <w:rPr>
                <w:rFonts w:ascii="Times New Roman" w:eastAsia="黑体" w:hAnsi="黑体"/>
                <w:sz w:val="24"/>
              </w:rPr>
              <w:t>水平衡</w:t>
            </w:r>
            <w:r w:rsidR="00715BD2" w:rsidRPr="002C5EC3">
              <w:rPr>
                <w:rFonts w:ascii="Times New Roman" w:eastAsia="黑体" w:hAnsi="黑体"/>
                <w:sz w:val="24"/>
              </w:rPr>
              <w:t>示意</w:t>
            </w:r>
            <w:r w:rsidRPr="002C5EC3">
              <w:rPr>
                <w:rFonts w:ascii="Times New Roman" w:eastAsia="黑体" w:hAnsi="黑体"/>
                <w:sz w:val="24"/>
              </w:rPr>
              <w:t>图</w:t>
            </w:r>
          </w:p>
          <w:p w:rsidR="0032625C" w:rsidRPr="002C5EC3" w:rsidRDefault="0032625C" w:rsidP="00D06C44">
            <w:pPr>
              <w:pStyle w:val="8"/>
              <w:ind w:firstLineChars="200" w:firstLine="480"/>
              <w:rPr>
                <w:rFonts w:ascii="Times New Roman" w:hAnsi="Times New Roman"/>
              </w:rPr>
            </w:pPr>
          </w:p>
          <w:p w:rsidR="00CB73DE" w:rsidRPr="002C5EC3" w:rsidRDefault="005D6413" w:rsidP="00D06C44">
            <w:pPr>
              <w:pStyle w:val="8"/>
              <w:ind w:firstLineChars="200" w:firstLine="480"/>
              <w:rPr>
                <w:rFonts w:ascii="Times New Roman" w:hAnsi="Times New Roman"/>
              </w:rPr>
            </w:pPr>
            <w:r w:rsidRPr="002C5EC3">
              <w:rPr>
                <w:rFonts w:ascii="Times New Roman" w:hAnsi="Times New Roman" w:hint="eastAsia"/>
              </w:rPr>
              <w:lastRenderedPageBreak/>
              <w:t>6</w:t>
            </w:r>
            <w:r w:rsidR="00CB73DE" w:rsidRPr="002C5EC3">
              <w:rPr>
                <w:rFonts w:ascii="Times New Roman" w:hAnsi="Times New Roman"/>
              </w:rPr>
              <w:t>.2</w:t>
            </w:r>
            <w:r w:rsidR="00CB73DE" w:rsidRPr="002C5EC3">
              <w:rPr>
                <w:rFonts w:ascii="Times New Roman" w:hint="eastAsia"/>
              </w:rPr>
              <w:t>供电</w:t>
            </w:r>
          </w:p>
          <w:p w:rsidR="00CB73DE" w:rsidRPr="002C5EC3" w:rsidRDefault="00BF6E75" w:rsidP="00BF6E75">
            <w:pPr>
              <w:pStyle w:val="21"/>
              <w:tabs>
                <w:tab w:val="left" w:pos="1348"/>
                <w:tab w:val="left" w:pos="4227"/>
                <w:tab w:val="left" w:pos="6696"/>
                <w:tab w:val="left" w:pos="7937"/>
              </w:tabs>
              <w:ind w:firstLine="480"/>
              <w:jc w:val="left"/>
              <w:rPr>
                <w:rFonts w:ascii="Times New Roman" w:hAnsi="Times New Roman"/>
                <w:sz w:val="24"/>
              </w:rPr>
            </w:pPr>
            <w:r w:rsidRPr="002C5EC3">
              <w:rPr>
                <w:rFonts w:ascii="Times New Roman" w:hAnsi="Times New Roman" w:hint="eastAsia"/>
                <w:sz w:val="24"/>
              </w:rPr>
              <w:t>由鲁山集聚区北区电网提供，利用泰瑞特种耐火材料有限公司现有供电设施供给</w:t>
            </w:r>
            <w:r w:rsidR="00CB73DE" w:rsidRPr="002C5EC3">
              <w:rPr>
                <w:rFonts w:ascii="Times New Roman" w:hAnsi="Times New Roman" w:hint="eastAsia"/>
                <w:sz w:val="24"/>
              </w:rPr>
              <w:t>，</w:t>
            </w:r>
            <w:r w:rsidR="005D6413" w:rsidRPr="002C5EC3">
              <w:rPr>
                <w:rFonts w:ascii="Times New Roman" w:hAnsi="Times New Roman" w:hint="eastAsia"/>
                <w:sz w:val="24"/>
              </w:rPr>
              <w:t>项目</w:t>
            </w:r>
            <w:r w:rsidR="00CB73DE" w:rsidRPr="002C5EC3">
              <w:rPr>
                <w:rFonts w:ascii="Times New Roman" w:hAnsi="Times New Roman" w:hint="eastAsia"/>
                <w:sz w:val="24"/>
              </w:rPr>
              <w:t>年用电量</w:t>
            </w:r>
            <w:r w:rsidR="00446DB3" w:rsidRPr="002C5EC3">
              <w:rPr>
                <w:rFonts w:ascii="Times New Roman" w:hAnsi="Times New Roman" w:hint="eastAsia"/>
                <w:sz w:val="24"/>
              </w:rPr>
              <w:t>145</w:t>
            </w:r>
            <w:r w:rsidR="00CB73DE" w:rsidRPr="002C5EC3">
              <w:rPr>
                <w:rFonts w:ascii="Times New Roman" w:hAnsi="Times New Roman" w:hint="eastAsia"/>
                <w:sz w:val="24"/>
              </w:rPr>
              <w:t>万度。</w:t>
            </w:r>
          </w:p>
          <w:p w:rsidR="00CB73DE" w:rsidRPr="002C5EC3" w:rsidRDefault="005D6413" w:rsidP="00E420D3">
            <w:pPr>
              <w:pStyle w:val="7"/>
            </w:pPr>
            <w:r w:rsidRPr="002C5EC3">
              <w:rPr>
                <w:rFonts w:hint="eastAsia"/>
              </w:rPr>
              <w:t>7</w:t>
            </w:r>
            <w:r w:rsidR="00CB73DE" w:rsidRPr="002C5EC3">
              <w:rPr>
                <w:rFonts w:hint="eastAsia"/>
              </w:rPr>
              <w:t>、劳动定员和工作制度</w:t>
            </w:r>
          </w:p>
          <w:p w:rsidR="00CB73DE" w:rsidRPr="002C5EC3" w:rsidRDefault="00CB73DE" w:rsidP="00867577">
            <w:pPr>
              <w:pStyle w:val="21"/>
              <w:pBdr>
                <w:bottom w:val="single" w:sz="4" w:space="1" w:color="auto"/>
              </w:pBdr>
              <w:tabs>
                <w:tab w:val="left" w:pos="1348"/>
                <w:tab w:val="left" w:pos="4227"/>
                <w:tab w:val="left" w:pos="6696"/>
                <w:tab w:val="left" w:pos="7937"/>
              </w:tabs>
              <w:ind w:firstLine="480"/>
              <w:jc w:val="left"/>
              <w:rPr>
                <w:rFonts w:ascii="Times New Roman" w:hAnsi="Times New Roman"/>
                <w:sz w:val="24"/>
              </w:rPr>
            </w:pPr>
            <w:r w:rsidRPr="002C5EC3">
              <w:rPr>
                <w:rFonts w:ascii="Times New Roman" w:hAnsi="Times New Roman" w:hint="eastAsia"/>
                <w:sz w:val="24"/>
              </w:rPr>
              <w:t>项目劳动定员</w:t>
            </w:r>
            <w:r w:rsidR="00446DB3" w:rsidRPr="002C5EC3">
              <w:rPr>
                <w:rFonts w:ascii="Times New Roman" w:hAnsi="Times New Roman" w:hint="eastAsia"/>
                <w:sz w:val="24"/>
              </w:rPr>
              <w:t>30</w:t>
            </w:r>
            <w:r w:rsidRPr="002C5EC3">
              <w:rPr>
                <w:rFonts w:ascii="Times New Roman" w:hAnsi="Times New Roman" w:hint="eastAsia"/>
                <w:sz w:val="24"/>
              </w:rPr>
              <w:t>人，其中</w:t>
            </w:r>
            <w:r w:rsidR="009174CF" w:rsidRPr="002C5EC3">
              <w:rPr>
                <w:rFonts w:ascii="Times New Roman" w:hAnsi="Times New Roman" w:hint="eastAsia"/>
                <w:sz w:val="24"/>
              </w:rPr>
              <w:t>销售人员</w:t>
            </w:r>
            <w:r w:rsidR="00446DB3" w:rsidRPr="002C5EC3">
              <w:rPr>
                <w:rFonts w:ascii="Times New Roman" w:hAnsi="Times New Roman" w:hint="eastAsia"/>
                <w:sz w:val="24"/>
              </w:rPr>
              <w:t>10</w:t>
            </w:r>
            <w:r w:rsidRPr="002C5EC3">
              <w:rPr>
                <w:rFonts w:ascii="Times New Roman" w:hAnsi="Times New Roman" w:hint="eastAsia"/>
                <w:sz w:val="24"/>
              </w:rPr>
              <w:t>人，生产工人</w:t>
            </w:r>
            <w:r w:rsidR="00446DB3" w:rsidRPr="002C5EC3">
              <w:rPr>
                <w:rFonts w:ascii="Times New Roman" w:hAnsi="Times New Roman" w:hint="eastAsia"/>
                <w:sz w:val="24"/>
              </w:rPr>
              <w:t>20</w:t>
            </w:r>
            <w:r w:rsidRPr="002C5EC3">
              <w:rPr>
                <w:rFonts w:ascii="Times New Roman" w:hAnsi="Times New Roman" w:hint="eastAsia"/>
                <w:sz w:val="24"/>
              </w:rPr>
              <w:t>人。实行</w:t>
            </w:r>
            <w:r w:rsidR="00446DB3" w:rsidRPr="002C5EC3">
              <w:rPr>
                <w:rFonts w:ascii="Times New Roman" w:hAnsi="Times New Roman" w:hint="eastAsia"/>
                <w:sz w:val="24"/>
              </w:rPr>
              <w:t>2</w:t>
            </w:r>
            <w:r w:rsidRPr="002C5EC3">
              <w:rPr>
                <w:rFonts w:ascii="Times New Roman" w:hAnsi="Times New Roman" w:hint="eastAsia"/>
                <w:sz w:val="24"/>
              </w:rPr>
              <w:t>班</w:t>
            </w:r>
            <w:r w:rsidRPr="002C5EC3">
              <w:rPr>
                <w:rFonts w:ascii="Times New Roman" w:hAnsi="Times New Roman"/>
                <w:sz w:val="24"/>
              </w:rPr>
              <w:t>8</w:t>
            </w:r>
            <w:r w:rsidRPr="002C5EC3">
              <w:rPr>
                <w:rFonts w:ascii="Times New Roman" w:hAnsi="Times New Roman" w:hint="eastAsia"/>
                <w:sz w:val="24"/>
              </w:rPr>
              <w:t>小时工作制，年工作日为</w:t>
            </w:r>
            <w:r w:rsidR="00446DB3" w:rsidRPr="002C5EC3">
              <w:rPr>
                <w:rFonts w:ascii="Times New Roman" w:hAnsi="Times New Roman" w:hint="eastAsia"/>
                <w:sz w:val="24"/>
              </w:rPr>
              <w:t>3</w:t>
            </w:r>
            <w:r w:rsidRPr="002C5EC3">
              <w:rPr>
                <w:rFonts w:ascii="Times New Roman" w:hAnsi="Times New Roman"/>
                <w:sz w:val="24"/>
              </w:rPr>
              <w:t>00</w:t>
            </w:r>
            <w:r w:rsidRPr="002C5EC3">
              <w:rPr>
                <w:rFonts w:ascii="Times New Roman" w:hAnsi="Times New Roman" w:hint="eastAsia"/>
                <w:sz w:val="24"/>
              </w:rPr>
              <w:t>天。</w:t>
            </w:r>
          </w:p>
          <w:p w:rsidR="00CB73DE" w:rsidRPr="002C5EC3" w:rsidRDefault="00CB73DE" w:rsidP="00C32331">
            <w:pPr>
              <w:tabs>
                <w:tab w:val="left" w:pos="1348"/>
                <w:tab w:val="left" w:pos="4227"/>
                <w:tab w:val="left" w:pos="6696"/>
                <w:tab w:val="left" w:pos="7937"/>
              </w:tabs>
              <w:adjustRightInd w:val="0"/>
              <w:snapToGrid w:val="0"/>
              <w:ind w:firstLineChars="0" w:firstLine="0"/>
              <w:jc w:val="left"/>
              <w:rPr>
                <w:rFonts w:ascii="Times New Roman" w:hAnsi="Times New Roman"/>
                <w:b/>
                <w:szCs w:val="24"/>
              </w:rPr>
            </w:pPr>
            <w:r w:rsidRPr="002C5EC3">
              <w:rPr>
                <w:rFonts w:ascii="Times New Roman" w:hAnsi="Times New Roman" w:hint="eastAsia"/>
                <w:b/>
                <w:szCs w:val="24"/>
              </w:rPr>
              <w:t>与本项目有关的原有污染情况及主要问题</w:t>
            </w:r>
          </w:p>
          <w:p w:rsidR="00E24E00" w:rsidRPr="002C5EC3" w:rsidRDefault="007E6D5C" w:rsidP="00A672D1">
            <w:pPr>
              <w:autoSpaceDE w:val="0"/>
              <w:autoSpaceDN w:val="0"/>
              <w:adjustRightInd w:val="0"/>
              <w:spacing w:line="480" w:lineRule="exact"/>
              <w:ind w:firstLineChars="150" w:firstLine="360"/>
              <w:jc w:val="left"/>
              <w:rPr>
                <w:rFonts w:ascii="Times New Roman" w:hAnsi="Times New Roman"/>
                <w:kern w:val="0"/>
                <w:szCs w:val="21"/>
              </w:rPr>
            </w:pPr>
            <w:r w:rsidRPr="002C5EC3">
              <w:rPr>
                <w:rFonts w:ascii="宋体" w:hAnsi="宋体" w:cs="宋体" w:hint="eastAsia"/>
              </w:rPr>
              <w:t>本项目属于新建项目，租</w:t>
            </w:r>
            <w:r w:rsidRPr="002C5EC3">
              <w:rPr>
                <w:rFonts w:ascii="Times New Roman" w:hAnsi="宋体"/>
              </w:rPr>
              <w:t>赁</w:t>
            </w:r>
            <w:r w:rsidR="00A57939" w:rsidRPr="002C5EC3">
              <w:rPr>
                <w:rFonts w:ascii="Times New Roman" w:hAnsi="宋体"/>
              </w:rPr>
              <w:t>平顶山市</w:t>
            </w:r>
            <w:r w:rsidR="00F43B00" w:rsidRPr="002C5EC3">
              <w:rPr>
                <w:rFonts w:ascii="Times New Roman" w:hAnsi="宋体"/>
              </w:rPr>
              <w:t>河南</w:t>
            </w:r>
            <w:r w:rsidR="00F63B0B" w:rsidRPr="002C5EC3">
              <w:rPr>
                <w:rFonts w:ascii="Times New Roman" w:hAnsi="宋体"/>
              </w:rPr>
              <w:t>泰瑞特种耐火材料有限公司</w:t>
            </w:r>
            <w:r w:rsidR="00B14F1C" w:rsidRPr="002C5EC3">
              <w:rPr>
                <w:rFonts w:ascii="Times New Roman" w:hAnsi="宋体"/>
              </w:rPr>
              <w:t>厂区内</w:t>
            </w:r>
            <w:r w:rsidRPr="002C5EC3">
              <w:rPr>
                <w:rFonts w:ascii="Times New Roman" w:hAnsi="宋体"/>
              </w:rPr>
              <w:t>现有</w:t>
            </w:r>
            <w:r w:rsidR="00CF5DC7" w:rsidRPr="002C5EC3">
              <w:rPr>
                <w:rFonts w:ascii="Times New Roman" w:hAnsi="宋体"/>
              </w:rPr>
              <w:t>第一排</w:t>
            </w:r>
            <w:r w:rsidR="005D6413" w:rsidRPr="002C5EC3">
              <w:rPr>
                <w:rFonts w:ascii="Times New Roman" w:hAnsi="宋体"/>
              </w:rPr>
              <w:t>厂房</w:t>
            </w:r>
            <w:r w:rsidR="00E6689B" w:rsidRPr="002C5EC3">
              <w:rPr>
                <w:rFonts w:ascii="Times New Roman" w:hAnsi="宋体"/>
              </w:rPr>
              <w:t>（原为</w:t>
            </w:r>
            <w:r w:rsidR="00CF5DC7" w:rsidRPr="002C5EC3">
              <w:rPr>
                <w:rFonts w:ascii="Times New Roman" w:hAnsi="宋体"/>
              </w:rPr>
              <w:t>仓库</w:t>
            </w:r>
            <w:r w:rsidR="00E6689B" w:rsidRPr="002C5EC3">
              <w:rPr>
                <w:rFonts w:ascii="Times New Roman" w:hAnsi="宋体"/>
              </w:rPr>
              <w:t>）</w:t>
            </w:r>
            <w:r w:rsidR="00CF5DC7" w:rsidRPr="002C5EC3">
              <w:rPr>
                <w:rFonts w:ascii="Times New Roman" w:hAnsi="宋体"/>
              </w:rPr>
              <w:t>西</w:t>
            </w:r>
            <w:r w:rsidR="0007785B" w:rsidRPr="002C5EC3">
              <w:rPr>
                <w:rFonts w:ascii="Times New Roman" w:hAnsi="宋体" w:hint="eastAsia"/>
              </w:rPr>
              <w:t>南</w:t>
            </w:r>
            <w:r w:rsidR="005D6413" w:rsidRPr="002C5EC3">
              <w:rPr>
                <w:rFonts w:ascii="Times New Roman" w:hAnsi="宋体"/>
              </w:rPr>
              <w:t>侧</w:t>
            </w:r>
            <w:r w:rsidR="00CF5DC7" w:rsidRPr="002C5EC3">
              <w:rPr>
                <w:rFonts w:ascii="Times New Roman" w:hAnsi="Times New Roman"/>
              </w:rPr>
              <w:t>2000m</w:t>
            </w:r>
            <w:r w:rsidR="00CF5DC7" w:rsidRPr="002C5EC3">
              <w:rPr>
                <w:rFonts w:ascii="Times New Roman" w:hAnsi="Times New Roman"/>
                <w:vertAlign w:val="superscript"/>
              </w:rPr>
              <w:t>2</w:t>
            </w:r>
            <w:r w:rsidR="005D6413" w:rsidRPr="002C5EC3">
              <w:rPr>
                <w:rFonts w:ascii="Times New Roman" w:hAnsi="宋体"/>
              </w:rPr>
              <w:t>区域组织建设生产</w:t>
            </w:r>
            <w:r w:rsidRPr="002C5EC3">
              <w:rPr>
                <w:rFonts w:ascii="Times New Roman" w:hAnsi="Times New Roman"/>
              </w:rPr>
              <w:t>。</w:t>
            </w:r>
            <w:r w:rsidR="00CF5DC7" w:rsidRPr="002C5EC3">
              <w:rPr>
                <w:rFonts w:ascii="Times New Roman" w:hAnsi="Times New Roman" w:hint="eastAsia"/>
                <w:kern w:val="0"/>
                <w:szCs w:val="21"/>
              </w:rPr>
              <w:t>鲁山县泰瑞特种耐火材料有限公司成立于</w:t>
            </w:r>
            <w:r w:rsidR="00CF5DC7" w:rsidRPr="002C5EC3">
              <w:rPr>
                <w:rFonts w:ascii="Times New Roman" w:hAnsi="Times New Roman" w:hint="eastAsia"/>
                <w:kern w:val="0"/>
                <w:szCs w:val="21"/>
              </w:rPr>
              <w:t>2012</w:t>
            </w:r>
            <w:r w:rsidR="00CF5DC7" w:rsidRPr="002C5EC3">
              <w:rPr>
                <w:rFonts w:ascii="Times New Roman" w:hAnsi="Times New Roman" w:hint="eastAsia"/>
                <w:kern w:val="0"/>
                <w:szCs w:val="21"/>
              </w:rPr>
              <w:t>年，生产产品主要为不定性耐火材料浇筑料，硅酸铝（陶瓷）耐火纤维、特种耐火材料、粘土耐火泥等，</w:t>
            </w:r>
            <w:r w:rsidR="003172CE" w:rsidRPr="002C5EC3">
              <w:rPr>
                <w:rFonts w:ascii="Times New Roman" w:hAnsi="Times New Roman" w:hint="eastAsia"/>
                <w:kern w:val="0"/>
                <w:szCs w:val="21"/>
              </w:rPr>
              <w:t>该</w:t>
            </w:r>
            <w:r w:rsidR="00CF5DC7" w:rsidRPr="002C5EC3">
              <w:rPr>
                <w:rFonts w:ascii="Times New Roman" w:hAnsi="Times New Roman" w:hint="eastAsia"/>
                <w:kern w:val="0"/>
                <w:szCs w:val="21"/>
              </w:rPr>
              <w:t>项目已于</w:t>
            </w:r>
            <w:r w:rsidR="00CF5DC7" w:rsidRPr="002C5EC3">
              <w:rPr>
                <w:rFonts w:ascii="Times New Roman" w:hAnsi="Times New Roman"/>
                <w:kern w:val="0"/>
                <w:szCs w:val="21"/>
              </w:rPr>
              <w:t>201</w:t>
            </w:r>
            <w:r w:rsidR="00CF5DC7" w:rsidRPr="002C5EC3">
              <w:rPr>
                <w:rFonts w:ascii="Times New Roman" w:hAnsi="Times New Roman" w:hint="eastAsia"/>
                <w:kern w:val="0"/>
                <w:szCs w:val="21"/>
              </w:rPr>
              <w:t>2</w:t>
            </w:r>
            <w:r w:rsidR="00CF5DC7" w:rsidRPr="002C5EC3">
              <w:rPr>
                <w:rFonts w:ascii="Times New Roman" w:hAnsi="Times New Roman" w:hint="eastAsia"/>
                <w:kern w:val="0"/>
                <w:szCs w:val="21"/>
              </w:rPr>
              <w:t>年办理了建设项目环境影响报告表，并</w:t>
            </w:r>
            <w:r w:rsidR="009803AB" w:rsidRPr="002C5EC3">
              <w:rPr>
                <w:rFonts w:ascii="Times New Roman" w:hAnsi="Times New Roman" w:hint="eastAsia"/>
                <w:kern w:val="0"/>
                <w:szCs w:val="21"/>
              </w:rPr>
              <w:t>在同年</w:t>
            </w:r>
            <w:r w:rsidR="009803AB" w:rsidRPr="002C5EC3">
              <w:rPr>
                <w:rFonts w:ascii="Times New Roman" w:hAnsi="Times New Roman" w:hint="eastAsia"/>
                <w:kern w:val="0"/>
                <w:szCs w:val="21"/>
              </w:rPr>
              <w:t>7</w:t>
            </w:r>
            <w:r w:rsidR="009803AB" w:rsidRPr="002C5EC3">
              <w:rPr>
                <w:rFonts w:ascii="Times New Roman" w:hAnsi="Times New Roman" w:hint="eastAsia"/>
                <w:kern w:val="0"/>
                <w:szCs w:val="21"/>
              </w:rPr>
              <w:t>月</w:t>
            </w:r>
            <w:r w:rsidR="005F7009" w:rsidRPr="002C5EC3">
              <w:rPr>
                <w:rFonts w:ascii="Times New Roman" w:hAnsi="Times New Roman" w:hint="eastAsia"/>
                <w:kern w:val="0"/>
                <w:szCs w:val="21"/>
              </w:rPr>
              <w:t>通过平顶山市环境保护局审批，批文号：平环监表</w:t>
            </w:r>
            <w:r w:rsidR="00CF5DC7" w:rsidRPr="002C5EC3">
              <w:rPr>
                <w:rFonts w:ascii="Times New Roman" w:hAnsi="Times New Roman" w:hint="eastAsia"/>
              </w:rPr>
              <w:t>[</w:t>
            </w:r>
            <w:r w:rsidR="00CF5DC7" w:rsidRPr="002C5EC3">
              <w:rPr>
                <w:rFonts w:ascii="Times New Roman" w:hAnsi="Times New Roman"/>
                <w:kern w:val="0"/>
                <w:szCs w:val="21"/>
              </w:rPr>
              <w:t>201</w:t>
            </w:r>
            <w:r w:rsidR="00CF5DC7" w:rsidRPr="002C5EC3">
              <w:rPr>
                <w:rFonts w:ascii="Times New Roman" w:hAnsi="Times New Roman" w:hint="eastAsia"/>
                <w:kern w:val="0"/>
                <w:szCs w:val="21"/>
              </w:rPr>
              <w:t>2</w:t>
            </w:r>
            <w:r w:rsidR="00CF5DC7" w:rsidRPr="002C5EC3">
              <w:rPr>
                <w:rFonts w:ascii="Times New Roman" w:hAnsi="Times New Roman" w:hint="eastAsia"/>
              </w:rPr>
              <w:t>]</w:t>
            </w:r>
            <w:r w:rsidR="00CF5DC7" w:rsidRPr="002C5EC3">
              <w:rPr>
                <w:rFonts w:ascii="Times New Roman" w:hAnsi="Times New Roman" w:hint="eastAsia"/>
                <w:kern w:val="0"/>
                <w:szCs w:val="21"/>
              </w:rPr>
              <w:t>31</w:t>
            </w:r>
            <w:r w:rsidR="00CF5DC7" w:rsidRPr="002C5EC3">
              <w:rPr>
                <w:rFonts w:ascii="Times New Roman" w:hAnsi="Times New Roman" w:hint="eastAsia"/>
                <w:kern w:val="0"/>
                <w:szCs w:val="21"/>
              </w:rPr>
              <w:t>号</w:t>
            </w:r>
            <w:r w:rsidR="009803AB" w:rsidRPr="002C5EC3">
              <w:rPr>
                <w:rFonts w:ascii="Times New Roman" w:hAnsi="Times New Roman" w:hint="eastAsia"/>
                <w:kern w:val="0"/>
                <w:szCs w:val="21"/>
              </w:rPr>
              <w:t>；</w:t>
            </w:r>
            <w:r w:rsidR="009803AB" w:rsidRPr="002C5EC3">
              <w:rPr>
                <w:rFonts w:ascii="Times New Roman" w:hAnsi="Times New Roman" w:hint="eastAsia"/>
                <w:kern w:val="0"/>
                <w:szCs w:val="21"/>
              </w:rPr>
              <w:t>2015</w:t>
            </w:r>
            <w:r w:rsidR="009803AB" w:rsidRPr="002C5EC3">
              <w:rPr>
                <w:rFonts w:ascii="Times New Roman" w:hAnsi="Times New Roman" w:hint="eastAsia"/>
                <w:kern w:val="0"/>
                <w:szCs w:val="21"/>
              </w:rPr>
              <w:t>年</w:t>
            </w:r>
            <w:r w:rsidR="009803AB" w:rsidRPr="002C5EC3">
              <w:rPr>
                <w:rFonts w:ascii="Times New Roman" w:hAnsi="Times New Roman" w:hint="eastAsia"/>
                <w:kern w:val="0"/>
                <w:szCs w:val="21"/>
              </w:rPr>
              <w:t>6</w:t>
            </w:r>
            <w:r w:rsidR="009803AB" w:rsidRPr="002C5EC3">
              <w:rPr>
                <w:rFonts w:ascii="Times New Roman" w:hAnsi="Times New Roman" w:hint="eastAsia"/>
                <w:kern w:val="0"/>
                <w:szCs w:val="21"/>
              </w:rPr>
              <w:t>月平顶山市环境监测中心站编制了该项目的竣工环保</w:t>
            </w:r>
            <w:r w:rsidR="00AA5238" w:rsidRPr="002C5EC3">
              <w:rPr>
                <w:rFonts w:ascii="Times New Roman" w:hAnsi="Times New Roman" w:hint="eastAsia"/>
                <w:kern w:val="0"/>
                <w:szCs w:val="21"/>
              </w:rPr>
              <w:t>监测</w:t>
            </w:r>
            <w:r w:rsidR="009803AB" w:rsidRPr="002C5EC3">
              <w:rPr>
                <w:rFonts w:ascii="Times New Roman" w:hAnsi="Times New Roman" w:hint="eastAsia"/>
                <w:kern w:val="0"/>
                <w:szCs w:val="21"/>
              </w:rPr>
              <w:t>报告</w:t>
            </w:r>
            <w:r w:rsidR="005F7009" w:rsidRPr="002C5EC3">
              <w:rPr>
                <w:rFonts w:ascii="Times New Roman" w:hAnsi="Times New Roman" w:hint="eastAsia"/>
                <w:kern w:val="0"/>
                <w:szCs w:val="21"/>
              </w:rPr>
              <w:t>，通过了环保局的</w:t>
            </w:r>
            <w:r w:rsidR="00AA5238" w:rsidRPr="002C5EC3">
              <w:rPr>
                <w:rFonts w:ascii="Times New Roman" w:hAnsi="Times New Roman" w:hint="eastAsia"/>
                <w:kern w:val="0"/>
                <w:szCs w:val="21"/>
              </w:rPr>
              <w:t>验收</w:t>
            </w:r>
            <w:r w:rsidR="009803AB" w:rsidRPr="002C5EC3">
              <w:rPr>
                <w:rFonts w:ascii="Times New Roman" w:hAnsi="Times New Roman" w:hint="eastAsia"/>
                <w:kern w:val="0"/>
                <w:szCs w:val="21"/>
              </w:rPr>
              <w:t>。</w:t>
            </w:r>
            <w:r w:rsidR="00CF5DC7" w:rsidRPr="002C5EC3">
              <w:rPr>
                <w:rFonts w:ascii="Times New Roman" w:hAnsi="Times New Roman" w:hint="eastAsia"/>
                <w:kern w:val="0"/>
                <w:szCs w:val="21"/>
              </w:rPr>
              <w:t>目前该厂区内主要有</w:t>
            </w:r>
            <w:r w:rsidR="00CF5DC7" w:rsidRPr="002C5EC3">
              <w:rPr>
                <w:rFonts w:ascii="Times New Roman" w:hAnsi="Times New Roman" w:hint="eastAsia"/>
                <w:kern w:val="0"/>
                <w:szCs w:val="21"/>
              </w:rPr>
              <w:t>3</w:t>
            </w:r>
            <w:r w:rsidR="00CF5DC7" w:rsidRPr="002C5EC3">
              <w:rPr>
                <w:rFonts w:ascii="Times New Roman" w:hAnsi="Times New Roman" w:hint="eastAsia"/>
                <w:kern w:val="0"/>
                <w:szCs w:val="21"/>
              </w:rPr>
              <w:t>家企业，北侧第一排厂房的</w:t>
            </w:r>
            <w:r w:rsidR="00360DC8" w:rsidRPr="002C5EC3">
              <w:rPr>
                <w:rFonts w:ascii="Times New Roman" w:hAnsi="Times New Roman" w:hint="eastAsia"/>
                <w:kern w:val="0"/>
                <w:szCs w:val="21"/>
              </w:rPr>
              <w:t>西南区域空闲场地</w:t>
            </w:r>
            <w:r w:rsidR="00CF5DC7" w:rsidRPr="002C5EC3">
              <w:rPr>
                <w:rFonts w:ascii="Times New Roman" w:hAnsi="Times New Roman" w:hint="eastAsia"/>
                <w:kern w:val="0"/>
                <w:szCs w:val="21"/>
              </w:rPr>
              <w:t>租赁给本项目使用，南厂区西南角厂房租赁给</w:t>
            </w:r>
            <w:r w:rsidR="00A672D1" w:rsidRPr="002C5EC3">
              <w:rPr>
                <w:rFonts w:ascii="Times New Roman" w:hAnsi="Times New Roman" w:hint="eastAsia"/>
                <w:kern w:val="0"/>
                <w:szCs w:val="21"/>
              </w:rPr>
              <w:t>鲁山县博盛耐火材料</w:t>
            </w:r>
            <w:r w:rsidR="00E24E00" w:rsidRPr="002C5EC3">
              <w:rPr>
                <w:rFonts w:ascii="Times New Roman" w:hAnsi="Times New Roman" w:hint="eastAsia"/>
                <w:kern w:val="0"/>
                <w:szCs w:val="21"/>
              </w:rPr>
              <w:t>有限公司，其余仍为泰瑞特种耐材厂所用。</w:t>
            </w:r>
          </w:p>
          <w:p w:rsidR="00E24E00" w:rsidRPr="002C5EC3" w:rsidRDefault="00E24E00" w:rsidP="00A672D1">
            <w:pPr>
              <w:autoSpaceDE w:val="0"/>
              <w:autoSpaceDN w:val="0"/>
              <w:adjustRightInd w:val="0"/>
              <w:spacing w:line="480" w:lineRule="exact"/>
              <w:ind w:firstLineChars="150" w:firstLine="360"/>
              <w:jc w:val="left"/>
              <w:rPr>
                <w:rFonts w:ascii="Times New Roman" w:hAnsi="Times New Roman"/>
                <w:kern w:val="0"/>
                <w:szCs w:val="21"/>
              </w:rPr>
            </w:pPr>
          </w:p>
          <w:p w:rsidR="00E24E00" w:rsidRPr="002C5EC3" w:rsidRDefault="00E24E00" w:rsidP="00A672D1">
            <w:pPr>
              <w:autoSpaceDE w:val="0"/>
              <w:autoSpaceDN w:val="0"/>
              <w:adjustRightInd w:val="0"/>
              <w:spacing w:line="480" w:lineRule="exact"/>
              <w:ind w:firstLineChars="150" w:firstLine="360"/>
              <w:jc w:val="left"/>
              <w:rPr>
                <w:rFonts w:ascii="Times New Roman" w:hAnsi="Times New Roman"/>
                <w:kern w:val="0"/>
                <w:szCs w:val="21"/>
              </w:rPr>
            </w:pPr>
          </w:p>
          <w:p w:rsidR="00E24E00" w:rsidRPr="002C5EC3" w:rsidRDefault="00E24E00" w:rsidP="00A672D1">
            <w:pPr>
              <w:autoSpaceDE w:val="0"/>
              <w:autoSpaceDN w:val="0"/>
              <w:adjustRightInd w:val="0"/>
              <w:spacing w:line="480" w:lineRule="exact"/>
              <w:ind w:firstLineChars="150" w:firstLine="360"/>
              <w:jc w:val="left"/>
              <w:rPr>
                <w:rFonts w:ascii="Times New Roman" w:hAnsi="Times New Roman"/>
                <w:kern w:val="0"/>
                <w:szCs w:val="21"/>
              </w:rPr>
            </w:pPr>
          </w:p>
          <w:p w:rsidR="00E24E00" w:rsidRPr="002C5EC3" w:rsidRDefault="00E24E00" w:rsidP="00A672D1">
            <w:pPr>
              <w:autoSpaceDE w:val="0"/>
              <w:autoSpaceDN w:val="0"/>
              <w:adjustRightInd w:val="0"/>
              <w:spacing w:line="480" w:lineRule="exact"/>
              <w:ind w:firstLineChars="150" w:firstLine="360"/>
              <w:jc w:val="left"/>
              <w:rPr>
                <w:rFonts w:ascii="Times New Roman" w:hAnsi="Times New Roman"/>
                <w:kern w:val="0"/>
                <w:szCs w:val="21"/>
              </w:rPr>
            </w:pPr>
          </w:p>
          <w:p w:rsidR="00E24E00" w:rsidRPr="002C5EC3" w:rsidRDefault="00E24E00" w:rsidP="00A672D1">
            <w:pPr>
              <w:autoSpaceDE w:val="0"/>
              <w:autoSpaceDN w:val="0"/>
              <w:adjustRightInd w:val="0"/>
              <w:spacing w:line="480" w:lineRule="exact"/>
              <w:ind w:firstLineChars="150" w:firstLine="360"/>
              <w:jc w:val="left"/>
              <w:rPr>
                <w:rFonts w:ascii="Times New Roman" w:hAnsi="Times New Roman"/>
                <w:kern w:val="0"/>
                <w:szCs w:val="21"/>
              </w:rPr>
            </w:pPr>
          </w:p>
          <w:p w:rsidR="00E24E00" w:rsidRPr="002C5EC3" w:rsidRDefault="00E24E00" w:rsidP="00A672D1">
            <w:pPr>
              <w:autoSpaceDE w:val="0"/>
              <w:autoSpaceDN w:val="0"/>
              <w:adjustRightInd w:val="0"/>
              <w:spacing w:line="480" w:lineRule="exact"/>
              <w:ind w:firstLineChars="150" w:firstLine="360"/>
              <w:jc w:val="left"/>
              <w:rPr>
                <w:rFonts w:ascii="Times New Roman" w:hAnsi="Times New Roman"/>
                <w:kern w:val="0"/>
                <w:szCs w:val="21"/>
              </w:rPr>
            </w:pPr>
          </w:p>
          <w:p w:rsidR="00E24E00" w:rsidRPr="002C5EC3" w:rsidRDefault="00E24E00" w:rsidP="00A672D1">
            <w:pPr>
              <w:autoSpaceDE w:val="0"/>
              <w:autoSpaceDN w:val="0"/>
              <w:adjustRightInd w:val="0"/>
              <w:spacing w:line="480" w:lineRule="exact"/>
              <w:ind w:firstLineChars="150" w:firstLine="360"/>
              <w:jc w:val="left"/>
              <w:rPr>
                <w:rFonts w:ascii="Times New Roman" w:hAnsi="Times New Roman"/>
                <w:kern w:val="0"/>
                <w:szCs w:val="21"/>
              </w:rPr>
            </w:pPr>
          </w:p>
          <w:p w:rsidR="00E24E00" w:rsidRPr="002C5EC3" w:rsidRDefault="00E24E00" w:rsidP="00A672D1">
            <w:pPr>
              <w:autoSpaceDE w:val="0"/>
              <w:autoSpaceDN w:val="0"/>
              <w:adjustRightInd w:val="0"/>
              <w:spacing w:line="480" w:lineRule="exact"/>
              <w:ind w:firstLineChars="150" w:firstLine="360"/>
              <w:jc w:val="left"/>
              <w:rPr>
                <w:rFonts w:ascii="Times New Roman" w:hAnsi="Times New Roman"/>
                <w:kern w:val="0"/>
                <w:szCs w:val="21"/>
              </w:rPr>
            </w:pPr>
          </w:p>
          <w:p w:rsidR="00360DC8" w:rsidRPr="002C5EC3" w:rsidRDefault="00360DC8" w:rsidP="00A672D1">
            <w:pPr>
              <w:autoSpaceDE w:val="0"/>
              <w:autoSpaceDN w:val="0"/>
              <w:adjustRightInd w:val="0"/>
              <w:spacing w:line="480" w:lineRule="exact"/>
              <w:ind w:firstLineChars="150" w:firstLine="360"/>
              <w:jc w:val="left"/>
              <w:rPr>
                <w:rFonts w:ascii="Times New Roman" w:hAnsi="Times New Roman"/>
                <w:kern w:val="0"/>
                <w:szCs w:val="21"/>
              </w:rPr>
            </w:pPr>
          </w:p>
          <w:p w:rsidR="00550208" w:rsidRPr="002C5EC3" w:rsidRDefault="00550208" w:rsidP="0007785B">
            <w:pPr>
              <w:autoSpaceDE w:val="0"/>
              <w:autoSpaceDN w:val="0"/>
              <w:adjustRightInd w:val="0"/>
              <w:spacing w:line="480" w:lineRule="exact"/>
              <w:ind w:firstLineChars="0" w:firstLine="0"/>
              <w:jc w:val="left"/>
              <w:rPr>
                <w:rFonts w:ascii="Times New Roman" w:hAnsi="Times New Roman"/>
                <w:kern w:val="0"/>
                <w:szCs w:val="21"/>
              </w:rPr>
            </w:pPr>
          </w:p>
        </w:tc>
      </w:tr>
    </w:tbl>
    <w:p w:rsidR="00CB73DE" w:rsidRPr="002C5EC3" w:rsidRDefault="00CB73DE" w:rsidP="008308D6">
      <w:pPr>
        <w:ind w:firstLineChars="0" w:firstLine="0"/>
        <w:rPr>
          <w:rFonts w:ascii="Times New Roman" w:hAnsi="Times New Roman"/>
          <w:b/>
          <w:sz w:val="32"/>
          <w:szCs w:val="32"/>
        </w:rPr>
      </w:pPr>
      <w:r w:rsidRPr="002C5EC3">
        <w:rPr>
          <w:rFonts w:ascii="Times New Roman" w:hAnsi="Times New Roman" w:hint="eastAsia"/>
          <w:b/>
          <w:sz w:val="32"/>
          <w:szCs w:val="32"/>
        </w:rPr>
        <w:lastRenderedPageBreak/>
        <w:t>建设项目所在地自然环境简况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CB73DE" w:rsidRPr="002C5EC3">
        <w:tc>
          <w:tcPr>
            <w:tcW w:w="8522" w:type="dxa"/>
          </w:tcPr>
          <w:p w:rsidR="00B91F78" w:rsidRPr="002C5EC3" w:rsidRDefault="00B91F78" w:rsidP="00B91F78">
            <w:pPr>
              <w:ind w:firstLineChars="0" w:firstLine="0"/>
              <w:rPr>
                <w:rFonts w:ascii="Times New Roman" w:hAnsi="Times New Roman"/>
                <w:b/>
                <w:kern w:val="0"/>
                <w:szCs w:val="24"/>
              </w:rPr>
            </w:pPr>
            <w:r w:rsidRPr="002C5EC3">
              <w:rPr>
                <w:rFonts w:ascii="Times New Roman" w:hAnsi="Times New Roman"/>
                <w:b/>
                <w:kern w:val="0"/>
                <w:szCs w:val="24"/>
              </w:rPr>
              <w:t>自然环境简况（地形、地貌、地质、气候、气象、水文、植被、生物多样性）</w:t>
            </w:r>
          </w:p>
          <w:p w:rsidR="00B91F78" w:rsidRPr="002C5EC3" w:rsidRDefault="00B91F78" w:rsidP="00B91F78">
            <w:pPr>
              <w:pStyle w:val="7"/>
              <w:rPr>
                <w:kern w:val="0"/>
              </w:rPr>
            </w:pPr>
            <w:r w:rsidRPr="002C5EC3">
              <w:rPr>
                <w:kern w:val="0"/>
              </w:rPr>
              <w:t>一、自然环境概况</w:t>
            </w:r>
          </w:p>
          <w:p w:rsidR="00B91F78" w:rsidRPr="002C5EC3" w:rsidRDefault="00B91F78" w:rsidP="00B91F78">
            <w:pPr>
              <w:pStyle w:val="7"/>
              <w:rPr>
                <w:kern w:val="0"/>
              </w:rPr>
            </w:pPr>
            <w:r w:rsidRPr="002C5EC3">
              <w:rPr>
                <w:kern w:val="0"/>
              </w:rPr>
              <w:t>1</w:t>
            </w:r>
            <w:r w:rsidRPr="002C5EC3">
              <w:rPr>
                <w:kern w:val="0"/>
              </w:rPr>
              <w:t>、地理位置</w:t>
            </w:r>
          </w:p>
          <w:p w:rsidR="00B91F78" w:rsidRPr="002C5EC3" w:rsidRDefault="00B91F78" w:rsidP="00B91F78">
            <w:pPr>
              <w:ind w:firstLine="480"/>
              <w:rPr>
                <w:rFonts w:ascii="Times New Roman" w:hAnsi="Times New Roman"/>
                <w:kern w:val="0"/>
                <w:szCs w:val="24"/>
              </w:rPr>
            </w:pPr>
            <w:r w:rsidRPr="002C5EC3">
              <w:rPr>
                <w:rFonts w:ascii="Times New Roman" w:hAnsi="Times New Roman"/>
                <w:kern w:val="0"/>
                <w:szCs w:val="24"/>
              </w:rPr>
              <w:t>鲁山县位于伏牛山与外方山东麓、河南省中部偏西，地理坐标位于东经</w:t>
            </w:r>
            <w:r w:rsidRPr="002C5EC3">
              <w:rPr>
                <w:rFonts w:ascii="Times New Roman" w:hAnsi="Times New Roman"/>
                <w:kern w:val="0"/>
                <w:szCs w:val="24"/>
              </w:rPr>
              <w:t>112°14′</w:t>
            </w:r>
            <w:r w:rsidRPr="002C5EC3">
              <w:rPr>
                <w:rFonts w:ascii="Times New Roman" w:hAnsi="Times New Roman"/>
                <w:kern w:val="0"/>
                <w:szCs w:val="24"/>
              </w:rPr>
              <w:t>至</w:t>
            </w:r>
            <w:r w:rsidRPr="002C5EC3">
              <w:rPr>
                <w:rFonts w:ascii="Times New Roman" w:hAnsi="Times New Roman"/>
                <w:kern w:val="0"/>
                <w:szCs w:val="24"/>
              </w:rPr>
              <w:t>113°14′</w:t>
            </w:r>
            <w:r w:rsidRPr="002C5EC3">
              <w:rPr>
                <w:rFonts w:ascii="Times New Roman" w:hAnsi="Times New Roman"/>
                <w:kern w:val="0"/>
                <w:szCs w:val="24"/>
              </w:rPr>
              <w:t>，北纬</w:t>
            </w:r>
            <w:r w:rsidRPr="002C5EC3">
              <w:rPr>
                <w:rFonts w:ascii="Times New Roman" w:hAnsi="Times New Roman"/>
                <w:kern w:val="0"/>
                <w:szCs w:val="24"/>
              </w:rPr>
              <w:t>34°34′</w:t>
            </w:r>
            <w:r w:rsidRPr="002C5EC3">
              <w:rPr>
                <w:rFonts w:ascii="Times New Roman" w:hAnsi="Times New Roman"/>
                <w:kern w:val="0"/>
                <w:szCs w:val="24"/>
              </w:rPr>
              <w:t>至</w:t>
            </w:r>
            <w:r w:rsidRPr="002C5EC3">
              <w:rPr>
                <w:rFonts w:ascii="Times New Roman" w:hAnsi="Times New Roman"/>
                <w:kern w:val="0"/>
                <w:szCs w:val="24"/>
              </w:rPr>
              <w:t>33°00′</w:t>
            </w:r>
            <w:r w:rsidRPr="002C5EC3">
              <w:rPr>
                <w:rFonts w:ascii="Times New Roman" w:hAnsi="Times New Roman"/>
                <w:kern w:val="0"/>
                <w:szCs w:val="24"/>
              </w:rPr>
              <w:t>之间。其东林宝丰、叶县，南连方城、南召；西接嵩县、汝阳；北靠汝州市和平顶山市区。东西长</w:t>
            </w:r>
            <w:smartTag w:uri="urn:schemas-microsoft-com:office:smarttags" w:element="chmetcnv">
              <w:smartTagPr>
                <w:attr w:name="TCSC" w:val="0"/>
                <w:attr w:name="NumberType" w:val="1"/>
                <w:attr w:name="Negative" w:val="False"/>
                <w:attr w:name="HasSpace" w:val="False"/>
                <w:attr w:name="SourceValue" w:val="60"/>
                <w:attr w:name="UnitName" w:val="km"/>
              </w:smartTagPr>
              <w:r w:rsidRPr="002C5EC3">
                <w:rPr>
                  <w:rFonts w:ascii="Times New Roman" w:hAnsi="Times New Roman"/>
                  <w:kern w:val="0"/>
                  <w:szCs w:val="24"/>
                </w:rPr>
                <w:t>60km</w:t>
              </w:r>
            </w:smartTag>
            <w:r w:rsidRPr="002C5EC3">
              <w:rPr>
                <w:rFonts w:ascii="Times New Roman" w:hAnsi="Times New Roman"/>
                <w:kern w:val="0"/>
                <w:szCs w:val="24"/>
              </w:rPr>
              <w:t>，南北宽</w:t>
            </w:r>
            <w:smartTag w:uri="urn:schemas-microsoft-com:office:smarttags" w:element="chmetcnv">
              <w:smartTagPr>
                <w:attr w:name="TCSC" w:val="0"/>
                <w:attr w:name="NumberType" w:val="1"/>
                <w:attr w:name="Negative" w:val="False"/>
                <w:attr w:name="HasSpace" w:val="False"/>
                <w:attr w:name="SourceValue" w:val="44"/>
                <w:attr w:name="UnitName" w:val="km"/>
              </w:smartTagPr>
              <w:r w:rsidRPr="002C5EC3">
                <w:rPr>
                  <w:rFonts w:ascii="Times New Roman" w:hAnsi="Times New Roman"/>
                  <w:kern w:val="0"/>
                  <w:szCs w:val="24"/>
                </w:rPr>
                <w:t>44km</w:t>
              </w:r>
            </w:smartTag>
            <w:r w:rsidRPr="002C5EC3">
              <w:rPr>
                <w:rFonts w:ascii="Times New Roman" w:hAnsi="Times New Roman"/>
                <w:kern w:val="0"/>
                <w:szCs w:val="24"/>
              </w:rPr>
              <w:t>，总面积</w:t>
            </w:r>
            <w:smartTag w:uri="urn:schemas-microsoft-com:office:smarttags" w:element="chmetcnv">
              <w:smartTagPr>
                <w:attr w:name="TCSC" w:val="0"/>
                <w:attr w:name="NumberType" w:val="1"/>
                <w:attr w:name="Negative" w:val="False"/>
                <w:attr w:name="HasSpace" w:val="False"/>
                <w:attr w:name="SourceValue" w:val="2432.32"/>
                <w:attr w:name="UnitName" w:val="km"/>
              </w:smartTagPr>
              <w:r w:rsidRPr="002C5EC3">
                <w:rPr>
                  <w:rFonts w:ascii="Times New Roman" w:hAnsi="Times New Roman"/>
                  <w:kern w:val="0"/>
                  <w:szCs w:val="24"/>
                </w:rPr>
                <w:t>2432.32km</w:t>
              </w:r>
            </w:smartTag>
            <w:r w:rsidRPr="002C5EC3">
              <w:rPr>
                <w:rFonts w:ascii="Times New Roman" w:hAnsi="Times New Roman"/>
                <w:kern w:val="0"/>
                <w:szCs w:val="24"/>
                <w:vertAlign w:val="superscript"/>
              </w:rPr>
              <w:t>2</w:t>
            </w:r>
            <w:r w:rsidRPr="002C5EC3">
              <w:rPr>
                <w:rFonts w:ascii="Times New Roman" w:hAnsi="Times New Roman"/>
                <w:kern w:val="0"/>
                <w:szCs w:val="24"/>
              </w:rPr>
              <w:t>。县城东距省会郑州</w:t>
            </w:r>
            <w:smartTag w:uri="urn:schemas-microsoft-com:office:smarttags" w:element="chmetcnv">
              <w:smartTagPr>
                <w:attr w:name="TCSC" w:val="0"/>
                <w:attr w:name="NumberType" w:val="1"/>
                <w:attr w:name="Negative" w:val="False"/>
                <w:attr w:name="HasSpace" w:val="False"/>
                <w:attr w:name="SourceValue" w:val="140"/>
                <w:attr w:name="UnitName" w:val="km"/>
              </w:smartTagPr>
              <w:r w:rsidRPr="002C5EC3">
                <w:rPr>
                  <w:rFonts w:ascii="Times New Roman" w:hAnsi="Times New Roman"/>
                  <w:kern w:val="0"/>
                  <w:szCs w:val="24"/>
                </w:rPr>
                <w:t>140km</w:t>
              </w:r>
            </w:smartTag>
            <w:r w:rsidRPr="002C5EC3">
              <w:rPr>
                <w:rFonts w:ascii="Times New Roman" w:hAnsi="Times New Roman"/>
                <w:kern w:val="0"/>
                <w:szCs w:val="24"/>
              </w:rPr>
              <w:t>。</w:t>
            </w:r>
          </w:p>
          <w:p w:rsidR="00B91F78" w:rsidRPr="002C5EC3" w:rsidRDefault="00B91F78" w:rsidP="00B91F78">
            <w:pPr>
              <w:ind w:firstLine="480"/>
              <w:rPr>
                <w:rFonts w:ascii="Times New Roman" w:hAnsi="Times New Roman"/>
                <w:kern w:val="0"/>
                <w:szCs w:val="24"/>
              </w:rPr>
            </w:pPr>
            <w:r w:rsidRPr="002C5EC3">
              <w:rPr>
                <w:rFonts w:ascii="Times New Roman"/>
              </w:rPr>
              <w:t>本项目位于河南省平顶山市鲁山县产业集聚区北区</w:t>
            </w:r>
            <w:r w:rsidRPr="002C5EC3">
              <w:rPr>
                <w:rFonts w:ascii="Times New Roman" w:hAnsi="Times New Roman"/>
                <w:kern w:val="0"/>
                <w:szCs w:val="24"/>
              </w:rPr>
              <w:t>，具体位置在</w:t>
            </w:r>
            <w:r w:rsidR="0007785B" w:rsidRPr="002C5EC3">
              <w:rPr>
                <w:rFonts w:ascii="Times New Roman" w:hAnsi="宋体"/>
              </w:rPr>
              <w:t>兴工路与中心路交叉口东南的泰瑞特种耐火材料有限公司</w:t>
            </w:r>
            <w:r w:rsidR="009651B8" w:rsidRPr="002C5EC3">
              <w:rPr>
                <w:rFonts w:ascii="Times New Roman" w:hAnsi="宋体" w:hint="eastAsia"/>
              </w:rPr>
              <w:t>厂区</w:t>
            </w:r>
            <w:r w:rsidR="0007785B" w:rsidRPr="002C5EC3">
              <w:rPr>
                <w:rFonts w:ascii="Times New Roman" w:hAnsi="宋体" w:hint="eastAsia"/>
              </w:rPr>
              <w:t>内</w:t>
            </w:r>
            <w:r w:rsidRPr="002C5EC3">
              <w:rPr>
                <w:rFonts w:ascii="Times New Roman" w:hAnsi="Times New Roman"/>
                <w:kern w:val="0"/>
                <w:szCs w:val="24"/>
              </w:rPr>
              <w:t>，项目地理位置见附图</w:t>
            </w:r>
            <w:r w:rsidR="006025AC" w:rsidRPr="002C5EC3">
              <w:rPr>
                <w:rFonts w:ascii="Times New Roman" w:hAnsi="Times New Roman" w:hint="eastAsia"/>
                <w:kern w:val="0"/>
                <w:szCs w:val="24"/>
              </w:rPr>
              <w:t>一</w:t>
            </w:r>
            <w:r w:rsidRPr="002C5EC3">
              <w:rPr>
                <w:rFonts w:ascii="Times New Roman" w:hAnsi="Times New Roman"/>
                <w:kern w:val="0"/>
                <w:szCs w:val="24"/>
              </w:rPr>
              <w:t>。</w:t>
            </w:r>
          </w:p>
          <w:p w:rsidR="00B91F78" w:rsidRPr="002C5EC3" w:rsidRDefault="00B91F78" w:rsidP="00B91F78">
            <w:pPr>
              <w:pStyle w:val="7"/>
              <w:rPr>
                <w:kern w:val="0"/>
              </w:rPr>
            </w:pPr>
            <w:r w:rsidRPr="002C5EC3">
              <w:rPr>
                <w:kern w:val="0"/>
              </w:rPr>
              <w:t>2</w:t>
            </w:r>
            <w:r w:rsidRPr="002C5EC3">
              <w:rPr>
                <w:kern w:val="0"/>
              </w:rPr>
              <w:t>、地形、地貌</w:t>
            </w:r>
          </w:p>
          <w:p w:rsidR="00B91F78" w:rsidRPr="002C5EC3" w:rsidRDefault="00B91F78" w:rsidP="00B91F78">
            <w:pPr>
              <w:ind w:firstLine="480"/>
              <w:rPr>
                <w:rFonts w:ascii="Times New Roman" w:hAnsi="Times New Roman"/>
                <w:kern w:val="0"/>
                <w:szCs w:val="24"/>
              </w:rPr>
            </w:pPr>
            <w:r w:rsidRPr="002C5EC3">
              <w:rPr>
                <w:rFonts w:ascii="Times New Roman" w:hAnsi="Times New Roman"/>
                <w:kern w:val="0"/>
                <w:szCs w:val="24"/>
              </w:rPr>
              <w:t>鲁山县是以高山、中山、低山、丘陵为主的山区县，属复杂的地貌类型区。总地势西高东低，西、南、北三面环山，为一簸箕型盆地。地形相对高差较大，东部最低处黄营村海拔</w:t>
            </w:r>
            <w:smartTag w:uri="urn:schemas-microsoft-com:office:smarttags" w:element="chmetcnv">
              <w:smartTagPr>
                <w:attr w:name="TCSC" w:val="0"/>
                <w:attr w:name="NumberType" w:val="1"/>
                <w:attr w:name="Negative" w:val="False"/>
                <w:attr w:name="HasSpace" w:val="False"/>
                <w:attr w:name="SourceValue" w:val="90.1"/>
                <w:attr w:name="UnitName" w:val="米"/>
              </w:smartTagPr>
              <w:r w:rsidRPr="002C5EC3">
                <w:rPr>
                  <w:rFonts w:ascii="Times New Roman" w:hAnsi="Times New Roman"/>
                  <w:kern w:val="0"/>
                  <w:szCs w:val="24"/>
                </w:rPr>
                <w:t>90.1</w:t>
              </w:r>
              <w:r w:rsidRPr="002C5EC3">
                <w:rPr>
                  <w:rFonts w:ascii="Times New Roman" w:hAnsi="Times New Roman"/>
                  <w:kern w:val="0"/>
                  <w:szCs w:val="24"/>
                </w:rPr>
                <w:t>米</w:t>
              </w:r>
            </w:smartTag>
            <w:r w:rsidRPr="002C5EC3">
              <w:rPr>
                <w:rFonts w:ascii="Times New Roman" w:hAnsi="Times New Roman"/>
                <w:kern w:val="0"/>
                <w:szCs w:val="24"/>
              </w:rPr>
              <w:t>，西部最高尧山海拔</w:t>
            </w:r>
            <w:smartTag w:uri="urn:schemas-microsoft-com:office:smarttags" w:element="chmetcnv">
              <w:smartTagPr>
                <w:attr w:name="TCSC" w:val="0"/>
                <w:attr w:name="NumberType" w:val="1"/>
                <w:attr w:name="Negative" w:val="False"/>
                <w:attr w:name="HasSpace" w:val="False"/>
                <w:attr w:name="SourceValue" w:val="2153.1"/>
                <w:attr w:name="UnitName" w:val="米"/>
              </w:smartTagPr>
              <w:r w:rsidRPr="002C5EC3">
                <w:rPr>
                  <w:rFonts w:ascii="Times New Roman" w:hAnsi="Times New Roman"/>
                  <w:kern w:val="0"/>
                  <w:szCs w:val="24"/>
                </w:rPr>
                <w:t>2153.1</w:t>
              </w:r>
              <w:r w:rsidRPr="002C5EC3">
                <w:rPr>
                  <w:rFonts w:ascii="Times New Roman" w:hAnsi="Times New Roman"/>
                  <w:kern w:val="0"/>
                  <w:szCs w:val="24"/>
                </w:rPr>
                <w:t>米</w:t>
              </w:r>
            </w:smartTag>
            <w:r w:rsidRPr="002C5EC3">
              <w:rPr>
                <w:rFonts w:ascii="Times New Roman" w:hAnsi="Times New Roman"/>
                <w:kern w:val="0"/>
                <w:szCs w:val="24"/>
              </w:rPr>
              <w:t>。西部中山区一般海拔</w:t>
            </w:r>
            <w:r w:rsidRPr="002C5EC3">
              <w:rPr>
                <w:rFonts w:ascii="Times New Roman" w:hAnsi="Times New Roman"/>
                <w:kern w:val="0"/>
                <w:szCs w:val="24"/>
              </w:rPr>
              <w:t>400</w:t>
            </w:r>
            <w:smartTag w:uri="urn:schemas-microsoft-com:office:smarttags" w:element="chmetcnv">
              <w:smartTagPr>
                <w:attr w:name="TCSC" w:val="0"/>
                <w:attr w:name="NumberType" w:val="1"/>
                <w:attr w:name="Negative" w:val="True"/>
                <w:attr w:name="HasSpace" w:val="False"/>
                <w:attr w:name="SourceValue" w:val="800"/>
                <w:attr w:name="UnitName" w:val="米"/>
              </w:smartTagPr>
              <w:r w:rsidRPr="002C5EC3">
                <w:rPr>
                  <w:rFonts w:ascii="Times New Roman" w:hAnsi="Times New Roman"/>
                  <w:kern w:val="0"/>
                  <w:szCs w:val="24"/>
                </w:rPr>
                <w:t>-800</w:t>
              </w:r>
              <w:r w:rsidRPr="002C5EC3">
                <w:rPr>
                  <w:rFonts w:ascii="Times New Roman" w:hAnsi="Times New Roman"/>
                  <w:kern w:val="0"/>
                  <w:szCs w:val="24"/>
                </w:rPr>
                <w:t>米</w:t>
              </w:r>
            </w:smartTag>
            <w:r w:rsidRPr="002C5EC3">
              <w:rPr>
                <w:rFonts w:ascii="Times New Roman" w:hAnsi="Times New Roman"/>
                <w:kern w:val="0"/>
                <w:szCs w:val="24"/>
              </w:rPr>
              <w:t>，山势陡峭，岩石裸露；中部低山区海拔在</w:t>
            </w:r>
            <w:r w:rsidRPr="002C5EC3">
              <w:rPr>
                <w:rFonts w:ascii="Times New Roman" w:hAnsi="Times New Roman"/>
                <w:kern w:val="0"/>
                <w:szCs w:val="24"/>
              </w:rPr>
              <w:t>250</w:t>
            </w:r>
            <w:smartTag w:uri="urn:schemas-microsoft-com:office:smarttags" w:element="chmetcnv">
              <w:smartTagPr>
                <w:attr w:name="TCSC" w:val="0"/>
                <w:attr w:name="NumberType" w:val="1"/>
                <w:attr w:name="Negative" w:val="True"/>
                <w:attr w:name="HasSpace" w:val="False"/>
                <w:attr w:name="SourceValue" w:val="400"/>
                <w:attr w:name="UnitName" w:val="米"/>
              </w:smartTagPr>
              <w:r w:rsidRPr="002C5EC3">
                <w:rPr>
                  <w:rFonts w:ascii="Times New Roman" w:hAnsi="Times New Roman"/>
                  <w:kern w:val="0"/>
                  <w:szCs w:val="24"/>
                </w:rPr>
                <w:t>-400</w:t>
              </w:r>
              <w:r w:rsidRPr="002C5EC3">
                <w:rPr>
                  <w:rFonts w:ascii="Times New Roman" w:hAnsi="Times New Roman"/>
                  <w:kern w:val="0"/>
                  <w:szCs w:val="24"/>
                </w:rPr>
                <w:t>米</w:t>
              </w:r>
            </w:smartTag>
            <w:r w:rsidRPr="002C5EC3">
              <w:rPr>
                <w:rFonts w:ascii="Times New Roman" w:hAnsi="Times New Roman"/>
                <w:kern w:val="0"/>
                <w:szCs w:val="24"/>
              </w:rPr>
              <w:t>，沟壑纵横，山川相间，土薄石厚，耕地多分布在山谷河川两岸；东部南北两侧丘陵区，海拔一般在</w:t>
            </w:r>
            <w:r w:rsidRPr="002C5EC3">
              <w:rPr>
                <w:rFonts w:ascii="Times New Roman" w:hAnsi="Times New Roman"/>
                <w:kern w:val="0"/>
                <w:szCs w:val="24"/>
              </w:rPr>
              <w:t>150</w:t>
            </w:r>
            <w:smartTag w:uri="urn:schemas-microsoft-com:office:smarttags" w:element="chmetcnv">
              <w:smartTagPr>
                <w:attr w:name="TCSC" w:val="0"/>
                <w:attr w:name="NumberType" w:val="1"/>
                <w:attr w:name="Negative" w:val="True"/>
                <w:attr w:name="HasSpace" w:val="False"/>
                <w:attr w:name="SourceValue" w:val="250"/>
                <w:attr w:name="UnitName" w:val="米"/>
              </w:smartTagPr>
              <w:r w:rsidRPr="002C5EC3">
                <w:rPr>
                  <w:rFonts w:ascii="Times New Roman" w:hAnsi="Times New Roman"/>
                  <w:kern w:val="0"/>
                  <w:szCs w:val="24"/>
                </w:rPr>
                <w:t>-250</w:t>
              </w:r>
              <w:r w:rsidRPr="002C5EC3">
                <w:rPr>
                  <w:rFonts w:ascii="Times New Roman" w:hAnsi="Times New Roman"/>
                  <w:kern w:val="0"/>
                  <w:szCs w:val="24"/>
                </w:rPr>
                <w:t>米</w:t>
              </w:r>
            </w:smartTag>
            <w:r w:rsidRPr="002C5EC3">
              <w:rPr>
                <w:rFonts w:ascii="Times New Roman" w:hAnsi="Times New Roman"/>
                <w:kern w:val="0"/>
                <w:szCs w:val="24"/>
              </w:rPr>
              <w:t>，岗丘起伏，土层浅薄；东部平原，海拔在</w:t>
            </w:r>
            <w:r w:rsidRPr="002C5EC3">
              <w:rPr>
                <w:rFonts w:ascii="Times New Roman" w:hAnsi="Times New Roman"/>
                <w:kern w:val="0"/>
                <w:szCs w:val="24"/>
              </w:rPr>
              <w:t>90</w:t>
            </w:r>
            <w:smartTag w:uri="urn:schemas-microsoft-com:office:smarttags" w:element="chmetcnv">
              <w:smartTagPr>
                <w:attr w:name="TCSC" w:val="0"/>
                <w:attr w:name="NumberType" w:val="1"/>
                <w:attr w:name="Negative" w:val="True"/>
                <w:attr w:name="HasSpace" w:val="False"/>
                <w:attr w:name="SourceValue" w:val="150"/>
                <w:attr w:name="UnitName" w:val="米"/>
              </w:smartTagPr>
              <w:r w:rsidRPr="002C5EC3">
                <w:rPr>
                  <w:rFonts w:ascii="Times New Roman" w:hAnsi="Times New Roman"/>
                  <w:kern w:val="0"/>
                  <w:szCs w:val="24"/>
                </w:rPr>
                <w:t>-150</w:t>
              </w:r>
              <w:r w:rsidRPr="002C5EC3">
                <w:rPr>
                  <w:rFonts w:ascii="Times New Roman" w:hAnsi="Times New Roman"/>
                  <w:kern w:val="0"/>
                  <w:szCs w:val="24"/>
                </w:rPr>
                <w:t>米</w:t>
              </w:r>
            </w:smartTag>
            <w:r w:rsidRPr="002C5EC3">
              <w:rPr>
                <w:rFonts w:ascii="Times New Roman" w:hAnsi="Times New Roman"/>
                <w:kern w:val="0"/>
                <w:szCs w:val="24"/>
              </w:rPr>
              <w:t>之间，地势平坦，土层深厚、土质肥沃。鲁山县境西、南、北三面环山，东部为平原。山地面积约占总面积的</w:t>
            </w:r>
            <w:r w:rsidRPr="002C5EC3">
              <w:rPr>
                <w:rFonts w:ascii="Times New Roman" w:hAnsi="Times New Roman"/>
                <w:kern w:val="0"/>
                <w:szCs w:val="24"/>
              </w:rPr>
              <w:t>28.9%</w:t>
            </w:r>
            <w:r w:rsidRPr="002C5EC3">
              <w:rPr>
                <w:rFonts w:ascii="Times New Roman" w:hAnsi="Times New Roman"/>
                <w:kern w:val="0"/>
                <w:szCs w:val="24"/>
              </w:rPr>
              <w:t>，丘陵和岗地面积约占</w:t>
            </w:r>
            <w:r w:rsidRPr="002C5EC3">
              <w:rPr>
                <w:rFonts w:ascii="Times New Roman" w:hAnsi="Times New Roman"/>
                <w:kern w:val="0"/>
                <w:szCs w:val="24"/>
              </w:rPr>
              <w:t>53%</w:t>
            </w:r>
            <w:r w:rsidRPr="002C5EC3">
              <w:rPr>
                <w:rFonts w:ascii="Times New Roman" w:hAnsi="Times New Roman"/>
                <w:kern w:val="0"/>
                <w:szCs w:val="24"/>
              </w:rPr>
              <w:t>，平原（含水面）面积约占</w:t>
            </w:r>
            <w:r w:rsidRPr="002C5EC3">
              <w:rPr>
                <w:rFonts w:ascii="Times New Roman" w:hAnsi="Times New Roman"/>
                <w:kern w:val="0"/>
                <w:szCs w:val="24"/>
              </w:rPr>
              <w:t>18.1%</w:t>
            </w:r>
            <w:r w:rsidRPr="002C5EC3">
              <w:rPr>
                <w:rFonts w:ascii="Times New Roman" w:hAnsi="Times New Roman"/>
                <w:kern w:val="0"/>
                <w:szCs w:val="24"/>
              </w:rPr>
              <w:t>。</w:t>
            </w:r>
          </w:p>
          <w:p w:rsidR="00B91F78" w:rsidRPr="002C5EC3" w:rsidRDefault="00B91F78" w:rsidP="00B91F78">
            <w:pPr>
              <w:pStyle w:val="7"/>
              <w:rPr>
                <w:kern w:val="0"/>
              </w:rPr>
            </w:pPr>
            <w:r w:rsidRPr="002C5EC3">
              <w:rPr>
                <w:kern w:val="0"/>
              </w:rPr>
              <w:t>3</w:t>
            </w:r>
            <w:r w:rsidRPr="002C5EC3">
              <w:rPr>
                <w:kern w:val="0"/>
              </w:rPr>
              <w:t>、地质、矿产</w:t>
            </w:r>
          </w:p>
          <w:p w:rsidR="00B91F78" w:rsidRPr="002C5EC3" w:rsidRDefault="00B91F78" w:rsidP="00B91F78">
            <w:pPr>
              <w:ind w:firstLine="480"/>
              <w:rPr>
                <w:rFonts w:ascii="Times New Roman" w:hAnsi="Times New Roman"/>
                <w:kern w:val="0"/>
                <w:szCs w:val="24"/>
              </w:rPr>
            </w:pPr>
            <w:r w:rsidRPr="002C5EC3">
              <w:rPr>
                <w:rFonts w:ascii="Times New Roman" w:hAnsi="Times New Roman"/>
                <w:kern w:val="0"/>
                <w:szCs w:val="24"/>
              </w:rPr>
              <w:t>鲁山县地处华北地台南缘与秦岭褶皱系的结合处，地层区划属华北地层区，豫西分区，渑池</w:t>
            </w:r>
            <w:r w:rsidRPr="002C5EC3">
              <w:rPr>
                <w:rFonts w:ascii="Times New Roman" w:hAnsi="Times New Roman"/>
                <w:kern w:val="0"/>
                <w:szCs w:val="24"/>
              </w:rPr>
              <w:t>—</w:t>
            </w:r>
            <w:r w:rsidRPr="002C5EC3">
              <w:rPr>
                <w:rFonts w:ascii="Times New Roman" w:hAnsi="Times New Roman"/>
                <w:kern w:val="0"/>
                <w:szCs w:val="24"/>
              </w:rPr>
              <w:t>确山小区。西北部背孜、瓦屋、观音寺以北及荡泽河南岸主要分布太古界太华群地层，岩性以片麻岩为主；尧山、赵村、下汤以北以安山岩为</w:t>
            </w:r>
            <w:r w:rsidRPr="002C5EC3">
              <w:rPr>
                <w:rFonts w:ascii="Times New Roman" w:hAnsi="Times New Roman"/>
                <w:kern w:val="0"/>
                <w:szCs w:val="24"/>
              </w:rPr>
              <w:lastRenderedPageBreak/>
              <w:t>主，汝阳群岩性以石英砂岩、页岩为主；尧山、赵村、下汤以南主要分布燕山期花岗岩；张店、辛集以北梁页岩为主，石炭纪地层以灰岩、页岩为主；寒武纪地层以灰岩、页岩为主；东部平原地区以第四季粘土、亚粘土、亚砂土为主；东南山区主要分布地层为中元古界熊儿群地层和燕山期花岗岩。鲁山县辖内已发现的各类矿产</w:t>
            </w:r>
            <w:r w:rsidRPr="002C5EC3">
              <w:rPr>
                <w:rFonts w:ascii="Times New Roman" w:hAnsi="Times New Roman"/>
                <w:kern w:val="0"/>
                <w:szCs w:val="24"/>
              </w:rPr>
              <w:t>42</w:t>
            </w:r>
            <w:r w:rsidRPr="002C5EC3">
              <w:rPr>
                <w:rFonts w:ascii="Times New Roman" w:hAnsi="Times New Roman"/>
                <w:kern w:val="0"/>
                <w:szCs w:val="24"/>
              </w:rPr>
              <w:t>种，矿产地约近</w:t>
            </w:r>
            <w:r w:rsidRPr="002C5EC3">
              <w:rPr>
                <w:rFonts w:ascii="Times New Roman" w:hAnsi="Times New Roman"/>
                <w:kern w:val="0"/>
                <w:szCs w:val="24"/>
              </w:rPr>
              <w:t>200</w:t>
            </w:r>
            <w:r w:rsidRPr="002C5EC3">
              <w:rPr>
                <w:rFonts w:ascii="Times New Roman" w:hAnsi="Times New Roman"/>
                <w:kern w:val="0"/>
                <w:szCs w:val="24"/>
              </w:rPr>
              <w:t>处，其中已探明储量及探明部分储量的矿产有</w:t>
            </w:r>
            <w:r w:rsidRPr="002C5EC3">
              <w:rPr>
                <w:rFonts w:ascii="Times New Roman" w:hAnsi="Times New Roman"/>
                <w:kern w:val="0"/>
                <w:szCs w:val="24"/>
              </w:rPr>
              <w:t>19</w:t>
            </w:r>
            <w:r w:rsidRPr="002C5EC3">
              <w:rPr>
                <w:rFonts w:ascii="Times New Roman" w:hAnsi="Times New Roman"/>
                <w:kern w:val="0"/>
                <w:szCs w:val="24"/>
              </w:rPr>
              <w:t>种。在</w:t>
            </w:r>
            <w:r w:rsidRPr="002C5EC3">
              <w:rPr>
                <w:rFonts w:ascii="Times New Roman" w:hAnsi="Times New Roman"/>
                <w:kern w:val="0"/>
                <w:szCs w:val="24"/>
              </w:rPr>
              <w:t>42</w:t>
            </w:r>
            <w:r w:rsidRPr="002C5EC3">
              <w:rPr>
                <w:rFonts w:ascii="Times New Roman" w:hAnsi="Times New Roman"/>
                <w:kern w:val="0"/>
                <w:szCs w:val="24"/>
              </w:rPr>
              <w:t>种矿产中煤、铁、铝土、耐火粘土、石膏、水泥灰岩、磷矿、石墨、硅灰石、建筑用沙为该县的优势矿产。其中石膏（</w:t>
            </w:r>
            <w:r w:rsidRPr="002C5EC3">
              <w:rPr>
                <w:rFonts w:ascii="Times New Roman" w:hAnsi="Times New Roman"/>
                <w:kern w:val="0"/>
                <w:szCs w:val="24"/>
              </w:rPr>
              <w:t>3.1</w:t>
            </w:r>
            <w:r w:rsidRPr="002C5EC3">
              <w:rPr>
                <w:rFonts w:ascii="Times New Roman" w:hAnsi="Times New Roman"/>
                <w:kern w:val="0"/>
                <w:szCs w:val="24"/>
              </w:rPr>
              <w:t>亿吨）、硅灰岩（</w:t>
            </w:r>
            <w:r w:rsidRPr="002C5EC3">
              <w:rPr>
                <w:rFonts w:ascii="Times New Roman" w:hAnsi="Times New Roman"/>
                <w:kern w:val="0"/>
                <w:szCs w:val="24"/>
              </w:rPr>
              <w:t>987</w:t>
            </w:r>
            <w:r w:rsidRPr="002C5EC3">
              <w:rPr>
                <w:rFonts w:ascii="Times New Roman" w:hAnsi="Times New Roman"/>
                <w:kern w:val="0"/>
                <w:szCs w:val="24"/>
              </w:rPr>
              <w:t>万吨）、辛集磷矿（</w:t>
            </w:r>
            <w:r w:rsidRPr="002C5EC3">
              <w:rPr>
                <w:rFonts w:ascii="Times New Roman" w:hAnsi="Times New Roman"/>
                <w:kern w:val="0"/>
                <w:szCs w:val="24"/>
              </w:rPr>
              <w:t>2266.17</w:t>
            </w:r>
            <w:r w:rsidRPr="002C5EC3">
              <w:rPr>
                <w:rFonts w:ascii="Times New Roman" w:hAnsi="Times New Roman"/>
                <w:kern w:val="0"/>
                <w:szCs w:val="24"/>
              </w:rPr>
              <w:t>万吨）的储量居全省之首。此外，铸石用玄武岩、含钾硼粘土岩、含钾岩石、玻璃用石英岩等都是近年来新发现的量大优质的矿产资源，有着广阔的开发前景。</w:t>
            </w:r>
          </w:p>
          <w:p w:rsidR="00B91F78" w:rsidRPr="002C5EC3" w:rsidRDefault="00B91F78" w:rsidP="00B91F78">
            <w:pPr>
              <w:pStyle w:val="7"/>
              <w:rPr>
                <w:kern w:val="0"/>
              </w:rPr>
            </w:pPr>
            <w:r w:rsidRPr="002C5EC3">
              <w:rPr>
                <w:kern w:val="0"/>
              </w:rPr>
              <w:t>4</w:t>
            </w:r>
            <w:r w:rsidRPr="002C5EC3">
              <w:rPr>
                <w:kern w:val="0"/>
              </w:rPr>
              <w:t>、气候气象</w:t>
            </w:r>
          </w:p>
          <w:p w:rsidR="00B91F78" w:rsidRPr="002C5EC3" w:rsidRDefault="00B91F78" w:rsidP="00B91F78">
            <w:pPr>
              <w:ind w:firstLine="480"/>
              <w:rPr>
                <w:rFonts w:ascii="Times New Roman" w:hAnsi="Times New Roman"/>
                <w:kern w:val="0"/>
                <w:szCs w:val="24"/>
              </w:rPr>
            </w:pPr>
            <w:r w:rsidRPr="002C5EC3">
              <w:rPr>
                <w:rFonts w:ascii="Times New Roman" w:hAnsi="Times New Roman"/>
                <w:kern w:val="0"/>
                <w:szCs w:val="24"/>
              </w:rPr>
              <w:t>鲁山县属暖温带大陆性季风气候，四季分明，降雨量年际变率大，形成了以干旱为主的气候特点。夏季常处于太平洋副热带高压后部，多吹偏东风，暖湿气流势力较强，容易产生阵性降水，为全年的主要降水季节；冬季常受西伯利亚冷空气团南下影响，多吹偏西风，气候寒冷，空气干燥，降水稀少。根据鲁山县气象站提供的近</w:t>
            </w:r>
            <w:r w:rsidRPr="002C5EC3">
              <w:rPr>
                <w:rFonts w:ascii="Times New Roman" w:hAnsi="Times New Roman"/>
                <w:kern w:val="0"/>
                <w:szCs w:val="24"/>
              </w:rPr>
              <w:t>30</w:t>
            </w:r>
            <w:r w:rsidRPr="002C5EC3">
              <w:rPr>
                <w:rFonts w:ascii="Times New Roman" w:hAnsi="Times New Roman"/>
                <w:kern w:val="0"/>
                <w:szCs w:val="24"/>
              </w:rPr>
              <w:t>年气象资料统计，鲁山县主要气象气候参数见表</w:t>
            </w:r>
            <w:r w:rsidR="00302C62" w:rsidRPr="002C5EC3">
              <w:rPr>
                <w:rFonts w:ascii="Times New Roman" w:hAnsi="Times New Roman" w:hint="eastAsia"/>
                <w:kern w:val="0"/>
                <w:szCs w:val="24"/>
              </w:rPr>
              <w:t>8</w:t>
            </w:r>
            <w:r w:rsidRPr="002C5EC3">
              <w:rPr>
                <w:rFonts w:ascii="Times New Roman" w:hAnsi="Times New Roman"/>
                <w:kern w:val="0"/>
                <w:szCs w:val="24"/>
              </w:rPr>
              <w:t>。</w:t>
            </w:r>
          </w:p>
          <w:p w:rsidR="00B91F78" w:rsidRPr="002C5EC3" w:rsidRDefault="00B91F78" w:rsidP="00302C62">
            <w:pPr>
              <w:ind w:firstLineChars="400" w:firstLine="960"/>
              <w:rPr>
                <w:rFonts w:ascii="Times New Roman" w:eastAsia="黑体" w:hAnsi="Times New Roman"/>
                <w:kern w:val="0"/>
                <w:szCs w:val="24"/>
              </w:rPr>
            </w:pPr>
            <w:r w:rsidRPr="002C5EC3">
              <w:rPr>
                <w:rFonts w:ascii="Times New Roman" w:eastAsia="黑体" w:hAnsi="Times New Roman"/>
                <w:kern w:val="0"/>
                <w:szCs w:val="24"/>
              </w:rPr>
              <w:t>表</w:t>
            </w:r>
            <w:r w:rsidR="00302C62" w:rsidRPr="002C5EC3">
              <w:rPr>
                <w:rFonts w:ascii="Times New Roman" w:eastAsia="黑体" w:hAnsi="Times New Roman" w:hint="eastAsia"/>
                <w:kern w:val="0"/>
                <w:szCs w:val="24"/>
              </w:rPr>
              <w:t>8</w:t>
            </w:r>
            <w:r w:rsidR="0089410A" w:rsidRPr="002C5EC3">
              <w:rPr>
                <w:rFonts w:ascii="Times New Roman" w:eastAsia="黑体" w:hAnsi="Times New Roman" w:hint="eastAsia"/>
                <w:kern w:val="0"/>
                <w:szCs w:val="24"/>
              </w:rPr>
              <w:t xml:space="preserve">            </w:t>
            </w:r>
            <w:r w:rsidRPr="002C5EC3">
              <w:rPr>
                <w:rFonts w:ascii="Times New Roman" w:eastAsia="黑体" w:hAnsi="Times New Roman"/>
                <w:kern w:val="0"/>
                <w:szCs w:val="24"/>
              </w:rPr>
              <w:t>区域气象气候参数一览表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tblPr>
            <w:tblGrid>
              <w:gridCol w:w="1696"/>
              <w:gridCol w:w="2449"/>
              <w:gridCol w:w="2073"/>
              <w:gridCol w:w="2073"/>
            </w:tblGrid>
            <w:tr w:rsidR="00B91F78" w:rsidRPr="002C5EC3" w:rsidTr="00476EB5">
              <w:tc>
                <w:tcPr>
                  <w:tcW w:w="1696"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类别</w:t>
                  </w: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参数</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单位</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数值</w:t>
                  </w:r>
                </w:p>
              </w:tc>
            </w:tr>
            <w:tr w:rsidR="00B91F78" w:rsidRPr="002C5EC3" w:rsidTr="00476EB5">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气温</w:t>
                  </w: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年平均气温</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宋体"/>
                      <w:kern w:val="0"/>
                      <w:sz w:val="21"/>
                      <w:szCs w:val="21"/>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14.7</w:t>
                  </w:r>
                </w:p>
              </w:tc>
            </w:tr>
            <w:tr w:rsidR="00B91F78" w:rsidRPr="002C5EC3" w:rsidTr="00476EB5">
              <w:tc>
                <w:tcPr>
                  <w:tcW w:w="0" w:type="auto"/>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kern w:val="0"/>
                      <w:sz w:val="21"/>
                      <w:szCs w:val="21"/>
                    </w:rPr>
                  </w:pP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极端最高气温</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宋体"/>
                      <w:kern w:val="0"/>
                      <w:sz w:val="21"/>
                      <w:szCs w:val="21"/>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43.2</w:t>
                  </w:r>
                </w:p>
              </w:tc>
            </w:tr>
            <w:tr w:rsidR="00B91F78" w:rsidRPr="002C5EC3" w:rsidTr="00476EB5">
              <w:tc>
                <w:tcPr>
                  <w:tcW w:w="0" w:type="auto"/>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kern w:val="0"/>
                      <w:sz w:val="21"/>
                      <w:szCs w:val="21"/>
                    </w:rPr>
                  </w:pP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极端最低气温</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宋体"/>
                      <w:kern w:val="0"/>
                      <w:sz w:val="21"/>
                      <w:szCs w:val="21"/>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-16.7</w:t>
                  </w:r>
                </w:p>
              </w:tc>
            </w:tr>
            <w:tr w:rsidR="00B91F78" w:rsidRPr="002C5EC3" w:rsidTr="00476EB5">
              <w:tc>
                <w:tcPr>
                  <w:tcW w:w="1696"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气压</w:t>
                  </w: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年平均气压</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hPa</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999.7</w:t>
                  </w:r>
                </w:p>
              </w:tc>
            </w:tr>
            <w:tr w:rsidR="00B91F78" w:rsidRPr="002C5EC3" w:rsidTr="00476EB5">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降水量</w:t>
                  </w: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年平均降水量</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mm</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750</w:t>
                  </w:r>
                </w:p>
              </w:tc>
            </w:tr>
            <w:tr w:rsidR="00B91F78" w:rsidRPr="002C5EC3" w:rsidTr="00476EB5">
              <w:tc>
                <w:tcPr>
                  <w:tcW w:w="0" w:type="auto"/>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kern w:val="0"/>
                      <w:sz w:val="21"/>
                      <w:szCs w:val="21"/>
                    </w:rPr>
                  </w:pP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年最大降水量</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mm</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1419.4</w:t>
                  </w:r>
                </w:p>
              </w:tc>
            </w:tr>
            <w:tr w:rsidR="00B91F78" w:rsidRPr="002C5EC3" w:rsidTr="00476EB5">
              <w:tc>
                <w:tcPr>
                  <w:tcW w:w="0" w:type="auto"/>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kern w:val="0"/>
                      <w:sz w:val="21"/>
                      <w:szCs w:val="21"/>
                    </w:rPr>
                  </w:pP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年最小降水量</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Mm</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545.6</w:t>
                  </w:r>
                </w:p>
              </w:tc>
            </w:tr>
            <w:tr w:rsidR="00B91F78" w:rsidRPr="002C5EC3" w:rsidTr="00476EB5">
              <w:tc>
                <w:tcPr>
                  <w:tcW w:w="1696"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蒸发量</w:t>
                  </w: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年平均蒸发量</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Mm</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1220.88</w:t>
                  </w:r>
                </w:p>
              </w:tc>
            </w:tr>
            <w:tr w:rsidR="00B91F78" w:rsidRPr="002C5EC3" w:rsidTr="00476EB5">
              <w:tc>
                <w:tcPr>
                  <w:tcW w:w="1696"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湿度</w:t>
                  </w: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年相对湿度</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62-79</w:t>
                  </w:r>
                </w:p>
              </w:tc>
            </w:tr>
            <w:tr w:rsidR="00B91F78" w:rsidRPr="002C5EC3" w:rsidTr="00476EB5">
              <w:tc>
                <w:tcPr>
                  <w:tcW w:w="1696"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日照</w:t>
                  </w: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年平均年日照时数</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H</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2164.5</w:t>
                  </w:r>
                </w:p>
              </w:tc>
            </w:tr>
            <w:tr w:rsidR="00B91F78" w:rsidRPr="002C5EC3" w:rsidTr="00476EB5">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lastRenderedPageBreak/>
                    <w:t>风速</w:t>
                  </w: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多年平均风速</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m/s</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2.0</w:t>
                  </w:r>
                </w:p>
              </w:tc>
            </w:tr>
            <w:tr w:rsidR="00B91F78" w:rsidRPr="002C5EC3" w:rsidTr="00476EB5">
              <w:tc>
                <w:tcPr>
                  <w:tcW w:w="0" w:type="auto"/>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kern w:val="0"/>
                      <w:sz w:val="21"/>
                      <w:szCs w:val="21"/>
                    </w:rPr>
                  </w:pP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年最大风速</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m/s</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10.6</w:t>
                  </w:r>
                </w:p>
              </w:tc>
            </w:tr>
            <w:tr w:rsidR="00B91F78" w:rsidRPr="002C5EC3" w:rsidTr="00476EB5">
              <w:tc>
                <w:tcPr>
                  <w:tcW w:w="1696"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风向</w:t>
                  </w: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年主导风向</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北风</w:t>
                  </w:r>
                </w:p>
              </w:tc>
            </w:tr>
            <w:tr w:rsidR="00B91F78" w:rsidRPr="002C5EC3" w:rsidTr="00476EB5">
              <w:tc>
                <w:tcPr>
                  <w:tcW w:w="1696"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无霜期</w:t>
                  </w: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年平均无霜期</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d</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224</w:t>
                  </w:r>
                </w:p>
              </w:tc>
            </w:tr>
            <w:tr w:rsidR="00B91F78" w:rsidRPr="002C5EC3" w:rsidTr="00476EB5">
              <w:tc>
                <w:tcPr>
                  <w:tcW w:w="1696"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冰冻期</w:t>
                  </w:r>
                </w:p>
              </w:tc>
              <w:tc>
                <w:tcPr>
                  <w:tcW w:w="244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年平均冰冻期</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d</w:t>
                  </w:r>
                </w:p>
              </w:tc>
              <w:tc>
                <w:tcPr>
                  <w:tcW w:w="2073"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70</w:t>
                  </w:r>
                </w:p>
              </w:tc>
            </w:tr>
          </w:tbl>
          <w:p w:rsidR="00B91F78" w:rsidRPr="002C5EC3" w:rsidRDefault="00B91F78" w:rsidP="00B91F78">
            <w:pPr>
              <w:pStyle w:val="7"/>
              <w:rPr>
                <w:kern w:val="0"/>
              </w:rPr>
            </w:pPr>
            <w:r w:rsidRPr="002C5EC3">
              <w:rPr>
                <w:kern w:val="0"/>
              </w:rPr>
              <w:t>5</w:t>
            </w:r>
            <w:r w:rsidRPr="002C5EC3">
              <w:rPr>
                <w:kern w:val="0"/>
              </w:rPr>
              <w:t>、水文</w:t>
            </w:r>
          </w:p>
          <w:p w:rsidR="00B91F78" w:rsidRPr="002C5EC3" w:rsidRDefault="00B91F78" w:rsidP="00B91F78">
            <w:pPr>
              <w:ind w:firstLine="480"/>
              <w:rPr>
                <w:rFonts w:ascii="Times New Roman" w:hAnsi="Times New Roman"/>
                <w:snapToGrid w:val="0"/>
              </w:rPr>
            </w:pPr>
            <w:r w:rsidRPr="002C5EC3">
              <w:rPr>
                <w:rFonts w:ascii="Times New Roman"/>
                <w:snapToGrid w:val="0"/>
              </w:rPr>
              <w:t>鲁山县属淮河流域沙颖河水系，沙河干流发源于尧山主峰东麓，自西向东贯穿全境，长</w:t>
            </w:r>
            <w:r w:rsidRPr="002C5EC3">
              <w:rPr>
                <w:rFonts w:ascii="Times New Roman" w:hAnsi="Times New Roman"/>
                <w:snapToGrid w:val="0"/>
              </w:rPr>
              <w:t>108km</w:t>
            </w:r>
            <w:r w:rsidRPr="002C5EC3">
              <w:rPr>
                <w:rFonts w:ascii="Times New Roman"/>
                <w:snapToGrid w:val="0"/>
              </w:rPr>
              <w:t>，流域总面积</w:t>
            </w:r>
            <w:r w:rsidRPr="002C5EC3">
              <w:rPr>
                <w:rFonts w:ascii="Times New Roman" w:hAnsi="Times New Roman"/>
                <w:snapToGrid w:val="0"/>
              </w:rPr>
              <w:t>2432km</w:t>
            </w:r>
            <w:r w:rsidRPr="002C5EC3">
              <w:rPr>
                <w:rFonts w:ascii="Times New Roman" w:hAnsi="Times New Roman"/>
                <w:snapToGrid w:val="0"/>
                <w:vertAlign w:val="superscript"/>
              </w:rPr>
              <w:t>2</w:t>
            </w:r>
            <w:r w:rsidRPr="002C5EC3">
              <w:rPr>
                <w:rFonts w:ascii="Times New Roman"/>
                <w:snapToGrid w:val="0"/>
              </w:rPr>
              <w:t>。境内流域面积在</w:t>
            </w:r>
            <w:r w:rsidRPr="002C5EC3">
              <w:rPr>
                <w:rFonts w:ascii="Times New Roman" w:hAnsi="Times New Roman"/>
                <w:snapToGrid w:val="0"/>
              </w:rPr>
              <w:t>30km</w:t>
            </w:r>
            <w:r w:rsidRPr="002C5EC3">
              <w:rPr>
                <w:rFonts w:ascii="Times New Roman" w:hAnsi="Times New Roman"/>
                <w:snapToGrid w:val="0"/>
                <w:vertAlign w:val="superscript"/>
              </w:rPr>
              <w:t>2</w:t>
            </w:r>
            <w:r w:rsidRPr="002C5EC3">
              <w:rPr>
                <w:rFonts w:ascii="Times New Roman"/>
                <w:snapToGrid w:val="0"/>
              </w:rPr>
              <w:t>以上的支流有</w:t>
            </w:r>
            <w:r w:rsidRPr="002C5EC3">
              <w:rPr>
                <w:rFonts w:ascii="Times New Roman" w:hAnsi="Times New Roman"/>
                <w:snapToGrid w:val="0"/>
              </w:rPr>
              <w:t>23</w:t>
            </w:r>
            <w:r w:rsidRPr="002C5EC3">
              <w:rPr>
                <w:rFonts w:ascii="Times New Roman"/>
                <w:snapToGrid w:val="0"/>
              </w:rPr>
              <w:t>条，其中沙河、荡泽河、清水河、七里河、澎河较大，山洪也较凶猛。人工渠有昭平台北干渠和南水北调中线输水干渠。</w:t>
            </w:r>
          </w:p>
          <w:p w:rsidR="00B91F78" w:rsidRPr="002C5EC3" w:rsidRDefault="00B91F78" w:rsidP="00B91F78">
            <w:pPr>
              <w:ind w:firstLine="480"/>
              <w:rPr>
                <w:rFonts w:ascii="Times New Roman" w:hAnsi="Times New Roman"/>
                <w:snapToGrid w:val="0"/>
              </w:rPr>
            </w:pPr>
            <w:r w:rsidRPr="002C5EC3">
              <w:rPr>
                <w:rFonts w:ascii="Times New Roman"/>
                <w:snapToGrid w:val="0"/>
              </w:rPr>
              <w:t>沙河：是淮河上游北侧的一条支流，发源与尧山（石人山）主峰东侧，自西向东贯穿全境，长</w:t>
            </w:r>
            <w:r w:rsidRPr="002C5EC3">
              <w:rPr>
                <w:rFonts w:ascii="Times New Roman" w:hAnsi="Times New Roman"/>
                <w:snapToGrid w:val="0"/>
              </w:rPr>
              <w:t>108km</w:t>
            </w:r>
            <w:r w:rsidRPr="002C5EC3">
              <w:rPr>
                <w:rFonts w:ascii="Times New Roman"/>
                <w:snapToGrid w:val="0"/>
              </w:rPr>
              <w:t>，流域总面积</w:t>
            </w:r>
            <w:r w:rsidRPr="002C5EC3">
              <w:rPr>
                <w:rFonts w:ascii="Times New Roman" w:hAnsi="Times New Roman"/>
                <w:snapToGrid w:val="0"/>
              </w:rPr>
              <w:t>2432km</w:t>
            </w:r>
            <w:r w:rsidRPr="002C5EC3">
              <w:rPr>
                <w:rFonts w:ascii="Times New Roman" w:hAnsi="Times New Roman"/>
                <w:snapToGrid w:val="0"/>
                <w:vertAlign w:val="superscript"/>
              </w:rPr>
              <w:t>2</w:t>
            </w:r>
            <w:r w:rsidRPr="002C5EC3">
              <w:rPr>
                <w:rFonts w:ascii="Times New Roman"/>
                <w:snapToGrid w:val="0"/>
              </w:rPr>
              <w:t>，沙河是鲁山最大的河流。</w:t>
            </w:r>
          </w:p>
          <w:p w:rsidR="00B91F78" w:rsidRPr="002C5EC3" w:rsidRDefault="00B91F78" w:rsidP="00B91F78">
            <w:pPr>
              <w:ind w:firstLine="480"/>
              <w:rPr>
                <w:rFonts w:ascii="Times New Roman" w:hAnsi="Times New Roman"/>
                <w:snapToGrid w:val="0"/>
              </w:rPr>
            </w:pPr>
            <w:r w:rsidRPr="002C5EC3">
              <w:rPr>
                <w:rFonts w:ascii="Times New Roman"/>
                <w:snapToGrid w:val="0"/>
              </w:rPr>
              <w:t>瞿店河：瞿店河为大浪河支流，主要功能为排洪沟，平时为干沟。在与昭平台北干渠交汇处下游。</w:t>
            </w:r>
          </w:p>
          <w:p w:rsidR="00B91F78" w:rsidRPr="002C5EC3" w:rsidRDefault="00B91F78" w:rsidP="00B91F78">
            <w:pPr>
              <w:ind w:firstLine="480"/>
              <w:rPr>
                <w:rFonts w:ascii="Times New Roman" w:hAnsi="Times New Roman"/>
                <w:snapToGrid w:val="0"/>
              </w:rPr>
            </w:pPr>
            <w:r w:rsidRPr="002C5EC3">
              <w:rPr>
                <w:rFonts w:ascii="Times New Roman"/>
                <w:snapToGrid w:val="0"/>
              </w:rPr>
              <w:t>大浪河：发源于宝丰县观音堂乡的葛花崖村，向东流经大营西南部，横贯石龙区，过鲁山县梁洼镇，自辛集乡的程庄村注入沙河，全长</w:t>
            </w:r>
            <w:r w:rsidRPr="002C5EC3">
              <w:rPr>
                <w:rFonts w:ascii="Times New Roman" w:hAnsi="Times New Roman"/>
                <w:snapToGrid w:val="0"/>
              </w:rPr>
              <w:t>41</w:t>
            </w:r>
            <w:r w:rsidRPr="002C5EC3">
              <w:rPr>
                <w:rFonts w:ascii="Times New Roman"/>
                <w:snapToGrid w:val="0"/>
              </w:rPr>
              <w:t>公里，流域面积</w:t>
            </w:r>
            <w:r w:rsidRPr="002C5EC3">
              <w:rPr>
                <w:rFonts w:ascii="Times New Roman" w:hAnsi="Times New Roman"/>
                <w:snapToGrid w:val="0"/>
              </w:rPr>
              <w:t>111.7</w:t>
            </w:r>
            <w:r w:rsidRPr="002C5EC3">
              <w:rPr>
                <w:rFonts w:ascii="Times New Roman"/>
                <w:snapToGrid w:val="0"/>
              </w:rPr>
              <w:t>平方公里，是沙河左岸的一条常年支流。</w:t>
            </w:r>
          </w:p>
          <w:p w:rsidR="00B91F78" w:rsidRPr="002C5EC3" w:rsidRDefault="00B91F78" w:rsidP="00B91F78">
            <w:pPr>
              <w:ind w:firstLine="480"/>
              <w:rPr>
                <w:rFonts w:ascii="Times New Roman" w:hAnsi="Times New Roman"/>
                <w:snapToGrid w:val="0"/>
              </w:rPr>
            </w:pPr>
            <w:r w:rsidRPr="002C5EC3">
              <w:rPr>
                <w:rFonts w:ascii="Times New Roman"/>
                <w:snapToGrid w:val="0"/>
              </w:rPr>
              <w:t>昭平台水库：位于鲁山县城西</w:t>
            </w:r>
            <w:r w:rsidRPr="002C5EC3">
              <w:rPr>
                <w:rFonts w:ascii="Times New Roman" w:hAnsi="Times New Roman"/>
                <w:snapToGrid w:val="0"/>
              </w:rPr>
              <w:t>12</w:t>
            </w:r>
            <w:r w:rsidRPr="002C5EC3">
              <w:rPr>
                <w:rFonts w:ascii="Times New Roman"/>
                <w:snapToGrid w:val="0"/>
              </w:rPr>
              <w:t>公里处，是沙河上游一座大型水利工程。</w:t>
            </w:r>
            <w:r w:rsidRPr="002C5EC3">
              <w:rPr>
                <w:rFonts w:ascii="Times New Roman" w:hAnsi="Times New Roman"/>
                <w:snapToGrid w:val="0"/>
              </w:rPr>
              <w:t>1969</w:t>
            </w:r>
            <w:r w:rsidRPr="002C5EC3">
              <w:rPr>
                <w:rFonts w:ascii="Times New Roman"/>
                <w:snapToGrid w:val="0"/>
              </w:rPr>
              <w:t>年建成后，又经历多次加固，防洪能力达到百年一遇的设计标准。按百年一遇的设计水位</w:t>
            </w:r>
            <w:r w:rsidRPr="002C5EC3">
              <w:rPr>
                <w:rFonts w:ascii="Times New Roman" w:hAnsi="Times New Roman"/>
                <w:snapToGrid w:val="0"/>
              </w:rPr>
              <w:t>177.6m</w:t>
            </w:r>
            <w:r w:rsidRPr="002C5EC3">
              <w:rPr>
                <w:rFonts w:ascii="Times New Roman"/>
                <w:snapToGrid w:val="0"/>
              </w:rPr>
              <w:t>，库容</w:t>
            </w:r>
            <w:r w:rsidRPr="002C5EC3">
              <w:rPr>
                <w:rFonts w:ascii="Times New Roman" w:hAnsi="Times New Roman"/>
                <w:snapToGrid w:val="0"/>
              </w:rPr>
              <w:t>5.27</w:t>
            </w:r>
            <w:r w:rsidRPr="002C5EC3">
              <w:rPr>
                <w:rFonts w:ascii="Times New Roman"/>
                <w:snapToGrid w:val="0"/>
              </w:rPr>
              <w:t>亿立方米，该水库以防洪灌溉为主，以发电、养殖和工业用水为辅，与下游的白龟山水库等蓄洪工程统一调度。</w:t>
            </w:r>
          </w:p>
          <w:p w:rsidR="00B91F78" w:rsidRPr="002C5EC3" w:rsidRDefault="00B91F78" w:rsidP="00B91F78">
            <w:pPr>
              <w:ind w:firstLine="480"/>
              <w:rPr>
                <w:rFonts w:ascii="Times New Roman" w:hAnsi="Times New Roman"/>
                <w:snapToGrid w:val="0"/>
              </w:rPr>
            </w:pPr>
            <w:r w:rsidRPr="002C5EC3">
              <w:rPr>
                <w:rFonts w:ascii="Times New Roman"/>
                <w:snapToGrid w:val="0"/>
              </w:rPr>
              <w:t>昭平台北干渠是人工渠道，水源为昭平台水库，主要功能为灌溉渠道。设计灌溉面积</w:t>
            </w:r>
            <w:r w:rsidRPr="002C5EC3">
              <w:rPr>
                <w:rFonts w:ascii="Times New Roman" w:hAnsi="Times New Roman"/>
                <w:snapToGrid w:val="0"/>
              </w:rPr>
              <w:t>60</w:t>
            </w:r>
            <w:r w:rsidRPr="002C5EC3">
              <w:rPr>
                <w:rFonts w:ascii="Times New Roman"/>
                <w:snapToGrid w:val="0"/>
              </w:rPr>
              <w:t>万亩，实际灌溉面积达</w:t>
            </w:r>
            <w:r w:rsidRPr="002C5EC3">
              <w:rPr>
                <w:rFonts w:ascii="Times New Roman" w:hAnsi="Times New Roman"/>
                <w:snapToGrid w:val="0"/>
              </w:rPr>
              <w:t>30</w:t>
            </w:r>
            <w:r w:rsidRPr="002C5EC3">
              <w:rPr>
                <w:rFonts w:ascii="Times New Roman" w:hAnsi="Times New Roman"/>
                <w:snapToGrid w:val="0"/>
              </w:rPr>
              <w:t>多万亩，控制鲁山县、宝丰县、新华区共</w:t>
            </w:r>
            <w:r w:rsidRPr="002C5EC3">
              <w:rPr>
                <w:rFonts w:ascii="Times New Roman" w:hAnsi="Times New Roman"/>
                <w:snapToGrid w:val="0"/>
              </w:rPr>
              <w:t>13</w:t>
            </w:r>
            <w:r w:rsidRPr="002C5EC3">
              <w:rPr>
                <w:rFonts w:ascii="Times New Roman" w:hAnsi="Times New Roman"/>
                <w:snapToGrid w:val="0"/>
              </w:rPr>
              <w:t>个乡镇的农田灌溉。经调查北干渠灌溉季节最高流量为</w:t>
            </w:r>
            <w:r w:rsidRPr="002C5EC3">
              <w:rPr>
                <w:rFonts w:ascii="Times New Roman" w:hAnsi="Times New Roman"/>
                <w:snapToGrid w:val="0"/>
              </w:rPr>
              <w:t>40m</w:t>
            </w:r>
            <w:r w:rsidRPr="002C5EC3">
              <w:rPr>
                <w:rFonts w:ascii="Times New Roman" w:hAnsi="Times New Roman"/>
                <w:snapToGrid w:val="0"/>
                <w:vertAlign w:val="superscript"/>
              </w:rPr>
              <w:t>3</w:t>
            </w:r>
            <w:r w:rsidRPr="002C5EC3">
              <w:rPr>
                <w:rFonts w:ascii="Times New Roman" w:hAnsi="Times New Roman"/>
                <w:snapToGrid w:val="0"/>
              </w:rPr>
              <w:t>/s</w:t>
            </w:r>
            <w:r w:rsidRPr="002C5EC3">
              <w:rPr>
                <w:rFonts w:ascii="Times New Roman" w:hAnsi="Times New Roman"/>
                <w:snapToGrid w:val="0"/>
              </w:rPr>
              <w:t>，秋冬季最少用水为</w:t>
            </w:r>
            <w:r w:rsidRPr="002C5EC3">
              <w:rPr>
                <w:rFonts w:ascii="Times New Roman" w:hAnsi="Times New Roman"/>
                <w:snapToGrid w:val="0"/>
              </w:rPr>
              <w:t>1.5-240m</w:t>
            </w:r>
            <w:r w:rsidRPr="002C5EC3">
              <w:rPr>
                <w:rFonts w:ascii="Times New Roman" w:hAnsi="Times New Roman"/>
                <w:snapToGrid w:val="0"/>
                <w:vertAlign w:val="superscript"/>
              </w:rPr>
              <w:t>3</w:t>
            </w:r>
            <w:r w:rsidRPr="002C5EC3">
              <w:rPr>
                <w:rFonts w:ascii="Times New Roman" w:hAnsi="Times New Roman"/>
                <w:snapToGrid w:val="0"/>
              </w:rPr>
              <w:t>/s</w:t>
            </w:r>
            <w:r w:rsidRPr="002C5EC3">
              <w:rPr>
                <w:rFonts w:ascii="Times New Roman" w:hAnsi="Times New Roman"/>
                <w:snapToGrid w:val="0"/>
              </w:rPr>
              <w:t>，全年不间断供水。该干渠位于鲁山县城北，距县城</w:t>
            </w:r>
            <w:r w:rsidRPr="002C5EC3">
              <w:rPr>
                <w:rFonts w:ascii="Times New Roman" w:hAnsi="Times New Roman"/>
                <w:snapToGrid w:val="0"/>
              </w:rPr>
              <w:t>1km</w:t>
            </w:r>
            <w:r w:rsidRPr="002C5EC3">
              <w:rPr>
                <w:rFonts w:ascii="Times New Roman" w:hAnsi="Times New Roman"/>
                <w:snapToGrid w:val="0"/>
              </w:rPr>
              <w:t>左右，从东向西延伸，鲁山段</w:t>
            </w:r>
            <w:r w:rsidRPr="002C5EC3">
              <w:rPr>
                <w:rFonts w:ascii="Times New Roman" w:hAnsi="Times New Roman"/>
                <w:snapToGrid w:val="0"/>
              </w:rPr>
              <w:t>30km</w:t>
            </w:r>
            <w:r w:rsidRPr="002C5EC3">
              <w:rPr>
                <w:rFonts w:ascii="Times New Roman" w:hAnsi="Times New Roman"/>
                <w:snapToGrid w:val="0"/>
              </w:rPr>
              <w:t>。</w:t>
            </w:r>
          </w:p>
          <w:p w:rsidR="00B91F78" w:rsidRPr="002C5EC3" w:rsidRDefault="00B91F78" w:rsidP="00B91F78">
            <w:pPr>
              <w:ind w:firstLine="480"/>
              <w:rPr>
                <w:rFonts w:ascii="Times New Roman" w:hAnsi="Times New Roman"/>
                <w:snapToGrid w:val="0"/>
              </w:rPr>
            </w:pPr>
            <w:r w:rsidRPr="002C5EC3">
              <w:rPr>
                <w:rFonts w:ascii="Times New Roman"/>
                <w:snapToGrid w:val="0"/>
              </w:rPr>
              <w:lastRenderedPageBreak/>
              <w:t>距离项目最近的河流为西南侧</w:t>
            </w:r>
            <w:r w:rsidR="005F7ACB" w:rsidRPr="002C5EC3">
              <w:rPr>
                <w:rFonts w:ascii="Times New Roman" w:hAnsi="Times New Roman" w:hint="eastAsia"/>
                <w:snapToGrid w:val="0"/>
              </w:rPr>
              <w:t>655</w:t>
            </w:r>
            <w:r w:rsidRPr="002C5EC3">
              <w:rPr>
                <w:rFonts w:ascii="Times New Roman" w:hAnsi="Times New Roman"/>
                <w:snapToGrid w:val="0"/>
              </w:rPr>
              <w:t>m</w:t>
            </w:r>
            <w:r w:rsidRPr="002C5EC3">
              <w:rPr>
                <w:rFonts w:ascii="Times New Roman"/>
                <w:snapToGrid w:val="0"/>
              </w:rPr>
              <w:t>的大浪河，环境功能为三类水域，大浪河最后汇入沙河，区域周边水系图见附图</w:t>
            </w:r>
            <w:r w:rsidR="0087720E" w:rsidRPr="002C5EC3">
              <w:rPr>
                <w:rFonts w:ascii="Times New Roman" w:hint="eastAsia"/>
                <w:snapToGrid w:val="0"/>
              </w:rPr>
              <w:t>四</w:t>
            </w:r>
            <w:r w:rsidRPr="002C5EC3">
              <w:rPr>
                <w:rFonts w:ascii="Times New Roman"/>
                <w:snapToGrid w:val="0"/>
              </w:rPr>
              <w:t>。项目采用雨污分流制，雨水</w:t>
            </w:r>
            <w:r w:rsidR="005F7ACB" w:rsidRPr="002C5EC3">
              <w:rPr>
                <w:rFonts w:ascii="Times New Roman" w:hint="eastAsia"/>
                <w:snapToGrid w:val="0"/>
              </w:rPr>
              <w:t>入雨水管网，之后入</w:t>
            </w:r>
            <w:r w:rsidR="00382F49" w:rsidRPr="002C5EC3">
              <w:rPr>
                <w:rFonts w:ascii="Times New Roman" w:hint="eastAsia"/>
                <w:snapToGrid w:val="0"/>
              </w:rPr>
              <w:t>集聚区</w:t>
            </w:r>
            <w:r w:rsidR="005F7ACB" w:rsidRPr="002C5EC3">
              <w:rPr>
                <w:rFonts w:ascii="Times New Roman" w:hint="eastAsia"/>
                <w:snapToGrid w:val="0"/>
              </w:rPr>
              <w:t>雨水管网</w:t>
            </w:r>
            <w:r w:rsidRPr="002C5EC3">
              <w:rPr>
                <w:rFonts w:ascii="Times New Roman"/>
                <w:snapToGrid w:val="0"/>
              </w:rPr>
              <w:t>；生活污水进入产业集聚区污水管网后进入鲁山县产业集聚区北区污水处理厂，处理的中水全部回用于产业集聚区北区内市政、企业以及鲁阳电厂。</w:t>
            </w:r>
          </w:p>
          <w:p w:rsidR="00B91F78" w:rsidRPr="002C5EC3" w:rsidRDefault="00B91F78" w:rsidP="00B91F78">
            <w:pPr>
              <w:pStyle w:val="7"/>
              <w:rPr>
                <w:kern w:val="0"/>
              </w:rPr>
            </w:pPr>
            <w:r w:rsidRPr="002C5EC3">
              <w:rPr>
                <w:kern w:val="0"/>
              </w:rPr>
              <w:t>6</w:t>
            </w:r>
            <w:r w:rsidRPr="002C5EC3">
              <w:rPr>
                <w:kern w:val="0"/>
              </w:rPr>
              <w:t>、植被、动物</w:t>
            </w:r>
          </w:p>
          <w:p w:rsidR="00B91F78" w:rsidRPr="002C5EC3" w:rsidRDefault="00B91F78" w:rsidP="00476EB5">
            <w:pPr>
              <w:spacing w:line="500" w:lineRule="exact"/>
              <w:ind w:firstLine="480"/>
              <w:rPr>
                <w:rFonts w:ascii="Times New Roman" w:hAnsi="Times New Roman"/>
                <w:kern w:val="0"/>
                <w:szCs w:val="24"/>
              </w:rPr>
            </w:pPr>
            <w:r w:rsidRPr="002C5EC3">
              <w:rPr>
                <w:rFonts w:ascii="Times New Roman" w:hAnsi="Times New Roman"/>
                <w:kern w:val="0"/>
                <w:szCs w:val="24"/>
              </w:rPr>
              <w:t>鲁山县位于北亚热带向温暖带过渡地带，气候条件、土壤条件都具有明显的过渡性特征，因此，境内植物区系成分复杂，种类繁多，优势种、建群种明显，鲁山县现有林地</w:t>
            </w:r>
            <w:r w:rsidRPr="002C5EC3">
              <w:rPr>
                <w:rFonts w:ascii="Times New Roman" w:hAnsi="Times New Roman"/>
                <w:kern w:val="0"/>
                <w:szCs w:val="24"/>
              </w:rPr>
              <w:t>136.3</w:t>
            </w:r>
            <w:r w:rsidRPr="002C5EC3">
              <w:rPr>
                <w:rFonts w:ascii="Times New Roman" w:hAnsi="Times New Roman"/>
                <w:kern w:val="0"/>
                <w:szCs w:val="24"/>
              </w:rPr>
              <w:t>万亩，防护林</w:t>
            </w:r>
            <w:r w:rsidRPr="002C5EC3">
              <w:rPr>
                <w:rFonts w:ascii="Times New Roman" w:hAnsi="Times New Roman"/>
                <w:kern w:val="0"/>
                <w:szCs w:val="24"/>
              </w:rPr>
              <w:t>1</w:t>
            </w:r>
            <w:r w:rsidRPr="002C5EC3">
              <w:rPr>
                <w:rFonts w:ascii="Times New Roman" w:hAnsi="Times New Roman"/>
                <w:kern w:val="0"/>
                <w:szCs w:val="24"/>
              </w:rPr>
              <w:t>万亩，薪炭林</w:t>
            </w:r>
            <w:r w:rsidRPr="002C5EC3">
              <w:rPr>
                <w:rFonts w:ascii="Times New Roman" w:hAnsi="Times New Roman"/>
                <w:kern w:val="0"/>
                <w:szCs w:val="24"/>
              </w:rPr>
              <w:t>4.8</w:t>
            </w:r>
            <w:r w:rsidRPr="002C5EC3">
              <w:rPr>
                <w:rFonts w:ascii="Times New Roman" w:hAnsi="Times New Roman"/>
                <w:kern w:val="0"/>
                <w:szCs w:val="24"/>
              </w:rPr>
              <w:t>万亩，经济林</w:t>
            </w:r>
            <w:r w:rsidRPr="002C5EC3">
              <w:rPr>
                <w:rFonts w:ascii="Times New Roman" w:hAnsi="Times New Roman"/>
                <w:kern w:val="0"/>
                <w:szCs w:val="24"/>
              </w:rPr>
              <w:t>5.6</w:t>
            </w:r>
            <w:r w:rsidRPr="002C5EC3">
              <w:rPr>
                <w:rFonts w:ascii="Times New Roman" w:hAnsi="Times New Roman"/>
                <w:kern w:val="0"/>
                <w:szCs w:val="24"/>
              </w:rPr>
              <w:t>万亩，藻木林</w:t>
            </w:r>
            <w:r w:rsidRPr="002C5EC3">
              <w:rPr>
                <w:rFonts w:ascii="Times New Roman" w:hAnsi="Times New Roman"/>
                <w:kern w:val="0"/>
                <w:szCs w:val="24"/>
              </w:rPr>
              <w:t>9.1</w:t>
            </w:r>
            <w:r w:rsidRPr="002C5EC3">
              <w:rPr>
                <w:rFonts w:ascii="Times New Roman" w:hAnsi="Times New Roman"/>
                <w:kern w:val="0"/>
                <w:szCs w:val="24"/>
              </w:rPr>
              <w:t>万亩，蚕坡</w:t>
            </w:r>
            <w:r w:rsidRPr="002C5EC3">
              <w:rPr>
                <w:rFonts w:ascii="Times New Roman" w:hAnsi="Times New Roman"/>
                <w:kern w:val="0"/>
                <w:szCs w:val="24"/>
              </w:rPr>
              <w:t>62.2</w:t>
            </w:r>
            <w:r w:rsidRPr="002C5EC3">
              <w:rPr>
                <w:rFonts w:ascii="Times New Roman" w:hAnsi="Times New Roman"/>
                <w:kern w:val="0"/>
                <w:szCs w:val="24"/>
              </w:rPr>
              <w:t>万亩，森林覆盖率为</w:t>
            </w:r>
            <w:r w:rsidRPr="002C5EC3">
              <w:rPr>
                <w:rFonts w:ascii="Times New Roman" w:hAnsi="Times New Roman"/>
                <w:kern w:val="0"/>
                <w:szCs w:val="24"/>
              </w:rPr>
              <w:t>40.5%</w:t>
            </w:r>
            <w:r w:rsidRPr="002C5EC3">
              <w:rPr>
                <w:rFonts w:ascii="Times New Roman" w:hAnsi="Times New Roman"/>
                <w:kern w:val="0"/>
                <w:szCs w:val="24"/>
              </w:rPr>
              <w:t>。据初步统计，种子植物</w:t>
            </w:r>
            <w:r w:rsidRPr="002C5EC3">
              <w:rPr>
                <w:rFonts w:ascii="Times New Roman" w:hAnsi="Times New Roman"/>
                <w:kern w:val="0"/>
                <w:szCs w:val="24"/>
              </w:rPr>
              <w:t>124</w:t>
            </w:r>
            <w:r w:rsidRPr="002C5EC3">
              <w:rPr>
                <w:rFonts w:ascii="Times New Roman" w:hAnsi="Times New Roman"/>
                <w:kern w:val="0"/>
                <w:szCs w:val="24"/>
              </w:rPr>
              <w:t>科</w:t>
            </w:r>
            <w:r w:rsidRPr="002C5EC3">
              <w:rPr>
                <w:rFonts w:ascii="Times New Roman" w:hAnsi="Times New Roman"/>
                <w:kern w:val="0"/>
                <w:szCs w:val="24"/>
              </w:rPr>
              <w:t>521</w:t>
            </w:r>
            <w:r w:rsidRPr="002C5EC3">
              <w:rPr>
                <w:rFonts w:ascii="Times New Roman" w:hAnsi="Times New Roman"/>
                <w:kern w:val="0"/>
                <w:szCs w:val="24"/>
              </w:rPr>
              <w:t>属</w:t>
            </w:r>
            <w:r w:rsidRPr="002C5EC3">
              <w:rPr>
                <w:rFonts w:ascii="Times New Roman" w:hAnsi="Times New Roman"/>
                <w:kern w:val="0"/>
                <w:szCs w:val="24"/>
              </w:rPr>
              <w:t>1300</w:t>
            </w:r>
            <w:r w:rsidRPr="002C5EC3">
              <w:rPr>
                <w:rFonts w:ascii="Times New Roman" w:hAnsi="Times New Roman"/>
                <w:kern w:val="0"/>
                <w:szCs w:val="24"/>
              </w:rPr>
              <w:t>余种，其中裸子植物</w:t>
            </w:r>
            <w:r w:rsidRPr="002C5EC3">
              <w:rPr>
                <w:rFonts w:ascii="Times New Roman" w:hAnsi="Times New Roman"/>
                <w:kern w:val="0"/>
                <w:szCs w:val="24"/>
              </w:rPr>
              <w:t>6</w:t>
            </w:r>
            <w:r w:rsidRPr="002C5EC3">
              <w:rPr>
                <w:rFonts w:ascii="Times New Roman" w:hAnsi="Times New Roman"/>
                <w:kern w:val="0"/>
                <w:szCs w:val="24"/>
              </w:rPr>
              <w:t>科</w:t>
            </w:r>
            <w:r w:rsidRPr="002C5EC3">
              <w:rPr>
                <w:rFonts w:ascii="Times New Roman" w:hAnsi="Times New Roman"/>
                <w:kern w:val="0"/>
                <w:szCs w:val="24"/>
              </w:rPr>
              <w:t>11</w:t>
            </w:r>
            <w:r w:rsidRPr="002C5EC3">
              <w:rPr>
                <w:rFonts w:ascii="Times New Roman" w:hAnsi="Times New Roman"/>
                <w:kern w:val="0"/>
                <w:szCs w:val="24"/>
              </w:rPr>
              <w:t>属</w:t>
            </w:r>
            <w:r w:rsidRPr="002C5EC3">
              <w:rPr>
                <w:rFonts w:ascii="Times New Roman" w:hAnsi="Times New Roman"/>
                <w:kern w:val="0"/>
                <w:szCs w:val="24"/>
              </w:rPr>
              <w:t>19</w:t>
            </w:r>
            <w:r w:rsidRPr="002C5EC3">
              <w:rPr>
                <w:rFonts w:ascii="Times New Roman" w:hAnsi="Times New Roman"/>
                <w:kern w:val="0"/>
                <w:szCs w:val="24"/>
              </w:rPr>
              <w:t>种，被子植物</w:t>
            </w:r>
            <w:r w:rsidRPr="002C5EC3">
              <w:rPr>
                <w:rFonts w:ascii="Times New Roman" w:hAnsi="Times New Roman"/>
                <w:kern w:val="0"/>
                <w:szCs w:val="24"/>
              </w:rPr>
              <w:t>118</w:t>
            </w:r>
            <w:r w:rsidRPr="002C5EC3">
              <w:rPr>
                <w:rFonts w:ascii="Times New Roman" w:hAnsi="Times New Roman"/>
                <w:kern w:val="0"/>
                <w:szCs w:val="24"/>
              </w:rPr>
              <w:t>科</w:t>
            </w:r>
            <w:r w:rsidRPr="002C5EC3">
              <w:rPr>
                <w:rFonts w:ascii="Times New Roman" w:hAnsi="Times New Roman"/>
                <w:kern w:val="0"/>
                <w:szCs w:val="24"/>
              </w:rPr>
              <w:t>510</w:t>
            </w:r>
            <w:r w:rsidRPr="002C5EC3">
              <w:rPr>
                <w:rFonts w:ascii="Times New Roman" w:hAnsi="Times New Roman"/>
                <w:kern w:val="0"/>
                <w:szCs w:val="24"/>
              </w:rPr>
              <w:t>属</w:t>
            </w:r>
            <w:r w:rsidRPr="002C5EC3">
              <w:rPr>
                <w:rFonts w:ascii="Times New Roman" w:hAnsi="Times New Roman"/>
                <w:kern w:val="0"/>
                <w:szCs w:val="24"/>
              </w:rPr>
              <w:t>1200</w:t>
            </w:r>
            <w:r w:rsidRPr="002C5EC3">
              <w:rPr>
                <w:rFonts w:ascii="Times New Roman" w:hAnsi="Times New Roman"/>
                <w:kern w:val="0"/>
                <w:szCs w:val="24"/>
              </w:rPr>
              <w:t>余种，蕨类、菌类、苔藓类、藻类植物广泛分布。优势种有禾本科</w:t>
            </w:r>
            <w:r w:rsidRPr="002C5EC3">
              <w:rPr>
                <w:rFonts w:ascii="Times New Roman" w:hAnsi="Times New Roman"/>
                <w:kern w:val="0"/>
                <w:szCs w:val="24"/>
              </w:rPr>
              <w:t>76</w:t>
            </w:r>
            <w:r w:rsidRPr="002C5EC3">
              <w:rPr>
                <w:rFonts w:ascii="Times New Roman" w:hAnsi="Times New Roman"/>
                <w:kern w:val="0"/>
                <w:szCs w:val="24"/>
              </w:rPr>
              <w:t>种、蔷薇科</w:t>
            </w:r>
            <w:r w:rsidRPr="002C5EC3">
              <w:rPr>
                <w:rFonts w:ascii="Times New Roman" w:hAnsi="Times New Roman"/>
                <w:kern w:val="0"/>
                <w:szCs w:val="24"/>
              </w:rPr>
              <w:t>101</w:t>
            </w:r>
            <w:r w:rsidRPr="002C5EC3">
              <w:rPr>
                <w:rFonts w:ascii="Times New Roman" w:hAnsi="Times New Roman"/>
                <w:kern w:val="0"/>
                <w:szCs w:val="24"/>
              </w:rPr>
              <w:t>种、菌种</w:t>
            </w:r>
            <w:r w:rsidRPr="002C5EC3">
              <w:rPr>
                <w:rFonts w:ascii="Times New Roman" w:hAnsi="Times New Roman"/>
                <w:kern w:val="0"/>
                <w:szCs w:val="24"/>
              </w:rPr>
              <w:t>81</w:t>
            </w:r>
            <w:r w:rsidRPr="002C5EC3">
              <w:rPr>
                <w:rFonts w:ascii="Times New Roman" w:hAnsi="Times New Roman"/>
                <w:kern w:val="0"/>
                <w:szCs w:val="24"/>
              </w:rPr>
              <w:t>种、豆科</w:t>
            </w:r>
            <w:r w:rsidRPr="002C5EC3">
              <w:rPr>
                <w:rFonts w:ascii="Times New Roman" w:hAnsi="Times New Roman"/>
                <w:kern w:val="0"/>
                <w:szCs w:val="24"/>
              </w:rPr>
              <w:t>57</w:t>
            </w:r>
            <w:r w:rsidRPr="002C5EC3">
              <w:rPr>
                <w:rFonts w:ascii="Times New Roman" w:hAnsi="Times New Roman"/>
                <w:kern w:val="0"/>
                <w:szCs w:val="24"/>
              </w:rPr>
              <w:t>种、百合科</w:t>
            </w:r>
            <w:r w:rsidRPr="002C5EC3">
              <w:rPr>
                <w:rFonts w:ascii="Times New Roman" w:hAnsi="Times New Roman"/>
                <w:kern w:val="0"/>
                <w:szCs w:val="24"/>
              </w:rPr>
              <w:t>47</w:t>
            </w:r>
            <w:r w:rsidRPr="002C5EC3">
              <w:rPr>
                <w:rFonts w:ascii="Times New Roman" w:hAnsi="Times New Roman"/>
                <w:kern w:val="0"/>
                <w:szCs w:val="24"/>
              </w:rPr>
              <w:t>种，毛莨科</w:t>
            </w:r>
            <w:r w:rsidRPr="002C5EC3">
              <w:rPr>
                <w:rFonts w:ascii="Times New Roman" w:hAnsi="Times New Roman"/>
                <w:kern w:val="0"/>
                <w:szCs w:val="24"/>
              </w:rPr>
              <w:t>51</w:t>
            </w:r>
            <w:r w:rsidRPr="002C5EC3">
              <w:rPr>
                <w:rFonts w:ascii="Times New Roman" w:hAnsi="Times New Roman"/>
                <w:kern w:val="0"/>
                <w:szCs w:val="24"/>
              </w:rPr>
              <w:t>种。</w:t>
            </w:r>
          </w:p>
          <w:p w:rsidR="00B91F78" w:rsidRPr="002C5EC3" w:rsidRDefault="00B91F78" w:rsidP="00476EB5">
            <w:pPr>
              <w:spacing w:line="500" w:lineRule="exact"/>
              <w:ind w:firstLine="480"/>
              <w:rPr>
                <w:rFonts w:ascii="Times New Roman" w:hAnsi="Times New Roman"/>
                <w:kern w:val="0"/>
                <w:szCs w:val="24"/>
              </w:rPr>
            </w:pPr>
            <w:r w:rsidRPr="002C5EC3">
              <w:rPr>
                <w:rFonts w:ascii="Times New Roman" w:hAnsi="Times New Roman"/>
                <w:kern w:val="0"/>
                <w:szCs w:val="24"/>
              </w:rPr>
              <w:t>鲁山县境内野生动物种类较多，常见的野生动物</w:t>
            </w:r>
            <w:r w:rsidRPr="002C5EC3">
              <w:rPr>
                <w:rFonts w:ascii="Times New Roman" w:hAnsi="Times New Roman"/>
                <w:kern w:val="0"/>
                <w:szCs w:val="24"/>
              </w:rPr>
              <w:t>1100</w:t>
            </w:r>
            <w:r w:rsidRPr="002C5EC3">
              <w:rPr>
                <w:rFonts w:ascii="Times New Roman" w:hAnsi="Times New Roman"/>
                <w:kern w:val="0"/>
                <w:szCs w:val="24"/>
              </w:rPr>
              <w:t>余种，有豹、狼、野猪、狐狸、獐、鹿、羚羊、猴、黄鼬、鹰、猫头鹰、啄木鸟、画眉、山雀、野鸡及鱼类、蛇类和昆虫类等。绝大多数陆生野生动物分布于西南部、西部和西北部的深山地带。</w:t>
            </w:r>
          </w:p>
          <w:p w:rsidR="00B91F78" w:rsidRPr="002C5EC3" w:rsidRDefault="00B91F78" w:rsidP="00476EB5">
            <w:pPr>
              <w:spacing w:line="500" w:lineRule="exact"/>
              <w:ind w:firstLine="480"/>
              <w:rPr>
                <w:rFonts w:ascii="Times New Roman" w:hAnsi="Times New Roman"/>
                <w:kern w:val="0"/>
                <w:szCs w:val="24"/>
              </w:rPr>
            </w:pPr>
            <w:r w:rsidRPr="002C5EC3">
              <w:rPr>
                <w:rFonts w:ascii="Times New Roman" w:hAnsi="Times New Roman"/>
                <w:kern w:val="0"/>
                <w:szCs w:val="24"/>
              </w:rPr>
              <w:t>项目评价范围内无列入《国家重点保护野生植物名录》和《国家重点保护野生动物名录》的动植物。</w:t>
            </w:r>
          </w:p>
          <w:p w:rsidR="00B91F78" w:rsidRPr="002C5EC3" w:rsidRDefault="00B91F78" w:rsidP="00476EB5">
            <w:pPr>
              <w:pStyle w:val="7"/>
              <w:spacing w:line="500" w:lineRule="exact"/>
              <w:rPr>
                <w:kern w:val="0"/>
              </w:rPr>
            </w:pPr>
            <w:r w:rsidRPr="002C5EC3">
              <w:rPr>
                <w:kern w:val="0"/>
              </w:rPr>
              <w:t>7</w:t>
            </w:r>
            <w:r w:rsidRPr="002C5EC3">
              <w:rPr>
                <w:kern w:val="0"/>
              </w:rPr>
              <w:t>、文物古迹</w:t>
            </w:r>
          </w:p>
          <w:p w:rsidR="00B91F78" w:rsidRPr="002C5EC3" w:rsidRDefault="00B91F78" w:rsidP="00476EB5">
            <w:pPr>
              <w:spacing w:line="500" w:lineRule="exact"/>
              <w:ind w:firstLine="480"/>
              <w:rPr>
                <w:rFonts w:ascii="Times New Roman" w:hAnsi="Times New Roman"/>
                <w:kern w:val="0"/>
                <w:szCs w:val="24"/>
              </w:rPr>
            </w:pPr>
            <w:r w:rsidRPr="002C5EC3">
              <w:rPr>
                <w:rFonts w:ascii="Times New Roman" w:hAnsi="Times New Roman"/>
                <w:kern w:val="0"/>
                <w:szCs w:val="24"/>
              </w:rPr>
              <w:t>鲁山县历史悠久。古代鲁阳，汉置县，唐始名鲁山，现属河南省平顶山市。是春秋战国之际伟大的思想家墨子、唐代文学家元结、宋代抗金名将牛皋的故乡。先贤的许多故事，至今仍广为流传。唐代大书法家颜真卿亲书之元次山碑至今仍保存完好，伫立于鲁山一高院内，是河南省重点保护文物。鲁山众多的文物古迹，吸引着越来越多的中外游客。</w:t>
            </w:r>
          </w:p>
          <w:p w:rsidR="00B91F78" w:rsidRPr="002C5EC3" w:rsidRDefault="00B91F78" w:rsidP="00476EB5">
            <w:pPr>
              <w:spacing w:line="500" w:lineRule="exact"/>
              <w:ind w:firstLine="480"/>
              <w:rPr>
                <w:rFonts w:ascii="Times New Roman" w:hAnsi="Times New Roman"/>
                <w:kern w:val="0"/>
                <w:szCs w:val="24"/>
              </w:rPr>
            </w:pPr>
            <w:r w:rsidRPr="002C5EC3">
              <w:rPr>
                <w:rFonts w:ascii="Times New Roman" w:hAnsi="Times New Roman"/>
                <w:kern w:val="0"/>
                <w:szCs w:val="24"/>
              </w:rPr>
              <w:lastRenderedPageBreak/>
              <w:t>通过现场调查，项目周边</w:t>
            </w:r>
            <w:smartTag w:uri="urn:schemas-microsoft-com:office:smarttags" w:element="chmetcnv">
              <w:smartTagPr>
                <w:attr w:name="TCSC" w:val="0"/>
                <w:attr w:name="NumberType" w:val="1"/>
                <w:attr w:name="Negative" w:val="False"/>
                <w:attr w:name="HasSpace" w:val="False"/>
                <w:attr w:name="SourceValue" w:val="500"/>
                <w:attr w:name="UnitName" w:val="m"/>
              </w:smartTagPr>
              <w:r w:rsidRPr="002C5EC3">
                <w:rPr>
                  <w:rFonts w:ascii="Times New Roman" w:hAnsi="Times New Roman"/>
                  <w:kern w:val="0"/>
                  <w:szCs w:val="24"/>
                </w:rPr>
                <w:t>500m</w:t>
              </w:r>
            </w:smartTag>
            <w:r w:rsidRPr="002C5EC3">
              <w:rPr>
                <w:rFonts w:ascii="Times New Roman" w:hAnsi="Times New Roman"/>
                <w:kern w:val="0"/>
                <w:szCs w:val="24"/>
              </w:rPr>
              <w:t>范围内内无重点保护文物古迹和其他自然保护区。</w:t>
            </w:r>
          </w:p>
          <w:p w:rsidR="00B91F78" w:rsidRPr="002C5EC3" w:rsidRDefault="00B91F78" w:rsidP="00476EB5">
            <w:pPr>
              <w:pStyle w:val="7"/>
              <w:spacing w:line="500" w:lineRule="exact"/>
              <w:rPr>
                <w:kern w:val="0"/>
              </w:rPr>
            </w:pPr>
            <w:r w:rsidRPr="002C5EC3">
              <w:rPr>
                <w:kern w:val="0"/>
              </w:rPr>
              <w:t>二、规划相符性分析</w:t>
            </w:r>
          </w:p>
          <w:p w:rsidR="00A80282" w:rsidRPr="002C5EC3" w:rsidRDefault="00A80282" w:rsidP="00A80282">
            <w:pPr>
              <w:spacing w:line="360" w:lineRule="auto"/>
              <w:ind w:firstLine="482"/>
              <w:jc w:val="left"/>
              <w:rPr>
                <w:rFonts w:ascii="Times New Roman" w:hAnsi="Times New Roman"/>
                <w:b/>
                <w:bCs/>
              </w:rPr>
            </w:pPr>
            <w:r w:rsidRPr="002C5EC3">
              <w:rPr>
                <w:rFonts w:ascii="Times New Roman" w:hAnsi="Times New Roman" w:hint="eastAsia"/>
                <w:b/>
                <w:bCs/>
              </w:rPr>
              <w:t>1</w:t>
            </w:r>
            <w:r w:rsidRPr="002C5EC3">
              <w:rPr>
                <w:rFonts w:ascii="Times New Roman" w:hAnsi="Times New Roman" w:hint="eastAsia"/>
                <w:b/>
                <w:bCs/>
              </w:rPr>
              <w:t>、</w:t>
            </w:r>
            <w:r w:rsidRPr="002C5EC3">
              <w:rPr>
                <w:rFonts w:ascii="Times New Roman" w:hAnsi="Times New Roman"/>
                <w:b/>
                <w:bCs/>
              </w:rPr>
              <w:t>《鲁山县城市总体规划（</w:t>
            </w:r>
            <w:r w:rsidRPr="002C5EC3">
              <w:rPr>
                <w:rFonts w:ascii="Times New Roman" w:hAnsi="Times New Roman"/>
                <w:b/>
                <w:bCs/>
              </w:rPr>
              <w:t>2008-2020</w:t>
            </w:r>
            <w:r w:rsidRPr="002C5EC3">
              <w:rPr>
                <w:rFonts w:ascii="Times New Roman" w:hAnsi="Times New Roman"/>
                <w:b/>
                <w:bCs/>
              </w:rPr>
              <w:t>）》</w:t>
            </w:r>
          </w:p>
          <w:p w:rsidR="00A80282" w:rsidRPr="002C5EC3" w:rsidRDefault="00A80282" w:rsidP="00A80282">
            <w:pPr>
              <w:ind w:firstLine="480"/>
              <w:rPr>
                <w:rFonts w:ascii="Times New Roman" w:hAnsi="Times New Roman"/>
                <w:bCs/>
              </w:rPr>
            </w:pPr>
            <w:r w:rsidRPr="002C5EC3">
              <w:rPr>
                <w:rFonts w:ascii="Times New Roman" w:hAnsi="Times New Roman"/>
                <w:bCs/>
              </w:rPr>
              <w:t>（</w:t>
            </w:r>
            <w:r w:rsidRPr="002C5EC3">
              <w:rPr>
                <w:rFonts w:ascii="Times New Roman" w:hAnsi="Times New Roman"/>
                <w:bCs/>
              </w:rPr>
              <w:t>1</w:t>
            </w:r>
            <w:r w:rsidRPr="002C5EC3">
              <w:rPr>
                <w:rFonts w:ascii="Times New Roman" w:hAnsi="Times New Roman"/>
                <w:bCs/>
              </w:rPr>
              <w:t>）城镇发展战略</w:t>
            </w:r>
          </w:p>
          <w:p w:rsidR="00A80282" w:rsidRPr="002C5EC3" w:rsidRDefault="00A80282" w:rsidP="00A80282">
            <w:pPr>
              <w:ind w:firstLine="480"/>
              <w:rPr>
                <w:rFonts w:ascii="Times New Roman" w:hAnsi="Times New Roman"/>
                <w:bCs/>
              </w:rPr>
            </w:pPr>
            <w:r w:rsidRPr="002C5EC3">
              <w:rPr>
                <w:rFonts w:ascii="Times New Roman" w:hAnsi="Times New Roman"/>
                <w:bCs/>
              </w:rPr>
              <w:t>选择低成本的城镇化道路，加快农村人口向城市人口的转移；加大力度推进各乡镇的城镇化进程，提高城市整体城镇化水平；培育城市生长机制，加快推进乡镇的城镇化；推动乡镇企业适度集中，加快劳动力向非农产业转移；加强城镇空间轴线建设。</w:t>
            </w:r>
          </w:p>
          <w:p w:rsidR="00A80282" w:rsidRPr="002C5EC3" w:rsidRDefault="00A80282" w:rsidP="00A80282">
            <w:pPr>
              <w:ind w:firstLine="480"/>
              <w:rPr>
                <w:rFonts w:ascii="Times New Roman" w:hAnsi="Times New Roman"/>
                <w:bCs/>
              </w:rPr>
            </w:pPr>
            <w:r w:rsidRPr="002C5EC3">
              <w:rPr>
                <w:rFonts w:ascii="Times New Roman" w:hAnsi="Times New Roman"/>
                <w:bCs/>
              </w:rPr>
              <w:t>（</w:t>
            </w:r>
            <w:r w:rsidRPr="002C5EC3">
              <w:rPr>
                <w:rFonts w:ascii="Times New Roman" w:hAnsi="Times New Roman"/>
                <w:bCs/>
              </w:rPr>
              <w:t>2</w:t>
            </w:r>
            <w:r w:rsidRPr="002C5EC3">
              <w:rPr>
                <w:rFonts w:ascii="Times New Roman" w:hAnsi="Times New Roman"/>
                <w:bCs/>
              </w:rPr>
              <w:t>）经济发展战略</w:t>
            </w:r>
          </w:p>
          <w:p w:rsidR="00A80282" w:rsidRPr="002C5EC3" w:rsidRDefault="00A80282" w:rsidP="00A80282">
            <w:pPr>
              <w:ind w:firstLine="480"/>
              <w:rPr>
                <w:rFonts w:ascii="Times New Roman" w:hAnsi="Times New Roman"/>
                <w:bCs/>
              </w:rPr>
            </w:pPr>
            <w:r w:rsidRPr="002C5EC3">
              <w:rPr>
                <w:rFonts w:ascii="Times New Roman" w:hAnsi="Times New Roman"/>
                <w:bCs/>
              </w:rPr>
              <w:t>积极突出资源及区位优势，培育支柱产业集群。充分利用鲁山县矿产资源、旅游资源丰富、人力资源充足的优势，大力发展资源利用型产业和劳动密集型产业；以冶金、建材、农副产品加工、商贸物流、生态旅游业为主导产业，并积极开拓上下产业链，形成产业集群。</w:t>
            </w:r>
          </w:p>
          <w:p w:rsidR="00A80282" w:rsidRPr="002C5EC3" w:rsidRDefault="00A80282" w:rsidP="00A80282">
            <w:pPr>
              <w:ind w:firstLine="480"/>
              <w:rPr>
                <w:rFonts w:ascii="Times New Roman" w:hAnsi="Times New Roman"/>
                <w:bCs/>
              </w:rPr>
            </w:pPr>
            <w:r w:rsidRPr="002C5EC3">
              <w:rPr>
                <w:rFonts w:ascii="Times New Roman" w:hAnsi="Times New Roman"/>
                <w:bCs/>
              </w:rPr>
              <w:t>（</w:t>
            </w:r>
            <w:r w:rsidRPr="002C5EC3">
              <w:rPr>
                <w:rFonts w:ascii="Times New Roman" w:hAnsi="Times New Roman"/>
                <w:bCs/>
              </w:rPr>
              <w:t>3</w:t>
            </w:r>
            <w:r w:rsidRPr="002C5EC3">
              <w:rPr>
                <w:rFonts w:ascii="Times New Roman" w:hAnsi="Times New Roman"/>
                <w:bCs/>
              </w:rPr>
              <w:t>）环境发展战略</w:t>
            </w:r>
          </w:p>
          <w:p w:rsidR="00A80282" w:rsidRPr="002C5EC3" w:rsidRDefault="00A80282" w:rsidP="00A80282">
            <w:pPr>
              <w:ind w:firstLine="480"/>
              <w:rPr>
                <w:rFonts w:ascii="Times New Roman" w:hAnsi="Times New Roman"/>
                <w:bCs/>
              </w:rPr>
            </w:pPr>
            <w:r w:rsidRPr="002C5EC3">
              <w:rPr>
                <w:rFonts w:ascii="Times New Roman" w:hAnsi="Times New Roman"/>
                <w:bCs/>
              </w:rPr>
              <w:t>突出</w:t>
            </w:r>
            <w:r w:rsidRPr="002C5EC3">
              <w:rPr>
                <w:rFonts w:ascii="Times New Roman" w:hAnsi="Times New Roman"/>
                <w:bCs/>
              </w:rPr>
              <w:t>“</w:t>
            </w:r>
            <w:r w:rsidRPr="002C5EC3">
              <w:rPr>
                <w:rFonts w:ascii="Times New Roman" w:hAnsi="Times New Roman"/>
                <w:bCs/>
              </w:rPr>
              <w:t>优秀旅游城市</w:t>
            </w:r>
            <w:r w:rsidRPr="002C5EC3">
              <w:rPr>
                <w:rFonts w:ascii="Times New Roman" w:hAnsi="Times New Roman"/>
                <w:bCs/>
              </w:rPr>
              <w:t>”</w:t>
            </w:r>
            <w:r w:rsidRPr="002C5EC3">
              <w:rPr>
                <w:rFonts w:ascii="Times New Roman" w:hAnsi="Times New Roman"/>
                <w:bCs/>
              </w:rPr>
              <w:t>特色，重点保护旅游资源和生态环境。发展经济时必须注重环境保护，尤其是水污染控制和避免森林植被遭到破坏，避免先发展后治理的错误，发展循环经济，积极保护整个地区生态环境。要求鲁山未来发展在企业排污选择、城镇污水综合治理、生态环境监测上做好工作，走可持续发展的道路。</w:t>
            </w:r>
          </w:p>
          <w:p w:rsidR="00A80282" w:rsidRPr="002C5EC3" w:rsidRDefault="00A80282" w:rsidP="00A80282">
            <w:pPr>
              <w:ind w:firstLine="480"/>
              <w:rPr>
                <w:rFonts w:ascii="Times New Roman" w:hAnsi="Times New Roman"/>
                <w:bCs/>
              </w:rPr>
            </w:pPr>
            <w:r w:rsidRPr="002C5EC3">
              <w:rPr>
                <w:rFonts w:ascii="Times New Roman" w:hAnsi="Times New Roman"/>
                <w:bCs/>
              </w:rPr>
              <w:t>（</w:t>
            </w:r>
            <w:r w:rsidRPr="002C5EC3">
              <w:rPr>
                <w:rFonts w:ascii="Times New Roman" w:hAnsi="Times New Roman"/>
                <w:bCs/>
              </w:rPr>
              <w:t>4</w:t>
            </w:r>
            <w:r w:rsidRPr="002C5EC3">
              <w:rPr>
                <w:rFonts w:ascii="Times New Roman" w:hAnsi="Times New Roman"/>
                <w:bCs/>
              </w:rPr>
              <w:t>）城镇建设及控制目标</w:t>
            </w:r>
          </w:p>
          <w:p w:rsidR="00A80282" w:rsidRPr="002C5EC3" w:rsidRDefault="00A80282" w:rsidP="00A80282">
            <w:pPr>
              <w:ind w:firstLine="480"/>
              <w:rPr>
                <w:rFonts w:ascii="Times New Roman" w:hAnsi="Times New Roman"/>
                <w:bCs/>
              </w:rPr>
            </w:pPr>
            <w:r w:rsidRPr="002C5EC3">
              <w:rPr>
                <w:rFonts w:ascii="Times New Roman" w:hAnsi="Times New Roman"/>
                <w:bCs/>
              </w:rPr>
              <w:t>对于尧山、下汤等生态敏感型城镇，未来的城镇发展需要以生态保护为前提条件，在产业选择上要以旅游业为主导，积极发展第三产业，严格限制污染型工业项目的进入，特别是水污染的工业项目；在空间管制上要严格划定生态保护区的保护范围，确定禁止建设、限制建设和适宜建设的管理细则，严格保尧山景区、昭平湖景区、六羊山景区的生态环境。</w:t>
            </w:r>
          </w:p>
          <w:p w:rsidR="00A80282" w:rsidRPr="002C5EC3" w:rsidRDefault="00A80282" w:rsidP="00A80282">
            <w:pPr>
              <w:ind w:firstLine="480"/>
              <w:rPr>
                <w:rFonts w:ascii="Times New Roman" w:hAnsi="Times New Roman"/>
                <w:bCs/>
              </w:rPr>
            </w:pPr>
            <w:r w:rsidRPr="002C5EC3">
              <w:rPr>
                <w:rFonts w:ascii="Times New Roman" w:hAnsi="Times New Roman"/>
                <w:bCs/>
              </w:rPr>
              <w:lastRenderedPageBreak/>
              <w:t>（</w:t>
            </w:r>
            <w:r w:rsidRPr="002C5EC3">
              <w:rPr>
                <w:rFonts w:ascii="Times New Roman" w:hAnsi="Times New Roman"/>
                <w:bCs/>
              </w:rPr>
              <w:t>5</w:t>
            </w:r>
            <w:r w:rsidRPr="002C5EC3">
              <w:rPr>
                <w:rFonts w:ascii="Times New Roman" w:hAnsi="Times New Roman"/>
                <w:bCs/>
              </w:rPr>
              <w:t>）城区用地布局</w:t>
            </w:r>
          </w:p>
          <w:p w:rsidR="00A80282" w:rsidRPr="002C5EC3" w:rsidRDefault="00A80282" w:rsidP="00A80282">
            <w:pPr>
              <w:adjustRightInd w:val="0"/>
              <w:snapToGrid w:val="0"/>
              <w:ind w:firstLine="480"/>
              <w:rPr>
                <w:rFonts w:ascii="Times New Roman" w:hAnsi="Times New Roman"/>
                <w:bCs/>
              </w:rPr>
            </w:pPr>
            <w:r w:rsidRPr="002C5EC3">
              <w:rPr>
                <w:rFonts w:ascii="Times New Roman" w:hAnsi="Times New Roman"/>
                <w:bCs/>
              </w:rPr>
              <w:t>规划用地结构可概括为：</w:t>
            </w:r>
            <w:r w:rsidRPr="002C5EC3">
              <w:rPr>
                <w:rFonts w:ascii="Times New Roman" w:hAnsi="Times New Roman"/>
                <w:bCs/>
              </w:rPr>
              <w:t>“</w:t>
            </w:r>
            <w:r w:rsidRPr="002C5EC3">
              <w:rPr>
                <w:rFonts w:ascii="Times New Roman" w:hAnsi="Times New Roman"/>
                <w:bCs/>
              </w:rPr>
              <w:t>三区、三心、四轴</w:t>
            </w:r>
            <w:r w:rsidRPr="002C5EC3">
              <w:rPr>
                <w:rFonts w:ascii="Times New Roman" w:hAnsi="Times New Roman"/>
                <w:bCs/>
              </w:rPr>
              <w:t>”</w:t>
            </w:r>
            <w:r w:rsidRPr="002C5EC3">
              <w:rPr>
                <w:rFonts w:ascii="Times New Roman" w:hAnsi="Times New Roman"/>
                <w:bCs/>
              </w:rPr>
              <w:t>。</w:t>
            </w:r>
            <w:r w:rsidRPr="002C5EC3">
              <w:rPr>
                <w:rFonts w:ascii="Times New Roman" w:hAnsi="Times New Roman"/>
                <w:bCs/>
              </w:rPr>
              <w:t>“</w:t>
            </w:r>
            <w:r w:rsidRPr="002C5EC3">
              <w:rPr>
                <w:rFonts w:ascii="Times New Roman" w:hAnsi="Times New Roman"/>
                <w:bCs/>
              </w:rPr>
              <w:t>三区</w:t>
            </w:r>
            <w:r w:rsidRPr="002C5EC3">
              <w:rPr>
                <w:rFonts w:ascii="Times New Roman" w:hAnsi="Times New Roman"/>
                <w:bCs/>
              </w:rPr>
              <w:t>”</w:t>
            </w:r>
            <w:r w:rsidRPr="002C5EC3">
              <w:rPr>
                <w:rFonts w:ascii="Times New Roman" w:hAnsi="Times New Roman"/>
                <w:bCs/>
              </w:rPr>
              <w:t>是指主城区、城南新高速公路北工业区、产业聚集区三个片区。其中主城区：位于北环路以南、鲁平大道以北、西环路以东、新兴路以西的片区。包括旧城区以及向东扩展的片区和产业聚集区南部的五里堡工业区。以居住和公共服务、仓储物流、工业为主。</w:t>
            </w:r>
          </w:p>
          <w:p w:rsidR="00A80282" w:rsidRPr="002C5EC3" w:rsidRDefault="00A80282" w:rsidP="00A80282">
            <w:pPr>
              <w:adjustRightInd w:val="0"/>
              <w:snapToGrid w:val="0"/>
              <w:ind w:firstLine="480"/>
              <w:rPr>
                <w:rFonts w:ascii="Times New Roman" w:hAnsi="Times New Roman"/>
                <w:bCs/>
              </w:rPr>
            </w:pPr>
            <w:r w:rsidRPr="002C5EC3">
              <w:rPr>
                <w:rFonts w:ascii="Times New Roman" w:hAnsi="Times New Roman"/>
                <w:bCs/>
              </w:rPr>
              <w:t>本项目位于平顶山市鲁山县产业集聚区北区，</w:t>
            </w:r>
            <w:r w:rsidRPr="002C5EC3">
              <w:rPr>
                <w:rFonts w:ascii="Times New Roman" w:hint="eastAsia"/>
              </w:rPr>
              <w:t>租赁泰瑞特种耐火材料有限公司</w:t>
            </w:r>
            <w:r w:rsidRPr="002C5EC3">
              <w:rPr>
                <w:rFonts w:ascii="Times New Roman" w:hAnsi="Times New Roman"/>
                <w:bCs/>
              </w:rPr>
              <w:t>项目</w:t>
            </w:r>
            <w:r w:rsidRPr="002C5EC3">
              <w:rPr>
                <w:rFonts w:ascii="Times New Roman" w:hAnsi="Times New Roman" w:hint="eastAsia"/>
                <w:bCs/>
              </w:rPr>
              <w:t>空闲厂房组织加工生产，</w:t>
            </w:r>
            <w:r w:rsidRPr="002C5EC3">
              <w:rPr>
                <w:rFonts w:ascii="Times New Roman" w:hint="eastAsia"/>
              </w:rPr>
              <w:t>根据鲁山县国土资源局出具的相关证明，泰瑞耐材占地符合土地利用总体规划。</w:t>
            </w:r>
          </w:p>
          <w:p w:rsidR="00B91F78" w:rsidRPr="002C5EC3" w:rsidRDefault="00E24E00" w:rsidP="00B91F78">
            <w:pPr>
              <w:ind w:firstLine="450"/>
              <w:rPr>
                <w:rFonts w:ascii="Times New Roman" w:hAnsi="Times New Roman"/>
                <w:b/>
                <w:bCs/>
                <w:spacing w:val="-8"/>
              </w:rPr>
            </w:pPr>
            <w:r w:rsidRPr="002C5EC3">
              <w:rPr>
                <w:rFonts w:ascii="Times New Roman" w:hAnsi="Times New Roman" w:hint="eastAsia"/>
                <w:b/>
                <w:bCs/>
                <w:spacing w:val="-8"/>
              </w:rPr>
              <w:t>2</w:t>
            </w:r>
            <w:r w:rsidR="00B91F78" w:rsidRPr="002C5EC3">
              <w:rPr>
                <w:rFonts w:ascii="Times New Roman" w:hAnsi="Times New Roman"/>
                <w:b/>
                <w:bCs/>
                <w:spacing w:val="-8"/>
              </w:rPr>
              <w:t>、鲁山县产业集聚区</w:t>
            </w:r>
            <w:r w:rsidR="002B535B" w:rsidRPr="002C5EC3">
              <w:rPr>
                <w:rFonts w:ascii="Times New Roman" w:hAnsi="Times New Roman"/>
                <w:b/>
                <w:bCs/>
                <w:spacing w:val="-8"/>
              </w:rPr>
              <w:t>空间</w:t>
            </w:r>
            <w:r w:rsidR="00B91F78" w:rsidRPr="002C5EC3">
              <w:rPr>
                <w:rFonts w:ascii="Times New Roman" w:hAnsi="Times New Roman"/>
                <w:b/>
                <w:bCs/>
                <w:spacing w:val="-8"/>
              </w:rPr>
              <w:t>规划（</w:t>
            </w:r>
            <w:r w:rsidR="00B91F78" w:rsidRPr="002C5EC3">
              <w:rPr>
                <w:rFonts w:ascii="Times New Roman" w:hAnsi="Times New Roman"/>
                <w:b/>
                <w:bCs/>
                <w:spacing w:val="-8"/>
              </w:rPr>
              <w:t>2014-2020</w:t>
            </w:r>
            <w:r w:rsidR="00B91F78" w:rsidRPr="002C5EC3">
              <w:rPr>
                <w:rFonts w:ascii="Times New Roman" w:hAnsi="Times New Roman"/>
                <w:b/>
                <w:bCs/>
                <w:spacing w:val="-8"/>
              </w:rPr>
              <w:t>）相符性分析</w:t>
            </w:r>
          </w:p>
          <w:p w:rsidR="00433096" w:rsidRPr="002C5EC3" w:rsidRDefault="00E24E00"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hint="eastAsia"/>
                <w:color w:val="auto"/>
              </w:rPr>
              <w:t>2</w:t>
            </w:r>
            <w:r w:rsidR="00433096" w:rsidRPr="002C5EC3">
              <w:rPr>
                <w:rFonts w:ascii="Times New Roman" w:eastAsiaTheme="majorEastAsia" w:hAnsi="Times New Roman"/>
                <w:color w:val="auto"/>
              </w:rPr>
              <w:t xml:space="preserve">.1 </w:t>
            </w:r>
            <w:r w:rsidR="00433096" w:rsidRPr="002C5EC3">
              <w:rPr>
                <w:rFonts w:ascii="Times New Roman" w:eastAsiaTheme="majorEastAsia" w:hAnsi="Times New Roman"/>
                <w:color w:val="auto"/>
              </w:rPr>
              <w:t>规划相关内容</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w:t>
            </w:r>
            <w:r w:rsidRPr="002C5EC3">
              <w:rPr>
                <w:rFonts w:ascii="Times New Roman" w:eastAsiaTheme="majorEastAsia" w:hAnsi="Times New Roman"/>
                <w:color w:val="auto"/>
              </w:rPr>
              <w:t>1</w:t>
            </w:r>
            <w:r w:rsidRPr="002C5EC3">
              <w:rPr>
                <w:rFonts w:ascii="Times New Roman" w:eastAsiaTheme="majorEastAsia" w:hAnsi="Times New Roman"/>
                <w:color w:val="auto"/>
              </w:rPr>
              <w:t>）规划范围</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鲁山县产业集聚区包括北部片区和南部片区两部分，规划总面积约</w:t>
            </w:r>
            <w:r w:rsidRPr="002C5EC3">
              <w:rPr>
                <w:rFonts w:ascii="Times New Roman" w:eastAsiaTheme="majorEastAsia" w:hAnsi="Times New Roman"/>
                <w:color w:val="auto"/>
              </w:rPr>
              <w:t>863.7</w:t>
            </w:r>
            <w:r w:rsidRPr="002C5EC3">
              <w:rPr>
                <w:rFonts w:ascii="Times New Roman" w:eastAsiaTheme="majorEastAsia" w:hAnsi="Times New Roman"/>
                <w:color w:val="auto"/>
              </w:rPr>
              <w:t>公顷。</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北部片区：位于县城东北部，东至石四路东连沟村，西至梁张路，南至郑尧高速公路北侧</w:t>
            </w:r>
            <w:r w:rsidRPr="002C5EC3">
              <w:rPr>
                <w:rFonts w:ascii="Times New Roman" w:eastAsiaTheme="majorEastAsia" w:hAnsi="Times New Roman"/>
                <w:color w:val="auto"/>
              </w:rPr>
              <w:t>300</w:t>
            </w:r>
            <w:r w:rsidRPr="002C5EC3">
              <w:rPr>
                <w:rFonts w:ascii="Times New Roman" w:eastAsiaTheme="majorEastAsia" w:hAnsi="Times New Roman"/>
                <w:color w:val="auto"/>
              </w:rPr>
              <w:t>米，北至八里坪村两间房，面积为</w:t>
            </w:r>
            <w:r w:rsidRPr="002C5EC3">
              <w:rPr>
                <w:rFonts w:ascii="Times New Roman" w:eastAsiaTheme="majorEastAsia" w:hAnsi="Times New Roman"/>
                <w:color w:val="auto"/>
              </w:rPr>
              <w:t>500.0</w:t>
            </w:r>
            <w:r w:rsidRPr="002C5EC3">
              <w:rPr>
                <w:rFonts w:ascii="Times New Roman" w:eastAsiaTheme="majorEastAsia" w:hAnsi="Times New Roman"/>
                <w:color w:val="auto"/>
              </w:rPr>
              <w:t>公顷。</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南部片区：位于鲁山县城东北及北部，焦枝铁路两侧，南接县城，北临北环路，东至新兴路，西至西北路，规划面积</w:t>
            </w:r>
            <w:r w:rsidRPr="002C5EC3">
              <w:rPr>
                <w:rFonts w:ascii="Times New Roman" w:eastAsiaTheme="majorEastAsia" w:hAnsi="Times New Roman"/>
                <w:color w:val="auto"/>
              </w:rPr>
              <w:t>363.7</w:t>
            </w:r>
            <w:r w:rsidRPr="002C5EC3">
              <w:rPr>
                <w:rFonts w:ascii="Times New Roman" w:eastAsiaTheme="majorEastAsia" w:hAnsi="Times New Roman"/>
                <w:color w:val="auto"/>
              </w:rPr>
              <w:t>公顷。</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w:t>
            </w:r>
            <w:r w:rsidRPr="002C5EC3">
              <w:rPr>
                <w:rFonts w:ascii="Times New Roman" w:eastAsiaTheme="majorEastAsia" w:hAnsi="Times New Roman"/>
                <w:color w:val="auto"/>
              </w:rPr>
              <w:t>2</w:t>
            </w:r>
            <w:r w:rsidRPr="002C5EC3">
              <w:rPr>
                <w:rFonts w:ascii="Times New Roman" w:eastAsiaTheme="majorEastAsia" w:hAnsi="Times New Roman"/>
                <w:color w:val="auto"/>
              </w:rPr>
              <w:t>）主导产业</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电子信息产业（智能终端产品为主）、非金属矿物制品（耐火材料、天然石材制品为主）、轻纺产业（加工组装类终端产品为主）作为鲁山县产业集聚区的主导产业。</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w:t>
            </w:r>
            <w:r w:rsidRPr="002C5EC3">
              <w:rPr>
                <w:rFonts w:ascii="Times New Roman" w:eastAsiaTheme="majorEastAsia" w:hAnsi="Times New Roman"/>
                <w:color w:val="auto"/>
              </w:rPr>
              <w:t>3</w:t>
            </w:r>
            <w:r w:rsidRPr="002C5EC3">
              <w:rPr>
                <w:rFonts w:ascii="Times New Roman" w:eastAsiaTheme="majorEastAsia" w:hAnsi="Times New Roman"/>
                <w:color w:val="auto"/>
              </w:rPr>
              <w:t>）空间布局</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将鲁山县产业集聚区划分为五个产业园：非金属矿物制品产业区、标准化厂房区、轻纺产业区、电子信息产业区、配套生活区。</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非金属矿物制品产业区：人民路以北区域，规划面积为</w:t>
            </w:r>
            <w:r w:rsidRPr="002C5EC3">
              <w:rPr>
                <w:rFonts w:ascii="Times New Roman" w:eastAsiaTheme="majorEastAsia" w:hAnsi="Times New Roman"/>
                <w:color w:val="auto"/>
              </w:rPr>
              <w:t>8.3</w:t>
            </w:r>
            <w:r w:rsidRPr="002C5EC3">
              <w:rPr>
                <w:rFonts w:ascii="Times New Roman" w:eastAsiaTheme="majorEastAsia" w:hAnsi="Times New Roman"/>
                <w:color w:val="auto"/>
              </w:rPr>
              <w:t>平方公里。重点发展新型墙体材料行业、耐火建材产业、矿物质深加工等。</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纺织产业亚园区：鲁兴路以东、织女路和新兴路以西、泰山路以北规划为轻</w:t>
            </w:r>
            <w:r w:rsidRPr="002C5EC3">
              <w:rPr>
                <w:rFonts w:ascii="Times New Roman" w:eastAsiaTheme="majorEastAsia" w:hAnsi="Times New Roman"/>
                <w:color w:val="auto"/>
              </w:rPr>
              <w:lastRenderedPageBreak/>
              <w:t>纺产业区，规划面积为</w:t>
            </w:r>
            <w:r w:rsidRPr="002C5EC3">
              <w:rPr>
                <w:rFonts w:ascii="Times New Roman" w:eastAsiaTheme="majorEastAsia" w:hAnsi="Times New Roman"/>
                <w:color w:val="auto"/>
              </w:rPr>
              <w:t>2.14</w:t>
            </w:r>
            <w:r w:rsidRPr="002C5EC3">
              <w:rPr>
                <w:rFonts w:ascii="Times New Roman" w:eastAsiaTheme="majorEastAsia" w:hAnsi="Times New Roman"/>
                <w:color w:val="auto"/>
              </w:rPr>
              <w:t>平方公里。重点发展纺织服装工业、旅游产品等产业。</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电子信息产业亚园区：新兴路以东、泰山路以北、牛郎路以西、光明路以南区域以及迎宾大道以东、人民路以南、泰山路以北、牛郎路以西区域规划为电子信息产业亚园区，规划面积为</w:t>
            </w:r>
            <w:r w:rsidRPr="002C5EC3">
              <w:rPr>
                <w:rFonts w:ascii="Times New Roman" w:eastAsiaTheme="majorEastAsia" w:hAnsi="Times New Roman"/>
                <w:color w:val="auto"/>
              </w:rPr>
              <w:t>3.74</w:t>
            </w:r>
            <w:r w:rsidRPr="002C5EC3">
              <w:rPr>
                <w:rFonts w:ascii="Times New Roman" w:eastAsiaTheme="majorEastAsia" w:hAnsi="Times New Roman"/>
                <w:color w:val="auto"/>
              </w:rPr>
              <w:t>平方公里。重点发展智能终端产品。</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标准化厂房区：兴工路与纬三路区域规划为标准化厂房区，规划面积为</w:t>
            </w:r>
            <w:r w:rsidRPr="002C5EC3">
              <w:rPr>
                <w:rFonts w:ascii="Times New Roman" w:eastAsiaTheme="majorEastAsia" w:hAnsi="Times New Roman"/>
                <w:color w:val="auto"/>
              </w:rPr>
              <w:t>0.28</w:t>
            </w:r>
            <w:r w:rsidRPr="002C5EC3">
              <w:rPr>
                <w:rFonts w:ascii="Times New Roman" w:eastAsiaTheme="majorEastAsia" w:hAnsi="Times New Roman"/>
                <w:color w:val="auto"/>
              </w:rPr>
              <w:t>平方公里。</w:t>
            </w:r>
          </w:p>
          <w:p w:rsidR="000C4BAE" w:rsidRPr="002C5EC3" w:rsidRDefault="000C4BAE" w:rsidP="000C4BAE">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color w:val="auto"/>
              </w:rPr>
              <w:t>配套生活区：兴国路与同盟路之间、中州路与人民路之间、鲁兴路与鲁平大道之间以及创业大道与人民路之间区域规划为配套生活区，规划面积为</w:t>
            </w:r>
            <w:r w:rsidRPr="002C5EC3">
              <w:rPr>
                <w:rFonts w:ascii="Times New Roman" w:eastAsiaTheme="majorEastAsia" w:hAnsi="Times New Roman"/>
                <w:color w:val="auto"/>
              </w:rPr>
              <w:t>1.84</w:t>
            </w:r>
            <w:r w:rsidRPr="002C5EC3">
              <w:rPr>
                <w:rFonts w:ascii="Times New Roman" w:eastAsiaTheme="majorEastAsia" w:hAnsi="Times New Roman"/>
                <w:color w:val="auto"/>
              </w:rPr>
              <w:t>平方公里。</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color w:val="auto"/>
              </w:rPr>
              <w:t>（</w:t>
            </w:r>
            <w:r w:rsidR="000C4BAE" w:rsidRPr="002C5EC3">
              <w:rPr>
                <w:rFonts w:ascii="Times New Roman" w:hAnsi="Times New Roman"/>
                <w:color w:val="auto"/>
              </w:rPr>
              <w:t>4</w:t>
            </w:r>
            <w:r w:rsidRPr="002C5EC3">
              <w:rPr>
                <w:rFonts w:ascii="Times New Roman"/>
                <w:color w:val="auto"/>
              </w:rPr>
              <w:t>）</w:t>
            </w:r>
            <w:r w:rsidRPr="002C5EC3">
              <w:rPr>
                <w:rFonts w:ascii="Times New Roman"/>
                <w:bCs/>
                <w:color w:val="auto"/>
              </w:rPr>
              <w:t>排水工程规划</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hAnsi="宋体"/>
                <w:color w:val="auto"/>
              </w:rPr>
              <w:t>①</w:t>
            </w:r>
            <w:r w:rsidRPr="002C5EC3">
              <w:rPr>
                <w:rFonts w:ascii="Times New Roman"/>
                <w:color w:val="auto"/>
              </w:rPr>
              <w:t>排水体制</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color w:val="auto"/>
              </w:rPr>
              <w:t>规划区采</w:t>
            </w:r>
            <w:r w:rsidRPr="002C5EC3">
              <w:rPr>
                <w:rFonts w:ascii="Times New Roman" w:hAnsi="Times New Roman"/>
                <w:color w:val="auto"/>
              </w:rPr>
              <w:t>用雨、污分流制的排水体制。</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hAnsi="宋体"/>
                <w:color w:val="auto"/>
              </w:rPr>
              <w:t>②</w:t>
            </w:r>
            <w:r w:rsidRPr="002C5EC3">
              <w:rPr>
                <w:rFonts w:ascii="Times New Roman" w:hAnsi="Times New Roman"/>
                <w:color w:val="auto"/>
              </w:rPr>
              <w:t>污水处理厂规划</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hAnsi="Times New Roman"/>
                <w:color w:val="auto"/>
              </w:rPr>
              <w:t>在产业集聚区东北部规划有一处污水处理厂，用地规模为</w:t>
            </w:r>
            <w:r w:rsidRPr="002C5EC3">
              <w:rPr>
                <w:rFonts w:ascii="Times New Roman" w:hAnsi="Times New Roman"/>
                <w:color w:val="auto"/>
              </w:rPr>
              <w:t>5.28</w:t>
            </w:r>
            <w:r w:rsidRPr="002C5EC3">
              <w:rPr>
                <w:rFonts w:ascii="Times New Roman" w:hAnsi="Times New Roman"/>
                <w:color w:val="auto"/>
              </w:rPr>
              <w:t>公顷，污水处理能力为</w:t>
            </w:r>
            <w:r w:rsidRPr="002C5EC3">
              <w:rPr>
                <w:rFonts w:ascii="Times New Roman" w:hAnsi="Times New Roman"/>
                <w:color w:val="auto"/>
              </w:rPr>
              <w:t>3</w:t>
            </w:r>
            <w:r w:rsidRPr="002C5EC3">
              <w:rPr>
                <w:rFonts w:ascii="Times New Roman" w:hAnsi="Times New Roman"/>
                <w:color w:val="auto"/>
              </w:rPr>
              <w:t>万吨</w:t>
            </w:r>
            <w:r w:rsidRPr="002C5EC3">
              <w:rPr>
                <w:rFonts w:ascii="Times New Roman" w:hAnsi="Times New Roman"/>
                <w:color w:val="auto"/>
              </w:rPr>
              <w:t>/</w:t>
            </w:r>
            <w:r w:rsidRPr="002C5EC3">
              <w:rPr>
                <w:rFonts w:ascii="Times New Roman" w:hAnsi="Times New Roman"/>
                <w:color w:val="auto"/>
              </w:rPr>
              <w:t>日，污水处理</w:t>
            </w:r>
            <w:r w:rsidRPr="002C5EC3">
              <w:rPr>
                <w:rFonts w:ascii="Times New Roman"/>
                <w:color w:val="auto"/>
              </w:rPr>
              <w:t>厂出水水质执行《城镇污水处理厂污染物排放标准》（</w:t>
            </w:r>
            <w:r w:rsidRPr="002C5EC3">
              <w:rPr>
                <w:rFonts w:ascii="Times New Roman" w:hAnsi="Times New Roman"/>
                <w:color w:val="auto"/>
              </w:rPr>
              <w:t>GB18918-2002</w:t>
            </w:r>
            <w:r w:rsidRPr="002C5EC3">
              <w:rPr>
                <w:rFonts w:ascii="Times New Roman" w:hAnsi="Times New Roman"/>
                <w:color w:val="auto"/>
              </w:rPr>
              <w:t>）一级</w:t>
            </w:r>
            <w:r w:rsidRPr="002C5EC3">
              <w:rPr>
                <w:rFonts w:ascii="Times New Roman" w:hAnsi="Times New Roman"/>
                <w:color w:val="auto"/>
              </w:rPr>
              <w:t>A</w:t>
            </w:r>
            <w:r w:rsidRPr="002C5EC3">
              <w:rPr>
                <w:rFonts w:ascii="Times New Roman" w:hAnsi="Times New Roman"/>
                <w:color w:val="auto"/>
              </w:rPr>
              <w:t>标准。产业集聚区北片区污水接入规划的污水处理厂，南片区污水接入现有的利民污水处理厂。</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hAnsi="宋体"/>
                <w:color w:val="auto"/>
              </w:rPr>
              <w:t>③</w:t>
            </w:r>
            <w:r w:rsidRPr="002C5EC3">
              <w:rPr>
                <w:rFonts w:ascii="Times New Roman" w:hAnsi="Times New Roman"/>
                <w:color w:val="auto"/>
              </w:rPr>
              <w:t>污水管网</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hAnsi="Times New Roman"/>
                <w:color w:val="auto"/>
              </w:rPr>
              <w:t>根据产业集聚区地形特点，产业集聚区以郑尧高速为界，产业集聚区划分为南片区和北片区两个污水排放系统。</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color w:val="auto"/>
              </w:rPr>
              <w:t>北片区污水经污水经管网系统收集后流入规划污水处理厂，中水全部回用；南片区污水经污水经管网系统收集后接入利民污水处理厂，利民污水处理厂尾水处理达标后排入将相河。</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color w:val="auto"/>
              </w:rPr>
              <w:t>工业生产中产生的污水在厂内处理达标后方能排入城市污水管道。</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hAnsi="宋体"/>
                <w:color w:val="auto"/>
              </w:rPr>
              <w:t>④</w:t>
            </w:r>
            <w:r w:rsidRPr="002C5EC3">
              <w:rPr>
                <w:rFonts w:ascii="Times New Roman"/>
                <w:color w:val="auto"/>
              </w:rPr>
              <w:t>雨水排放</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color w:val="auto"/>
              </w:rPr>
              <w:t>结合产业集聚区内部沟渠规划，雨水排放分区以大浪河、瞿店河和郑尧高速为界，分为东北片区、西北片区、东南片区和西南片区。</w:t>
            </w:r>
          </w:p>
          <w:p w:rsidR="00476EB5" w:rsidRPr="002C5EC3" w:rsidRDefault="00476EB5" w:rsidP="00476EB5">
            <w:pPr>
              <w:pStyle w:val="afc"/>
              <w:widowControl/>
              <w:spacing w:line="360" w:lineRule="auto"/>
              <w:ind w:firstLine="480"/>
              <w:rPr>
                <w:rFonts w:ascii="Times New Roman" w:hAnsi="Times New Roman"/>
                <w:color w:val="auto"/>
              </w:rPr>
            </w:pPr>
            <w:r w:rsidRPr="002C5EC3">
              <w:rPr>
                <w:rFonts w:ascii="Times New Roman"/>
                <w:color w:val="auto"/>
              </w:rPr>
              <w:lastRenderedPageBreak/>
              <w:t>东北片区（梁张路以东郑尧高速以北区域）：雨水由东向西，由北向南分别排入大浪河和瞿店河。</w:t>
            </w:r>
          </w:p>
          <w:p w:rsidR="00476EB5" w:rsidRPr="002C5EC3" w:rsidRDefault="00476EB5" w:rsidP="00BF33D8">
            <w:pPr>
              <w:pStyle w:val="afc"/>
              <w:widowControl/>
              <w:spacing w:line="360" w:lineRule="auto"/>
              <w:ind w:firstLine="448"/>
              <w:rPr>
                <w:rFonts w:ascii="Times New Roman" w:hAnsi="Times New Roman"/>
                <w:color w:val="auto"/>
                <w:spacing w:val="-8"/>
              </w:rPr>
            </w:pPr>
            <w:r w:rsidRPr="002C5EC3">
              <w:rPr>
                <w:rFonts w:ascii="Times New Roman"/>
                <w:color w:val="auto"/>
                <w:spacing w:val="-8"/>
              </w:rPr>
              <w:t>西北片区（梁张路以西郑尧高速以北区域）：雨水由西向东，由北向南排入大浪河。</w:t>
            </w:r>
          </w:p>
          <w:p w:rsidR="00476EB5" w:rsidRPr="002C5EC3" w:rsidRDefault="00476EB5" w:rsidP="00BF33D8">
            <w:pPr>
              <w:pStyle w:val="afc"/>
              <w:widowControl/>
              <w:spacing w:line="360" w:lineRule="auto"/>
              <w:ind w:firstLine="448"/>
              <w:rPr>
                <w:rFonts w:ascii="Times New Roman" w:hAnsi="Times New Roman"/>
                <w:color w:val="auto"/>
                <w:spacing w:val="-8"/>
              </w:rPr>
            </w:pPr>
            <w:r w:rsidRPr="002C5EC3">
              <w:rPr>
                <w:rFonts w:ascii="Times New Roman"/>
                <w:color w:val="auto"/>
                <w:spacing w:val="-8"/>
              </w:rPr>
              <w:t>西南片区（人民路以南大浪河以西区域）：雨水由北向南，由西向东排入大浪河。</w:t>
            </w:r>
          </w:p>
          <w:p w:rsidR="00476EB5" w:rsidRPr="002C5EC3" w:rsidRDefault="00476EB5" w:rsidP="00BF33D8">
            <w:pPr>
              <w:pStyle w:val="afc"/>
              <w:widowControl/>
              <w:spacing w:line="360" w:lineRule="auto"/>
              <w:ind w:firstLine="448"/>
              <w:rPr>
                <w:rFonts w:ascii="Times New Roman"/>
                <w:color w:val="auto"/>
                <w:spacing w:val="-8"/>
              </w:rPr>
            </w:pPr>
            <w:r w:rsidRPr="002C5EC3">
              <w:rPr>
                <w:rFonts w:ascii="Times New Roman"/>
                <w:color w:val="auto"/>
                <w:spacing w:val="-8"/>
              </w:rPr>
              <w:t>东南片区（人民路以南大浪河以东区域）：雨水由北向南，由东向西排入瞿店河和大浪河。</w:t>
            </w:r>
          </w:p>
          <w:p w:rsidR="00E24E00" w:rsidRPr="002C5EC3" w:rsidRDefault="00E24E00" w:rsidP="00E24E00">
            <w:pPr>
              <w:ind w:firstLine="480"/>
              <w:rPr>
                <w:rFonts w:ascii="Times New Roman" w:hAnsi="Times New Roman"/>
              </w:rPr>
            </w:pPr>
            <w:r w:rsidRPr="002C5EC3">
              <w:rPr>
                <w:rFonts w:ascii="Times New Roman" w:hAnsi="Times New Roman" w:hint="eastAsia"/>
              </w:rPr>
              <w:t>⑤</w:t>
            </w:r>
            <w:r w:rsidRPr="002C5EC3">
              <w:rPr>
                <w:rFonts w:ascii="Times New Roman" w:hAnsi="Times New Roman"/>
              </w:rPr>
              <w:t>鲁山县产业集聚区北区污水处理厂</w:t>
            </w:r>
          </w:p>
          <w:p w:rsidR="00E24E00" w:rsidRPr="002C5EC3" w:rsidRDefault="00E24E00" w:rsidP="00E24E00">
            <w:pPr>
              <w:ind w:firstLine="480"/>
              <w:rPr>
                <w:rFonts w:ascii="Times New Roman" w:hAnsi="Times New Roman"/>
              </w:rPr>
            </w:pPr>
            <w:r w:rsidRPr="002C5EC3">
              <w:rPr>
                <w:rFonts w:ascii="Times New Roman" w:hAnsi="Times New Roman"/>
              </w:rPr>
              <w:t>鲁山县产业集聚区北区污水处理厂位于产业集聚区北区的建业路与同盟路交叉口西北角，设计规模一期工程</w:t>
            </w:r>
            <w:r w:rsidRPr="002C5EC3">
              <w:rPr>
                <w:rFonts w:ascii="Times New Roman" w:hAnsi="Times New Roman"/>
              </w:rPr>
              <w:t>1.5</w:t>
            </w:r>
            <w:r w:rsidRPr="002C5EC3">
              <w:rPr>
                <w:rFonts w:ascii="Times New Roman" w:hAnsi="Times New Roman"/>
              </w:rPr>
              <w:t>万</w:t>
            </w:r>
            <w:r w:rsidRPr="002C5EC3">
              <w:rPr>
                <w:rFonts w:ascii="Times New Roman" w:hAnsi="Times New Roman"/>
              </w:rPr>
              <w:t>m</w:t>
            </w:r>
            <w:r w:rsidRPr="002C5EC3">
              <w:rPr>
                <w:rFonts w:ascii="Times New Roman" w:hAnsi="Times New Roman"/>
                <w:vertAlign w:val="superscript"/>
              </w:rPr>
              <w:t>3</w:t>
            </w:r>
            <w:r w:rsidRPr="002C5EC3">
              <w:rPr>
                <w:rFonts w:ascii="Times New Roman" w:hAnsi="Times New Roman"/>
              </w:rPr>
              <w:t>/d</w:t>
            </w:r>
            <w:r w:rsidRPr="002C5EC3">
              <w:rPr>
                <w:rFonts w:ascii="Times New Roman" w:hAnsi="Times New Roman"/>
              </w:rPr>
              <w:t>，鲁山县产业集聚区北区污水处理站收水范围为：东至建业路，南至同盟路，西至梁张路，北至支三路，收水面积为</w:t>
            </w:r>
            <w:r w:rsidRPr="002C5EC3">
              <w:rPr>
                <w:rFonts w:ascii="Times New Roman" w:hAnsi="Times New Roman"/>
              </w:rPr>
              <w:t>500</w:t>
            </w:r>
            <w:r w:rsidRPr="002C5EC3">
              <w:rPr>
                <w:rFonts w:ascii="Times New Roman" w:hAnsi="Times New Roman"/>
              </w:rPr>
              <w:t>公顷，工程出水设计按《城镇污水处理厂污水排放标准》（</w:t>
            </w:r>
            <w:r w:rsidRPr="002C5EC3">
              <w:rPr>
                <w:rFonts w:ascii="Times New Roman" w:hAnsi="Times New Roman"/>
              </w:rPr>
              <w:t>GB18918-2002</w:t>
            </w:r>
            <w:r w:rsidRPr="002C5EC3">
              <w:rPr>
                <w:rFonts w:ascii="Times New Roman" w:hAnsi="Times New Roman"/>
              </w:rPr>
              <w:t>）一级</w:t>
            </w:r>
            <w:r w:rsidRPr="002C5EC3">
              <w:rPr>
                <w:rFonts w:ascii="Times New Roman" w:hAnsi="Times New Roman"/>
              </w:rPr>
              <w:t>A</w:t>
            </w:r>
            <w:r w:rsidRPr="002C5EC3">
              <w:rPr>
                <w:rFonts w:ascii="Times New Roman" w:hAnsi="Times New Roman"/>
              </w:rPr>
              <w:t>标准进行控制，采用</w:t>
            </w:r>
            <w:r w:rsidRPr="002C5EC3">
              <w:rPr>
                <w:rFonts w:ascii="Times New Roman" w:hAnsi="Times New Roman"/>
              </w:rPr>
              <w:t>“</w:t>
            </w:r>
            <w:r w:rsidRPr="002C5EC3">
              <w:rPr>
                <w:rFonts w:ascii="Times New Roman" w:hAnsi="Times New Roman"/>
              </w:rPr>
              <w:t>改良型</w:t>
            </w:r>
            <w:r w:rsidRPr="002C5EC3">
              <w:rPr>
                <w:rFonts w:ascii="Times New Roman" w:hAnsi="Times New Roman"/>
              </w:rPr>
              <w:t>MSBR+</w:t>
            </w:r>
            <w:r w:rsidRPr="002C5EC3">
              <w:rPr>
                <w:rFonts w:ascii="Times New Roman" w:hAnsi="Times New Roman"/>
              </w:rPr>
              <w:t>微絮凝过滤工艺</w:t>
            </w:r>
            <w:r w:rsidRPr="002C5EC3">
              <w:rPr>
                <w:rFonts w:ascii="Times New Roman" w:hAnsi="Times New Roman"/>
              </w:rPr>
              <w:t>”</w:t>
            </w:r>
            <w:r w:rsidRPr="002C5EC3">
              <w:rPr>
                <w:rFonts w:ascii="Times New Roman" w:hAnsi="Times New Roman"/>
              </w:rPr>
              <w:t>，鲁山县产业集聚区北区污水处理厂，处理的中水全部回用，将北区污水处理厂中水全部回用于产业集聚区北区内市政、企业以及鲁阳电厂。</w:t>
            </w:r>
          </w:p>
          <w:p w:rsidR="00476EB5" w:rsidRPr="002C5EC3" w:rsidRDefault="00E24E00" w:rsidP="00764898">
            <w:pPr>
              <w:pStyle w:val="afc"/>
              <w:widowControl/>
              <w:spacing w:line="360" w:lineRule="auto"/>
              <w:ind w:firstLine="480"/>
              <w:rPr>
                <w:rFonts w:ascii="Times New Roman" w:eastAsiaTheme="majorEastAsia" w:hAnsi="Times New Roman"/>
                <w:color w:val="auto"/>
              </w:rPr>
            </w:pPr>
            <w:r w:rsidRPr="002C5EC3">
              <w:rPr>
                <w:rFonts w:ascii="Times New Roman" w:eastAsiaTheme="majorEastAsia" w:hAnsi="Times New Roman" w:hint="eastAsia"/>
                <w:color w:val="auto"/>
              </w:rPr>
              <w:t>2</w:t>
            </w:r>
            <w:r w:rsidR="00764898" w:rsidRPr="002C5EC3">
              <w:rPr>
                <w:rFonts w:ascii="Times New Roman" w:eastAsiaTheme="majorEastAsia" w:hAnsi="Times New Roman" w:hint="eastAsia"/>
                <w:color w:val="auto"/>
              </w:rPr>
              <w:t xml:space="preserve">.2 </w:t>
            </w:r>
            <w:r w:rsidR="00433096" w:rsidRPr="002C5EC3">
              <w:rPr>
                <w:rFonts w:ascii="Times New Roman" w:eastAsiaTheme="majorEastAsia" w:hAnsi="Times New Roman"/>
                <w:color w:val="auto"/>
              </w:rPr>
              <w:t>规划</w:t>
            </w:r>
            <w:r w:rsidR="00BF33D8" w:rsidRPr="002C5EC3">
              <w:rPr>
                <w:rFonts w:ascii="Times New Roman"/>
                <w:bCs/>
                <w:color w:val="auto"/>
              </w:rPr>
              <w:t>相符性分析</w:t>
            </w:r>
          </w:p>
          <w:p w:rsidR="00E24E00" w:rsidRPr="002C5EC3" w:rsidRDefault="004821FC" w:rsidP="00E24E00">
            <w:pPr>
              <w:pStyle w:val="22"/>
              <w:spacing w:after="0" w:line="520" w:lineRule="exact"/>
              <w:ind w:leftChars="0" w:left="0" w:firstLine="480"/>
              <w:rPr>
                <w:rFonts w:ascii="Times New Roman" w:hAnsi="Times New Roman"/>
              </w:rPr>
            </w:pPr>
            <w:r w:rsidRPr="002C5EC3">
              <w:rPr>
                <w:rFonts w:ascii="Times New Roman" w:hAnsi="Times New Roman" w:hint="eastAsia"/>
              </w:rPr>
              <w:t>项目</w:t>
            </w:r>
            <w:r w:rsidR="00B91F78" w:rsidRPr="002C5EC3">
              <w:rPr>
                <w:rFonts w:ascii="Times New Roman" w:hAnsi="Times New Roman"/>
              </w:rPr>
              <w:t>主要将采购的</w:t>
            </w:r>
            <w:r w:rsidR="00576ED8" w:rsidRPr="002C5EC3">
              <w:rPr>
                <w:rFonts w:ascii="Times New Roman" w:hAnsi="Times New Roman"/>
              </w:rPr>
              <w:t>玻璃原片加工为中空玻璃</w:t>
            </w:r>
            <w:r w:rsidR="00B91F78" w:rsidRPr="002C5EC3">
              <w:rPr>
                <w:rFonts w:ascii="Times New Roman" w:hAnsi="Times New Roman"/>
              </w:rPr>
              <w:t>，</w:t>
            </w:r>
            <w:r w:rsidR="002B535B" w:rsidRPr="002C5EC3">
              <w:rPr>
                <w:rFonts w:ascii="Times New Roman" w:hAnsi="Times New Roman"/>
              </w:rPr>
              <w:t>属于玻璃深加工行业，</w:t>
            </w:r>
            <w:r w:rsidR="00476EB5" w:rsidRPr="002C5EC3">
              <w:rPr>
                <w:rFonts w:ascii="Times New Roman" w:hAnsi="Times New Roman"/>
              </w:rPr>
              <w:t>行业</w:t>
            </w:r>
            <w:r w:rsidR="00B91F78" w:rsidRPr="002C5EC3">
              <w:rPr>
                <w:rFonts w:ascii="Times New Roman" w:hAnsi="Times New Roman"/>
              </w:rPr>
              <w:t>类别为</w:t>
            </w:r>
            <w:r w:rsidR="00576ED8" w:rsidRPr="002C5EC3">
              <w:rPr>
                <w:rFonts w:ascii="Times New Roman" w:hAnsi="Times New Roman"/>
              </w:rPr>
              <w:t>非金属矿物制品业</w:t>
            </w:r>
            <w:r w:rsidR="00476EB5" w:rsidRPr="002C5EC3">
              <w:rPr>
                <w:rFonts w:ascii="Times New Roman" w:hAnsi="Times New Roman"/>
              </w:rPr>
              <w:t>中</w:t>
            </w:r>
            <w:r w:rsidR="00476EB5" w:rsidRPr="002C5EC3">
              <w:rPr>
                <w:rFonts w:ascii="Times New Roman" w:hAnsi="Times New Roman"/>
              </w:rPr>
              <w:t>C305</w:t>
            </w:r>
            <w:r w:rsidR="00476EB5" w:rsidRPr="002C5EC3">
              <w:rPr>
                <w:rFonts w:ascii="Times New Roman" w:hAnsi="Times New Roman"/>
              </w:rPr>
              <w:t>玻璃制品制造</w:t>
            </w:r>
            <w:r w:rsidR="00B91F78" w:rsidRPr="002C5EC3">
              <w:rPr>
                <w:rFonts w:ascii="Times New Roman" w:hAnsi="Times New Roman"/>
              </w:rPr>
              <w:t>，</w:t>
            </w:r>
            <w:r w:rsidR="002B535B" w:rsidRPr="002C5EC3">
              <w:rPr>
                <w:rFonts w:ascii="Times New Roman"/>
              </w:rPr>
              <w:t>不属于《产业结构调整指导目录（</w:t>
            </w:r>
            <w:r w:rsidR="002B535B" w:rsidRPr="002C5EC3">
              <w:rPr>
                <w:rFonts w:ascii="Times New Roman" w:hAnsi="Times New Roman"/>
              </w:rPr>
              <w:t>2019</w:t>
            </w:r>
            <w:r w:rsidR="002B535B" w:rsidRPr="002C5EC3">
              <w:rPr>
                <w:rFonts w:ascii="Times New Roman"/>
              </w:rPr>
              <w:t>年本）》中的禁止类和限制类项目，为允许建设项目</w:t>
            </w:r>
            <w:r w:rsidR="00AA5238" w:rsidRPr="002C5EC3">
              <w:rPr>
                <w:rFonts w:ascii="Times New Roman" w:hint="eastAsia"/>
              </w:rPr>
              <w:t>；</w:t>
            </w:r>
            <w:r w:rsidR="00B91F78" w:rsidRPr="002C5EC3">
              <w:rPr>
                <w:rFonts w:ascii="Times New Roman" w:hAnsi="Times New Roman"/>
              </w:rPr>
              <w:t>同时根据产业集聚区管理委员会出具的相关证明，本项目建设符合鲁山县产业集聚区土地利用总体规划和鲁山县产业集聚区总体发展规划，</w:t>
            </w:r>
            <w:r w:rsidR="00BF33D8" w:rsidRPr="002C5EC3">
              <w:rPr>
                <w:rFonts w:ascii="Times New Roman"/>
              </w:rPr>
              <w:t>准予项目入驻</w:t>
            </w:r>
            <w:r w:rsidR="00BF33D8" w:rsidRPr="002C5EC3">
              <w:rPr>
                <w:rFonts w:cs="宋体" w:hint="eastAsia"/>
              </w:rPr>
              <w:t>产业集聚区北区</w:t>
            </w:r>
            <w:r w:rsidR="003E0DEB" w:rsidRPr="002C5EC3">
              <w:rPr>
                <w:rFonts w:cs="宋体" w:hint="eastAsia"/>
              </w:rPr>
              <w:t>。另外，</w:t>
            </w:r>
            <w:r w:rsidR="00E24E00" w:rsidRPr="002C5EC3">
              <w:rPr>
                <w:rFonts w:ascii="Times New Roman" w:hAnsi="Times New Roman"/>
              </w:rPr>
              <w:t>本项目位于鲁山县产业集聚区北区，</w:t>
            </w:r>
            <w:r w:rsidR="003E0DEB" w:rsidRPr="002C5EC3">
              <w:rPr>
                <w:rFonts w:ascii="Times New Roman" w:hAnsi="Times New Roman" w:hint="eastAsia"/>
                <w:kern w:val="0"/>
                <w:szCs w:val="24"/>
              </w:rPr>
              <w:t>在</w:t>
            </w:r>
            <w:r w:rsidR="00E24E00" w:rsidRPr="002C5EC3">
              <w:rPr>
                <w:rFonts w:ascii="Times New Roman" w:hAnsi="Times New Roman"/>
              </w:rPr>
              <w:t>鲁山县产业集聚区北区污水处理厂收水范围内，本项目所产生的废水经</w:t>
            </w:r>
            <w:r w:rsidR="004A56BA" w:rsidRPr="002C5EC3">
              <w:rPr>
                <w:rFonts w:ascii="Times New Roman" w:hAnsi="Times New Roman" w:hint="eastAsia"/>
              </w:rPr>
              <w:t>设备自带的</w:t>
            </w:r>
            <w:r w:rsidR="003E0DEB" w:rsidRPr="002C5EC3">
              <w:rPr>
                <w:rFonts w:ascii="Times New Roman" w:hAnsi="Times New Roman"/>
              </w:rPr>
              <w:t>沉淀池</w:t>
            </w:r>
            <w:r w:rsidR="00E24E00" w:rsidRPr="002C5EC3">
              <w:rPr>
                <w:rFonts w:ascii="Times New Roman" w:hAnsi="Times New Roman"/>
              </w:rPr>
              <w:t>处理后排入已建的兴工路</w:t>
            </w:r>
            <w:r w:rsidR="00634B15" w:rsidRPr="002C5EC3">
              <w:rPr>
                <w:rFonts w:ascii="Times New Roman" w:hAnsi="Times New Roman"/>
              </w:rPr>
              <w:t>集聚区污水</w:t>
            </w:r>
            <w:r w:rsidR="00E24E00" w:rsidRPr="002C5EC3">
              <w:rPr>
                <w:rFonts w:ascii="Times New Roman" w:hAnsi="Times New Roman"/>
              </w:rPr>
              <w:t>管网，之后入北区污水处理厂处理。</w:t>
            </w:r>
            <w:r w:rsidR="00BF33D8" w:rsidRPr="002C5EC3">
              <w:rPr>
                <w:rFonts w:cs="宋体" w:hint="eastAsia"/>
              </w:rPr>
              <w:t>因此项目</w:t>
            </w:r>
            <w:r w:rsidR="003E0DEB" w:rsidRPr="002C5EC3">
              <w:rPr>
                <w:rFonts w:cs="宋体" w:hint="eastAsia"/>
              </w:rPr>
              <w:t>符合</w:t>
            </w:r>
            <w:r w:rsidR="00BF33D8" w:rsidRPr="002C5EC3">
              <w:rPr>
                <w:rFonts w:cs="宋体" w:hint="eastAsia"/>
              </w:rPr>
              <w:t>《鲁山县产业集聚区空间规划》（</w:t>
            </w:r>
            <w:r w:rsidR="00BF33D8" w:rsidRPr="002C5EC3">
              <w:t>2014-2020</w:t>
            </w:r>
            <w:r w:rsidR="00BF33D8" w:rsidRPr="002C5EC3">
              <w:rPr>
                <w:rFonts w:cs="宋体" w:hint="eastAsia"/>
              </w:rPr>
              <w:t>）。</w:t>
            </w:r>
          </w:p>
          <w:p w:rsidR="00A80282" w:rsidRPr="002C5EC3" w:rsidRDefault="00E24E00" w:rsidP="00764898">
            <w:pPr>
              <w:spacing w:line="500" w:lineRule="exact"/>
              <w:ind w:firstLine="482"/>
              <w:rPr>
                <w:rFonts w:ascii="Times New Roman" w:hAnsi="Times New Roman"/>
                <w:b/>
                <w:bCs/>
                <w:szCs w:val="24"/>
              </w:rPr>
            </w:pPr>
            <w:r w:rsidRPr="002C5EC3">
              <w:rPr>
                <w:rFonts w:ascii="Times New Roman" w:hAnsi="Times New Roman" w:hint="eastAsia"/>
                <w:b/>
                <w:bCs/>
                <w:szCs w:val="24"/>
              </w:rPr>
              <w:t>3</w:t>
            </w:r>
            <w:r w:rsidR="00764898" w:rsidRPr="002C5EC3">
              <w:rPr>
                <w:rFonts w:ascii="Times New Roman" w:hAnsi="Times New Roman" w:hint="eastAsia"/>
                <w:b/>
                <w:bCs/>
                <w:szCs w:val="24"/>
              </w:rPr>
              <w:t>、</w:t>
            </w:r>
            <w:r w:rsidR="00A80282" w:rsidRPr="002C5EC3">
              <w:rPr>
                <w:rFonts w:ascii="Times New Roman" w:hAnsi="Times New Roman"/>
                <w:b/>
                <w:bCs/>
                <w:szCs w:val="24"/>
              </w:rPr>
              <w:t>与《深化建设项目环境影响评价审批制度改革实施意见》（豫环文〔</w:t>
            </w:r>
            <w:r w:rsidR="00A80282" w:rsidRPr="002C5EC3">
              <w:rPr>
                <w:rFonts w:ascii="Times New Roman" w:hAnsi="Times New Roman"/>
                <w:b/>
                <w:bCs/>
                <w:szCs w:val="24"/>
              </w:rPr>
              <w:t>2015</w:t>
            </w:r>
            <w:r w:rsidR="00A80282" w:rsidRPr="002C5EC3">
              <w:rPr>
                <w:rFonts w:ascii="Times New Roman" w:hAnsi="Times New Roman"/>
                <w:b/>
                <w:bCs/>
                <w:szCs w:val="24"/>
              </w:rPr>
              <w:t>〕</w:t>
            </w:r>
            <w:r w:rsidR="00A80282" w:rsidRPr="002C5EC3">
              <w:rPr>
                <w:rFonts w:ascii="Times New Roman" w:hAnsi="Times New Roman"/>
                <w:b/>
                <w:bCs/>
                <w:szCs w:val="24"/>
              </w:rPr>
              <w:t>33</w:t>
            </w:r>
            <w:r w:rsidR="00A80282" w:rsidRPr="002C5EC3">
              <w:rPr>
                <w:rFonts w:ascii="Times New Roman" w:hAnsi="Times New Roman"/>
                <w:b/>
                <w:bCs/>
                <w:szCs w:val="24"/>
              </w:rPr>
              <w:t>号）的符合性</w:t>
            </w:r>
          </w:p>
          <w:p w:rsidR="00A80282" w:rsidRPr="002C5EC3" w:rsidRDefault="00A80282" w:rsidP="00A80282">
            <w:pPr>
              <w:pStyle w:val="afc"/>
              <w:widowControl/>
              <w:spacing w:line="500" w:lineRule="exact"/>
              <w:ind w:firstLine="480"/>
              <w:rPr>
                <w:rFonts w:ascii="Times New Roman" w:eastAsiaTheme="majorEastAsia" w:hAnsi="Times New Roman"/>
                <w:color w:val="auto"/>
              </w:rPr>
            </w:pPr>
            <w:r w:rsidRPr="002C5EC3">
              <w:rPr>
                <w:rFonts w:ascii="Times New Roman" w:eastAsiaTheme="majorEastAsia" w:hAnsi="Times New Roman"/>
                <w:color w:val="auto"/>
              </w:rPr>
              <w:lastRenderedPageBreak/>
              <w:t>2015</w:t>
            </w:r>
            <w:r w:rsidRPr="002C5EC3">
              <w:rPr>
                <w:rFonts w:ascii="Times New Roman" w:eastAsiaTheme="majorEastAsia" w:hAnsiTheme="majorEastAsia"/>
                <w:color w:val="auto"/>
              </w:rPr>
              <w:t>年</w:t>
            </w:r>
            <w:r w:rsidRPr="002C5EC3">
              <w:rPr>
                <w:rFonts w:ascii="Times New Roman" w:eastAsiaTheme="majorEastAsia" w:hAnsi="Times New Roman"/>
                <w:color w:val="auto"/>
              </w:rPr>
              <w:t>1</w:t>
            </w:r>
            <w:r w:rsidRPr="002C5EC3">
              <w:rPr>
                <w:rFonts w:ascii="Times New Roman" w:eastAsiaTheme="majorEastAsia" w:hAnsiTheme="majorEastAsia"/>
                <w:color w:val="auto"/>
              </w:rPr>
              <w:t>月</w:t>
            </w:r>
            <w:r w:rsidRPr="002C5EC3">
              <w:rPr>
                <w:rFonts w:ascii="Times New Roman" w:eastAsiaTheme="majorEastAsia" w:hAnsi="Times New Roman"/>
                <w:color w:val="auto"/>
              </w:rPr>
              <w:t>28</w:t>
            </w:r>
            <w:r w:rsidRPr="002C5EC3">
              <w:rPr>
                <w:rFonts w:ascii="Times New Roman" w:eastAsiaTheme="majorEastAsia" w:hAnsiTheme="majorEastAsia"/>
                <w:color w:val="auto"/>
              </w:rPr>
              <w:t>日，河南省环保厅发布了关于《深化建设项目环境影响评价审批制度改革实施意见》的通知（豫环文〔</w:t>
            </w:r>
            <w:r w:rsidRPr="002C5EC3">
              <w:rPr>
                <w:rFonts w:ascii="Times New Roman" w:eastAsiaTheme="majorEastAsia" w:hAnsi="Times New Roman"/>
                <w:color w:val="auto"/>
              </w:rPr>
              <w:t>2015</w:t>
            </w:r>
            <w:r w:rsidRPr="002C5EC3">
              <w:rPr>
                <w:rFonts w:ascii="Times New Roman" w:eastAsiaTheme="majorEastAsia" w:hAnsiTheme="majorEastAsia"/>
                <w:color w:val="auto"/>
              </w:rPr>
              <w:t>〕</w:t>
            </w:r>
            <w:r w:rsidRPr="002C5EC3">
              <w:rPr>
                <w:rFonts w:ascii="Times New Roman" w:eastAsiaTheme="majorEastAsia" w:hAnsi="Times New Roman"/>
                <w:color w:val="auto"/>
              </w:rPr>
              <w:t>33</w:t>
            </w:r>
            <w:r w:rsidRPr="002C5EC3">
              <w:rPr>
                <w:rFonts w:ascii="Times New Roman" w:eastAsiaTheme="majorEastAsia" w:hAnsiTheme="majorEastAsia"/>
                <w:color w:val="auto"/>
              </w:rPr>
              <w:t>号）。根据该通知中有关内容，全省划分为工业准入优先区、城市人居功能区、农产品主产区、重点生态功能区、特殊环境敏感区</w:t>
            </w:r>
            <w:r w:rsidRPr="002C5EC3">
              <w:rPr>
                <w:rFonts w:ascii="Times New Roman" w:eastAsiaTheme="majorEastAsia" w:hAnsi="Times New Roman"/>
                <w:color w:val="auto"/>
              </w:rPr>
              <w:t>5</w:t>
            </w:r>
            <w:r w:rsidRPr="002C5EC3">
              <w:rPr>
                <w:rFonts w:ascii="Times New Roman" w:eastAsiaTheme="majorEastAsia" w:hAnsiTheme="majorEastAsia"/>
                <w:color w:val="auto"/>
              </w:rPr>
              <w:t>个区域。重点开发区域中的省级产业集聚区、各省辖市人民政府规范设立的工业园区或专业园区属于工业准入优先区，经对比分析，本项目属于重点开发区域中的工业准入优先区，本项目建设与其相符合。</w:t>
            </w:r>
          </w:p>
          <w:p w:rsidR="00A80282" w:rsidRPr="002C5EC3" w:rsidRDefault="00A80282" w:rsidP="00A80282">
            <w:pPr>
              <w:pStyle w:val="afc"/>
              <w:widowControl/>
              <w:spacing w:line="500" w:lineRule="exact"/>
              <w:ind w:firstLine="480"/>
              <w:rPr>
                <w:rFonts w:ascii="Times New Roman" w:eastAsiaTheme="majorEastAsia" w:hAnsi="Times New Roman"/>
                <w:color w:val="auto"/>
              </w:rPr>
            </w:pPr>
            <w:r w:rsidRPr="002C5EC3">
              <w:rPr>
                <w:rFonts w:ascii="Times New Roman" w:eastAsiaTheme="majorEastAsia" w:hAnsi="Times New Roman" w:hint="eastAsia"/>
                <w:color w:val="auto"/>
              </w:rPr>
              <w:t>项目</w:t>
            </w:r>
            <w:r w:rsidRPr="002C5EC3">
              <w:rPr>
                <w:rFonts w:ascii="Times New Roman" w:eastAsiaTheme="majorEastAsia" w:hAnsiTheme="majorEastAsia"/>
                <w:color w:val="auto"/>
              </w:rPr>
              <w:t>与《深化建设项目环境影响评价审批制度改革实施意见》符合性分析见表</w:t>
            </w:r>
            <w:r w:rsidRPr="002C5EC3">
              <w:rPr>
                <w:rFonts w:ascii="Times New Roman" w:eastAsiaTheme="majorEastAsia" w:hAnsi="Times New Roman" w:hint="eastAsia"/>
                <w:color w:val="auto"/>
              </w:rPr>
              <w:t>9</w:t>
            </w:r>
            <w:r w:rsidRPr="002C5EC3">
              <w:rPr>
                <w:rFonts w:ascii="Times New Roman" w:eastAsiaTheme="majorEastAsia" w:hAnsiTheme="majorEastAsia"/>
                <w:color w:val="auto"/>
              </w:rPr>
              <w:t>。</w:t>
            </w:r>
          </w:p>
          <w:p w:rsidR="00A80282" w:rsidRPr="002C5EC3" w:rsidRDefault="00A80282" w:rsidP="0089410A">
            <w:pPr>
              <w:ind w:firstLine="440"/>
              <w:rPr>
                <w:rFonts w:ascii="Times New Roman" w:hAnsi="Times New Roman"/>
                <w:bCs/>
                <w:szCs w:val="24"/>
              </w:rPr>
            </w:pPr>
            <w:r w:rsidRPr="002C5EC3">
              <w:rPr>
                <w:rFonts w:ascii="Times New Roman" w:eastAsia="黑体"/>
                <w:bCs/>
                <w:sz w:val="22"/>
              </w:rPr>
              <w:t>表</w:t>
            </w:r>
            <w:r w:rsidRPr="002C5EC3">
              <w:rPr>
                <w:rFonts w:ascii="Times New Roman" w:eastAsia="黑体" w:hAnsi="Times New Roman" w:hint="eastAsia"/>
                <w:bCs/>
                <w:sz w:val="22"/>
              </w:rPr>
              <w:t>9</w:t>
            </w:r>
            <w:r w:rsidR="0089410A" w:rsidRPr="002C5EC3">
              <w:rPr>
                <w:rFonts w:ascii="Times New Roman" w:eastAsia="黑体" w:hAnsi="Times New Roman" w:hint="eastAsia"/>
                <w:bCs/>
                <w:sz w:val="22"/>
              </w:rPr>
              <w:t xml:space="preserve">   </w:t>
            </w:r>
            <w:r w:rsidRPr="002C5EC3">
              <w:rPr>
                <w:rFonts w:ascii="Times New Roman" w:eastAsia="黑体"/>
                <w:bCs/>
                <w:sz w:val="22"/>
              </w:rPr>
              <w:t>与《深化建设项目环境影响评价审批制度改革实施意见》符合性分析</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28" w:type="dxa"/>
                <w:bottom w:w="28" w:type="dxa"/>
              </w:tblCellMar>
              <w:tblLook w:val="04A0"/>
            </w:tblPr>
            <w:tblGrid>
              <w:gridCol w:w="421"/>
              <w:gridCol w:w="1357"/>
              <w:gridCol w:w="3829"/>
              <w:gridCol w:w="1931"/>
              <w:gridCol w:w="758"/>
            </w:tblGrid>
            <w:tr w:rsidR="00A80282" w:rsidRPr="002C5EC3" w:rsidTr="00D33F53">
              <w:trPr>
                <w:trHeight w:val="547"/>
              </w:trPr>
              <w:tc>
                <w:tcPr>
                  <w:tcW w:w="421"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bCs/>
                      <w:sz w:val="20"/>
                      <w:szCs w:val="20"/>
                    </w:rPr>
                    <w:t>序号</w:t>
                  </w:r>
                </w:p>
              </w:tc>
              <w:tc>
                <w:tcPr>
                  <w:tcW w:w="5186" w:type="dxa"/>
                  <w:gridSpan w:val="2"/>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bCs/>
                      <w:sz w:val="20"/>
                      <w:szCs w:val="20"/>
                    </w:rPr>
                    <w:t>文件内容</w:t>
                  </w:r>
                </w:p>
              </w:tc>
              <w:tc>
                <w:tcPr>
                  <w:tcW w:w="1931"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bCs/>
                      <w:sz w:val="20"/>
                      <w:szCs w:val="20"/>
                    </w:rPr>
                    <w:t>本项目情况</w:t>
                  </w:r>
                </w:p>
              </w:tc>
              <w:tc>
                <w:tcPr>
                  <w:tcW w:w="758"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bCs/>
                      <w:sz w:val="20"/>
                      <w:szCs w:val="20"/>
                    </w:rPr>
                    <w:t>符合性</w:t>
                  </w:r>
                </w:p>
              </w:tc>
            </w:tr>
            <w:tr w:rsidR="00A80282" w:rsidRPr="002C5EC3" w:rsidTr="00D33F53">
              <w:trPr>
                <w:trHeight w:val="786"/>
              </w:trPr>
              <w:tc>
                <w:tcPr>
                  <w:tcW w:w="421"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hAnsi="Times New Roman"/>
                      <w:bCs/>
                      <w:sz w:val="20"/>
                      <w:szCs w:val="20"/>
                    </w:rPr>
                    <w:t>1</w:t>
                  </w:r>
                </w:p>
              </w:tc>
              <w:tc>
                <w:tcPr>
                  <w:tcW w:w="1357"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bCs/>
                      <w:sz w:val="20"/>
                      <w:szCs w:val="20"/>
                    </w:rPr>
                    <w:t>水污染防治重点单元</w:t>
                  </w:r>
                </w:p>
              </w:tc>
              <w:tc>
                <w:tcPr>
                  <w:tcW w:w="3829" w:type="dxa"/>
                  <w:vAlign w:val="center"/>
                  <w:hideMark/>
                </w:tcPr>
                <w:p w:rsidR="00A80282" w:rsidRPr="002C5EC3" w:rsidRDefault="00A80282" w:rsidP="00D33F53">
                  <w:pPr>
                    <w:adjustRightInd w:val="0"/>
                    <w:snapToGrid w:val="0"/>
                    <w:spacing w:line="240" w:lineRule="exact"/>
                    <w:ind w:firstLineChars="0" w:firstLine="0"/>
                    <w:rPr>
                      <w:rFonts w:ascii="Times New Roman" w:hAnsi="Times New Roman"/>
                      <w:bCs/>
                      <w:sz w:val="20"/>
                      <w:szCs w:val="20"/>
                    </w:rPr>
                  </w:pPr>
                  <w:r w:rsidRPr="002C5EC3">
                    <w:rPr>
                      <w:rFonts w:ascii="Times New Roman"/>
                      <w:bCs/>
                      <w:sz w:val="20"/>
                      <w:szCs w:val="20"/>
                    </w:rPr>
                    <w:t>不予审批煤化工、化学原料药剂生物发酵制品、制浆造纸、制革及皮毛鞣制、印染等荒野单纯新建和单纯扩大产能的项目</w:t>
                  </w:r>
                </w:p>
              </w:tc>
              <w:tc>
                <w:tcPr>
                  <w:tcW w:w="1931" w:type="dxa"/>
                  <w:vAlign w:val="center"/>
                  <w:hideMark/>
                </w:tcPr>
                <w:p w:rsidR="00A80282" w:rsidRPr="002C5EC3" w:rsidRDefault="00A80282" w:rsidP="00D33F53">
                  <w:pPr>
                    <w:pStyle w:val="af4"/>
                    <w:spacing w:line="240" w:lineRule="exact"/>
                    <w:ind w:firstLineChars="0" w:firstLine="0"/>
                    <w:rPr>
                      <w:bCs/>
                      <w:sz w:val="20"/>
                      <w:szCs w:val="20"/>
                    </w:rPr>
                  </w:pPr>
                  <w:r w:rsidRPr="002C5EC3">
                    <w:rPr>
                      <w:bCs/>
                      <w:sz w:val="20"/>
                      <w:szCs w:val="20"/>
                    </w:rPr>
                    <w:t>本项目不在水污染防治重点单元，且不外排废水</w:t>
                  </w:r>
                </w:p>
              </w:tc>
              <w:tc>
                <w:tcPr>
                  <w:tcW w:w="758"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bCs/>
                      <w:sz w:val="20"/>
                      <w:szCs w:val="20"/>
                    </w:rPr>
                    <w:t>符合</w:t>
                  </w:r>
                </w:p>
              </w:tc>
            </w:tr>
            <w:tr w:rsidR="00A80282" w:rsidRPr="002C5EC3" w:rsidTr="00D33F53">
              <w:trPr>
                <w:trHeight w:val="527"/>
              </w:trPr>
              <w:tc>
                <w:tcPr>
                  <w:tcW w:w="421"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hAnsi="Times New Roman"/>
                      <w:bCs/>
                      <w:sz w:val="20"/>
                      <w:szCs w:val="20"/>
                    </w:rPr>
                    <w:t>2</w:t>
                  </w:r>
                </w:p>
              </w:tc>
              <w:tc>
                <w:tcPr>
                  <w:tcW w:w="1357"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bCs/>
                      <w:sz w:val="20"/>
                      <w:szCs w:val="20"/>
                    </w:rPr>
                    <w:t>大气污染防治重点单元</w:t>
                  </w:r>
                </w:p>
              </w:tc>
              <w:tc>
                <w:tcPr>
                  <w:tcW w:w="3829" w:type="dxa"/>
                  <w:vAlign w:val="center"/>
                  <w:hideMark/>
                </w:tcPr>
                <w:p w:rsidR="00A80282" w:rsidRPr="002C5EC3" w:rsidRDefault="00A80282" w:rsidP="00D33F53">
                  <w:pPr>
                    <w:adjustRightInd w:val="0"/>
                    <w:snapToGrid w:val="0"/>
                    <w:spacing w:line="240" w:lineRule="exact"/>
                    <w:ind w:firstLineChars="0" w:firstLine="0"/>
                    <w:rPr>
                      <w:rFonts w:ascii="Times New Roman" w:hAnsi="Times New Roman"/>
                      <w:bCs/>
                      <w:sz w:val="20"/>
                      <w:szCs w:val="20"/>
                    </w:rPr>
                  </w:pPr>
                  <w:r w:rsidRPr="002C5EC3">
                    <w:rPr>
                      <w:rFonts w:ascii="Times New Roman"/>
                      <w:bCs/>
                      <w:sz w:val="20"/>
                      <w:szCs w:val="20"/>
                    </w:rPr>
                    <w:t>不予审批煤化工、冶金、钢铁、铁合金等行业单纯新建和单纯扩大产能的项目</w:t>
                  </w:r>
                </w:p>
              </w:tc>
              <w:tc>
                <w:tcPr>
                  <w:tcW w:w="1931" w:type="dxa"/>
                  <w:vAlign w:val="center"/>
                  <w:hideMark/>
                </w:tcPr>
                <w:p w:rsidR="00A80282" w:rsidRPr="002C5EC3" w:rsidRDefault="00A80282" w:rsidP="00D33F53">
                  <w:pPr>
                    <w:pStyle w:val="af4"/>
                    <w:spacing w:line="240" w:lineRule="exact"/>
                    <w:ind w:firstLineChars="0" w:firstLine="0"/>
                    <w:rPr>
                      <w:bCs/>
                      <w:sz w:val="20"/>
                      <w:szCs w:val="20"/>
                    </w:rPr>
                  </w:pPr>
                  <w:r w:rsidRPr="002C5EC3">
                    <w:rPr>
                      <w:bCs/>
                      <w:sz w:val="20"/>
                      <w:szCs w:val="20"/>
                    </w:rPr>
                    <w:t>本项目为不属于禁止审批的行业类别</w:t>
                  </w:r>
                </w:p>
              </w:tc>
              <w:tc>
                <w:tcPr>
                  <w:tcW w:w="758"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bCs/>
                      <w:sz w:val="20"/>
                      <w:szCs w:val="20"/>
                    </w:rPr>
                    <w:t>符合</w:t>
                  </w:r>
                </w:p>
              </w:tc>
            </w:tr>
            <w:tr w:rsidR="00A80282" w:rsidRPr="002C5EC3" w:rsidTr="00D33F53">
              <w:trPr>
                <w:trHeight w:val="1044"/>
              </w:trPr>
              <w:tc>
                <w:tcPr>
                  <w:tcW w:w="421"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hAnsi="Times New Roman"/>
                      <w:bCs/>
                      <w:sz w:val="20"/>
                      <w:szCs w:val="20"/>
                    </w:rPr>
                    <w:t>3</w:t>
                  </w:r>
                </w:p>
              </w:tc>
              <w:tc>
                <w:tcPr>
                  <w:tcW w:w="1357"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bCs/>
                      <w:sz w:val="20"/>
                      <w:szCs w:val="20"/>
                    </w:rPr>
                    <w:t>重金属污染防治重点单元</w:t>
                  </w:r>
                </w:p>
              </w:tc>
              <w:tc>
                <w:tcPr>
                  <w:tcW w:w="3829" w:type="dxa"/>
                  <w:vAlign w:val="center"/>
                  <w:hideMark/>
                </w:tcPr>
                <w:p w:rsidR="00A80282" w:rsidRPr="002C5EC3" w:rsidRDefault="00A80282" w:rsidP="00D33F53">
                  <w:pPr>
                    <w:adjustRightInd w:val="0"/>
                    <w:snapToGrid w:val="0"/>
                    <w:spacing w:line="240" w:lineRule="exact"/>
                    <w:ind w:firstLineChars="0" w:firstLine="0"/>
                    <w:rPr>
                      <w:rFonts w:ascii="Times New Roman" w:hAnsi="Times New Roman"/>
                      <w:bCs/>
                      <w:sz w:val="20"/>
                      <w:szCs w:val="20"/>
                    </w:rPr>
                  </w:pPr>
                  <w:r w:rsidRPr="002C5EC3">
                    <w:rPr>
                      <w:rFonts w:ascii="Times New Roman"/>
                      <w:bCs/>
                      <w:sz w:val="20"/>
                      <w:szCs w:val="20"/>
                    </w:rPr>
                    <w:t>不予审批新增铅、铬、镉、汞、砷等重金属污染物排放的相应项目</w:t>
                  </w:r>
                </w:p>
              </w:tc>
              <w:tc>
                <w:tcPr>
                  <w:tcW w:w="1931" w:type="dxa"/>
                  <w:vAlign w:val="center"/>
                  <w:hideMark/>
                </w:tcPr>
                <w:p w:rsidR="00A80282" w:rsidRPr="002C5EC3" w:rsidRDefault="00A80282" w:rsidP="00D33F53">
                  <w:pPr>
                    <w:adjustRightInd w:val="0"/>
                    <w:snapToGrid w:val="0"/>
                    <w:spacing w:line="240" w:lineRule="exact"/>
                    <w:ind w:firstLineChars="0" w:firstLine="0"/>
                    <w:rPr>
                      <w:rFonts w:ascii="Times New Roman" w:hAnsi="Times New Roman"/>
                      <w:bCs/>
                      <w:sz w:val="20"/>
                      <w:szCs w:val="20"/>
                    </w:rPr>
                  </w:pPr>
                  <w:r w:rsidRPr="002C5EC3">
                    <w:rPr>
                      <w:rFonts w:ascii="Times New Roman"/>
                      <w:bCs/>
                      <w:sz w:val="20"/>
                      <w:szCs w:val="20"/>
                    </w:rPr>
                    <w:t>本项目不在重金属污染防治重点单元，不涉及重金属污染物的排放</w:t>
                  </w:r>
                </w:p>
              </w:tc>
              <w:tc>
                <w:tcPr>
                  <w:tcW w:w="758"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bCs/>
                      <w:sz w:val="20"/>
                      <w:szCs w:val="20"/>
                    </w:rPr>
                    <w:t>符合</w:t>
                  </w:r>
                </w:p>
              </w:tc>
            </w:tr>
            <w:tr w:rsidR="00A80282" w:rsidRPr="002C5EC3" w:rsidTr="00D33F53">
              <w:trPr>
                <w:trHeight w:val="1591"/>
              </w:trPr>
              <w:tc>
                <w:tcPr>
                  <w:tcW w:w="421"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hAnsi="Times New Roman"/>
                      <w:bCs/>
                      <w:sz w:val="20"/>
                      <w:szCs w:val="20"/>
                    </w:rPr>
                    <w:t>4</w:t>
                  </w:r>
                </w:p>
              </w:tc>
              <w:tc>
                <w:tcPr>
                  <w:tcW w:w="1357" w:type="dxa"/>
                  <w:vAlign w:val="center"/>
                  <w:hideMark/>
                </w:tcPr>
                <w:p w:rsidR="00A80282" w:rsidRPr="002C5EC3" w:rsidRDefault="00A80282" w:rsidP="00D33F53">
                  <w:pPr>
                    <w:adjustRightInd w:val="0"/>
                    <w:snapToGrid w:val="0"/>
                    <w:spacing w:line="240" w:lineRule="exact"/>
                    <w:ind w:firstLineChars="0" w:firstLine="0"/>
                    <w:rPr>
                      <w:rFonts w:ascii="Times New Roman" w:hAnsi="Times New Roman"/>
                      <w:bCs/>
                      <w:sz w:val="20"/>
                      <w:szCs w:val="20"/>
                    </w:rPr>
                  </w:pPr>
                  <w:r w:rsidRPr="002C5EC3">
                    <w:rPr>
                      <w:rFonts w:ascii="Times New Roman"/>
                      <w:bCs/>
                      <w:sz w:val="20"/>
                      <w:szCs w:val="20"/>
                    </w:rPr>
                    <w:t>特殊环境敏感区</w:t>
                  </w:r>
                </w:p>
              </w:tc>
              <w:tc>
                <w:tcPr>
                  <w:tcW w:w="3829" w:type="dxa"/>
                  <w:vAlign w:val="center"/>
                  <w:hideMark/>
                </w:tcPr>
                <w:p w:rsidR="00A80282" w:rsidRPr="002C5EC3" w:rsidRDefault="00A80282" w:rsidP="00D33F53">
                  <w:pPr>
                    <w:adjustRightInd w:val="0"/>
                    <w:snapToGrid w:val="0"/>
                    <w:spacing w:line="240" w:lineRule="exact"/>
                    <w:ind w:firstLineChars="0" w:firstLine="0"/>
                    <w:rPr>
                      <w:rFonts w:ascii="Times New Roman" w:hAnsi="Times New Roman"/>
                      <w:bCs/>
                      <w:sz w:val="20"/>
                      <w:szCs w:val="20"/>
                    </w:rPr>
                  </w:pPr>
                  <w:r w:rsidRPr="002C5EC3">
                    <w:rPr>
                      <w:rFonts w:ascii="Times New Roman"/>
                      <w:bCs/>
                      <w:sz w:val="20"/>
                      <w:szCs w:val="20"/>
                    </w:rPr>
                    <w:t>在主体功能区划的禁止开发区内，不予审批任何有污染物排放或造成生态破坏的建设项目，除文化自然遗产保护、森林防火、应急救援、环境保护和生态以及必要的旅游、交通、电网、通讯、防汛、管道等基础设施外，原则上不予审批其他基础设施工程</w:t>
                  </w:r>
                </w:p>
              </w:tc>
              <w:tc>
                <w:tcPr>
                  <w:tcW w:w="1931" w:type="dxa"/>
                  <w:vAlign w:val="center"/>
                  <w:hideMark/>
                </w:tcPr>
                <w:p w:rsidR="00A80282" w:rsidRPr="002C5EC3" w:rsidRDefault="00A80282" w:rsidP="00D33F53">
                  <w:pPr>
                    <w:adjustRightInd w:val="0"/>
                    <w:snapToGrid w:val="0"/>
                    <w:spacing w:line="240" w:lineRule="exact"/>
                    <w:ind w:firstLineChars="0" w:firstLine="0"/>
                    <w:rPr>
                      <w:rFonts w:ascii="Times New Roman" w:hAnsi="Times New Roman"/>
                      <w:bCs/>
                      <w:sz w:val="20"/>
                      <w:szCs w:val="20"/>
                    </w:rPr>
                  </w:pPr>
                  <w:r w:rsidRPr="002C5EC3">
                    <w:rPr>
                      <w:rFonts w:ascii="Times New Roman"/>
                      <w:bCs/>
                      <w:sz w:val="20"/>
                      <w:szCs w:val="20"/>
                    </w:rPr>
                    <w:t>本项目不在主体功能区划的禁止开发区内</w:t>
                  </w:r>
                </w:p>
              </w:tc>
              <w:tc>
                <w:tcPr>
                  <w:tcW w:w="758" w:type="dxa"/>
                  <w:vAlign w:val="center"/>
                  <w:hideMark/>
                </w:tcPr>
                <w:p w:rsidR="00A80282" w:rsidRPr="002C5EC3" w:rsidRDefault="00A80282" w:rsidP="00D33F53">
                  <w:pPr>
                    <w:adjustRightInd w:val="0"/>
                    <w:snapToGrid w:val="0"/>
                    <w:spacing w:line="240" w:lineRule="exact"/>
                    <w:ind w:firstLineChars="0" w:firstLine="0"/>
                    <w:jc w:val="center"/>
                    <w:rPr>
                      <w:rFonts w:ascii="Times New Roman" w:hAnsi="Times New Roman"/>
                      <w:bCs/>
                      <w:sz w:val="20"/>
                      <w:szCs w:val="20"/>
                    </w:rPr>
                  </w:pPr>
                  <w:r w:rsidRPr="002C5EC3">
                    <w:rPr>
                      <w:rFonts w:ascii="Times New Roman"/>
                      <w:bCs/>
                      <w:sz w:val="20"/>
                      <w:szCs w:val="20"/>
                    </w:rPr>
                    <w:t>符合</w:t>
                  </w:r>
                </w:p>
              </w:tc>
            </w:tr>
          </w:tbl>
          <w:p w:rsidR="000E2A30" w:rsidRPr="002C5EC3" w:rsidRDefault="00E24E00" w:rsidP="00CB66EB">
            <w:pPr>
              <w:pStyle w:val="1"/>
              <w:widowControl/>
              <w:spacing w:line="500" w:lineRule="exact"/>
              <w:ind w:firstLine="482"/>
              <w:jc w:val="both"/>
              <w:rPr>
                <w:rFonts w:ascii="Times New Roman" w:hAnsi="Times New Roman"/>
                <w:bCs/>
                <w:sz w:val="24"/>
                <w:szCs w:val="24"/>
              </w:rPr>
            </w:pPr>
            <w:r w:rsidRPr="002C5EC3">
              <w:rPr>
                <w:rFonts w:ascii="Times New Roman" w:hAnsi="Times New Roman" w:hint="eastAsia"/>
                <w:bCs/>
                <w:sz w:val="24"/>
                <w:szCs w:val="24"/>
              </w:rPr>
              <w:t>4</w:t>
            </w:r>
            <w:r w:rsidR="00265599" w:rsidRPr="002C5EC3">
              <w:rPr>
                <w:rFonts w:ascii="Times New Roman" w:hAnsi="Times New Roman" w:hint="eastAsia"/>
                <w:bCs/>
                <w:sz w:val="24"/>
                <w:szCs w:val="24"/>
              </w:rPr>
              <w:t>、与</w:t>
            </w:r>
            <w:r w:rsidR="000E2A30" w:rsidRPr="002C5EC3">
              <w:rPr>
                <w:rFonts w:ascii="Times New Roman" w:hAnsi="Times New Roman" w:hint="eastAsia"/>
                <w:bCs/>
                <w:sz w:val="24"/>
                <w:szCs w:val="24"/>
              </w:rPr>
              <w:t>关于印发《重点行业挥发性有机物综合治理方案》的通知</w:t>
            </w:r>
            <w:r w:rsidR="007036E6" w:rsidRPr="002C5EC3">
              <w:rPr>
                <w:rFonts w:ascii="Times New Roman" w:hAnsi="Times New Roman" w:hint="eastAsia"/>
                <w:bCs/>
                <w:sz w:val="24"/>
                <w:szCs w:val="24"/>
              </w:rPr>
              <w:t>（</w:t>
            </w:r>
            <w:r w:rsidR="000E2A30" w:rsidRPr="002C5EC3">
              <w:rPr>
                <w:rFonts w:ascii="Times New Roman" w:hAnsi="Times New Roman" w:hint="eastAsia"/>
                <w:bCs/>
                <w:sz w:val="24"/>
                <w:szCs w:val="24"/>
              </w:rPr>
              <w:t>环大气</w:t>
            </w:r>
            <w:r w:rsidR="000E2A30" w:rsidRPr="002C5EC3">
              <w:rPr>
                <w:rFonts w:ascii="Times New Roman" w:hAnsi="Times New Roman" w:hint="eastAsia"/>
                <w:bCs/>
                <w:sz w:val="24"/>
                <w:szCs w:val="24"/>
              </w:rPr>
              <w:t>[2019]53</w:t>
            </w:r>
            <w:r w:rsidR="000E2A30" w:rsidRPr="002C5EC3">
              <w:rPr>
                <w:rFonts w:ascii="Times New Roman" w:hAnsi="Times New Roman" w:hint="eastAsia"/>
                <w:bCs/>
                <w:sz w:val="24"/>
                <w:szCs w:val="24"/>
              </w:rPr>
              <w:t>号</w:t>
            </w:r>
            <w:r w:rsidR="007036E6" w:rsidRPr="002C5EC3">
              <w:rPr>
                <w:rFonts w:ascii="Times New Roman" w:hAnsi="Times New Roman" w:hint="eastAsia"/>
                <w:bCs/>
                <w:sz w:val="24"/>
                <w:szCs w:val="24"/>
              </w:rPr>
              <w:t>）</w:t>
            </w:r>
            <w:r w:rsidR="000E2A30" w:rsidRPr="002C5EC3">
              <w:rPr>
                <w:rFonts w:ascii="Times New Roman" w:hAnsi="Times New Roman" w:hint="eastAsia"/>
                <w:bCs/>
                <w:sz w:val="24"/>
                <w:szCs w:val="24"/>
              </w:rPr>
              <w:t>相符性分析</w:t>
            </w:r>
          </w:p>
          <w:p w:rsidR="00E077CF" w:rsidRPr="002C5EC3" w:rsidRDefault="00E077CF" w:rsidP="000E2A30">
            <w:pPr>
              <w:pStyle w:val="af4"/>
              <w:widowControl/>
              <w:spacing w:line="500" w:lineRule="exact"/>
              <w:ind w:firstLine="480"/>
              <w:jc w:val="left"/>
              <w:rPr>
                <w:bCs/>
              </w:rPr>
            </w:pPr>
            <w:r w:rsidRPr="002C5EC3">
              <w:rPr>
                <w:rFonts w:hAnsi="宋体" w:hint="eastAsia"/>
                <w:shd w:val="clear" w:color="auto" w:fill="FFFFFF"/>
              </w:rPr>
              <w:t>与</w:t>
            </w:r>
            <w:r w:rsidR="0032625C" w:rsidRPr="002C5EC3">
              <w:rPr>
                <w:rFonts w:hint="eastAsia"/>
                <w:bCs/>
              </w:rPr>
              <w:t>生态环境部颁发的</w:t>
            </w:r>
            <w:r w:rsidRPr="002C5EC3">
              <w:rPr>
                <w:rFonts w:hint="eastAsia"/>
                <w:bCs/>
              </w:rPr>
              <w:t>《重点行业挥发性有机物综合治理方案》的通知</w:t>
            </w:r>
            <w:r w:rsidR="007036E6" w:rsidRPr="002C5EC3">
              <w:rPr>
                <w:rFonts w:hint="eastAsia"/>
                <w:bCs/>
              </w:rPr>
              <w:t>（</w:t>
            </w:r>
            <w:r w:rsidRPr="002C5EC3">
              <w:rPr>
                <w:rFonts w:hint="eastAsia"/>
                <w:bCs/>
              </w:rPr>
              <w:t>环大气</w:t>
            </w:r>
            <w:r w:rsidRPr="002C5EC3">
              <w:rPr>
                <w:rFonts w:hint="eastAsia"/>
                <w:bCs/>
              </w:rPr>
              <w:t>[2019]53</w:t>
            </w:r>
            <w:r w:rsidRPr="002C5EC3">
              <w:rPr>
                <w:rFonts w:hint="eastAsia"/>
                <w:bCs/>
              </w:rPr>
              <w:t>号</w:t>
            </w:r>
            <w:r w:rsidR="007036E6" w:rsidRPr="002C5EC3">
              <w:rPr>
                <w:rFonts w:hint="eastAsia"/>
                <w:bCs/>
              </w:rPr>
              <w:t>）</w:t>
            </w:r>
            <w:r w:rsidRPr="002C5EC3">
              <w:rPr>
                <w:rFonts w:hint="eastAsia"/>
                <w:bCs/>
              </w:rPr>
              <w:t>有关内容如下：</w:t>
            </w:r>
          </w:p>
          <w:p w:rsidR="000E2A30" w:rsidRPr="002C5EC3" w:rsidRDefault="000E2A30" w:rsidP="000E2A30">
            <w:pPr>
              <w:pStyle w:val="af4"/>
              <w:widowControl/>
              <w:spacing w:line="500" w:lineRule="exact"/>
              <w:ind w:firstLine="480"/>
              <w:jc w:val="left"/>
            </w:pPr>
            <w:r w:rsidRPr="002C5EC3">
              <w:rPr>
                <w:rFonts w:hAnsi="宋体"/>
                <w:shd w:val="clear" w:color="auto" w:fill="FFFFFF"/>
              </w:rPr>
              <w:t>二、主要目标</w:t>
            </w:r>
          </w:p>
          <w:p w:rsidR="000E2A30" w:rsidRPr="002C5EC3" w:rsidRDefault="000E2A30" w:rsidP="000E2A30">
            <w:pPr>
              <w:pStyle w:val="af4"/>
              <w:widowControl/>
              <w:spacing w:line="500" w:lineRule="exact"/>
              <w:ind w:firstLineChars="150" w:firstLine="360"/>
              <w:jc w:val="left"/>
            </w:pPr>
            <w:r w:rsidRPr="002C5EC3">
              <w:rPr>
                <w:rFonts w:hAnsi="宋体"/>
                <w:shd w:val="clear" w:color="auto" w:fill="FFFFFF"/>
              </w:rPr>
              <w:t xml:space="preserve">　到</w:t>
            </w:r>
            <w:r w:rsidRPr="002C5EC3">
              <w:rPr>
                <w:shd w:val="clear" w:color="auto" w:fill="FFFFFF"/>
              </w:rPr>
              <w:t>2020</w:t>
            </w:r>
            <w:r w:rsidRPr="002C5EC3">
              <w:rPr>
                <w:rFonts w:hAnsi="宋体"/>
                <w:shd w:val="clear" w:color="auto" w:fill="FFFFFF"/>
              </w:rPr>
              <w:t>年，建立健全</w:t>
            </w:r>
            <w:r w:rsidRPr="002C5EC3">
              <w:rPr>
                <w:shd w:val="clear" w:color="auto" w:fill="FFFFFF"/>
              </w:rPr>
              <w:t>VOCs</w:t>
            </w:r>
            <w:r w:rsidRPr="002C5EC3">
              <w:rPr>
                <w:rFonts w:hAnsi="宋体"/>
                <w:shd w:val="clear" w:color="auto" w:fill="FFFFFF"/>
              </w:rPr>
              <w:t>污染防治管理体系，重点区域、重点行业</w:t>
            </w:r>
            <w:r w:rsidRPr="002C5EC3">
              <w:rPr>
                <w:shd w:val="clear" w:color="auto" w:fill="FFFFFF"/>
              </w:rPr>
              <w:t>VOCs</w:t>
            </w:r>
            <w:r w:rsidRPr="002C5EC3">
              <w:rPr>
                <w:rFonts w:hAnsi="宋体"/>
                <w:shd w:val="clear" w:color="auto" w:fill="FFFFFF"/>
              </w:rPr>
              <w:t>治理取得明显成效，完成</w:t>
            </w:r>
            <w:r w:rsidRPr="002C5EC3">
              <w:rPr>
                <w:shd w:val="clear" w:color="auto" w:fill="FFFFFF"/>
              </w:rPr>
              <w:t>“</w:t>
            </w:r>
            <w:r w:rsidRPr="002C5EC3">
              <w:rPr>
                <w:rFonts w:hAnsi="宋体"/>
                <w:shd w:val="clear" w:color="auto" w:fill="FFFFFF"/>
              </w:rPr>
              <w:t>十三五</w:t>
            </w:r>
            <w:r w:rsidRPr="002C5EC3">
              <w:rPr>
                <w:shd w:val="clear" w:color="auto" w:fill="FFFFFF"/>
              </w:rPr>
              <w:t>”</w:t>
            </w:r>
            <w:r w:rsidRPr="002C5EC3">
              <w:rPr>
                <w:rFonts w:hAnsi="宋体"/>
                <w:shd w:val="clear" w:color="auto" w:fill="FFFFFF"/>
              </w:rPr>
              <w:t>规划确定的</w:t>
            </w:r>
            <w:r w:rsidRPr="002C5EC3">
              <w:rPr>
                <w:shd w:val="clear" w:color="auto" w:fill="FFFFFF"/>
              </w:rPr>
              <w:t>VOCs</w:t>
            </w:r>
            <w:r w:rsidRPr="002C5EC3">
              <w:rPr>
                <w:rFonts w:hAnsi="宋体"/>
                <w:shd w:val="clear" w:color="auto" w:fill="FFFFFF"/>
              </w:rPr>
              <w:t>排放量下降</w:t>
            </w:r>
            <w:r w:rsidRPr="002C5EC3">
              <w:rPr>
                <w:shd w:val="clear" w:color="auto" w:fill="FFFFFF"/>
              </w:rPr>
              <w:t>10%</w:t>
            </w:r>
            <w:r w:rsidRPr="002C5EC3">
              <w:rPr>
                <w:rFonts w:hAnsi="宋体"/>
                <w:shd w:val="clear" w:color="auto" w:fill="FFFFFF"/>
              </w:rPr>
              <w:t>的目标任务，</w:t>
            </w:r>
            <w:r w:rsidRPr="002C5EC3">
              <w:rPr>
                <w:rFonts w:hAnsi="宋体"/>
                <w:shd w:val="clear" w:color="auto" w:fill="FFFFFF"/>
              </w:rPr>
              <w:lastRenderedPageBreak/>
              <w:t>协同控制温室气体排放，推动环境空气质量持续改善。</w:t>
            </w:r>
          </w:p>
          <w:p w:rsidR="000E2A30" w:rsidRPr="002C5EC3" w:rsidRDefault="000E2A30" w:rsidP="000E2A30">
            <w:pPr>
              <w:pStyle w:val="af4"/>
              <w:widowControl/>
              <w:spacing w:line="500" w:lineRule="exact"/>
              <w:ind w:firstLine="480"/>
              <w:jc w:val="left"/>
            </w:pPr>
            <w:r w:rsidRPr="002C5EC3">
              <w:rPr>
                <w:rFonts w:hAnsi="宋体"/>
                <w:shd w:val="clear" w:color="auto" w:fill="FFFFFF"/>
              </w:rPr>
              <w:t>三、控制思路与要求</w:t>
            </w:r>
          </w:p>
          <w:p w:rsidR="000E2A30" w:rsidRPr="002C5EC3" w:rsidRDefault="000E2A30" w:rsidP="000E2A30">
            <w:pPr>
              <w:pStyle w:val="af4"/>
              <w:widowControl/>
              <w:spacing w:line="500" w:lineRule="exact"/>
              <w:ind w:firstLineChars="150" w:firstLine="360"/>
              <w:jc w:val="left"/>
            </w:pPr>
            <w:r w:rsidRPr="002C5EC3">
              <w:rPr>
                <w:rFonts w:hAnsi="宋体"/>
                <w:shd w:val="clear" w:color="auto" w:fill="FFFFFF"/>
              </w:rPr>
              <w:t>（一）大力推进源头替代。通过使用水性、粉末、高固体分、无溶剂、辐射固化等低</w:t>
            </w:r>
            <w:r w:rsidRPr="002C5EC3">
              <w:rPr>
                <w:shd w:val="clear" w:color="auto" w:fill="FFFFFF"/>
              </w:rPr>
              <w:t>VOCs</w:t>
            </w:r>
            <w:r w:rsidRPr="002C5EC3">
              <w:rPr>
                <w:rFonts w:hAnsi="宋体"/>
                <w:shd w:val="clear" w:color="auto" w:fill="FFFFFF"/>
              </w:rPr>
              <w:t>含量的涂料，水性、辐射固化、植物基等低</w:t>
            </w:r>
            <w:r w:rsidRPr="002C5EC3">
              <w:rPr>
                <w:shd w:val="clear" w:color="auto" w:fill="FFFFFF"/>
              </w:rPr>
              <w:t>VOCs</w:t>
            </w:r>
            <w:r w:rsidRPr="002C5EC3">
              <w:rPr>
                <w:rFonts w:hAnsi="宋体"/>
                <w:shd w:val="clear" w:color="auto" w:fill="FFFFFF"/>
              </w:rPr>
              <w:t>含量的油墨，水基、热熔、无溶剂、辐射固化、改性、生物降解等低</w:t>
            </w:r>
            <w:r w:rsidRPr="002C5EC3">
              <w:rPr>
                <w:shd w:val="clear" w:color="auto" w:fill="FFFFFF"/>
              </w:rPr>
              <w:t>VOCs</w:t>
            </w:r>
            <w:r w:rsidRPr="002C5EC3">
              <w:rPr>
                <w:rFonts w:hAnsi="宋体"/>
                <w:shd w:val="clear" w:color="auto" w:fill="FFFFFF"/>
              </w:rPr>
              <w:t>含量的胶粘剂，以及低</w:t>
            </w:r>
            <w:r w:rsidRPr="002C5EC3">
              <w:rPr>
                <w:shd w:val="clear" w:color="auto" w:fill="FFFFFF"/>
              </w:rPr>
              <w:t>VOCs</w:t>
            </w:r>
            <w:r w:rsidRPr="002C5EC3">
              <w:rPr>
                <w:rFonts w:hAnsi="宋体"/>
                <w:shd w:val="clear" w:color="auto" w:fill="FFFFFF"/>
              </w:rPr>
              <w:t>含量、低反应活性的清洗剂等，替代溶剂型涂料、油墨、胶粘剂、清洗剂等，从源头减少</w:t>
            </w:r>
            <w:r w:rsidRPr="002C5EC3">
              <w:rPr>
                <w:shd w:val="clear" w:color="auto" w:fill="FFFFFF"/>
              </w:rPr>
              <w:t>VOCs</w:t>
            </w:r>
            <w:r w:rsidRPr="002C5EC3">
              <w:rPr>
                <w:rFonts w:hAnsi="宋体"/>
                <w:shd w:val="clear" w:color="auto" w:fill="FFFFFF"/>
              </w:rPr>
              <w:t>产生。工业涂装、包装印刷等行业要加大源头替代力度；化工行业要推广使用低（无）</w:t>
            </w:r>
            <w:r w:rsidRPr="002C5EC3">
              <w:rPr>
                <w:shd w:val="clear" w:color="auto" w:fill="FFFFFF"/>
              </w:rPr>
              <w:t>VOCs</w:t>
            </w:r>
            <w:r w:rsidRPr="002C5EC3">
              <w:rPr>
                <w:rFonts w:hAnsi="宋体"/>
                <w:shd w:val="clear" w:color="auto" w:fill="FFFFFF"/>
              </w:rPr>
              <w:t>含量、低反应活性的原辅材料，加快对芳香烃、含卤素有机化合物的绿色替代。企业应大力推广使用低</w:t>
            </w:r>
            <w:r w:rsidRPr="002C5EC3">
              <w:rPr>
                <w:shd w:val="clear" w:color="auto" w:fill="FFFFFF"/>
              </w:rPr>
              <w:t>VOCs</w:t>
            </w:r>
            <w:r w:rsidRPr="002C5EC3">
              <w:rPr>
                <w:rFonts w:hAnsi="宋体"/>
                <w:shd w:val="clear" w:color="auto" w:fill="FFFFFF"/>
              </w:rPr>
              <w:t>含量木器涂料、车辆涂料、机械设备涂料、集装箱涂料以及建筑物和构筑物防护涂料等，在技术成熟的行业，推广使用低</w:t>
            </w:r>
            <w:r w:rsidRPr="002C5EC3">
              <w:rPr>
                <w:shd w:val="clear" w:color="auto" w:fill="FFFFFF"/>
              </w:rPr>
              <w:t>VOCs</w:t>
            </w:r>
            <w:r w:rsidRPr="002C5EC3">
              <w:rPr>
                <w:rFonts w:hAnsi="宋体"/>
                <w:shd w:val="clear" w:color="auto" w:fill="FFFFFF"/>
              </w:rPr>
              <w:t>含量油墨和胶粘剂，重点区域到</w:t>
            </w:r>
            <w:r w:rsidRPr="002C5EC3">
              <w:rPr>
                <w:shd w:val="clear" w:color="auto" w:fill="FFFFFF"/>
              </w:rPr>
              <w:t>2020</w:t>
            </w:r>
            <w:r w:rsidRPr="002C5EC3">
              <w:rPr>
                <w:rFonts w:hAnsi="宋体"/>
                <w:shd w:val="clear" w:color="auto" w:fill="FFFFFF"/>
              </w:rPr>
              <w:t>年年底前基本完成。鼓励加快低</w:t>
            </w:r>
            <w:r w:rsidRPr="002C5EC3">
              <w:rPr>
                <w:shd w:val="clear" w:color="auto" w:fill="FFFFFF"/>
              </w:rPr>
              <w:t>VOCs</w:t>
            </w:r>
            <w:r w:rsidRPr="002C5EC3">
              <w:rPr>
                <w:rFonts w:hAnsi="宋体"/>
                <w:shd w:val="clear" w:color="auto" w:fill="FFFFFF"/>
              </w:rPr>
              <w:t>含量涂料、油墨、胶粘剂等研发和生产。</w:t>
            </w:r>
          </w:p>
          <w:p w:rsidR="000E2A30" w:rsidRPr="002C5EC3" w:rsidRDefault="000E2A30" w:rsidP="000E2A30">
            <w:pPr>
              <w:pStyle w:val="af4"/>
              <w:widowControl/>
              <w:spacing w:line="500" w:lineRule="exact"/>
              <w:ind w:firstLineChars="100" w:firstLine="240"/>
              <w:jc w:val="left"/>
            </w:pPr>
            <w:r w:rsidRPr="002C5EC3">
              <w:rPr>
                <w:rFonts w:hAnsi="宋体"/>
                <w:shd w:val="clear" w:color="auto" w:fill="FFFFFF"/>
              </w:rPr>
              <w:t xml:space="preserve">　加强政策引导。企业采用符合国家有关低</w:t>
            </w:r>
            <w:r w:rsidRPr="002C5EC3">
              <w:rPr>
                <w:shd w:val="clear" w:color="auto" w:fill="FFFFFF"/>
              </w:rPr>
              <w:t>VOCs</w:t>
            </w:r>
            <w:r w:rsidRPr="002C5EC3">
              <w:rPr>
                <w:rFonts w:hAnsi="宋体"/>
                <w:shd w:val="clear" w:color="auto" w:fill="FFFFFF"/>
              </w:rPr>
              <w:t>含量产品规定的涂料、油墨、胶粘剂等，排放浓度稳定达标且排放速率、排放绩效等满足相关规定的，相应生产工序可不要求建设末端治理设施。使用的原辅材料</w:t>
            </w:r>
            <w:r w:rsidRPr="002C5EC3">
              <w:rPr>
                <w:shd w:val="clear" w:color="auto" w:fill="FFFFFF"/>
              </w:rPr>
              <w:t>VOCs</w:t>
            </w:r>
            <w:r w:rsidRPr="002C5EC3">
              <w:rPr>
                <w:rFonts w:hAnsi="宋体"/>
                <w:shd w:val="clear" w:color="auto" w:fill="FFFFFF"/>
              </w:rPr>
              <w:t>含量（质量比）低于</w:t>
            </w:r>
            <w:r w:rsidRPr="002C5EC3">
              <w:rPr>
                <w:shd w:val="clear" w:color="auto" w:fill="FFFFFF"/>
              </w:rPr>
              <w:t>10%</w:t>
            </w:r>
            <w:r w:rsidRPr="002C5EC3">
              <w:rPr>
                <w:rFonts w:hAnsi="宋体"/>
                <w:shd w:val="clear" w:color="auto" w:fill="FFFFFF"/>
              </w:rPr>
              <w:t>的工序，可不要求采取无组织排放收集措施。</w:t>
            </w:r>
          </w:p>
          <w:p w:rsidR="000E2A30" w:rsidRPr="002C5EC3" w:rsidRDefault="000E2A30" w:rsidP="000E2A30">
            <w:pPr>
              <w:pStyle w:val="af4"/>
              <w:widowControl/>
              <w:spacing w:line="500" w:lineRule="exact"/>
              <w:ind w:firstLine="480"/>
              <w:jc w:val="left"/>
            </w:pPr>
            <w:r w:rsidRPr="002C5EC3">
              <w:rPr>
                <w:rFonts w:hAnsi="宋体"/>
                <w:shd w:val="clear" w:color="auto" w:fill="FFFFFF"/>
              </w:rPr>
              <w:t>（二）全面加强无组织排放控制。重点对含</w:t>
            </w:r>
            <w:r w:rsidRPr="002C5EC3">
              <w:rPr>
                <w:shd w:val="clear" w:color="auto" w:fill="FFFFFF"/>
              </w:rPr>
              <w:t>VOCs</w:t>
            </w:r>
            <w:r w:rsidRPr="002C5EC3">
              <w:rPr>
                <w:rFonts w:hAnsi="宋体"/>
                <w:shd w:val="clear" w:color="auto" w:fill="FFFFFF"/>
              </w:rPr>
              <w:t>物料（包括含</w:t>
            </w:r>
            <w:r w:rsidRPr="002C5EC3">
              <w:rPr>
                <w:shd w:val="clear" w:color="auto" w:fill="FFFFFF"/>
              </w:rPr>
              <w:t>VOCs</w:t>
            </w:r>
            <w:r w:rsidRPr="002C5EC3">
              <w:rPr>
                <w:rFonts w:hAnsi="宋体"/>
                <w:shd w:val="clear" w:color="auto" w:fill="FFFFFF"/>
              </w:rPr>
              <w:t>原辅材料、含</w:t>
            </w:r>
            <w:r w:rsidRPr="002C5EC3">
              <w:rPr>
                <w:shd w:val="clear" w:color="auto" w:fill="FFFFFF"/>
              </w:rPr>
              <w:t>VOCs</w:t>
            </w:r>
            <w:r w:rsidRPr="002C5EC3">
              <w:rPr>
                <w:rFonts w:hAnsi="宋体"/>
                <w:shd w:val="clear" w:color="auto" w:fill="FFFFFF"/>
              </w:rPr>
              <w:t>产品、含</w:t>
            </w:r>
            <w:r w:rsidRPr="002C5EC3">
              <w:rPr>
                <w:shd w:val="clear" w:color="auto" w:fill="FFFFFF"/>
              </w:rPr>
              <w:t>VOCs</w:t>
            </w:r>
            <w:r w:rsidRPr="002C5EC3">
              <w:rPr>
                <w:rFonts w:hAnsi="宋体"/>
                <w:shd w:val="clear" w:color="auto" w:fill="FFFFFF"/>
              </w:rPr>
              <w:t>废料以及有机聚合物材料等）储存、转移和输送、设备与管线组件泄漏、敞开液面逸散以及工艺过程等五类排放源实施管控，通过采取设备与场所密闭、工艺改进、废气有效收集等措施，削减</w:t>
            </w:r>
            <w:r w:rsidRPr="002C5EC3">
              <w:rPr>
                <w:shd w:val="clear" w:color="auto" w:fill="FFFFFF"/>
              </w:rPr>
              <w:t>VOCs</w:t>
            </w:r>
            <w:r w:rsidRPr="002C5EC3">
              <w:rPr>
                <w:rFonts w:hAnsi="宋体"/>
                <w:shd w:val="clear" w:color="auto" w:fill="FFFFFF"/>
              </w:rPr>
              <w:t>无组织排放。</w:t>
            </w:r>
          </w:p>
          <w:p w:rsidR="000E2A30" w:rsidRPr="002C5EC3" w:rsidRDefault="000E2A30" w:rsidP="000E2A30">
            <w:pPr>
              <w:pStyle w:val="af4"/>
              <w:widowControl/>
              <w:spacing w:line="500" w:lineRule="exact"/>
              <w:ind w:firstLine="480"/>
              <w:jc w:val="left"/>
            </w:pPr>
            <w:r w:rsidRPr="002C5EC3">
              <w:rPr>
                <w:rFonts w:hAnsi="宋体"/>
                <w:shd w:val="clear" w:color="auto" w:fill="FFFFFF"/>
              </w:rPr>
              <w:t>加强设备与场所密闭管理。含</w:t>
            </w:r>
            <w:r w:rsidRPr="002C5EC3">
              <w:rPr>
                <w:shd w:val="clear" w:color="auto" w:fill="FFFFFF"/>
              </w:rPr>
              <w:t>VOCs</w:t>
            </w:r>
            <w:r w:rsidRPr="002C5EC3">
              <w:rPr>
                <w:rFonts w:hAnsi="宋体"/>
                <w:shd w:val="clear" w:color="auto" w:fill="FFFFFF"/>
              </w:rPr>
              <w:t>物料应储存于密闭容器、包装袋，高效密封储罐，封闭式储库、料仓等。含</w:t>
            </w:r>
            <w:r w:rsidRPr="002C5EC3">
              <w:rPr>
                <w:shd w:val="clear" w:color="auto" w:fill="FFFFFF"/>
              </w:rPr>
              <w:t>VOCs</w:t>
            </w:r>
            <w:r w:rsidRPr="002C5EC3">
              <w:rPr>
                <w:rFonts w:hAnsi="宋体"/>
                <w:shd w:val="clear" w:color="auto" w:fill="FFFFFF"/>
              </w:rPr>
              <w:t>物料转移和输送，应采用密闭管道或密闭容器、罐车等。高</w:t>
            </w:r>
            <w:r w:rsidRPr="002C5EC3">
              <w:rPr>
                <w:shd w:val="clear" w:color="auto" w:fill="FFFFFF"/>
              </w:rPr>
              <w:t>VOCs</w:t>
            </w:r>
            <w:r w:rsidRPr="002C5EC3">
              <w:rPr>
                <w:rFonts w:hAnsi="宋体"/>
                <w:shd w:val="clear" w:color="auto" w:fill="FFFFFF"/>
              </w:rPr>
              <w:t>含量废水（废水液面上方</w:t>
            </w:r>
            <w:r w:rsidRPr="002C5EC3">
              <w:rPr>
                <w:shd w:val="clear" w:color="auto" w:fill="FFFFFF"/>
              </w:rPr>
              <w:t>100</w:t>
            </w:r>
            <w:r w:rsidRPr="002C5EC3">
              <w:rPr>
                <w:rFonts w:hAnsi="宋体"/>
                <w:shd w:val="clear" w:color="auto" w:fill="FFFFFF"/>
              </w:rPr>
              <w:t>毫米处</w:t>
            </w:r>
            <w:r w:rsidRPr="002C5EC3">
              <w:rPr>
                <w:shd w:val="clear" w:color="auto" w:fill="FFFFFF"/>
              </w:rPr>
              <w:t>VOCs</w:t>
            </w:r>
            <w:r w:rsidRPr="002C5EC3">
              <w:rPr>
                <w:rFonts w:hAnsi="宋体"/>
                <w:shd w:val="clear" w:color="auto" w:fill="FFFFFF"/>
              </w:rPr>
              <w:t>检测浓度超过</w:t>
            </w:r>
            <w:r w:rsidRPr="002C5EC3">
              <w:rPr>
                <w:shd w:val="clear" w:color="auto" w:fill="FFFFFF"/>
              </w:rPr>
              <w:t>200ppm</w:t>
            </w:r>
            <w:r w:rsidRPr="002C5EC3">
              <w:rPr>
                <w:rFonts w:hAnsi="宋体"/>
                <w:shd w:val="clear" w:color="auto" w:fill="FFFFFF"/>
              </w:rPr>
              <w:t>，其中，重点区域超过</w:t>
            </w:r>
            <w:r w:rsidRPr="002C5EC3">
              <w:rPr>
                <w:shd w:val="clear" w:color="auto" w:fill="FFFFFF"/>
              </w:rPr>
              <w:t>100ppm</w:t>
            </w:r>
            <w:r w:rsidRPr="002C5EC3">
              <w:rPr>
                <w:rFonts w:hAnsi="宋体"/>
                <w:shd w:val="clear" w:color="auto" w:fill="FFFFFF"/>
              </w:rPr>
              <w:t>，以碳计）的集输、储存和处理过程，应加盖密闭。含</w:t>
            </w:r>
            <w:r w:rsidRPr="002C5EC3">
              <w:rPr>
                <w:shd w:val="clear" w:color="auto" w:fill="FFFFFF"/>
              </w:rPr>
              <w:t>VOCs</w:t>
            </w:r>
            <w:r w:rsidRPr="002C5EC3">
              <w:rPr>
                <w:rFonts w:hAnsi="宋体"/>
                <w:shd w:val="clear" w:color="auto" w:fill="FFFFFF"/>
              </w:rPr>
              <w:t>物料生产和使用过程，应采取有效收集措施或在密闭空间中操作。</w:t>
            </w:r>
          </w:p>
          <w:p w:rsidR="000E2A30" w:rsidRPr="002C5EC3" w:rsidRDefault="000E2A30" w:rsidP="000E2A30">
            <w:pPr>
              <w:pStyle w:val="af4"/>
              <w:widowControl/>
              <w:spacing w:line="500" w:lineRule="exact"/>
              <w:ind w:firstLine="480"/>
              <w:jc w:val="left"/>
            </w:pPr>
            <w:r w:rsidRPr="002C5EC3">
              <w:rPr>
                <w:rFonts w:hAnsi="宋体"/>
                <w:shd w:val="clear" w:color="auto" w:fill="FFFFFF"/>
              </w:rPr>
              <w:lastRenderedPageBreak/>
              <w:t>推进使用先进生产工艺。通过采用全密闭、连续化、自动化等生产技术，以及高效工艺与设备等，减少工艺过程无组织排放。挥发性有机液体装载优先采用底部装载方式。石化、化工行业重点推进使用低（无）泄漏的泵、压缩机、过滤机、离心机、干燥设备等，推广采用油品在线调和技术、密闭式循环水冷却系统等。工业涂装行业重点推进使用紧凑式涂装工艺，推广采用辊涂、静电喷涂、高压无气喷涂、空气辅助无气喷涂、热喷涂等涂装技术，鼓励企业采用自动化、智能化喷涂设备替代人工喷涂，减少使用空气喷涂技术。包装印刷行业大力推广使用无溶剂复合、挤出复合、共挤出复合技术，鼓励采用水性凹印、醇水凹印、辐射固化凹印、柔版印刷、无水胶印等印刷工艺。</w:t>
            </w:r>
          </w:p>
          <w:p w:rsidR="000E2A30" w:rsidRPr="002C5EC3" w:rsidRDefault="000E2A30" w:rsidP="000E2A30">
            <w:pPr>
              <w:pStyle w:val="af4"/>
              <w:widowControl/>
              <w:spacing w:line="500" w:lineRule="exact"/>
              <w:ind w:firstLineChars="100" w:firstLine="240"/>
              <w:jc w:val="left"/>
            </w:pPr>
            <w:r w:rsidRPr="002C5EC3">
              <w:rPr>
                <w:rFonts w:hAnsi="宋体"/>
                <w:shd w:val="clear" w:color="auto" w:fill="FFFFFF"/>
              </w:rPr>
              <w:t xml:space="preserve">　提高废气收集率。遵循</w:t>
            </w:r>
            <w:r w:rsidRPr="002C5EC3">
              <w:rPr>
                <w:shd w:val="clear" w:color="auto" w:fill="FFFFFF"/>
              </w:rPr>
              <w:t>“</w:t>
            </w:r>
            <w:r w:rsidRPr="002C5EC3">
              <w:rPr>
                <w:rFonts w:hAnsi="宋体"/>
                <w:shd w:val="clear" w:color="auto" w:fill="FFFFFF"/>
              </w:rPr>
              <w:t>应收尽收、分质收集</w:t>
            </w:r>
            <w:r w:rsidRPr="002C5EC3">
              <w:rPr>
                <w:shd w:val="clear" w:color="auto" w:fill="FFFFFF"/>
              </w:rPr>
              <w:t>”</w:t>
            </w:r>
            <w:r w:rsidRPr="002C5EC3">
              <w:rPr>
                <w:rFonts w:hAnsi="宋体"/>
                <w:shd w:val="clear" w:color="auto" w:fill="FFFFFF"/>
              </w:rPr>
              <w:t>的原则，科学设计废气收集系统，将无组织排放转变为有组织排放进行控制。采用全密闭集气罩或密闭空间的，除行业有特殊要求外，应保持微负压状态，并根据相关规范合理设置通风量。采用局部集气罩的，距集气罩开口面最远处的</w:t>
            </w:r>
            <w:r w:rsidRPr="002C5EC3">
              <w:rPr>
                <w:shd w:val="clear" w:color="auto" w:fill="FFFFFF"/>
              </w:rPr>
              <w:t>VOCs</w:t>
            </w:r>
            <w:r w:rsidRPr="002C5EC3">
              <w:rPr>
                <w:rFonts w:hAnsi="宋体"/>
                <w:shd w:val="clear" w:color="auto" w:fill="FFFFFF"/>
              </w:rPr>
              <w:t>无组织排放位置，控制风速应不低于</w:t>
            </w:r>
            <w:r w:rsidRPr="002C5EC3">
              <w:rPr>
                <w:shd w:val="clear" w:color="auto" w:fill="FFFFFF"/>
              </w:rPr>
              <w:t>0.3</w:t>
            </w:r>
            <w:r w:rsidRPr="002C5EC3">
              <w:rPr>
                <w:rFonts w:hAnsi="宋体"/>
                <w:shd w:val="clear" w:color="auto" w:fill="FFFFFF"/>
              </w:rPr>
              <w:t>米</w:t>
            </w:r>
            <w:r w:rsidRPr="002C5EC3">
              <w:rPr>
                <w:shd w:val="clear" w:color="auto" w:fill="FFFFFF"/>
              </w:rPr>
              <w:t>/</w:t>
            </w:r>
            <w:r w:rsidRPr="002C5EC3">
              <w:rPr>
                <w:rFonts w:hAnsi="宋体"/>
                <w:shd w:val="clear" w:color="auto" w:fill="FFFFFF"/>
              </w:rPr>
              <w:t>秒，有行业要求的按相关规定执行。</w:t>
            </w:r>
          </w:p>
          <w:p w:rsidR="000E2A30" w:rsidRPr="002C5EC3" w:rsidRDefault="000E2A30" w:rsidP="000E2A30">
            <w:pPr>
              <w:pStyle w:val="af4"/>
              <w:widowControl/>
              <w:spacing w:line="500" w:lineRule="exact"/>
              <w:ind w:firstLineChars="100" w:firstLine="240"/>
              <w:jc w:val="left"/>
              <w:rPr>
                <w:rFonts w:hAnsi="宋体"/>
                <w:shd w:val="clear" w:color="auto" w:fill="FFFFFF"/>
              </w:rPr>
            </w:pPr>
            <w:r w:rsidRPr="002C5EC3">
              <w:rPr>
                <w:rFonts w:hAnsi="宋体"/>
                <w:shd w:val="clear" w:color="auto" w:fill="FFFFFF"/>
              </w:rPr>
              <w:t xml:space="preserve">　加强设备与管线组件泄漏控制。企业中载有气态、液态</w:t>
            </w:r>
            <w:r w:rsidRPr="002C5EC3">
              <w:rPr>
                <w:shd w:val="clear" w:color="auto" w:fill="FFFFFF"/>
              </w:rPr>
              <w:t>VOCs</w:t>
            </w:r>
            <w:r w:rsidRPr="002C5EC3">
              <w:rPr>
                <w:rFonts w:hAnsi="宋体"/>
                <w:shd w:val="clear" w:color="auto" w:fill="FFFFFF"/>
              </w:rPr>
              <w:t>物料的设备与管线组件，密封点数量大于等于</w:t>
            </w:r>
            <w:r w:rsidRPr="002C5EC3">
              <w:rPr>
                <w:shd w:val="clear" w:color="auto" w:fill="FFFFFF"/>
              </w:rPr>
              <w:t>2000</w:t>
            </w:r>
            <w:r w:rsidRPr="002C5EC3">
              <w:rPr>
                <w:rFonts w:hAnsi="宋体"/>
                <w:shd w:val="clear" w:color="auto" w:fill="FFFFFF"/>
              </w:rPr>
              <w:t>个的，应按要求开展</w:t>
            </w:r>
            <w:r w:rsidRPr="002C5EC3">
              <w:rPr>
                <w:shd w:val="clear" w:color="auto" w:fill="FFFFFF"/>
              </w:rPr>
              <w:t>LDAR</w:t>
            </w:r>
            <w:r w:rsidRPr="002C5EC3">
              <w:rPr>
                <w:rFonts w:hAnsi="宋体"/>
                <w:shd w:val="clear" w:color="auto" w:fill="FFFFFF"/>
              </w:rPr>
              <w:t>工作。石化企业按行业排放标准规定执行。</w:t>
            </w:r>
          </w:p>
          <w:p w:rsidR="000E2A30" w:rsidRPr="002C5EC3" w:rsidRDefault="000E2A30" w:rsidP="000E2A30">
            <w:pPr>
              <w:pStyle w:val="af4"/>
              <w:widowControl/>
              <w:spacing w:line="500" w:lineRule="exact"/>
              <w:ind w:firstLineChars="50" w:firstLine="120"/>
              <w:jc w:val="left"/>
            </w:pPr>
            <w:r w:rsidRPr="002C5EC3">
              <w:rPr>
                <w:rFonts w:hAnsi="宋体"/>
                <w:shd w:val="clear" w:color="auto" w:fill="FFFFFF"/>
              </w:rPr>
              <w:t xml:space="preserve">　（三）推进建设适宜高效的治污设施。企业新建治污设施或对现有治污设施实施改造，应依据排放废气的浓度、组分、风量，温度、湿度、压力，以及生产工况等，合理选择治理技术。鼓励企业采用多种技术的组合工艺，提高</w:t>
            </w:r>
            <w:r w:rsidRPr="002C5EC3">
              <w:rPr>
                <w:shd w:val="clear" w:color="auto" w:fill="FFFFFF"/>
              </w:rPr>
              <w:t>VOCs</w:t>
            </w:r>
            <w:r w:rsidRPr="002C5EC3">
              <w:rPr>
                <w:rFonts w:hAnsi="宋体"/>
                <w:shd w:val="clear" w:color="auto" w:fill="FFFFFF"/>
              </w:rPr>
              <w:t>治理效率。低浓度、大风量废气，宜采用沸石转轮吸附、活性炭吸附、减风增浓等浓缩技术，提高</w:t>
            </w:r>
            <w:r w:rsidRPr="002C5EC3">
              <w:rPr>
                <w:shd w:val="clear" w:color="auto" w:fill="FFFFFF"/>
              </w:rPr>
              <w:t>VOCs</w:t>
            </w:r>
            <w:r w:rsidRPr="002C5EC3">
              <w:rPr>
                <w:rFonts w:hAnsi="宋体"/>
                <w:shd w:val="clear" w:color="auto" w:fill="FFFFFF"/>
              </w:rPr>
              <w:t>浓度后净化处理；高浓度废气，优先进行溶剂回收，难以回收的，宜采用高温焚烧、催化燃烧等技术。油气（溶剂）回收宜采用冷凝</w:t>
            </w:r>
            <w:r w:rsidRPr="002C5EC3">
              <w:rPr>
                <w:shd w:val="clear" w:color="auto" w:fill="FFFFFF"/>
              </w:rPr>
              <w:t>+</w:t>
            </w:r>
            <w:r w:rsidRPr="002C5EC3">
              <w:rPr>
                <w:rFonts w:hAnsi="宋体"/>
                <w:shd w:val="clear" w:color="auto" w:fill="FFFFFF"/>
              </w:rPr>
              <w:t>吸附、吸附</w:t>
            </w:r>
            <w:r w:rsidRPr="002C5EC3">
              <w:rPr>
                <w:shd w:val="clear" w:color="auto" w:fill="FFFFFF"/>
              </w:rPr>
              <w:t>+</w:t>
            </w:r>
            <w:r w:rsidRPr="002C5EC3">
              <w:rPr>
                <w:rFonts w:hAnsi="宋体"/>
                <w:shd w:val="clear" w:color="auto" w:fill="FFFFFF"/>
              </w:rPr>
              <w:t>吸收、膜分离</w:t>
            </w:r>
            <w:r w:rsidRPr="002C5EC3">
              <w:rPr>
                <w:shd w:val="clear" w:color="auto" w:fill="FFFFFF"/>
              </w:rPr>
              <w:t>+</w:t>
            </w:r>
            <w:r w:rsidRPr="002C5EC3">
              <w:rPr>
                <w:rFonts w:hAnsi="宋体"/>
                <w:shd w:val="clear" w:color="auto" w:fill="FFFFFF"/>
              </w:rPr>
              <w:t>吸附等技术。低温等离子、光催化、光氧化技术主要适用于恶臭异味等治理；生物法主要适用于低浓度</w:t>
            </w:r>
            <w:r w:rsidRPr="002C5EC3">
              <w:rPr>
                <w:shd w:val="clear" w:color="auto" w:fill="FFFFFF"/>
              </w:rPr>
              <w:t>VOCs</w:t>
            </w:r>
            <w:r w:rsidRPr="002C5EC3">
              <w:rPr>
                <w:rFonts w:hAnsi="宋体"/>
                <w:shd w:val="clear" w:color="auto" w:fill="FFFFFF"/>
              </w:rPr>
              <w:t>废气治理和恶臭异味治理。</w:t>
            </w:r>
          </w:p>
          <w:p w:rsidR="000E2A30" w:rsidRPr="002C5EC3" w:rsidRDefault="000E2A30" w:rsidP="000E2A30">
            <w:pPr>
              <w:pStyle w:val="af4"/>
              <w:widowControl/>
              <w:spacing w:line="500" w:lineRule="exact"/>
              <w:ind w:firstLine="480"/>
              <w:jc w:val="left"/>
            </w:pPr>
            <w:r w:rsidRPr="002C5EC3">
              <w:rPr>
                <w:rFonts w:hAnsi="宋体"/>
                <w:shd w:val="clear" w:color="auto" w:fill="FFFFFF"/>
              </w:rPr>
              <w:lastRenderedPageBreak/>
              <w:t>规范工程设计。采用吸附处理工艺的，应满足《吸附法工业有机废气治理工程技术规范》要求。采用催化燃烧工艺的，应满足《催化燃烧法工业有机废气治理工程技术规范》要求。采用蓄热燃烧等其他处理工艺的，应按相关技术规范要求设计。</w:t>
            </w:r>
          </w:p>
          <w:p w:rsidR="000E2A30" w:rsidRPr="002C5EC3" w:rsidRDefault="000E2A30" w:rsidP="000E2A30">
            <w:pPr>
              <w:pStyle w:val="af4"/>
              <w:widowControl/>
              <w:spacing w:line="500" w:lineRule="exact"/>
              <w:ind w:firstLine="480"/>
              <w:jc w:val="left"/>
            </w:pPr>
            <w:r w:rsidRPr="002C5EC3">
              <w:rPr>
                <w:rFonts w:hAnsi="宋体"/>
                <w:shd w:val="clear" w:color="auto" w:fill="FFFFFF"/>
              </w:rPr>
              <w:t>实行重点排放源排放浓度与去除效率双重控制。车间或生产设施收集排放的废气，</w:t>
            </w:r>
            <w:r w:rsidRPr="002C5EC3">
              <w:rPr>
                <w:shd w:val="clear" w:color="auto" w:fill="FFFFFF"/>
              </w:rPr>
              <w:t>VOCs</w:t>
            </w:r>
            <w:r w:rsidRPr="002C5EC3">
              <w:rPr>
                <w:rFonts w:hAnsi="宋体"/>
                <w:shd w:val="clear" w:color="auto" w:fill="FFFFFF"/>
              </w:rPr>
              <w:t>初始排放速率大于等于</w:t>
            </w:r>
            <w:r w:rsidRPr="002C5EC3">
              <w:rPr>
                <w:shd w:val="clear" w:color="auto" w:fill="FFFFFF"/>
              </w:rPr>
              <w:t>3</w:t>
            </w:r>
            <w:r w:rsidRPr="002C5EC3">
              <w:rPr>
                <w:rFonts w:hAnsi="宋体"/>
                <w:shd w:val="clear" w:color="auto" w:fill="FFFFFF"/>
              </w:rPr>
              <w:t>千克</w:t>
            </w:r>
            <w:r w:rsidRPr="002C5EC3">
              <w:rPr>
                <w:shd w:val="clear" w:color="auto" w:fill="FFFFFF"/>
              </w:rPr>
              <w:t>/</w:t>
            </w:r>
            <w:r w:rsidRPr="002C5EC3">
              <w:rPr>
                <w:rFonts w:hAnsi="宋体"/>
                <w:shd w:val="clear" w:color="auto" w:fill="FFFFFF"/>
              </w:rPr>
              <w:t>小时、重点区域大于等于</w:t>
            </w:r>
            <w:r w:rsidRPr="002C5EC3">
              <w:rPr>
                <w:shd w:val="clear" w:color="auto" w:fill="FFFFFF"/>
              </w:rPr>
              <w:t>2</w:t>
            </w:r>
            <w:r w:rsidRPr="002C5EC3">
              <w:rPr>
                <w:rFonts w:hAnsi="宋体"/>
                <w:shd w:val="clear" w:color="auto" w:fill="FFFFFF"/>
              </w:rPr>
              <w:t>千克</w:t>
            </w:r>
            <w:r w:rsidRPr="002C5EC3">
              <w:rPr>
                <w:shd w:val="clear" w:color="auto" w:fill="FFFFFF"/>
              </w:rPr>
              <w:t>/</w:t>
            </w:r>
            <w:r w:rsidRPr="002C5EC3">
              <w:rPr>
                <w:rFonts w:hAnsi="宋体"/>
                <w:shd w:val="clear" w:color="auto" w:fill="FFFFFF"/>
              </w:rPr>
              <w:t>小时的，应加大控制力度，除确保排放浓度稳定达标外，还应实行去除效率控制，去除效率不低于</w:t>
            </w:r>
            <w:r w:rsidRPr="002C5EC3">
              <w:rPr>
                <w:shd w:val="clear" w:color="auto" w:fill="FFFFFF"/>
              </w:rPr>
              <w:t>80%</w:t>
            </w:r>
            <w:r w:rsidRPr="002C5EC3">
              <w:rPr>
                <w:rFonts w:hAnsi="宋体"/>
                <w:shd w:val="clear" w:color="auto" w:fill="FFFFFF"/>
              </w:rPr>
              <w:t>；采用的原辅材料符合国家有关低</w:t>
            </w:r>
            <w:r w:rsidRPr="002C5EC3">
              <w:rPr>
                <w:shd w:val="clear" w:color="auto" w:fill="FFFFFF"/>
              </w:rPr>
              <w:t>VOCs</w:t>
            </w:r>
            <w:r w:rsidRPr="002C5EC3">
              <w:rPr>
                <w:rFonts w:hAnsi="宋体"/>
                <w:shd w:val="clear" w:color="auto" w:fill="FFFFFF"/>
              </w:rPr>
              <w:t>含量产品规定的除外，有行业排放标准的按其相关规定执行。</w:t>
            </w:r>
          </w:p>
          <w:p w:rsidR="000E2A30" w:rsidRPr="002C5EC3" w:rsidRDefault="000E2A30" w:rsidP="000E2A30">
            <w:pPr>
              <w:pStyle w:val="af4"/>
              <w:widowControl/>
              <w:spacing w:line="500" w:lineRule="exact"/>
              <w:ind w:firstLineChars="150" w:firstLine="360"/>
              <w:jc w:val="left"/>
            </w:pPr>
            <w:r w:rsidRPr="002C5EC3">
              <w:rPr>
                <w:rFonts w:hAnsi="宋体"/>
                <w:shd w:val="clear" w:color="auto" w:fill="FFFFFF"/>
              </w:rPr>
              <w:t>（四）深入实施精细化管控。各地应围绕当地环境空气质量改善需求，根据</w:t>
            </w:r>
            <w:r w:rsidRPr="002C5EC3">
              <w:rPr>
                <w:shd w:val="clear" w:color="auto" w:fill="FFFFFF"/>
              </w:rPr>
              <w:t>O</w:t>
            </w:r>
            <w:r w:rsidRPr="002C5EC3">
              <w:rPr>
                <w:shd w:val="clear" w:color="auto" w:fill="FFFFFF"/>
                <w:vertAlign w:val="subscript"/>
              </w:rPr>
              <w:t>3</w:t>
            </w:r>
            <w:r w:rsidRPr="002C5EC3">
              <w:rPr>
                <w:rFonts w:hAnsi="宋体"/>
                <w:shd w:val="clear" w:color="auto" w:fill="FFFFFF"/>
              </w:rPr>
              <w:t>、</w:t>
            </w:r>
            <w:r w:rsidRPr="002C5EC3">
              <w:rPr>
                <w:shd w:val="clear" w:color="auto" w:fill="FFFFFF"/>
              </w:rPr>
              <w:t>PM</w:t>
            </w:r>
            <w:r w:rsidRPr="002C5EC3">
              <w:rPr>
                <w:shd w:val="clear" w:color="auto" w:fill="FFFFFF"/>
                <w:vertAlign w:val="subscript"/>
              </w:rPr>
              <w:t>2.5</w:t>
            </w:r>
            <w:r w:rsidRPr="002C5EC3">
              <w:rPr>
                <w:rFonts w:hAnsi="宋体"/>
                <w:shd w:val="clear" w:color="auto" w:fill="FFFFFF"/>
              </w:rPr>
              <w:t>来源解析，结合行业污染排放特征和</w:t>
            </w:r>
            <w:r w:rsidRPr="002C5EC3">
              <w:rPr>
                <w:shd w:val="clear" w:color="auto" w:fill="FFFFFF"/>
              </w:rPr>
              <w:t>VOCs</w:t>
            </w:r>
            <w:r w:rsidRPr="002C5EC3">
              <w:rPr>
                <w:rFonts w:hAnsi="宋体"/>
                <w:shd w:val="clear" w:color="auto" w:fill="FFFFFF"/>
              </w:rPr>
              <w:t>物质光化学反应活性等，确定本地区</w:t>
            </w:r>
            <w:r w:rsidRPr="002C5EC3">
              <w:rPr>
                <w:shd w:val="clear" w:color="auto" w:fill="FFFFFF"/>
              </w:rPr>
              <w:t>VOCs</w:t>
            </w:r>
            <w:r w:rsidRPr="002C5EC3">
              <w:rPr>
                <w:rFonts w:hAnsi="宋体"/>
                <w:shd w:val="clear" w:color="auto" w:fill="FFFFFF"/>
              </w:rPr>
              <w:t>控制的重点行业和重点污染物，兼顾恶臭污染物和有毒有害物质控制等，提出有效管控方案，提高</w:t>
            </w:r>
            <w:r w:rsidRPr="002C5EC3">
              <w:rPr>
                <w:shd w:val="clear" w:color="auto" w:fill="FFFFFF"/>
              </w:rPr>
              <w:t>VOCs</w:t>
            </w:r>
            <w:r w:rsidRPr="002C5EC3">
              <w:rPr>
                <w:rFonts w:hAnsi="宋体"/>
                <w:shd w:val="clear" w:color="auto" w:fill="FFFFFF"/>
              </w:rPr>
              <w:t>治理的精准性、针对性和有效性。</w:t>
            </w:r>
          </w:p>
          <w:p w:rsidR="000E2A30" w:rsidRPr="002C5EC3" w:rsidRDefault="000E2A30" w:rsidP="000E2A30">
            <w:pPr>
              <w:pStyle w:val="af4"/>
              <w:widowControl/>
              <w:spacing w:line="500" w:lineRule="exact"/>
              <w:ind w:firstLine="480"/>
              <w:jc w:val="left"/>
            </w:pPr>
            <w:r w:rsidRPr="002C5EC3">
              <w:rPr>
                <w:rFonts w:hAnsi="宋体"/>
                <w:shd w:val="clear" w:color="auto" w:fill="FFFFFF"/>
              </w:rPr>
              <w:t>推行</w:t>
            </w:r>
            <w:r w:rsidRPr="002C5EC3">
              <w:rPr>
                <w:shd w:val="clear" w:color="auto" w:fill="FFFFFF"/>
              </w:rPr>
              <w:t>“</w:t>
            </w:r>
            <w:r w:rsidRPr="002C5EC3">
              <w:rPr>
                <w:rFonts w:hAnsi="宋体"/>
                <w:shd w:val="clear" w:color="auto" w:fill="FFFFFF"/>
              </w:rPr>
              <w:t>一厂一策</w:t>
            </w:r>
            <w:r w:rsidRPr="002C5EC3">
              <w:rPr>
                <w:shd w:val="clear" w:color="auto" w:fill="FFFFFF"/>
              </w:rPr>
              <w:t>”</w:t>
            </w:r>
            <w:r w:rsidRPr="002C5EC3">
              <w:rPr>
                <w:rFonts w:hAnsi="宋体"/>
                <w:shd w:val="clear" w:color="auto" w:fill="FFFFFF"/>
              </w:rPr>
              <w:t>制度。各地应加强对企业帮扶指导，对本地污染物排放量较大的企业，组织专家提供专业化技术支持，严格把关，指导企业编制切实可行的污染治理方案，明确原辅材料替代、工艺改进、无组织排放管控、废气收集、治污设施建设等全过程减排要求，测算投资成本和减排效益，为企业有效开展</w:t>
            </w:r>
            <w:r w:rsidRPr="002C5EC3">
              <w:rPr>
                <w:shd w:val="clear" w:color="auto" w:fill="FFFFFF"/>
              </w:rPr>
              <w:t>VOCs</w:t>
            </w:r>
            <w:r w:rsidRPr="002C5EC3">
              <w:rPr>
                <w:rFonts w:hAnsi="宋体"/>
                <w:shd w:val="clear" w:color="auto" w:fill="FFFFFF"/>
              </w:rPr>
              <w:t>综合治理提供技术服务。重点区域应组织本地</w:t>
            </w:r>
            <w:r w:rsidRPr="002C5EC3">
              <w:rPr>
                <w:shd w:val="clear" w:color="auto" w:fill="FFFFFF"/>
              </w:rPr>
              <w:t>VOCs</w:t>
            </w:r>
            <w:r w:rsidRPr="002C5EC3">
              <w:rPr>
                <w:rFonts w:hAnsi="宋体"/>
                <w:shd w:val="clear" w:color="auto" w:fill="FFFFFF"/>
              </w:rPr>
              <w:t>排放量较大的企业开展</w:t>
            </w:r>
            <w:r w:rsidRPr="002C5EC3">
              <w:rPr>
                <w:shd w:val="clear" w:color="auto" w:fill="FFFFFF"/>
              </w:rPr>
              <w:t>“</w:t>
            </w:r>
            <w:r w:rsidRPr="002C5EC3">
              <w:rPr>
                <w:rFonts w:hAnsi="宋体"/>
                <w:shd w:val="clear" w:color="auto" w:fill="FFFFFF"/>
              </w:rPr>
              <w:t>一厂一策</w:t>
            </w:r>
            <w:r w:rsidRPr="002C5EC3">
              <w:rPr>
                <w:shd w:val="clear" w:color="auto" w:fill="FFFFFF"/>
              </w:rPr>
              <w:t>”</w:t>
            </w:r>
            <w:r w:rsidRPr="002C5EC3">
              <w:rPr>
                <w:rFonts w:hAnsi="宋体"/>
                <w:shd w:val="clear" w:color="auto" w:fill="FFFFFF"/>
              </w:rPr>
              <w:t>方案编制工作，</w:t>
            </w:r>
            <w:r w:rsidRPr="002C5EC3">
              <w:rPr>
                <w:shd w:val="clear" w:color="auto" w:fill="FFFFFF"/>
              </w:rPr>
              <w:t>2020</w:t>
            </w:r>
            <w:r w:rsidRPr="002C5EC3">
              <w:rPr>
                <w:rFonts w:hAnsi="宋体"/>
                <w:shd w:val="clear" w:color="auto" w:fill="FFFFFF"/>
              </w:rPr>
              <w:t>年</w:t>
            </w:r>
            <w:r w:rsidRPr="002C5EC3">
              <w:rPr>
                <w:shd w:val="clear" w:color="auto" w:fill="FFFFFF"/>
              </w:rPr>
              <w:t>6</w:t>
            </w:r>
            <w:r w:rsidRPr="002C5EC3">
              <w:rPr>
                <w:rFonts w:hAnsi="宋体"/>
                <w:shd w:val="clear" w:color="auto" w:fill="FFFFFF"/>
              </w:rPr>
              <w:t>月底前基本完成；适时开展治理效果后评估工作，各地出台的补贴政策要与减排效果紧密挂钩。鼓励地方对重点行业推行强制性清洁生产审核。</w:t>
            </w:r>
          </w:p>
          <w:p w:rsidR="00F86153" w:rsidRPr="002C5EC3" w:rsidRDefault="000E2A30" w:rsidP="00DB78FD">
            <w:pPr>
              <w:pStyle w:val="af4"/>
              <w:widowControl/>
              <w:spacing w:line="500" w:lineRule="exact"/>
              <w:ind w:firstLine="480"/>
              <w:jc w:val="left"/>
              <w:rPr>
                <w:rFonts w:hAnsi="宋体"/>
                <w:shd w:val="clear" w:color="auto" w:fill="FFFFFF"/>
              </w:rPr>
            </w:pPr>
            <w:r w:rsidRPr="002C5EC3">
              <w:rPr>
                <w:rFonts w:hAnsi="宋体"/>
                <w:shd w:val="clear" w:color="auto" w:fill="FFFFFF"/>
              </w:rPr>
              <w:t>加强企业运行管理。企业应系统梳理</w:t>
            </w:r>
            <w:r w:rsidRPr="002C5EC3">
              <w:rPr>
                <w:shd w:val="clear" w:color="auto" w:fill="FFFFFF"/>
              </w:rPr>
              <w:t>VOCs</w:t>
            </w:r>
            <w:r w:rsidRPr="002C5EC3">
              <w:rPr>
                <w:rFonts w:hAnsi="宋体"/>
                <w:shd w:val="clear" w:color="auto" w:fill="FFFFFF"/>
              </w:rPr>
              <w:t>排放主要环节和工序，包括启停机、检维修作业等，制定具体操作规程，落实到具体责任人。健全内部考核制度。加强人员能力培训和技术交流。建立管理台账，记录企业生产和治污设施运行的关键参数，在线监控参数要确保能够实时调取，相关台账记录至少保存三年。</w:t>
            </w:r>
          </w:p>
          <w:p w:rsidR="00CB66EB" w:rsidRPr="002C5EC3" w:rsidRDefault="00CB66EB" w:rsidP="00DB78FD">
            <w:pPr>
              <w:pStyle w:val="af4"/>
              <w:widowControl/>
              <w:spacing w:line="500" w:lineRule="exact"/>
              <w:ind w:firstLine="480"/>
              <w:jc w:val="left"/>
              <w:rPr>
                <w:rFonts w:hAnsi="宋体"/>
                <w:shd w:val="clear" w:color="auto" w:fill="FFFFFF"/>
              </w:rPr>
            </w:pPr>
            <w:r w:rsidRPr="002C5EC3">
              <w:rPr>
                <w:rFonts w:hAnsi="宋体" w:hint="eastAsia"/>
                <w:shd w:val="clear" w:color="auto" w:fill="FFFFFF"/>
              </w:rPr>
              <w:t>（五）重点行业治理任务</w:t>
            </w:r>
          </w:p>
          <w:p w:rsidR="00CB66EB" w:rsidRPr="002C5EC3" w:rsidRDefault="00CB66EB" w:rsidP="00DB78FD">
            <w:pPr>
              <w:pStyle w:val="af4"/>
              <w:widowControl/>
              <w:spacing w:line="500" w:lineRule="exact"/>
              <w:ind w:firstLine="480"/>
              <w:jc w:val="left"/>
              <w:rPr>
                <w:rFonts w:hAnsi="Calibri"/>
                <w:szCs w:val="22"/>
              </w:rPr>
            </w:pPr>
            <w:r w:rsidRPr="002C5EC3">
              <w:rPr>
                <w:rFonts w:hAnsi="Calibri" w:hint="eastAsia"/>
                <w:szCs w:val="22"/>
              </w:rPr>
              <w:lastRenderedPageBreak/>
              <w:t>1</w:t>
            </w:r>
            <w:r w:rsidRPr="002C5EC3">
              <w:rPr>
                <w:rFonts w:hAnsi="Calibri" w:hint="eastAsia"/>
                <w:szCs w:val="22"/>
              </w:rPr>
              <w:t>、石化行业</w:t>
            </w:r>
            <w:r w:rsidRPr="002C5EC3">
              <w:rPr>
                <w:rFonts w:hAnsi="Calibri" w:hint="eastAsia"/>
                <w:szCs w:val="22"/>
              </w:rPr>
              <w:t>VOCs</w:t>
            </w:r>
            <w:r w:rsidRPr="002C5EC3">
              <w:rPr>
                <w:rFonts w:hAnsi="Calibri" w:hint="eastAsia"/>
                <w:szCs w:val="22"/>
              </w:rPr>
              <w:t>综合治理；</w:t>
            </w:r>
          </w:p>
          <w:p w:rsidR="00CB66EB" w:rsidRPr="002C5EC3" w:rsidRDefault="00CB66EB" w:rsidP="00DB78FD">
            <w:pPr>
              <w:pStyle w:val="af4"/>
              <w:widowControl/>
              <w:spacing w:line="500" w:lineRule="exact"/>
              <w:ind w:firstLine="480"/>
              <w:jc w:val="left"/>
              <w:rPr>
                <w:rFonts w:hAnsi="Calibri"/>
                <w:szCs w:val="22"/>
              </w:rPr>
            </w:pPr>
            <w:r w:rsidRPr="002C5EC3">
              <w:rPr>
                <w:rFonts w:hAnsi="Calibri" w:hint="eastAsia"/>
                <w:szCs w:val="22"/>
              </w:rPr>
              <w:t>2</w:t>
            </w:r>
            <w:r w:rsidRPr="002C5EC3">
              <w:rPr>
                <w:rFonts w:hAnsi="Calibri" w:hint="eastAsia"/>
                <w:szCs w:val="22"/>
              </w:rPr>
              <w:t>、化工行业</w:t>
            </w:r>
            <w:r w:rsidRPr="002C5EC3">
              <w:rPr>
                <w:rFonts w:hAnsi="Calibri" w:hint="eastAsia"/>
                <w:szCs w:val="22"/>
              </w:rPr>
              <w:t>VOCs</w:t>
            </w:r>
            <w:r w:rsidRPr="002C5EC3">
              <w:rPr>
                <w:rFonts w:hAnsi="Calibri" w:hint="eastAsia"/>
                <w:szCs w:val="22"/>
              </w:rPr>
              <w:t>综合治理；</w:t>
            </w:r>
          </w:p>
          <w:p w:rsidR="00CB66EB" w:rsidRPr="002C5EC3" w:rsidRDefault="00CB66EB" w:rsidP="00DB78FD">
            <w:pPr>
              <w:pStyle w:val="af4"/>
              <w:widowControl/>
              <w:spacing w:line="500" w:lineRule="exact"/>
              <w:ind w:firstLine="480"/>
              <w:jc w:val="left"/>
              <w:rPr>
                <w:rFonts w:hAnsi="Calibri"/>
                <w:szCs w:val="22"/>
              </w:rPr>
            </w:pPr>
            <w:r w:rsidRPr="002C5EC3">
              <w:rPr>
                <w:rFonts w:hAnsi="Calibri" w:hint="eastAsia"/>
                <w:szCs w:val="22"/>
              </w:rPr>
              <w:t>3</w:t>
            </w:r>
            <w:r w:rsidRPr="002C5EC3">
              <w:rPr>
                <w:rFonts w:hAnsi="Calibri" w:hint="eastAsia"/>
                <w:szCs w:val="22"/>
              </w:rPr>
              <w:t>、工业涂装</w:t>
            </w:r>
            <w:r w:rsidRPr="002C5EC3">
              <w:rPr>
                <w:rFonts w:hAnsi="Calibri" w:hint="eastAsia"/>
                <w:szCs w:val="22"/>
              </w:rPr>
              <w:t>VOCs</w:t>
            </w:r>
            <w:r w:rsidRPr="002C5EC3">
              <w:rPr>
                <w:rFonts w:hAnsi="Calibri" w:hint="eastAsia"/>
                <w:szCs w:val="22"/>
              </w:rPr>
              <w:t>综合治理；</w:t>
            </w:r>
          </w:p>
          <w:p w:rsidR="00CB66EB" w:rsidRPr="002C5EC3" w:rsidRDefault="00CB66EB" w:rsidP="00DB78FD">
            <w:pPr>
              <w:pStyle w:val="af4"/>
              <w:widowControl/>
              <w:spacing w:line="500" w:lineRule="exact"/>
              <w:ind w:firstLine="480"/>
              <w:jc w:val="left"/>
              <w:rPr>
                <w:rFonts w:hAnsi="Calibri"/>
                <w:szCs w:val="22"/>
              </w:rPr>
            </w:pPr>
            <w:r w:rsidRPr="002C5EC3">
              <w:rPr>
                <w:rFonts w:hAnsi="Calibri" w:hint="eastAsia"/>
                <w:szCs w:val="22"/>
              </w:rPr>
              <w:t>4</w:t>
            </w:r>
            <w:r w:rsidRPr="002C5EC3">
              <w:rPr>
                <w:rFonts w:hAnsi="Calibri" w:hint="eastAsia"/>
                <w:szCs w:val="22"/>
              </w:rPr>
              <w:t>、包装印刷行业</w:t>
            </w:r>
            <w:r w:rsidRPr="002C5EC3">
              <w:rPr>
                <w:rFonts w:hAnsi="Calibri" w:hint="eastAsia"/>
                <w:szCs w:val="22"/>
              </w:rPr>
              <w:t>VOCs</w:t>
            </w:r>
            <w:r w:rsidRPr="002C5EC3">
              <w:rPr>
                <w:rFonts w:hAnsi="Calibri" w:hint="eastAsia"/>
                <w:szCs w:val="22"/>
              </w:rPr>
              <w:t>综合治理；</w:t>
            </w:r>
          </w:p>
          <w:p w:rsidR="00CB66EB" w:rsidRPr="002C5EC3" w:rsidRDefault="00CB66EB" w:rsidP="00DB78FD">
            <w:pPr>
              <w:pStyle w:val="af4"/>
              <w:widowControl/>
              <w:spacing w:line="500" w:lineRule="exact"/>
              <w:ind w:firstLine="480"/>
              <w:jc w:val="left"/>
              <w:rPr>
                <w:rFonts w:hAnsi="Calibri"/>
                <w:szCs w:val="22"/>
              </w:rPr>
            </w:pPr>
            <w:r w:rsidRPr="002C5EC3">
              <w:rPr>
                <w:rFonts w:hAnsi="Calibri" w:hint="eastAsia"/>
                <w:szCs w:val="22"/>
              </w:rPr>
              <w:t>5</w:t>
            </w:r>
            <w:r w:rsidRPr="002C5EC3">
              <w:rPr>
                <w:rFonts w:hAnsi="Calibri" w:hint="eastAsia"/>
                <w:szCs w:val="22"/>
              </w:rPr>
              <w:t>、油品储运销</w:t>
            </w:r>
            <w:r w:rsidRPr="002C5EC3">
              <w:rPr>
                <w:rFonts w:hAnsi="Calibri" w:hint="eastAsia"/>
                <w:szCs w:val="22"/>
              </w:rPr>
              <w:t>VOCs</w:t>
            </w:r>
            <w:r w:rsidRPr="002C5EC3">
              <w:rPr>
                <w:rFonts w:hAnsi="Calibri" w:hint="eastAsia"/>
                <w:szCs w:val="22"/>
              </w:rPr>
              <w:t>综合治；</w:t>
            </w:r>
          </w:p>
          <w:p w:rsidR="00CB66EB" w:rsidRPr="002C5EC3" w:rsidRDefault="00CB66EB" w:rsidP="00E077CF">
            <w:pPr>
              <w:adjustRightInd w:val="0"/>
              <w:snapToGrid w:val="0"/>
              <w:spacing w:line="500" w:lineRule="exact"/>
              <w:ind w:firstLine="480"/>
              <w:rPr>
                <w:rFonts w:ascii="Times New Roman"/>
              </w:rPr>
            </w:pPr>
            <w:r w:rsidRPr="002C5EC3">
              <w:rPr>
                <w:rFonts w:ascii="Times New Roman" w:hint="eastAsia"/>
              </w:rPr>
              <w:t>6</w:t>
            </w:r>
            <w:r w:rsidRPr="002C5EC3">
              <w:rPr>
                <w:rFonts w:ascii="Times New Roman" w:hint="eastAsia"/>
              </w:rPr>
              <w:t>、工业园区和产业集群</w:t>
            </w:r>
            <w:r w:rsidRPr="002C5EC3">
              <w:rPr>
                <w:rFonts w:ascii="Times New Roman" w:hint="eastAsia"/>
              </w:rPr>
              <w:t>VOCs</w:t>
            </w:r>
            <w:r w:rsidRPr="002C5EC3">
              <w:rPr>
                <w:rFonts w:ascii="Times New Roman" w:hint="eastAsia"/>
              </w:rPr>
              <w:t>综合治理。</w:t>
            </w:r>
          </w:p>
          <w:p w:rsidR="00E077CF" w:rsidRPr="002C5EC3" w:rsidRDefault="00D64290" w:rsidP="00E077CF">
            <w:pPr>
              <w:adjustRightInd w:val="0"/>
              <w:snapToGrid w:val="0"/>
              <w:spacing w:line="500" w:lineRule="exact"/>
              <w:ind w:firstLine="480"/>
              <w:rPr>
                <w:rFonts w:ascii="Times New Roman"/>
              </w:rPr>
            </w:pPr>
            <w:r w:rsidRPr="002C5EC3">
              <w:rPr>
                <w:rFonts w:ascii="Times New Roman" w:hint="eastAsia"/>
              </w:rPr>
              <w:t>本</w:t>
            </w:r>
            <w:r w:rsidRPr="002C5EC3">
              <w:rPr>
                <w:rFonts w:ascii="Times New Roman" w:hAnsi="Times New Roman"/>
              </w:rPr>
              <w:t>项目采用玻璃原片经深度加工产出钢化中空玻璃，属于玻璃制品制造业，不属于</w:t>
            </w:r>
            <w:r w:rsidRPr="002C5EC3">
              <w:rPr>
                <w:rFonts w:ascii="Times New Roman"/>
                <w:bCs/>
              </w:rPr>
              <w:t>环大气</w:t>
            </w:r>
            <w:r w:rsidRPr="002C5EC3">
              <w:rPr>
                <w:rFonts w:ascii="Times New Roman" w:hAnsi="Times New Roman"/>
                <w:bCs/>
              </w:rPr>
              <w:t>[2019]53</w:t>
            </w:r>
            <w:r w:rsidRPr="002C5EC3">
              <w:rPr>
                <w:rFonts w:ascii="Times New Roman"/>
                <w:bCs/>
              </w:rPr>
              <w:t>号文所列出的</w:t>
            </w:r>
            <w:r w:rsidRPr="002C5EC3">
              <w:rPr>
                <w:rFonts w:ascii="Times New Roman" w:hAnsi="Times New Roman"/>
                <w:bCs/>
              </w:rPr>
              <w:t>6</w:t>
            </w:r>
            <w:r w:rsidRPr="002C5EC3">
              <w:rPr>
                <w:rFonts w:ascii="Times New Roman"/>
                <w:bCs/>
              </w:rPr>
              <w:t>大重点行业</w:t>
            </w:r>
            <w:r w:rsidRPr="002C5EC3">
              <w:rPr>
                <w:rFonts w:ascii="Times New Roman" w:hAnsi="Times New Roman"/>
                <w:bCs/>
              </w:rPr>
              <w:t>VOCs</w:t>
            </w:r>
            <w:r w:rsidRPr="002C5EC3">
              <w:rPr>
                <w:rFonts w:ascii="Times New Roman"/>
                <w:bCs/>
              </w:rPr>
              <w:t>废气综合治理方案内，项目</w:t>
            </w:r>
            <w:r w:rsidRPr="002C5EC3">
              <w:rPr>
                <w:rFonts w:ascii="Times New Roman" w:hAnsi="Times New Roman"/>
              </w:rPr>
              <w:t>工艺</w:t>
            </w:r>
            <w:r w:rsidR="00E077CF" w:rsidRPr="002C5EC3">
              <w:rPr>
                <w:rFonts w:ascii="Times New Roman" w:hAnsi="Times New Roman"/>
              </w:rPr>
              <w:t>产生</w:t>
            </w:r>
            <w:r w:rsidR="00E077CF" w:rsidRPr="002C5EC3">
              <w:rPr>
                <w:rFonts w:ascii="Times New Roman" w:hAnsi="Times New Roman"/>
              </w:rPr>
              <w:t>VOCs</w:t>
            </w:r>
            <w:r w:rsidR="00B12053" w:rsidRPr="002C5EC3">
              <w:rPr>
                <w:rFonts w:ascii="Times New Roman" w:hAnsi="Times New Roman"/>
              </w:rPr>
              <w:t>的环节是</w:t>
            </w:r>
            <w:r w:rsidR="00E077CF" w:rsidRPr="002C5EC3">
              <w:rPr>
                <w:rFonts w:ascii="Times New Roman" w:hAnsi="Times New Roman"/>
              </w:rPr>
              <w:t>中空玻璃丁基胶涂胶及外围打胶</w:t>
            </w:r>
            <w:r w:rsidR="00B12053" w:rsidRPr="002C5EC3">
              <w:rPr>
                <w:rFonts w:ascii="Times New Roman" w:hAnsi="Times New Roman"/>
              </w:rPr>
              <w:t>工段</w:t>
            </w:r>
            <w:r w:rsidR="00E077CF" w:rsidRPr="002C5EC3">
              <w:rPr>
                <w:rFonts w:ascii="Times New Roman" w:hAnsi="Times New Roman"/>
              </w:rPr>
              <w:t>产生的废气</w:t>
            </w:r>
            <w:r w:rsidR="00B12053" w:rsidRPr="002C5EC3">
              <w:rPr>
                <w:rFonts w:ascii="Times New Roman" w:hAnsi="Times New Roman"/>
              </w:rPr>
              <w:t>，这部分废气</w:t>
            </w:r>
            <w:r w:rsidR="00E077CF" w:rsidRPr="002C5EC3">
              <w:rPr>
                <w:rFonts w:ascii="Times New Roman" w:hAnsi="Times New Roman"/>
              </w:rPr>
              <w:t>经</w:t>
            </w:r>
            <w:r w:rsidR="000A68F8" w:rsidRPr="002C5EC3">
              <w:rPr>
                <w:rFonts w:ascii="Times New Roman" w:hint="eastAsia"/>
              </w:rPr>
              <w:t>风机</w:t>
            </w:r>
            <w:r w:rsidR="00E077CF" w:rsidRPr="002C5EC3">
              <w:rPr>
                <w:rFonts w:ascii="Times New Roman" w:hAnsi="Times New Roman"/>
              </w:rPr>
              <w:t>抽</w:t>
            </w:r>
            <w:r w:rsidR="000A68F8" w:rsidRPr="002C5EC3">
              <w:rPr>
                <w:rFonts w:ascii="Times New Roman" w:hAnsi="Times New Roman" w:hint="eastAsia"/>
              </w:rPr>
              <w:t>引</w:t>
            </w:r>
            <w:r w:rsidR="00E077CF" w:rsidRPr="002C5EC3">
              <w:rPr>
                <w:rFonts w:ascii="Times New Roman" w:hAnsi="Times New Roman"/>
                <w:szCs w:val="24"/>
              </w:rPr>
              <w:t>至</w:t>
            </w:r>
            <w:r w:rsidR="00E077CF" w:rsidRPr="002C5EC3">
              <w:rPr>
                <w:rFonts w:ascii="Times New Roman" w:hAnsi="Times New Roman"/>
                <w:szCs w:val="24"/>
              </w:rPr>
              <w:t>“</w:t>
            </w:r>
            <w:r w:rsidR="00E077CF" w:rsidRPr="002C5EC3">
              <w:rPr>
                <w:rFonts w:ascii="Times New Roman" w:hAnsi="Times New Roman"/>
                <w:szCs w:val="24"/>
              </w:rPr>
              <w:t>光氧催化</w:t>
            </w:r>
            <w:r w:rsidR="00E077CF" w:rsidRPr="002C5EC3">
              <w:rPr>
                <w:rFonts w:ascii="Times New Roman" w:hAnsi="Times New Roman"/>
              </w:rPr>
              <w:t>处理装置</w:t>
            </w:r>
            <w:r w:rsidR="00E077CF" w:rsidRPr="002C5EC3">
              <w:rPr>
                <w:rFonts w:ascii="Times New Roman" w:hAnsi="Times New Roman"/>
              </w:rPr>
              <w:t>+</w:t>
            </w:r>
            <w:r w:rsidR="00E077CF" w:rsidRPr="002C5EC3">
              <w:rPr>
                <w:rFonts w:ascii="Times New Roman" w:hAnsi="Times New Roman"/>
              </w:rPr>
              <w:t>活性炭吸</w:t>
            </w:r>
            <w:r w:rsidR="00E077CF" w:rsidRPr="002C5EC3">
              <w:rPr>
                <w:rFonts w:ascii="Times New Roman"/>
              </w:rPr>
              <w:t>附装置</w:t>
            </w:r>
            <w:r w:rsidR="00E077CF" w:rsidRPr="002C5EC3">
              <w:rPr>
                <w:rFonts w:ascii="Times New Roman"/>
              </w:rPr>
              <w:t>”</w:t>
            </w:r>
            <w:r w:rsidR="00E077CF" w:rsidRPr="002C5EC3">
              <w:rPr>
                <w:rFonts w:ascii="Times New Roman"/>
              </w:rPr>
              <w:t>处理</w:t>
            </w:r>
            <w:r w:rsidR="0032625C" w:rsidRPr="002C5EC3">
              <w:rPr>
                <w:rFonts w:ascii="Times New Roman" w:hint="eastAsia"/>
              </w:rPr>
              <w:t>，其处理效率可达到</w:t>
            </w:r>
            <w:r w:rsidR="0032625C" w:rsidRPr="002C5EC3">
              <w:rPr>
                <w:rFonts w:ascii="Times New Roman" w:hint="eastAsia"/>
              </w:rPr>
              <w:t>80%</w:t>
            </w:r>
            <w:r w:rsidR="0032625C" w:rsidRPr="002C5EC3">
              <w:rPr>
                <w:rFonts w:ascii="Times New Roman" w:hint="eastAsia"/>
              </w:rPr>
              <w:t>以上，</w:t>
            </w:r>
            <w:r w:rsidR="00E077CF" w:rsidRPr="002C5EC3">
              <w:rPr>
                <w:rFonts w:ascii="Times New Roman"/>
              </w:rPr>
              <w:t>废气可以做到达标排放，符合相关要求。</w:t>
            </w:r>
          </w:p>
          <w:p w:rsidR="000E49CB" w:rsidRPr="002C5EC3" w:rsidRDefault="00E24E00" w:rsidP="00E077CF">
            <w:pPr>
              <w:pStyle w:val="23"/>
              <w:tabs>
                <w:tab w:val="left" w:pos="210"/>
              </w:tabs>
              <w:spacing w:after="0" w:line="500" w:lineRule="exact"/>
              <w:ind w:leftChars="0" w:left="0" w:firstLine="482"/>
              <w:rPr>
                <w:b/>
                <w:bCs/>
              </w:rPr>
            </w:pPr>
            <w:r w:rsidRPr="002C5EC3">
              <w:rPr>
                <w:rFonts w:hint="eastAsia"/>
                <w:b/>
                <w:bCs/>
              </w:rPr>
              <w:t>5</w:t>
            </w:r>
            <w:r w:rsidR="00E077CF" w:rsidRPr="002C5EC3">
              <w:rPr>
                <w:b/>
                <w:bCs/>
              </w:rPr>
              <w:t>、</w:t>
            </w:r>
            <w:r w:rsidR="000E49CB" w:rsidRPr="002C5EC3">
              <w:rPr>
                <w:rFonts w:hint="eastAsia"/>
                <w:b/>
                <w:bCs/>
              </w:rPr>
              <w:t>与河南省人民政府关于印发河南省污染防治攻坚战三年行动计划</w:t>
            </w:r>
            <w:r w:rsidR="000E49CB" w:rsidRPr="002C5EC3">
              <w:rPr>
                <w:rFonts w:hint="eastAsia"/>
                <w:b/>
                <w:bCs/>
              </w:rPr>
              <w:t>(2018</w:t>
            </w:r>
            <w:r w:rsidR="000E49CB" w:rsidRPr="002C5EC3">
              <w:rPr>
                <w:rFonts w:hint="eastAsia"/>
                <w:b/>
                <w:bCs/>
              </w:rPr>
              <w:t>—</w:t>
            </w:r>
            <w:r w:rsidR="000E49CB" w:rsidRPr="002C5EC3">
              <w:rPr>
                <w:rFonts w:hint="eastAsia"/>
                <w:b/>
                <w:bCs/>
              </w:rPr>
              <w:t>2020</w:t>
            </w:r>
            <w:r w:rsidR="000E49CB" w:rsidRPr="002C5EC3">
              <w:rPr>
                <w:rFonts w:hint="eastAsia"/>
                <w:b/>
                <w:bCs/>
              </w:rPr>
              <w:t>年</w:t>
            </w:r>
            <w:r w:rsidR="000E49CB" w:rsidRPr="002C5EC3">
              <w:rPr>
                <w:rFonts w:hint="eastAsia"/>
                <w:b/>
                <w:bCs/>
              </w:rPr>
              <w:t>)</w:t>
            </w:r>
            <w:r w:rsidR="000E49CB" w:rsidRPr="002C5EC3">
              <w:rPr>
                <w:rFonts w:hint="eastAsia"/>
                <w:b/>
                <w:bCs/>
              </w:rPr>
              <w:t>的通知豫政〔</w:t>
            </w:r>
            <w:r w:rsidR="000E49CB" w:rsidRPr="002C5EC3">
              <w:rPr>
                <w:rFonts w:hint="eastAsia"/>
                <w:b/>
                <w:bCs/>
              </w:rPr>
              <w:t>2018</w:t>
            </w:r>
            <w:r w:rsidR="000E49CB" w:rsidRPr="002C5EC3">
              <w:rPr>
                <w:rFonts w:hint="eastAsia"/>
                <w:b/>
                <w:bCs/>
              </w:rPr>
              <w:t>〕</w:t>
            </w:r>
            <w:r w:rsidR="000E49CB" w:rsidRPr="002C5EC3">
              <w:rPr>
                <w:rFonts w:hint="eastAsia"/>
                <w:b/>
                <w:bCs/>
              </w:rPr>
              <w:t>30</w:t>
            </w:r>
            <w:r w:rsidR="000E49CB" w:rsidRPr="002C5EC3">
              <w:rPr>
                <w:rFonts w:hint="eastAsia"/>
                <w:b/>
                <w:bCs/>
              </w:rPr>
              <w:t>号相符性分析</w:t>
            </w:r>
          </w:p>
          <w:p w:rsidR="000E49CB" w:rsidRPr="002C5EC3" w:rsidRDefault="00AE544A" w:rsidP="00AE544A">
            <w:pPr>
              <w:pStyle w:val="23"/>
              <w:tabs>
                <w:tab w:val="left" w:pos="210"/>
              </w:tabs>
              <w:spacing w:after="0" w:line="500" w:lineRule="exact"/>
              <w:ind w:leftChars="0" w:left="0" w:firstLine="480"/>
            </w:pPr>
            <w:r w:rsidRPr="002C5EC3">
              <w:rPr>
                <w:rFonts w:hint="eastAsia"/>
              </w:rPr>
              <w:t>（</w:t>
            </w:r>
            <w:r w:rsidRPr="002C5EC3">
              <w:rPr>
                <w:rFonts w:hint="eastAsia"/>
              </w:rPr>
              <w:t>1</w:t>
            </w:r>
            <w:r w:rsidRPr="002C5EC3">
              <w:rPr>
                <w:rFonts w:hint="eastAsia"/>
              </w:rPr>
              <w:t>）项目与豫政〔</w:t>
            </w:r>
            <w:r w:rsidRPr="002C5EC3">
              <w:rPr>
                <w:rFonts w:hint="eastAsia"/>
              </w:rPr>
              <w:t>2018</w:t>
            </w:r>
            <w:r w:rsidRPr="002C5EC3">
              <w:rPr>
                <w:rFonts w:hint="eastAsia"/>
              </w:rPr>
              <w:t>〕</w:t>
            </w:r>
            <w:r w:rsidRPr="002C5EC3">
              <w:rPr>
                <w:rFonts w:hint="eastAsia"/>
              </w:rPr>
              <w:t>30</w:t>
            </w:r>
            <w:r w:rsidRPr="002C5EC3">
              <w:rPr>
                <w:rFonts w:hint="eastAsia"/>
              </w:rPr>
              <w:t>号相关</w:t>
            </w:r>
            <w:r w:rsidR="00C074DC" w:rsidRPr="002C5EC3">
              <w:rPr>
                <w:rFonts w:hint="eastAsia"/>
              </w:rPr>
              <w:t>的</w:t>
            </w:r>
            <w:r w:rsidRPr="002C5EC3">
              <w:rPr>
                <w:rFonts w:hint="eastAsia"/>
              </w:rPr>
              <w:t>内容</w:t>
            </w:r>
          </w:p>
          <w:p w:rsidR="00AE544A" w:rsidRPr="002C5EC3" w:rsidRDefault="007B4BDD" w:rsidP="00C074DC">
            <w:pPr>
              <w:pStyle w:val="23"/>
              <w:tabs>
                <w:tab w:val="left" w:pos="210"/>
              </w:tabs>
              <w:spacing w:after="0" w:line="520" w:lineRule="exact"/>
              <w:ind w:leftChars="0" w:left="0" w:firstLineChars="250" w:firstLine="525"/>
            </w:pPr>
            <w:r w:rsidRPr="002C5EC3">
              <w:rPr>
                <w:rStyle w:val="aff2"/>
                <w:rFonts w:ascii="微软雅黑" w:eastAsia="微软雅黑" w:hAnsi="微软雅黑" w:hint="eastAsia"/>
                <w:sz w:val="21"/>
                <w:szCs w:val="21"/>
              </w:rPr>
              <w:t>第二项坚决打赢蓝天保卫战中</w:t>
            </w:r>
            <w:r w:rsidRPr="002C5EC3">
              <w:rPr>
                <w:rFonts w:hint="eastAsia"/>
                <w:bCs/>
              </w:rPr>
              <w:t>（一）</w:t>
            </w:r>
            <w:r w:rsidRPr="002C5EC3">
              <w:t>打好结构调整优化攻坚战役。加快调整优化能源消费结构、区域产业结构和交通运输结构</w:t>
            </w:r>
            <w:r w:rsidRPr="002C5EC3">
              <w:t>,</w:t>
            </w:r>
            <w:r w:rsidRPr="002C5EC3">
              <w:t>强化源头防控</w:t>
            </w:r>
            <w:r w:rsidRPr="002C5EC3">
              <w:t>,</w:t>
            </w:r>
            <w:r w:rsidRPr="002C5EC3">
              <w:t>加大治本力度。</w:t>
            </w:r>
            <w:r w:rsidR="00C074DC" w:rsidRPr="002C5EC3">
              <w:t>......</w:t>
            </w:r>
            <w:r w:rsidRPr="002C5EC3">
              <w:t>(2)</w:t>
            </w:r>
            <w:r w:rsidRPr="002C5EC3">
              <w:t>提高燃煤项目准入门槛。从严执行国家、省重点耗煤行业准入规定</w:t>
            </w:r>
            <w:r w:rsidRPr="002C5EC3">
              <w:t>,</w:t>
            </w:r>
            <w:r w:rsidRPr="002C5EC3">
              <w:t>原则上禁止新建、扩建单纯新增产能的煤炭、煤电、钢铁、电解铝、水泥、玻璃、传统煤化工、焦化等</w:t>
            </w:r>
            <w:r w:rsidRPr="002C5EC3">
              <w:t>8</w:t>
            </w:r>
            <w:r w:rsidRPr="002C5EC3">
              <w:t>大类产能过剩的传统产业项目</w:t>
            </w:r>
            <w:r w:rsidR="00CC2E6C" w:rsidRPr="002C5EC3">
              <w:rPr>
                <w:rFonts w:hint="eastAsia"/>
              </w:rPr>
              <w:t>，</w:t>
            </w:r>
            <w:r w:rsidRPr="002C5EC3">
              <w:t>全省禁止新增化工园区。继续实施能源消耗总量和强度双控行动。健全节能标准体系</w:t>
            </w:r>
            <w:r w:rsidRPr="002C5EC3">
              <w:t>,</w:t>
            </w:r>
            <w:r w:rsidRPr="002C5EC3">
              <w:t>大力开发、推广节能高效技术和产品</w:t>
            </w:r>
            <w:r w:rsidRPr="002C5EC3">
              <w:t>,</w:t>
            </w:r>
            <w:r w:rsidRPr="002C5EC3">
              <w:t>实现重点用能行业、设备节能标准全覆盖。新建高耗能项目单位产品</w:t>
            </w:r>
            <w:r w:rsidRPr="002C5EC3">
              <w:t>(</w:t>
            </w:r>
            <w:r w:rsidRPr="002C5EC3">
              <w:t>产值</w:t>
            </w:r>
            <w:r w:rsidRPr="002C5EC3">
              <w:t>)</w:t>
            </w:r>
            <w:r w:rsidRPr="002C5EC3">
              <w:t>能耗要达到国际先进水平。</w:t>
            </w:r>
            <w:r w:rsidR="00C074DC" w:rsidRPr="002C5EC3">
              <w:t>……</w:t>
            </w:r>
          </w:p>
          <w:p w:rsidR="00C074DC" w:rsidRPr="002C5EC3" w:rsidRDefault="00C074DC" w:rsidP="00C074DC">
            <w:pPr>
              <w:widowControl/>
              <w:ind w:firstLineChars="0" w:firstLine="420"/>
              <w:jc w:val="left"/>
              <w:rPr>
                <w:rFonts w:ascii="Times New Roman" w:hAnsi="Times New Roman"/>
                <w:szCs w:val="24"/>
              </w:rPr>
            </w:pPr>
            <w:r w:rsidRPr="002C5EC3">
              <w:rPr>
                <w:rFonts w:ascii="Times New Roman" w:hAnsi="Times New Roman"/>
                <w:szCs w:val="24"/>
              </w:rPr>
              <w:t>(</w:t>
            </w:r>
            <w:r w:rsidRPr="002C5EC3">
              <w:rPr>
                <w:rFonts w:ascii="Times New Roman" w:hAnsi="Times New Roman"/>
                <w:szCs w:val="24"/>
              </w:rPr>
              <w:t>二</w:t>
            </w:r>
            <w:r w:rsidRPr="002C5EC3">
              <w:rPr>
                <w:rFonts w:ascii="Times New Roman" w:hAnsi="Times New Roman"/>
                <w:szCs w:val="24"/>
              </w:rPr>
              <w:t>)</w:t>
            </w:r>
            <w:r w:rsidRPr="002C5EC3">
              <w:rPr>
                <w:rFonts w:ascii="Times New Roman" w:hAnsi="Times New Roman"/>
                <w:szCs w:val="24"/>
              </w:rPr>
              <w:t>打好工业企业绿色升级攻坚战役。强化工业污染治理</w:t>
            </w:r>
            <w:r w:rsidRPr="002C5EC3">
              <w:rPr>
                <w:rFonts w:ascii="Times New Roman" w:hAnsi="Times New Roman"/>
                <w:szCs w:val="24"/>
              </w:rPr>
              <w:t>,</w:t>
            </w:r>
            <w:r w:rsidRPr="002C5EC3">
              <w:rPr>
                <w:rFonts w:ascii="Times New Roman" w:hAnsi="Times New Roman"/>
                <w:szCs w:val="24"/>
              </w:rPr>
              <w:t>加大污染防治设施改造升级力度</w:t>
            </w:r>
            <w:r w:rsidRPr="002C5EC3">
              <w:rPr>
                <w:rFonts w:ascii="Times New Roman" w:hAnsi="Times New Roman"/>
                <w:szCs w:val="24"/>
              </w:rPr>
              <w:t>,</w:t>
            </w:r>
            <w:r w:rsidRPr="002C5EC3">
              <w:rPr>
                <w:rFonts w:ascii="Times New Roman" w:hAnsi="Times New Roman"/>
                <w:szCs w:val="24"/>
              </w:rPr>
              <w:t>推动企业绿色发展。</w:t>
            </w:r>
            <w:r w:rsidRPr="002C5EC3">
              <w:rPr>
                <w:rFonts w:ascii="Times New Roman" w:hAnsi="Times New Roman"/>
                <w:szCs w:val="24"/>
              </w:rPr>
              <w:t>……3.</w:t>
            </w:r>
            <w:r w:rsidRPr="002C5EC3">
              <w:rPr>
                <w:rFonts w:ascii="Times New Roman" w:hAnsi="Times New Roman"/>
                <w:szCs w:val="24"/>
              </w:rPr>
              <w:t>实施挥发性有机物</w:t>
            </w:r>
            <w:r w:rsidRPr="002C5EC3">
              <w:rPr>
                <w:rFonts w:ascii="Times New Roman" w:hAnsi="Times New Roman"/>
                <w:szCs w:val="24"/>
              </w:rPr>
              <w:t>(VOCs)</w:t>
            </w:r>
            <w:r w:rsidRPr="002C5EC3">
              <w:rPr>
                <w:rFonts w:ascii="Times New Roman" w:hAnsi="Times New Roman"/>
                <w:szCs w:val="24"/>
              </w:rPr>
              <w:t>专项整治方案。推进挥发性有机物排放综合整治</w:t>
            </w:r>
            <w:r w:rsidRPr="002C5EC3">
              <w:rPr>
                <w:rFonts w:ascii="Times New Roman" w:hAnsi="Times New Roman"/>
                <w:szCs w:val="24"/>
              </w:rPr>
              <w:t>,</w:t>
            </w:r>
            <w:r w:rsidRPr="002C5EC3">
              <w:rPr>
                <w:rFonts w:ascii="Times New Roman" w:hAnsi="Times New Roman"/>
                <w:szCs w:val="24"/>
              </w:rPr>
              <w:t>到</w:t>
            </w:r>
            <w:r w:rsidRPr="002C5EC3">
              <w:rPr>
                <w:rFonts w:ascii="Times New Roman" w:hAnsi="Times New Roman"/>
                <w:szCs w:val="24"/>
              </w:rPr>
              <w:t>2020</w:t>
            </w:r>
            <w:r w:rsidRPr="002C5EC3">
              <w:rPr>
                <w:rFonts w:ascii="Times New Roman" w:hAnsi="Times New Roman"/>
                <w:szCs w:val="24"/>
              </w:rPr>
              <w:t>年</w:t>
            </w:r>
            <w:r w:rsidRPr="002C5EC3">
              <w:rPr>
                <w:rFonts w:ascii="Times New Roman" w:hAnsi="Times New Roman" w:hint="eastAsia"/>
                <w:szCs w:val="24"/>
              </w:rPr>
              <w:t>，</w:t>
            </w:r>
            <w:r w:rsidRPr="002C5EC3">
              <w:rPr>
                <w:rFonts w:ascii="Times New Roman" w:hAnsi="Times New Roman"/>
                <w:szCs w:val="24"/>
              </w:rPr>
              <w:t>VOCs</w:t>
            </w:r>
            <w:r w:rsidRPr="002C5EC3">
              <w:rPr>
                <w:rFonts w:ascii="Times New Roman" w:hAnsi="Times New Roman"/>
                <w:szCs w:val="24"/>
              </w:rPr>
              <w:t>排放总量比</w:t>
            </w:r>
            <w:r w:rsidRPr="002C5EC3">
              <w:rPr>
                <w:rFonts w:ascii="Times New Roman" w:hAnsi="Times New Roman"/>
                <w:szCs w:val="24"/>
              </w:rPr>
              <w:t>2015</w:t>
            </w:r>
            <w:r w:rsidRPr="002C5EC3">
              <w:rPr>
                <w:rFonts w:ascii="Times New Roman" w:hAnsi="Times New Roman"/>
                <w:szCs w:val="24"/>
              </w:rPr>
              <w:t>年下降</w:t>
            </w:r>
            <w:r w:rsidRPr="002C5EC3">
              <w:rPr>
                <w:rFonts w:ascii="Times New Roman" w:hAnsi="Times New Roman"/>
                <w:szCs w:val="24"/>
              </w:rPr>
              <w:t>10%</w:t>
            </w:r>
            <w:r w:rsidRPr="002C5EC3">
              <w:rPr>
                <w:rFonts w:ascii="Times New Roman" w:hAnsi="Times New Roman"/>
                <w:szCs w:val="24"/>
              </w:rPr>
              <w:t>以上。新建涉</w:t>
            </w:r>
            <w:r w:rsidRPr="002C5EC3">
              <w:rPr>
                <w:rFonts w:ascii="Times New Roman" w:hAnsi="Times New Roman"/>
                <w:szCs w:val="24"/>
              </w:rPr>
              <w:t>VOCs</w:t>
            </w:r>
            <w:r w:rsidRPr="002C5EC3">
              <w:rPr>
                <w:rFonts w:ascii="Times New Roman" w:hAnsi="Times New Roman"/>
                <w:szCs w:val="24"/>
              </w:rPr>
              <w:t>排放的工业企业要入园区</w:t>
            </w:r>
            <w:r w:rsidR="00CC2E6C" w:rsidRPr="002C5EC3">
              <w:rPr>
                <w:rFonts w:ascii="Times New Roman" w:hAnsi="Times New Roman" w:hint="eastAsia"/>
                <w:szCs w:val="24"/>
              </w:rPr>
              <w:t>，</w:t>
            </w:r>
            <w:r w:rsidRPr="002C5EC3">
              <w:rPr>
                <w:rFonts w:ascii="Times New Roman" w:hAnsi="Times New Roman"/>
                <w:szCs w:val="24"/>
              </w:rPr>
              <w:t>实行区域内</w:t>
            </w:r>
            <w:r w:rsidRPr="002C5EC3">
              <w:rPr>
                <w:rFonts w:ascii="Times New Roman" w:hAnsi="Times New Roman"/>
                <w:szCs w:val="24"/>
              </w:rPr>
              <w:t>VOCs</w:t>
            </w:r>
            <w:r w:rsidRPr="002C5EC3">
              <w:rPr>
                <w:rFonts w:ascii="Times New Roman" w:hAnsi="Times New Roman"/>
                <w:szCs w:val="24"/>
              </w:rPr>
              <w:t>排放等量</w:t>
            </w:r>
            <w:r w:rsidRPr="002C5EC3">
              <w:rPr>
                <w:rFonts w:ascii="Times New Roman" w:hAnsi="Times New Roman"/>
                <w:szCs w:val="24"/>
              </w:rPr>
              <w:lastRenderedPageBreak/>
              <w:t>或倍量削减替代。新建、改建、扩建涉</w:t>
            </w:r>
            <w:r w:rsidRPr="002C5EC3">
              <w:rPr>
                <w:rFonts w:ascii="Times New Roman" w:hAnsi="Times New Roman"/>
                <w:szCs w:val="24"/>
              </w:rPr>
              <w:t>VOCs</w:t>
            </w:r>
            <w:r w:rsidRPr="002C5EC3">
              <w:rPr>
                <w:rFonts w:ascii="Times New Roman" w:hAnsi="Times New Roman"/>
                <w:szCs w:val="24"/>
              </w:rPr>
              <w:t>排放项目</w:t>
            </w:r>
            <w:r w:rsidR="00CC2E6C" w:rsidRPr="002C5EC3">
              <w:rPr>
                <w:rFonts w:ascii="Times New Roman" w:hAnsi="Times New Roman" w:hint="eastAsia"/>
                <w:szCs w:val="24"/>
              </w:rPr>
              <w:t>，</w:t>
            </w:r>
            <w:r w:rsidRPr="002C5EC3">
              <w:rPr>
                <w:rFonts w:ascii="Times New Roman" w:hAnsi="Times New Roman"/>
                <w:szCs w:val="24"/>
              </w:rPr>
              <w:t>应加强废气收集</w:t>
            </w:r>
            <w:r w:rsidR="00CC2E6C" w:rsidRPr="002C5EC3">
              <w:rPr>
                <w:rFonts w:ascii="Times New Roman" w:hAnsi="Times New Roman" w:hint="eastAsia"/>
                <w:szCs w:val="24"/>
              </w:rPr>
              <w:t>，</w:t>
            </w:r>
            <w:r w:rsidRPr="002C5EC3">
              <w:rPr>
                <w:rFonts w:ascii="Times New Roman" w:hAnsi="Times New Roman"/>
                <w:szCs w:val="24"/>
              </w:rPr>
              <w:t>安装高效治理设施。禁止建设生产和使用高</w:t>
            </w:r>
            <w:r w:rsidRPr="002C5EC3">
              <w:rPr>
                <w:rFonts w:ascii="Times New Roman" w:hAnsi="Times New Roman"/>
                <w:szCs w:val="24"/>
              </w:rPr>
              <w:t>VOCs</w:t>
            </w:r>
            <w:r w:rsidRPr="002C5EC3">
              <w:rPr>
                <w:rFonts w:ascii="Times New Roman" w:hAnsi="Times New Roman"/>
                <w:szCs w:val="24"/>
              </w:rPr>
              <w:t>含量的溶剂型涂料、油墨、胶粘剂等项目。完成制药、农药、煤化工</w:t>
            </w:r>
            <w:r w:rsidRPr="002C5EC3">
              <w:rPr>
                <w:rFonts w:ascii="Times New Roman" w:hAnsi="Times New Roman"/>
                <w:szCs w:val="24"/>
              </w:rPr>
              <w:t>(</w:t>
            </w:r>
            <w:r w:rsidRPr="002C5EC3">
              <w:rPr>
                <w:rFonts w:ascii="Times New Roman" w:hAnsi="Times New Roman"/>
                <w:szCs w:val="24"/>
              </w:rPr>
              <w:t>含现代煤化工、炼焦、合成氨等</w:t>
            </w:r>
            <w:r w:rsidRPr="002C5EC3">
              <w:rPr>
                <w:rFonts w:ascii="Times New Roman" w:hAnsi="Times New Roman"/>
                <w:szCs w:val="24"/>
              </w:rPr>
              <w:t>)</w:t>
            </w:r>
            <w:r w:rsidRPr="002C5EC3">
              <w:rPr>
                <w:rFonts w:ascii="Times New Roman" w:hAnsi="Times New Roman"/>
                <w:szCs w:val="24"/>
              </w:rPr>
              <w:t>、橡胶制品等化工企业</w:t>
            </w:r>
            <w:r w:rsidRPr="002C5EC3">
              <w:rPr>
                <w:rFonts w:ascii="Times New Roman" w:hAnsi="Times New Roman"/>
                <w:szCs w:val="24"/>
              </w:rPr>
              <w:t>VOCs</w:t>
            </w:r>
            <w:r w:rsidRPr="002C5EC3">
              <w:rPr>
                <w:rFonts w:ascii="Times New Roman" w:hAnsi="Times New Roman"/>
                <w:szCs w:val="24"/>
              </w:rPr>
              <w:t>治理。全面取缔露天和敞开式喷涂作业。</w:t>
            </w:r>
            <w:r w:rsidRPr="002C5EC3">
              <w:rPr>
                <w:rFonts w:ascii="Times New Roman" w:hAnsi="Times New Roman"/>
                <w:szCs w:val="24"/>
              </w:rPr>
              <w:t>2020</w:t>
            </w:r>
            <w:r w:rsidRPr="002C5EC3">
              <w:rPr>
                <w:rFonts w:ascii="Times New Roman" w:hAnsi="Times New Roman"/>
                <w:szCs w:val="24"/>
              </w:rPr>
              <w:t>年年底前</w:t>
            </w:r>
            <w:r w:rsidRPr="002C5EC3">
              <w:rPr>
                <w:rFonts w:ascii="Times New Roman" w:hAnsi="Times New Roman" w:hint="eastAsia"/>
                <w:szCs w:val="24"/>
              </w:rPr>
              <w:t>，</w:t>
            </w:r>
            <w:r w:rsidRPr="002C5EC3">
              <w:rPr>
                <w:rFonts w:ascii="Times New Roman" w:hAnsi="Times New Roman"/>
                <w:szCs w:val="24"/>
              </w:rPr>
              <w:t>省辖市建成区全面淘汰开启式干洗机。县级以上城市建成区餐饮企业全部安装油烟净化设施并符合《河南省餐饮业油烟污染物排放标准》。</w:t>
            </w:r>
          </w:p>
          <w:p w:rsidR="00C074DC" w:rsidRPr="002C5EC3" w:rsidRDefault="00C074DC" w:rsidP="00C074DC">
            <w:pPr>
              <w:pStyle w:val="23"/>
              <w:tabs>
                <w:tab w:val="left" w:pos="210"/>
              </w:tabs>
              <w:spacing w:after="0" w:line="500" w:lineRule="exact"/>
              <w:ind w:leftChars="0" w:left="0" w:firstLine="480"/>
            </w:pPr>
            <w:r w:rsidRPr="002C5EC3">
              <w:rPr>
                <w:rFonts w:hint="eastAsia"/>
              </w:rPr>
              <w:t>（</w:t>
            </w:r>
            <w:r w:rsidRPr="002C5EC3">
              <w:rPr>
                <w:rFonts w:hint="eastAsia"/>
              </w:rPr>
              <w:t>2</w:t>
            </w:r>
            <w:r w:rsidRPr="002C5EC3">
              <w:rPr>
                <w:rFonts w:hint="eastAsia"/>
              </w:rPr>
              <w:t>）相符性分析</w:t>
            </w:r>
          </w:p>
          <w:p w:rsidR="00CC2E6C" w:rsidRPr="002C5EC3" w:rsidRDefault="00C074DC" w:rsidP="00CC2E6C">
            <w:pPr>
              <w:adjustRightInd w:val="0"/>
              <w:snapToGrid w:val="0"/>
              <w:spacing w:line="500" w:lineRule="exact"/>
              <w:ind w:firstLine="480"/>
              <w:rPr>
                <w:rFonts w:ascii="Times New Roman" w:hAnsi="Times New Roman"/>
                <w:szCs w:val="24"/>
              </w:rPr>
            </w:pPr>
            <w:r w:rsidRPr="002C5EC3">
              <w:rPr>
                <w:rFonts w:ascii="Times New Roman" w:hAnsi="Times New Roman" w:hint="eastAsia"/>
                <w:szCs w:val="24"/>
              </w:rPr>
              <w:t>本项目采用玻璃原片为原料通过切割、打磨、清洗、钢化、中空合片等环节生产钢化中空玻璃，属于玻璃制品后续制造业，不</w:t>
            </w:r>
            <w:r w:rsidR="00CC2E6C" w:rsidRPr="002C5EC3">
              <w:rPr>
                <w:rFonts w:ascii="Times New Roman" w:hAnsi="Times New Roman" w:hint="eastAsia"/>
                <w:szCs w:val="24"/>
              </w:rPr>
              <w:t>新增玻璃</w:t>
            </w:r>
            <w:r w:rsidR="00CC2E6C" w:rsidRPr="002C5EC3">
              <w:rPr>
                <w:rFonts w:ascii="Times New Roman" w:hAnsi="Times New Roman"/>
                <w:szCs w:val="24"/>
              </w:rPr>
              <w:t>产能</w:t>
            </w:r>
            <w:r w:rsidR="00CC2E6C" w:rsidRPr="002C5EC3">
              <w:rPr>
                <w:rFonts w:ascii="Times New Roman" w:hAnsi="Times New Roman" w:hint="eastAsia"/>
                <w:szCs w:val="24"/>
              </w:rPr>
              <w:t>；同时项目选址位于鲁山县集聚区，</w:t>
            </w:r>
            <w:r w:rsidR="00AB6136" w:rsidRPr="002C5EC3">
              <w:rPr>
                <w:rFonts w:ascii="Times New Roman" w:hAnsi="Times New Roman" w:hint="eastAsia"/>
                <w:szCs w:val="24"/>
              </w:rPr>
              <w:t>租用已建成的厂房组织生产，其生产过程全部在封闭厂房内部，且</w:t>
            </w:r>
            <w:r w:rsidR="00CC2E6C" w:rsidRPr="002C5EC3">
              <w:rPr>
                <w:rFonts w:ascii="Times New Roman" w:hAnsi="Times New Roman" w:hint="eastAsia"/>
                <w:szCs w:val="24"/>
              </w:rPr>
              <w:t>工艺流程中打胶、涂胶工序产生的少量含</w:t>
            </w:r>
            <w:r w:rsidR="00CC2E6C" w:rsidRPr="002C5EC3">
              <w:rPr>
                <w:rFonts w:ascii="Times New Roman" w:hAnsi="Times New Roman" w:hint="eastAsia"/>
                <w:szCs w:val="24"/>
              </w:rPr>
              <w:t>VOCs</w:t>
            </w:r>
            <w:r w:rsidR="00CC2E6C" w:rsidRPr="002C5EC3">
              <w:rPr>
                <w:rFonts w:ascii="Times New Roman" w:hAnsi="Times New Roman" w:hint="eastAsia"/>
                <w:szCs w:val="24"/>
              </w:rPr>
              <w:t>废气经引风机引入</w:t>
            </w:r>
            <w:r w:rsidR="00CC2E6C" w:rsidRPr="002C5EC3">
              <w:rPr>
                <w:rFonts w:ascii="Times New Roman" w:hAnsi="Times New Roman"/>
                <w:szCs w:val="24"/>
              </w:rPr>
              <w:t>“</w:t>
            </w:r>
            <w:r w:rsidR="00CC2E6C" w:rsidRPr="002C5EC3">
              <w:rPr>
                <w:rFonts w:ascii="Times New Roman" w:hAnsi="Times New Roman"/>
                <w:szCs w:val="24"/>
              </w:rPr>
              <w:t>光氧催化处理装置</w:t>
            </w:r>
            <w:r w:rsidR="00CC2E6C" w:rsidRPr="002C5EC3">
              <w:rPr>
                <w:rFonts w:ascii="Times New Roman" w:hAnsi="Times New Roman"/>
                <w:szCs w:val="24"/>
              </w:rPr>
              <w:t>+</w:t>
            </w:r>
            <w:r w:rsidR="00CC2E6C" w:rsidRPr="002C5EC3">
              <w:rPr>
                <w:rFonts w:ascii="Times New Roman" w:hAnsi="Times New Roman"/>
                <w:szCs w:val="24"/>
              </w:rPr>
              <w:t>活性炭吸附装置</w:t>
            </w:r>
            <w:r w:rsidR="00CC2E6C" w:rsidRPr="002C5EC3">
              <w:rPr>
                <w:rFonts w:ascii="Times New Roman" w:hAnsi="Times New Roman"/>
                <w:szCs w:val="24"/>
              </w:rPr>
              <w:t>”</w:t>
            </w:r>
            <w:r w:rsidR="00CC2E6C" w:rsidRPr="002C5EC3">
              <w:rPr>
                <w:rFonts w:ascii="Times New Roman" w:hAnsi="Times New Roman"/>
                <w:szCs w:val="24"/>
              </w:rPr>
              <w:t>处理</w:t>
            </w:r>
            <w:r w:rsidR="00CC2E6C" w:rsidRPr="002C5EC3">
              <w:rPr>
                <w:rFonts w:ascii="Times New Roman" w:hAnsi="Times New Roman" w:hint="eastAsia"/>
                <w:szCs w:val="24"/>
              </w:rPr>
              <w:t>，</w:t>
            </w:r>
            <w:r w:rsidR="00CC2E6C" w:rsidRPr="002C5EC3">
              <w:rPr>
                <w:rFonts w:ascii="Times New Roman" w:hAnsi="Times New Roman"/>
                <w:szCs w:val="24"/>
              </w:rPr>
              <w:t>废气可以做到达标排放，符合</w:t>
            </w:r>
            <w:r w:rsidR="00CC2E6C" w:rsidRPr="002C5EC3">
              <w:rPr>
                <w:rFonts w:ascii="Times New Roman" w:hAnsi="Times New Roman" w:hint="eastAsia"/>
                <w:szCs w:val="24"/>
              </w:rPr>
              <w:t>豫政〔</w:t>
            </w:r>
            <w:r w:rsidR="00CC2E6C" w:rsidRPr="002C5EC3">
              <w:rPr>
                <w:rFonts w:ascii="Times New Roman" w:hAnsi="Times New Roman" w:hint="eastAsia"/>
                <w:szCs w:val="24"/>
              </w:rPr>
              <w:t>2018</w:t>
            </w:r>
            <w:r w:rsidR="00CC2E6C" w:rsidRPr="002C5EC3">
              <w:rPr>
                <w:rFonts w:ascii="Times New Roman" w:hAnsi="Times New Roman" w:hint="eastAsia"/>
                <w:szCs w:val="24"/>
              </w:rPr>
              <w:t>〕</w:t>
            </w:r>
            <w:r w:rsidR="00CC2E6C" w:rsidRPr="002C5EC3">
              <w:rPr>
                <w:rFonts w:ascii="Times New Roman" w:hAnsi="Times New Roman" w:hint="eastAsia"/>
                <w:szCs w:val="24"/>
              </w:rPr>
              <w:t>30</w:t>
            </w:r>
            <w:r w:rsidR="00CC2E6C" w:rsidRPr="002C5EC3">
              <w:rPr>
                <w:rFonts w:ascii="Times New Roman" w:hAnsi="Times New Roman" w:hint="eastAsia"/>
                <w:szCs w:val="24"/>
              </w:rPr>
              <w:t>号</w:t>
            </w:r>
            <w:r w:rsidR="00CC2E6C" w:rsidRPr="002C5EC3">
              <w:rPr>
                <w:rFonts w:ascii="Times New Roman" w:hAnsi="Times New Roman"/>
                <w:szCs w:val="24"/>
              </w:rPr>
              <w:t>相关要求。</w:t>
            </w:r>
          </w:p>
          <w:p w:rsidR="00E077CF" w:rsidRPr="002C5EC3" w:rsidRDefault="000E49CB" w:rsidP="000E49CB">
            <w:pPr>
              <w:pStyle w:val="23"/>
              <w:tabs>
                <w:tab w:val="left" w:pos="210"/>
              </w:tabs>
              <w:spacing w:after="0" w:line="500" w:lineRule="exact"/>
              <w:ind w:leftChars="0" w:left="0" w:firstLine="482"/>
              <w:rPr>
                <w:b/>
                <w:bCs/>
              </w:rPr>
            </w:pPr>
            <w:r w:rsidRPr="002C5EC3">
              <w:rPr>
                <w:rFonts w:hint="eastAsia"/>
                <w:b/>
                <w:bCs/>
              </w:rPr>
              <w:t>6</w:t>
            </w:r>
            <w:r w:rsidRPr="002C5EC3">
              <w:rPr>
                <w:rFonts w:hint="eastAsia"/>
                <w:b/>
                <w:bCs/>
              </w:rPr>
              <w:t>、</w:t>
            </w:r>
            <w:r w:rsidR="00E077CF" w:rsidRPr="002C5EC3">
              <w:rPr>
                <w:b/>
                <w:bCs/>
              </w:rPr>
              <w:t>与《平顶山市生态环境局转发省生态环境厅关于引发河南省工业大气污染防治</w:t>
            </w:r>
            <w:r w:rsidR="00E077CF" w:rsidRPr="002C5EC3">
              <w:rPr>
                <w:b/>
                <w:bCs/>
              </w:rPr>
              <w:t>6</w:t>
            </w:r>
            <w:r w:rsidR="00E077CF" w:rsidRPr="002C5EC3">
              <w:rPr>
                <w:b/>
                <w:bCs/>
              </w:rPr>
              <w:t>个专项方案的通知》（平环</w:t>
            </w:r>
            <w:r w:rsidR="00E077CF" w:rsidRPr="002C5EC3">
              <w:rPr>
                <w:rFonts w:hint="eastAsia"/>
              </w:rPr>
              <w:t>[</w:t>
            </w:r>
            <w:r w:rsidR="00E077CF" w:rsidRPr="002C5EC3">
              <w:t>2019]</w:t>
            </w:r>
            <w:r w:rsidR="00E077CF" w:rsidRPr="002C5EC3">
              <w:rPr>
                <w:b/>
                <w:bCs/>
              </w:rPr>
              <w:t>70</w:t>
            </w:r>
            <w:r w:rsidR="00E077CF" w:rsidRPr="002C5EC3">
              <w:rPr>
                <w:b/>
                <w:bCs/>
              </w:rPr>
              <w:t>号）相符性分析</w:t>
            </w:r>
          </w:p>
          <w:p w:rsidR="000A68F8" w:rsidRPr="002C5EC3" w:rsidRDefault="000A68F8" w:rsidP="00E077CF">
            <w:pPr>
              <w:pStyle w:val="23"/>
              <w:tabs>
                <w:tab w:val="left" w:pos="210"/>
              </w:tabs>
              <w:spacing w:after="0" w:line="500" w:lineRule="exact"/>
              <w:ind w:leftChars="0" w:left="0" w:firstLine="480"/>
            </w:pPr>
            <w:r w:rsidRPr="002C5EC3">
              <w:rPr>
                <w:rFonts w:hint="eastAsia"/>
              </w:rPr>
              <w:t>（</w:t>
            </w:r>
            <w:r w:rsidRPr="002C5EC3">
              <w:rPr>
                <w:rFonts w:hint="eastAsia"/>
              </w:rPr>
              <w:t>1</w:t>
            </w:r>
            <w:r w:rsidRPr="002C5EC3">
              <w:rPr>
                <w:rFonts w:hint="eastAsia"/>
              </w:rPr>
              <w:t>）相关要求</w:t>
            </w:r>
          </w:p>
          <w:p w:rsidR="00E077CF" w:rsidRPr="002C5EC3" w:rsidRDefault="00E077CF" w:rsidP="00E077CF">
            <w:pPr>
              <w:pStyle w:val="23"/>
              <w:tabs>
                <w:tab w:val="left" w:pos="210"/>
              </w:tabs>
              <w:spacing w:after="0" w:line="500" w:lineRule="exact"/>
              <w:ind w:leftChars="0" w:left="0" w:firstLine="480"/>
            </w:pPr>
            <w:r w:rsidRPr="002C5EC3">
              <w:t>《平顶山市生态环境局转发省生态环境厅关于引发河南省工业大气污染防治</w:t>
            </w:r>
            <w:r w:rsidRPr="002C5EC3">
              <w:t>6</w:t>
            </w:r>
            <w:r w:rsidRPr="002C5EC3">
              <w:t>个专项方案的通知》（平环</w:t>
            </w:r>
            <w:r w:rsidRPr="002C5EC3">
              <w:rPr>
                <w:rFonts w:hint="eastAsia"/>
              </w:rPr>
              <w:t>[</w:t>
            </w:r>
            <w:r w:rsidRPr="002C5EC3">
              <w:t>2019]70</w:t>
            </w:r>
            <w:r w:rsidRPr="002C5EC3">
              <w:t>号）中转发的《河南省生态环境厅关于引发河南省工业大气污染防治</w:t>
            </w:r>
            <w:r w:rsidRPr="002C5EC3">
              <w:t>6</w:t>
            </w:r>
            <w:r w:rsidRPr="002C5EC3">
              <w:t>个专项方案的通知》中的《河南省</w:t>
            </w:r>
            <w:r w:rsidRPr="002C5EC3">
              <w:t>2019</w:t>
            </w:r>
            <w:r w:rsidRPr="002C5EC3">
              <w:t>年挥发性有机物治理方案》要求如下：</w:t>
            </w:r>
          </w:p>
          <w:p w:rsidR="00E077CF" w:rsidRPr="002C5EC3" w:rsidRDefault="00E077CF" w:rsidP="00E077CF">
            <w:pPr>
              <w:pStyle w:val="23"/>
              <w:tabs>
                <w:tab w:val="left" w:pos="210"/>
              </w:tabs>
              <w:spacing w:after="0" w:line="500" w:lineRule="exact"/>
              <w:ind w:leftChars="0" w:left="0" w:firstLine="480"/>
              <w:rPr>
                <w:bCs/>
              </w:rPr>
            </w:pPr>
            <w:r w:rsidRPr="002C5EC3">
              <w:rPr>
                <w:bCs/>
              </w:rPr>
              <w:t>一、总体要求及工作目标</w:t>
            </w:r>
          </w:p>
          <w:p w:rsidR="00E077CF" w:rsidRPr="002C5EC3" w:rsidRDefault="00E077CF" w:rsidP="00E077CF">
            <w:pPr>
              <w:pStyle w:val="23"/>
              <w:tabs>
                <w:tab w:val="left" w:pos="210"/>
              </w:tabs>
              <w:spacing w:after="0" w:line="500" w:lineRule="exact"/>
              <w:ind w:leftChars="0" w:left="0" w:firstLine="480"/>
            </w:pPr>
            <w:r w:rsidRPr="002C5EC3">
              <w:t>（一）总体要求。以改善环境空气质量为核心，坚持源头控制、过程管理、末端治理和强化减排相结合的全方位综合治理原则，大力推进原辅材料源头替代，深入开展涉</w:t>
            </w:r>
            <w:r w:rsidRPr="002C5EC3">
              <w:t>VOCs</w:t>
            </w:r>
            <w:r w:rsidRPr="002C5EC3">
              <w:t>重点行业提标改造工作，持续进行</w:t>
            </w:r>
            <w:r w:rsidRPr="002C5EC3">
              <w:t>VOCs</w:t>
            </w:r>
            <w:r w:rsidRPr="002C5EC3">
              <w:t>整治专项执法检查，逐步推广</w:t>
            </w:r>
            <w:r w:rsidRPr="002C5EC3">
              <w:t>VOCs</w:t>
            </w:r>
            <w:r w:rsidRPr="002C5EC3">
              <w:t>在线监测设施建设，全面建成</w:t>
            </w:r>
            <w:r w:rsidRPr="002C5EC3">
              <w:t>VOCs</w:t>
            </w:r>
            <w:r w:rsidRPr="002C5EC3">
              <w:t>综合防控体系，大幅减少</w:t>
            </w:r>
            <w:r w:rsidRPr="002C5EC3">
              <w:t>VOCs</w:t>
            </w:r>
            <w:r w:rsidRPr="002C5EC3">
              <w:t>排放总量。</w:t>
            </w:r>
          </w:p>
          <w:p w:rsidR="00E077CF" w:rsidRPr="002C5EC3" w:rsidRDefault="00E077CF" w:rsidP="00E077CF">
            <w:pPr>
              <w:pStyle w:val="23"/>
              <w:tabs>
                <w:tab w:val="left" w:pos="210"/>
              </w:tabs>
              <w:spacing w:after="0" w:line="500" w:lineRule="exact"/>
              <w:ind w:leftChars="0" w:left="0" w:firstLine="480"/>
            </w:pPr>
            <w:r w:rsidRPr="002C5EC3">
              <w:lastRenderedPageBreak/>
              <w:t>（二）工作目标。</w:t>
            </w:r>
            <w:r w:rsidRPr="002C5EC3">
              <w:t>2019</w:t>
            </w:r>
            <w:r w:rsidRPr="002C5EC3">
              <w:t>年</w:t>
            </w:r>
            <w:r w:rsidRPr="002C5EC3">
              <w:t>6</w:t>
            </w:r>
            <w:r w:rsidRPr="002C5EC3">
              <w:t>月底前，全省石油化学、石油炼制、工业涂装、包装印刷、化工、制药等工业企业，全面完成</w:t>
            </w:r>
            <w:r w:rsidRPr="002C5EC3">
              <w:t>VOCs</w:t>
            </w:r>
            <w:r w:rsidRPr="002C5EC3">
              <w:t>污染治理；</w:t>
            </w:r>
            <w:r w:rsidRPr="002C5EC3">
              <w:t>8</w:t>
            </w:r>
            <w:r w:rsidRPr="002C5EC3">
              <w:t>月底前，全省石油化学、石油炼制企业完成</w:t>
            </w:r>
            <w:r w:rsidRPr="002C5EC3">
              <w:t>VOCs</w:t>
            </w:r>
            <w:r w:rsidRPr="002C5EC3">
              <w:t>深度治理和泄漏检测与修复（</w:t>
            </w:r>
            <w:r w:rsidRPr="002C5EC3">
              <w:t>LDAR</w:t>
            </w:r>
            <w:r w:rsidRPr="002C5EC3">
              <w:t>）治理；</w:t>
            </w:r>
            <w:r w:rsidRPr="002C5EC3">
              <w:t>12</w:t>
            </w:r>
            <w:r w:rsidRPr="002C5EC3">
              <w:t>月底前，省辖市建成区全面淘汰开启式干洗机。</w:t>
            </w:r>
          </w:p>
          <w:p w:rsidR="00E077CF" w:rsidRPr="002C5EC3" w:rsidRDefault="00E077CF" w:rsidP="00E077CF">
            <w:pPr>
              <w:pStyle w:val="23"/>
              <w:tabs>
                <w:tab w:val="left" w:pos="210"/>
              </w:tabs>
              <w:spacing w:after="0" w:line="500" w:lineRule="exact"/>
              <w:ind w:leftChars="0" w:left="0" w:firstLine="480"/>
            </w:pPr>
            <w:r w:rsidRPr="002C5EC3">
              <w:t>石油炼制企业</w:t>
            </w:r>
            <w:r w:rsidRPr="002C5EC3">
              <w:t>VOCs</w:t>
            </w:r>
            <w:r w:rsidRPr="002C5EC3">
              <w:t>排放全面达到《石油炼制工业污染物排放标准（</w:t>
            </w:r>
            <w:r w:rsidRPr="002C5EC3">
              <w:t>GB31570-2015</w:t>
            </w:r>
            <w:r w:rsidRPr="002C5EC3">
              <w:t>）》特别排放限值要求，石油化学企业</w:t>
            </w:r>
            <w:r w:rsidRPr="002C5EC3">
              <w:t>VOCs</w:t>
            </w:r>
            <w:r w:rsidRPr="002C5EC3">
              <w:t>排放全面达到《石油化学行业污染物排放标准（</w:t>
            </w:r>
            <w:r w:rsidRPr="002C5EC3">
              <w:t>GB31571-2015</w:t>
            </w:r>
            <w:r w:rsidRPr="002C5EC3">
              <w:t>）》特别排放限值要求，其他行业</w:t>
            </w:r>
            <w:r w:rsidRPr="002C5EC3">
              <w:t>VOCs</w:t>
            </w:r>
            <w:r w:rsidRPr="002C5EC3">
              <w:t>排放全面达到《河南省污染防治攻坚战领导小组办公室关于全省开展工业企业挥发性有机物专项治理工作中排放建议值的通知》（豫环攻坚办〔</w:t>
            </w:r>
            <w:r w:rsidRPr="002C5EC3">
              <w:t>2017</w:t>
            </w:r>
            <w:r w:rsidRPr="002C5EC3">
              <w:t>〕</w:t>
            </w:r>
            <w:r w:rsidRPr="002C5EC3">
              <w:t>162</w:t>
            </w:r>
            <w:r w:rsidRPr="002C5EC3">
              <w:t>号）要求。</w:t>
            </w:r>
          </w:p>
          <w:p w:rsidR="000A68F8" w:rsidRPr="002C5EC3" w:rsidRDefault="000A68F8" w:rsidP="00E077CF">
            <w:pPr>
              <w:pStyle w:val="23"/>
              <w:tabs>
                <w:tab w:val="left" w:pos="210"/>
              </w:tabs>
              <w:spacing w:after="0" w:line="500" w:lineRule="exact"/>
              <w:ind w:leftChars="0" w:left="0" w:firstLine="480"/>
            </w:pPr>
            <w:r w:rsidRPr="002C5EC3">
              <w:rPr>
                <w:rFonts w:hint="eastAsia"/>
              </w:rPr>
              <w:t>（三）重点任务</w:t>
            </w:r>
          </w:p>
          <w:p w:rsidR="0089410A" w:rsidRPr="002C5EC3" w:rsidRDefault="0089410A" w:rsidP="00E077CF">
            <w:pPr>
              <w:pStyle w:val="23"/>
              <w:tabs>
                <w:tab w:val="left" w:pos="210"/>
              </w:tabs>
              <w:spacing w:after="0" w:line="500" w:lineRule="exact"/>
              <w:ind w:leftChars="0" w:left="0" w:firstLine="480"/>
            </w:pPr>
            <w:r w:rsidRPr="002C5EC3">
              <w:rPr>
                <w:rFonts w:hint="eastAsia"/>
              </w:rPr>
              <w:t>重点任务见下表：</w:t>
            </w:r>
          </w:p>
          <w:p w:rsidR="0089410A" w:rsidRPr="002C5EC3" w:rsidRDefault="0089410A" w:rsidP="0089410A">
            <w:pPr>
              <w:pStyle w:val="23"/>
              <w:tabs>
                <w:tab w:val="left" w:pos="210"/>
              </w:tabs>
              <w:spacing w:after="0" w:line="500" w:lineRule="exact"/>
              <w:ind w:leftChars="0" w:left="0" w:firstLineChars="350" w:firstLine="770"/>
              <w:rPr>
                <w:rFonts w:eastAsia="黑体" w:hAnsi="Calibri"/>
                <w:kern w:val="0"/>
                <w:sz w:val="22"/>
                <w:szCs w:val="22"/>
              </w:rPr>
            </w:pPr>
            <w:r w:rsidRPr="002C5EC3">
              <w:rPr>
                <w:rFonts w:eastAsia="黑体" w:hAnsi="Calibri" w:hint="eastAsia"/>
                <w:kern w:val="0"/>
                <w:sz w:val="22"/>
                <w:szCs w:val="22"/>
              </w:rPr>
              <w:t>表</w:t>
            </w:r>
            <w:r w:rsidRPr="002C5EC3">
              <w:rPr>
                <w:rFonts w:eastAsia="黑体" w:hAnsi="Calibri" w:hint="eastAsia"/>
                <w:kern w:val="0"/>
                <w:sz w:val="22"/>
                <w:szCs w:val="22"/>
              </w:rPr>
              <w:t xml:space="preserve">10                     </w:t>
            </w:r>
            <w:r w:rsidRPr="002C5EC3">
              <w:rPr>
                <w:rFonts w:eastAsia="黑体" w:hAnsi="Calibri" w:hint="eastAsia"/>
                <w:kern w:val="0"/>
                <w:sz w:val="22"/>
                <w:szCs w:val="22"/>
              </w:rPr>
              <w:t>重点任务一览表</w:t>
            </w:r>
          </w:p>
          <w:tbl>
            <w:tblPr>
              <w:tblStyle w:val="a5"/>
              <w:tblW w:w="8324" w:type="dxa"/>
              <w:tblCellMar>
                <w:top w:w="57" w:type="dxa"/>
                <w:bottom w:w="57" w:type="dxa"/>
              </w:tblCellMar>
              <w:tblLook w:val="04A0"/>
            </w:tblPr>
            <w:tblGrid>
              <w:gridCol w:w="1703"/>
              <w:gridCol w:w="6621"/>
            </w:tblGrid>
            <w:tr w:rsidR="000A68F8" w:rsidRPr="002C5EC3" w:rsidTr="00AB6136">
              <w:trPr>
                <w:trHeight w:val="3384"/>
              </w:trPr>
              <w:tc>
                <w:tcPr>
                  <w:tcW w:w="1703" w:type="dxa"/>
                  <w:vAlign w:val="center"/>
                </w:tcPr>
                <w:p w:rsidR="000A68F8" w:rsidRPr="002C5EC3" w:rsidRDefault="000A68F8" w:rsidP="00AB6136">
                  <w:pPr>
                    <w:pStyle w:val="23"/>
                    <w:tabs>
                      <w:tab w:val="left" w:pos="210"/>
                    </w:tabs>
                    <w:spacing w:after="0" w:line="240" w:lineRule="exact"/>
                    <w:ind w:leftChars="0" w:left="0" w:firstLineChars="0" w:firstLine="0"/>
                    <w:jc w:val="center"/>
                    <w:rPr>
                      <w:sz w:val="21"/>
                      <w:szCs w:val="21"/>
                    </w:rPr>
                  </w:pPr>
                  <w:r w:rsidRPr="002C5EC3">
                    <w:rPr>
                      <w:rFonts w:hint="eastAsia"/>
                      <w:sz w:val="21"/>
                      <w:szCs w:val="21"/>
                    </w:rPr>
                    <w:t>推进石油炼制、石油化学行业全面达标排放治理</w:t>
                  </w:r>
                </w:p>
              </w:tc>
              <w:tc>
                <w:tcPr>
                  <w:tcW w:w="6621" w:type="dxa"/>
                </w:tcPr>
                <w:p w:rsidR="000A68F8" w:rsidRPr="002C5EC3" w:rsidRDefault="000A68F8" w:rsidP="00AB6136">
                  <w:pPr>
                    <w:pStyle w:val="23"/>
                    <w:tabs>
                      <w:tab w:val="left" w:pos="210"/>
                    </w:tabs>
                    <w:spacing w:after="0" w:line="240" w:lineRule="exact"/>
                    <w:ind w:leftChars="0" w:left="0" w:firstLineChars="0" w:firstLine="0"/>
                    <w:rPr>
                      <w:sz w:val="21"/>
                      <w:szCs w:val="21"/>
                    </w:rPr>
                  </w:pPr>
                  <w:r w:rsidRPr="002C5EC3">
                    <w:rPr>
                      <w:sz w:val="21"/>
                      <w:szCs w:val="21"/>
                    </w:rPr>
                    <w:t>2019</w:t>
                  </w:r>
                  <w:r w:rsidRPr="002C5EC3">
                    <w:rPr>
                      <w:rFonts w:hint="eastAsia"/>
                      <w:sz w:val="21"/>
                      <w:szCs w:val="21"/>
                    </w:rPr>
                    <w:t>年</w:t>
                  </w:r>
                  <w:r w:rsidRPr="002C5EC3">
                    <w:rPr>
                      <w:sz w:val="21"/>
                      <w:szCs w:val="21"/>
                    </w:rPr>
                    <w:t>8</w:t>
                  </w:r>
                  <w:r w:rsidRPr="002C5EC3">
                    <w:rPr>
                      <w:rFonts w:hint="eastAsia"/>
                      <w:sz w:val="21"/>
                      <w:szCs w:val="21"/>
                    </w:rPr>
                    <w:t>月底前，全省石油炼制、石油化学企业全面完成</w:t>
                  </w:r>
                  <w:r w:rsidRPr="002C5EC3">
                    <w:rPr>
                      <w:sz w:val="21"/>
                      <w:szCs w:val="21"/>
                    </w:rPr>
                    <w:t>VOCs</w:t>
                  </w:r>
                  <w:r w:rsidRPr="002C5EC3">
                    <w:rPr>
                      <w:rFonts w:hint="eastAsia"/>
                      <w:sz w:val="21"/>
                      <w:szCs w:val="21"/>
                    </w:rPr>
                    <w:t>深度治理和</w:t>
                  </w:r>
                  <w:r w:rsidRPr="002C5EC3">
                    <w:rPr>
                      <w:sz w:val="21"/>
                      <w:szCs w:val="21"/>
                    </w:rPr>
                    <w:t>LDAR</w:t>
                  </w:r>
                  <w:r w:rsidRPr="002C5EC3">
                    <w:rPr>
                      <w:rFonts w:hint="eastAsia"/>
                      <w:sz w:val="21"/>
                      <w:szCs w:val="21"/>
                    </w:rPr>
                    <w:t>（泄漏检测与修复）治理。有机液体储罐应采用压力罐、低温罐、高效密封的浮顶罐或安装顶空联通置换油气回收装置的拱顶罐。有机液体装卸采取全密闭、液下装载等方式，并使用具备油气回收接口的运输车辆。强化废水处理系统等逸散废气收集治理，废水集输、储存、处理处置过程中高浓度</w:t>
                  </w:r>
                  <w:r w:rsidRPr="002C5EC3">
                    <w:rPr>
                      <w:sz w:val="21"/>
                      <w:szCs w:val="21"/>
                    </w:rPr>
                    <w:t>VOCs</w:t>
                  </w:r>
                  <w:r w:rsidRPr="002C5EC3">
                    <w:rPr>
                      <w:rFonts w:hint="eastAsia"/>
                      <w:sz w:val="21"/>
                      <w:szCs w:val="21"/>
                    </w:rPr>
                    <w:t>逸散环节应采用密闭收集措施，并回收利用，难以回收的应安装高效治理设施。加强有组织工艺废气治理，工艺弛放气、酸性水罐工艺尾气、氧化尾气、重整催化剂再生尾气等工艺废气优先回收利用，难以利用的，应送火炬系统处理，或采用催化焚烧、热力焚烧等销毁措施。非正常工况排放的有机废气送火炬系统处理。石油炼制企业</w:t>
                  </w:r>
                  <w:r w:rsidRPr="002C5EC3">
                    <w:rPr>
                      <w:sz w:val="21"/>
                      <w:szCs w:val="21"/>
                    </w:rPr>
                    <w:t>VOCs</w:t>
                  </w:r>
                  <w:r w:rsidRPr="002C5EC3">
                    <w:rPr>
                      <w:rFonts w:hint="eastAsia"/>
                      <w:sz w:val="21"/>
                      <w:szCs w:val="21"/>
                    </w:rPr>
                    <w:t>排放全面达到《石油炼制工业污染物排放标准（</w:t>
                  </w:r>
                  <w:r w:rsidRPr="002C5EC3">
                    <w:rPr>
                      <w:sz w:val="21"/>
                      <w:szCs w:val="21"/>
                    </w:rPr>
                    <w:t>GB31570-2015</w:t>
                  </w:r>
                  <w:r w:rsidRPr="002C5EC3">
                    <w:rPr>
                      <w:rFonts w:hint="eastAsia"/>
                      <w:sz w:val="21"/>
                      <w:szCs w:val="21"/>
                    </w:rPr>
                    <w:t>）》特别排放限值要求，石油化学企业</w:t>
                  </w:r>
                  <w:r w:rsidRPr="002C5EC3">
                    <w:rPr>
                      <w:sz w:val="21"/>
                      <w:szCs w:val="21"/>
                    </w:rPr>
                    <w:t>VOCs</w:t>
                  </w:r>
                  <w:r w:rsidRPr="002C5EC3">
                    <w:rPr>
                      <w:rFonts w:hint="eastAsia"/>
                      <w:sz w:val="21"/>
                      <w:szCs w:val="21"/>
                    </w:rPr>
                    <w:t>排放全面达到《石油化学行业污染物排放标准（</w:t>
                  </w:r>
                  <w:r w:rsidRPr="002C5EC3">
                    <w:rPr>
                      <w:sz w:val="21"/>
                      <w:szCs w:val="21"/>
                    </w:rPr>
                    <w:t>GB31571-2015</w:t>
                  </w:r>
                  <w:r w:rsidRPr="002C5EC3">
                    <w:rPr>
                      <w:rFonts w:hint="eastAsia"/>
                      <w:sz w:val="21"/>
                      <w:szCs w:val="21"/>
                    </w:rPr>
                    <w:t>）》特别排放限值要求。</w:t>
                  </w:r>
                </w:p>
              </w:tc>
            </w:tr>
            <w:tr w:rsidR="000A68F8" w:rsidRPr="002C5EC3" w:rsidTr="00AB6136">
              <w:trPr>
                <w:trHeight w:val="3131"/>
              </w:trPr>
              <w:tc>
                <w:tcPr>
                  <w:tcW w:w="1703" w:type="dxa"/>
                  <w:vAlign w:val="center"/>
                </w:tcPr>
                <w:p w:rsidR="000A68F8" w:rsidRPr="002C5EC3" w:rsidRDefault="000A68F8" w:rsidP="00AB6136">
                  <w:pPr>
                    <w:pStyle w:val="23"/>
                    <w:tabs>
                      <w:tab w:val="left" w:pos="210"/>
                    </w:tabs>
                    <w:spacing w:after="0" w:line="240" w:lineRule="exact"/>
                    <w:ind w:leftChars="0" w:left="0" w:firstLineChars="0" w:firstLine="0"/>
                    <w:jc w:val="center"/>
                    <w:rPr>
                      <w:sz w:val="21"/>
                      <w:szCs w:val="21"/>
                    </w:rPr>
                  </w:pPr>
                  <w:r w:rsidRPr="002C5EC3">
                    <w:rPr>
                      <w:rFonts w:hint="eastAsia"/>
                      <w:sz w:val="21"/>
                      <w:szCs w:val="21"/>
                    </w:rPr>
                    <w:t>推进化工、医药行业综合治理。</w:t>
                  </w:r>
                </w:p>
              </w:tc>
              <w:tc>
                <w:tcPr>
                  <w:tcW w:w="6621" w:type="dxa"/>
                </w:tcPr>
                <w:p w:rsidR="000A68F8" w:rsidRPr="002C5EC3" w:rsidRDefault="000A68F8" w:rsidP="00AB6136">
                  <w:pPr>
                    <w:pStyle w:val="23"/>
                    <w:tabs>
                      <w:tab w:val="left" w:pos="210"/>
                    </w:tabs>
                    <w:spacing w:after="0" w:line="240" w:lineRule="exact"/>
                    <w:ind w:leftChars="0" w:left="0" w:firstLineChars="0" w:firstLine="0"/>
                    <w:rPr>
                      <w:sz w:val="21"/>
                      <w:szCs w:val="21"/>
                    </w:rPr>
                  </w:pPr>
                  <w:r w:rsidRPr="002C5EC3">
                    <w:rPr>
                      <w:rFonts w:hint="eastAsia"/>
                      <w:sz w:val="21"/>
                      <w:szCs w:val="21"/>
                    </w:rPr>
                    <w:t>强化源头控制，严格过程管理，推广采用先进的干燥、固液分离及真空设备，以连续、自动、密闭生产工艺替代间歇式、敞开式生产工艺，并采取停工退料等措施，加强非正常工况的过程控制。深化末端治理，在涉及</w:t>
                  </w:r>
                  <w:r w:rsidRPr="002C5EC3">
                    <w:rPr>
                      <w:sz w:val="21"/>
                      <w:szCs w:val="21"/>
                    </w:rPr>
                    <w:t>VOCs</w:t>
                  </w:r>
                  <w:r w:rsidRPr="002C5EC3">
                    <w:rPr>
                      <w:rFonts w:hint="eastAsia"/>
                      <w:sz w:val="21"/>
                      <w:szCs w:val="21"/>
                    </w:rPr>
                    <w:t>排放环节安装集气罩或密闭式负压收集装置，采取回收或焚烧等方式进行治理。参照石化行业</w:t>
                  </w:r>
                  <w:r w:rsidRPr="002C5EC3">
                    <w:rPr>
                      <w:sz w:val="21"/>
                      <w:szCs w:val="21"/>
                    </w:rPr>
                    <w:t>VOCs</w:t>
                  </w:r>
                  <w:r w:rsidRPr="002C5EC3">
                    <w:rPr>
                      <w:rFonts w:hint="eastAsia"/>
                      <w:sz w:val="21"/>
                      <w:szCs w:val="21"/>
                    </w:rPr>
                    <w:t>治理要求，全面推进化工企业设备动静密封点、储存、装卸、废水系统、有组织工艺废气和非正常工况等源项整治。现代煤化工行业全面实施</w:t>
                  </w:r>
                  <w:r w:rsidRPr="002C5EC3">
                    <w:rPr>
                      <w:sz w:val="21"/>
                      <w:szCs w:val="21"/>
                    </w:rPr>
                    <w:t>LDAR</w:t>
                  </w:r>
                  <w:r w:rsidRPr="002C5EC3">
                    <w:rPr>
                      <w:rFonts w:hint="eastAsia"/>
                      <w:sz w:val="21"/>
                      <w:szCs w:val="21"/>
                    </w:rPr>
                    <w:t>（泄漏检测与修复）治理，制药、农药、炼焦、涂料、油墨、胶粘剂、染料等行业逐步推广</w:t>
                  </w:r>
                  <w:r w:rsidRPr="002C5EC3">
                    <w:rPr>
                      <w:sz w:val="21"/>
                      <w:szCs w:val="21"/>
                    </w:rPr>
                    <w:t>LDAR</w:t>
                  </w:r>
                  <w:r w:rsidRPr="002C5EC3">
                    <w:rPr>
                      <w:rFonts w:hint="eastAsia"/>
                      <w:sz w:val="21"/>
                      <w:szCs w:val="21"/>
                    </w:rPr>
                    <w:t>（泄漏检测与修复）治理工作。反应尾气、蒸馏装置不凝尾气等工艺排气，工艺容器的置换气、吹扫气、抽真空排气等应进行收集治理，低浓度有机废气或恶臭气体采用低温等离子体技术、</w:t>
                  </w:r>
                  <w:r w:rsidRPr="002C5EC3">
                    <w:rPr>
                      <w:sz w:val="21"/>
                      <w:szCs w:val="21"/>
                    </w:rPr>
                    <w:t>UV</w:t>
                  </w:r>
                  <w:r w:rsidRPr="002C5EC3">
                    <w:rPr>
                      <w:rFonts w:hint="eastAsia"/>
                      <w:sz w:val="21"/>
                      <w:szCs w:val="21"/>
                    </w:rPr>
                    <w:t>光催化氧化技术、活性炭吸附技术等两种或两种以上组合工艺，禁止使用单一吸附、催化氧化等处理技术。</w:t>
                  </w:r>
                </w:p>
              </w:tc>
            </w:tr>
            <w:tr w:rsidR="000A68F8" w:rsidRPr="002C5EC3" w:rsidTr="00AB6136">
              <w:trPr>
                <w:trHeight w:val="1195"/>
              </w:trPr>
              <w:tc>
                <w:tcPr>
                  <w:tcW w:w="1703" w:type="dxa"/>
                  <w:vAlign w:val="center"/>
                </w:tcPr>
                <w:p w:rsidR="000A68F8" w:rsidRPr="002C5EC3" w:rsidRDefault="000A68F8" w:rsidP="00AB6136">
                  <w:pPr>
                    <w:pStyle w:val="23"/>
                    <w:tabs>
                      <w:tab w:val="left" w:pos="210"/>
                    </w:tabs>
                    <w:spacing w:after="0" w:line="240" w:lineRule="exact"/>
                    <w:ind w:leftChars="0" w:left="0" w:firstLineChars="0" w:firstLine="0"/>
                    <w:jc w:val="center"/>
                    <w:rPr>
                      <w:sz w:val="21"/>
                      <w:szCs w:val="21"/>
                    </w:rPr>
                  </w:pPr>
                  <w:r w:rsidRPr="002C5EC3">
                    <w:rPr>
                      <w:rFonts w:hint="eastAsia"/>
                      <w:sz w:val="21"/>
                      <w:szCs w:val="21"/>
                    </w:rPr>
                    <w:lastRenderedPageBreak/>
                    <w:t>推进印刷行业综合整治</w:t>
                  </w:r>
                </w:p>
              </w:tc>
              <w:tc>
                <w:tcPr>
                  <w:tcW w:w="6621" w:type="dxa"/>
                </w:tcPr>
                <w:p w:rsidR="000A68F8" w:rsidRPr="002C5EC3" w:rsidRDefault="000A68F8" w:rsidP="00AB6136">
                  <w:pPr>
                    <w:pStyle w:val="23"/>
                    <w:tabs>
                      <w:tab w:val="left" w:pos="210"/>
                    </w:tabs>
                    <w:spacing w:after="0" w:line="240" w:lineRule="exact"/>
                    <w:ind w:leftChars="0" w:left="0" w:firstLineChars="0" w:firstLine="0"/>
                    <w:rPr>
                      <w:sz w:val="21"/>
                      <w:szCs w:val="21"/>
                    </w:rPr>
                  </w:pPr>
                  <w:r w:rsidRPr="002C5EC3">
                    <w:rPr>
                      <w:rFonts w:hint="eastAsia"/>
                      <w:sz w:val="21"/>
                      <w:szCs w:val="21"/>
                    </w:rPr>
                    <w:t>推广使用柔版印刷、胶版印刷等低排放印刷方式。对油墨、胶黏剂等有机原辅材料调配和使用等环节，要采取车间环境负压改造、安装高效集气装置等措施，加强废气收集，有机废气收集率达到</w:t>
                  </w:r>
                  <w:r w:rsidRPr="002C5EC3">
                    <w:rPr>
                      <w:sz w:val="21"/>
                      <w:szCs w:val="21"/>
                    </w:rPr>
                    <w:t>70%</w:t>
                  </w:r>
                  <w:r w:rsidRPr="002C5EC3">
                    <w:rPr>
                      <w:rFonts w:hint="eastAsia"/>
                      <w:sz w:val="21"/>
                      <w:szCs w:val="21"/>
                    </w:rPr>
                    <w:t>以上，在烘干环节，采取循环风烘干技术，减少废气排放，收集的废气要采取回收、焚烧等末端治理措施进行净化处理，确保稳定达标排放，低浓度有机废气或恶臭气体采用低温等离子体技术、</w:t>
                  </w:r>
                  <w:r w:rsidRPr="002C5EC3">
                    <w:rPr>
                      <w:sz w:val="21"/>
                      <w:szCs w:val="21"/>
                    </w:rPr>
                    <w:t>UV</w:t>
                  </w:r>
                  <w:r w:rsidRPr="002C5EC3">
                    <w:rPr>
                      <w:rFonts w:hint="eastAsia"/>
                      <w:sz w:val="21"/>
                      <w:szCs w:val="21"/>
                    </w:rPr>
                    <w:t>光催化氧化技术、活性炭吸附技术等两种或两种以上组合工艺，禁止使用单一吸附、催化氧化等处理技术。</w:t>
                  </w:r>
                </w:p>
              </w:tc>
            </w:tr>
            <w:tr w:rsidR="000A68F8" w:rsidRPr="002C5EC3" w:rsidTr="00AB6136">
              <w:trPr>
                <w:trHeight w:val="2407"/>
              </w:trPr>
              <w:tc>
                <w:tcPr>
                  <w:tcW w:w="1703" w:type="dxa"/>
                  <w:vAlign w:val="center"/>
                </w:tcPr>
                <w:p w:rsidR="000A68F8" w:rsidRPr="002C5EC3" w:rsidRDefault="000A68F8" w:rsidP="00AB6136">
                  <w:pPr>
                    <w:pStyle w:val="23"/>
                    <w:tabs>
                      <w:tab w:val="left" w:pos="210"/>
                    </w:tabs>
                    <w:spacing w:after="0" w:line="240" w:lineRule="exact"/>
                    <w:ind w:leftChars="0" w:left="0" w:firstLineChars="0" w:firstLine="0"/>
                    <w:jc w:val="center"/>
                    <w:rPr>
                      <w:sz w:val="21"/>
                      <w:szCs w:val="21"/>
                    </w:rPr>
                  </w:pPr>
                  <w:r w:rsidRPr="002C5EC3">
                    <w:rPr>
                      <w:rFonts w:hint="eastAsia"/>
                      <w:sz w:val="21"/>
                      <w:szCs w:val="21"/>
                    </w:rPr>
                    <w:t>推进工业涂装整治升级</w:t>
                  </w:r>
                </w:p>
              </w:tc>
              <w:tc>
                <w:tcPr>
                  <w:tcW w:w="6621" w:type="dxa"/>
                </w:tcPr>
                <w:p w:rsidR="000A68F8" w:rsidRPr="002C5EC3" w:rsidRDefault="000A68F8" w:rsidP="00AB6136">
                  <w:pPr>
                    <w:pStyle w:val="23"/>
                    <w:tabs>
                      <w:tab w:val="left" w:pos="210"/>
                    </w:tabs>
                    <w:spacing w:after="0" w:line="240" w:lineRule="exact"/>
                    <w:ind w:leftChars="0" w:left="0" w:firstLineChars="0" w:firstLine="0"/>
                    <w:rPr>
                      <w:sz w:val="21"/>
                      <w:szCs w:val="21"/>
                    </w:rPr>
                  </w:pPr>
                  <w:r w:rsidRPr="002C5EC3">
                    <w:rPr>
                      <w:rFonts w:hint="eastAsia"/>
                      <w:sz w:val="21"/>
                      <w:szCs w:val="21"/>
                    </w:rPr>
                    <w:t>改进涂装工艺，提高涂着效率，金属件涂装行业推广使用</w:t>
                  </w:r>
                  <w:r w:rsidRPr="002C5EC3">
                    <w:rPr>
                      <w:sz w:val="21"/>
                      <w:szCs w:val="21"/>
                    </w:rPr>
                    <w:t>3C1B</w:t>
                  </w:r>
                  <w:r w:rsidRPr="002C5EC3">
                    <w:rPr>
                      <w:rFonts w:hint="eastAsia"/>
                      <w:sz w:val="21"/>
                      <w:szCs w:val="21"/>
                    </w:rPr>
                    <w:t>（三涂一烘）或</w:t>
                  </w:r>
                  <w:r w:rsidRPr="002C5EC3">
                    <w:rPr>
                      <w:sz w:val="21"/>
                      <w:szCs w:val="21"/>
                    </w:rPr>
                    <w:t>2C1B</w:t>
                  </w:r>
                  <w:r w:rsidRPr="002C5EC3">
                    <w:rPr>
                      <w:rFonts w:hint="eastAsia"/>
                      <w:sz w:val="21"/>
                      <w:szCs w:val="21"/>
                    </w:rPr>
                    <w:t>（两涂一烘）等紧凑型涂装工艺，采用内外板全自动、静电喷涂技术，喷漆房、烘干室配置密闭收集系统。平面木质家具制造行业，推广使用自动喷涂或辊涂等先进工艺技术。加强末端治理，喷漆、流平和烘干等生产环节应处于全封闭车间内，并配备高效有机废气收集系统，有机废气收集率不低于</w:t>
                  </w:r>
                  <w:r w:rsidRPr="002C5EC3">
                    <w:rPr>
                      <w:sz w:val="21"/>
                      <w:szCs w:val="21"/>
                    </w:rPr>
                    <w:t>80%</w:t>
                  </w:r>
                  <w:r w:rsidRPr="002C5EC3">
                    <w:rPr>
                      <w:rFonts w:hint="eastAsia"/>
                      <w:sz w:val="21"/>
                      <w:szCs w:val="21"/>
                    </w:rPr>
                    <w:t>，其中整车制造企业有机废气收集率不低于</w:t>
                  </w:r>
                  <w:r w:rsidRPr="002C5EC3">
                    <w:rPr>
                      <w:sz w:val="21"/>
                      <w:szCs w:val="21"/>
                    </w:rPr>
                    <w:t>90%</w:t>
                  </w:r>
                  <w:r w:rsidRPr="002C5EC3">
                    <w:rPr>
                      <w:rFonts w:hint="eastAsia"/>
                      <w:sz w:val="21"/>
                      <w:szCs w:val="21"/>
                    </w:rPr>
                    <w:t>。整车制造企业收集的有机废气需采用蓄热式焚烧（</w:t>
                  </w:r>
                  <w:r w:rsidRPr="002C5EC3">
                    <w:rPr>
                      <w:sz w:val="21"/>
                      <w:szCs w:val="21"/>
                    </w:rPr>
                    <w:t>RTO</w:t>
                  </w:r>
                  <w:r w:rsidRPr="002C5EC3">
                    <w:rPr>
                      <w:rFonts w:hint="eastAsia"/>
                      <w:sz w:val="21"/>
                      <w:szCs w:val="21"/>
                    </w:rPr>
                    <w:t>）处理方式，其他企业低浓度有机废气或恶臭气体采用低温等离子体技术、</w:t>
                  </w:r>
                  <w:r w:rsidRPr="002C5EC3">
                    <w:rPr>
                      <w:sz w:val="21"/>
                      <w:szCs w:val="21"/>
                    </w:rPr>
                    <w:t>UV</w:t>
                  </w:r>
                  <w:r w:rsidRPr="002C5EC3">
                    <w:rPr>
                      <w:rFonts w:hint="eastAsia"/>
                      <w:sz w:val="21"/>
                      <w:szCs w:val="21"/>
                    </w:rPr>
                    <w:t>光催化氧化技术、活性炭吸附技术等两种或两种以上组合工艺，禁止使用单一吸附、催化氧化等处理技术。</w:t>
                  </w:r>
                </w:p>
              </w:tc>
            </w:tr>
            <w:tr w:rsidR="000A68F8" w:rsidRPr="002C5EC3" w:rsidTr="00AB6136">
              <w:trPr>
                <w:trHeight w:val="489"/>
              </w:trPr>
              <w:tc>
                <w:tcPr>
                  <w:tcW w:w="1703" w:type="dxa"/>
                  <w:vAlign w:val="center"/>
                </w:tcPr>
                <w:p w:rsidR="000A68F8" w:rsidRPr="002C5EC3" w:rsidRDefault="000A68F8" w:rsidP="00AB6136">
                  <w:pPr>
                    <w:pStyle w:val="23"/>
                    <w:tabs>
                      <w:tab w:val="left" w:pos="210"/>
                    </w:tabs>
                    <w:spacing w:after="0" w:line="240" w:lineRule="exact"/>
                    <w:ind w:leftChars="0" w:left="0" w:firstLineChars="0" w:firstLine="0"/>
                    <w:jc w:val="center"/>
                    <w:rPr>
                      <w:sz w:val="21"/>
                      <w:szCs w:val="21"/>
                    </w:rPr>
                  </w:pPr>
                  <w:r w:rsidRPr="002C5EC3">
                    <w:rPr>
                      <w:rFonts w:hint="eastAsia"/>
                      <w:sz w:val="21"/>
                      <w:szCs w:val="21"/>
                    </w:rPr>
                    <w:t>推动汽修行业</w:t>
                  </w:r>
                  <w:r w:rsidRPr="002C5EC3">
                    <w:rPr>
                      <w:sz w:val="21"/>
                      <w:szCs w:val="21"/>
                    </w:rPr>
                    <w:t>VOCs</w:t>
                  </w:r>
                  <w:r w:rsidRPr="002C5EC3">
                    <w:rPr>
                      <w:rFonts w:hint="eastAsia"/>
                      <w:sz w:val="21"/>
                      <w:szCs w:val="21"/>
                    </w:rPr>
                    <w:t>治理</w:t>
                  </w:r>
                </w:p>
              </w:tc>
              <w:tc>
                <w:tcPr>
                  <w:tcW w:w="6621" w:type="dxa"/>
                </w:tcPr>
                <w:p w:rsidR="000A68F8" w:rsidRPr="002C5EC3" w:rsidRDefault="00AB6136" w:rsidP="00AB6136">
                  <w:pPr>
                    <w:pStyle w:val="23"/>
                    <w:tabs>
                      <w:tab w:val="left" w:pos="210"/>
                    </w:tabs>
                    <w:spacing w:after="0" w:line="240" w:lineRule="exact"/>
                    <w:ind w:leftChars="0" w:left="0" w:firstLineChars="0" w:firstLine="0"/>
                    <w:rPr>
                      <w:sz w:val="21"/>
                      <w:szCs w:val="21"/>
                    </w:rPr>
                  </w:pPr>
                  <w:r w:rsidRPr="002C5EC3">
                    <w:rPr>
                      <w:rFonts w:hint="eastAsia"/>
                      <w:sz w:val="21"/>
                      <w:szCs w:val="21"/>
                    </w:rPr>
                    <w:t>推广采用静电喷涂等高涂着效率的涂装工艺，喷漆、流平和烘干等工艺操作应置于喷烤漆房内，使用溶剂型涂料的喷枪应密闭清洗，产生的</w:t>
                  </w:r>
                  <w:r w:rsidRPr="002C5EC3">
                    <w:rPr>
                      <w:sz w:val="21"/>
                      <w:szCs w:val="21"/>
                    </w:rPr>
                    <w:t>VOCs</w:t>
                  </w:r>
                  <w:r w:rsidRPr="002C5EC3">
                    <w:rPr>
                      <w:rFonts w:hint="eastAsia"/>
                      <w:sz w:val="21"/>
                      <w:szCs w:val="21"/>
                    </w:rPr>
                    <w:t>废气集中收集并导入治理设施，实现达标排放，低浓度有机废气或恶臭气体采用低温等离子体技术、</w:t>
                  </w:r>
                  <w:r w:rsidRPr="002C5EC3">
                    <w:rPr>
                      <w:sz w:val="21"/>
                      <w:szCs w:val="21"/>
                    </w:rPr>
                    <w:t>UV</w:t>
                  </w:r>
                  <w:r w:rsidRPr="002C5EC3">
                    <w:rPr>
                      <w:rFonts w:hint="eastAsia"/>
                      <w:sz w:val="21"/>
                      <w:szCs w:val="21"/>
                    </w:rPr>
                    <w:t>光催化氧化技术、活性炭吸附技术等两种或两种以上组合工艺，禁止使用单一吸附、催化氧化等处理技术。</w:t>
                  </w:r>
                </w:p>
              </w:tc>
            </w:tr>
          </w:tbl>
          <w:p w:rsidR="000A68F8" w:rsidRPr="002C5EC3" w:rsidRDefault="000A68F8" w:rsidP="00AB6136">
            <w:pPr>
              <w:adjustRightInd w:val="0"/>
              <w:snapToGrid w:val="0"/>
              <w:ind w:firstLine="480"/>
              <w:rPr>
                <w:rFonts w:ascii="Times New Roman"/>
              </w:rPr>
            </w:pPr>
            <w:r w:rsidRPr="002C5EC3">
              <w:rPr>
                <w:rFonts w:ascii="Times New Roman" w:hint="eastAsia"/>
              </w:rPr>
              <w:t>（</w:t>
            </w:r>
            <w:r w:rsidRPr="002C5EC3">
              <w:rPr>
                <w:rFonts w:ascii="Times New Roman" w:hint="eastAsia"/>
              </w:rPr>
              <w:t>2</w:t>
            </w:r>
            <w:r w:rsidRPr="002C5EC3">
              <w:rPr>
                <w:rFonts w:ascii="Times New Roman" w:hint="eastAsia"/>
              </w:rPr>
              <w:t>）相符性分析</w:t>
            </w:r>
          </w:p>
          <w:p w:rsidR="00E077CF" w:rsidRPr="002C5EC3" w:rsidRDefault="00E077CF" w:rsidP="00AB6136">
            <w:pPr>
              <w:adjustRightInd w:val="0"/>
              <w:snapToGrid w:val="0"/>
              <w:ind w:firstLine="480"/>
              <w:rPr>
                <w:rFonts w:ascii="Times New Roman" w:hAnsi="Times New Roman"/>
                <w:sz w:val="21"/>
                <w:szCs w:val="21"/>
                <w:vertAlign w:val="superscript"/>
              </w:rPr>
            </w:pPr>
            <w:r w:rsidRPr="002C5EC3">
              <w:rPr>
                <w:rFonts w:ascii="Times New Roman" w:hAnsi="Times New Roman"/>
              </w:rPr>
              <w:t>本项目产生</w:t>
            </w:r>
            <w:r w:rsidRPr="002C5EC3">
              <w:rPr>
                <w:rFonts w:ascii="Times New Roman" w:hAnsi="Times New Roman"/>
              </w:rPr>
              <w:t>VOCs</w:t>
            </w:r>
            <w:r w:rsidRPr="002C5EC3">
              <w:rPr>
                <w:rFonts w:ascii="Times New Roman" w:hAnsi="Times New Roman"/>
              </w:rPr>
              <w:t>的</w:t>
            </w:r>
            <w:r w:rsidR="000A68F8" w:rsidRPr="002C5EC3">
              <w:rPr>
                <w:rFonts w:ascii="Times New Roman" w:hAnsi="Times New Roman"/>
              </w:rPr>
              <w:t>环节为</w:t>
            </w:r>
            <w:r w:rsidRPr="002C5EC3">
              <w:rPr>
                <w:rFonts w:ascii="Times New Roman" w:hAnsi="Times New Roman"/>
              </w:rPr>
              <w:t>中空玻璃丁基家胶涂胶及外围打胶产生的废气</w:t>
            </w:r>
            <w:r w:rsidR="000A68F8" w:rsidRPr="002C5EC3">
              <w:rPr>
                <w:rFonts w:ascii="Times New Roman" w:hAnsi="Times New Roman"/>
              </w:rPr>
              <w:t>，这部分废气</w:t>
            </w:r>
            <w:r w:rsidRPr="002C5EC3">
              <w:rPr>
                <w:rFonts w:ascii="Times New Roman" w:hAnsi="Times New Roman"/>
              </w:rPr>
              <w:t>经</w:t>
            </w:r>
            <w:r w:rsidR="000A68F8" w:rsidRPr="002C5EC3">
              <w:rPr>
                <w:rFonts w:ascii="Times New Roman" w:hAnsi="Times New Roman"/>
              </w:rPr>
              <w:t>风机</w:t>
            </w:r>
            <w:r w:rsidRPr="002C5EC3">
              <w:rPr>
                <w:rFonts w:ascii="Times New Roman" w:hAnsi="Times New Roman"/>
              </w:rPr>
              <w:t>引</w:t>
            </w:r>
            <w:r w:rsidRPr="002C5EC3">
              <w:rPr>
                <w:rFonts w:ascii="Times New Roman" w:hAnsi="Times New Roman"/>
                <w:szCs w:val="24"/>
              </w:rPr>
              <w:t>至</w:t>
            </w:r>
            <w:r w:rsidRPr="002C5EC3">
              <w:rPr>
                <w:rFonts w:ascii="Times New Roman" w:hAnsi="Times New Roman"/>
                <w:szCs w:val="24"/>
              </w:rPr>
              <w:t>“</w:t>
            </w:r>
            <w:r w:rsidRPr="002C5EC3">
              <w:rPr>
                <w:rFonts w:ascii="Times New Roman" w:hAnsi="Times New Roman"/>
                <w:szCs w:val="24"/>
              </w:rPr>
              <w:t>光氧催化</w:t>
            </w:r>
            <w:r w:rsidRPr="002C5EC3">
              <w:rPr>
                <w:rFonts w:ascii="Times New Roman" w:hAnsi="Times New Roman"/>
              </w:rPr>
              <w:t>处理装置</w:t>
            </w:r>
            <w:r w:rsidRPr="002C5EC3">
              <w:rPr>
                <w:rFonts w:ascii="Times New Roman" w:hAnsi="Times New Roman"/>
              </w:rPr>
              <w:t>+</w:t>
            </w:r>
            <w:r w:rsidRPr="002C5EC3">
              <w:rPr>
                <w:rFonts w:ascii="Times New Roman" w:hAnsi="Times New Roman"/>
              </w:rPr>
              <w:t>活性炭吸附装置</w:t>
            </w:r>
            <w:r w:rsidRPr="002C5EC3">
              <w:rPr>
                <w:rFonts w:ascii="Times New Roman" w:hAnsi="Times New Roman"/>
              </w:rPr>
              <w:t>”</w:t>
            </w:r>
            <w:r w:rsidRPr="002C5EC3">
              <w:rPr>
                <w:rFonts w:ascii="Times New Roman" w:hAnsi="Times New Roman"/>
              </w:rPr>
              <w:t>处理后由</w:t>
            </w:r>
            <w:r w:rsidRPr="002C5EC3">
              <w:rPr>
                <w:rFonts w:ascii="Times New Roman" w:hAnsi="Times New Roman"/>
              </w:rPr>
              <w:t>15m</w:t>
            </w:r>
            <w:r w:rsidRPr="002C5EC3">
              <w:rPr>
                <w:rFonts w:ascii="Times New Roman" w:hAnsi="Times New Roman"/>
              </w:rPr>
              <w:t>高排气筒排放，废气可以</w:t>
            </w:r>
            <w:r w:rsidR="00AB6136" w:rsidRPr="002C5EC3">
              <w:rPr>
                <w:rFonts w:ascii="Times New Roman" w:hAnsi="Times New Roman"/>
              </w:rPr>
              <w:t>满足</w:t>
            </w:r>
            <w:r w:rsidR="00AB6136" w:rsidRPr="002C5EC3">
              <w:rPr>
                <w:rFonts w:ascii="Times New Roman"/>
              </w:rPr>
              <w:t>《河南省污染防治攻坚战领导小组办公室关于全省开展工业企业挥发性有机物专项治理工作中排放建议值的通知》（豫环攻坚办〔</w:t>
            </w:r>
            <w:r w:rsidR="00AB6136" w:rsidRPr="002C5EC3">
              <w:rPr>
                <w:rFonts w:ascii="Times New Roman" w:hAnsi="Times New Roman"/>
              </w:rPr>
              <w:t>2017</w:t>
            </w:r>
            <w:r w:rsidR="00AB6136" w:rsidRPr="002C5EC3">
              <w:rPr>
                <w:rFonts w:ascii="Times New Roman"/>
              </w:rPr>
              <w:t>〕</w:t>
            </w:r>
            <w:r w:rsidR="00AB6136" w:rsidRPr="002C5EC3">
              <w:rPr>
                <w:rFonts w:ascii="Times New Roman" w:hAnsi="Times New Roman"/>
              </w:rPr>
              <w:t>162</w:t>
            </w:r>
            <w:r w:rsidR="00AB6136" w:rsidRPr="002C5EC3">
              <w:rPr>
                <w:rFonts w:ascii="Times New Roman"/>
              </w:rPr>
              <w:t>号）中非甲烷总烃</w:t>
            </w:r>
            <w:r w:rsidR="00AB6136" w:rsidRPr="002C5EC3">
              <w:rPr>
                <w:rFonts w:ascii="Times New Roman" w:hAnsi="Times New Roman"/>
                <w:sz w:val="21"/>
                <w:szCs w:val="21"/>
              </w:rPr>
              <w:t>有组织排放量：</w:t>
            </w:r>
            <w:r w:rsidR="00AB6136" w:rsidRPr="002C5EC3">
              <w:rPr>
                <w:rFonts w:ascii="Times New Roman" w:hAnsi="Times New Roman"/>
                <w:sz w:val="21"/>
                <w:szCs w:val="21"/>
              </w:rPr>
              <w:t>80mg/m</w:t>
            </w:r>
            <w:r w:rsidR="00AB6136" w:rsidRPr="002C5EC3">
              <w:rPr>
                <w:rFonts w:ascii="Times New Roman" w:hAnsi="Times New Roman"/>
                <w:sz w:val="21"/>
                <w:szCs w:val="21"/>
                <w:vertAlign w:val="superscript"/>
              </w:rPr>
              <w:t>3</w:t>
            </w:r>
            <w:r w:rsidR="00AB6136" w:rsidRPr="002C5EC3">
              <w:rPr>
                <w:rFonts w:ascii="Times New Roman" w:hAnsi="Times New Roman" w:hint="eastAsia"/>
                <w:sz w:val="21"/>
                <w:szCs w:val="21"/>
              </w:rPr>
              <w:t>要求</w:t>
            </w:r>
            <w:r w:rsidRPr="002C5EC3">
              <w:rPr>
                <w:rFonts w:ascii="Times New Roman"/>
              </w:rPr>
              <w:t>，符合相关要求。</w:t>
            </w:r>
          </w:p>
          <w:p w:rsidR="00B91F78" w:rsidRPr="002C5EC3" w:rsidRDefault="00AB6136" w:rsidP="00B91F78">
            <w:pPr>
              <w:pStyle w:val="22"/>
              <w:snapToGrid w:val="0"/>
              <w:spacing w:after="0" w:line="520" w:lineRule="exact"/>
              <w:ind w:leftChars="0" w:left="0" w:firstLine="482"/>
              <w:rPr>
                <w:rFonts w:ascii="Times New Roman"/>
                <w:b/>
              </w:rPr>
            </w:pPr>
            <w:r w:rsidRPr="002C5EC3">
              <w:rPr>
                <w:rFonts w:ascii="Times New Roman" w:hint="eastAsia"/>
                <w:b/>
              </w:rPr>
              <w:t>7</w:t>
            </w:r>
            <w:r w:rsidR="00E077CF" w:rsidRPr="002C5EC3">
              <w:rPr>
                <w:rFonts w:ascii="Times New Roman" w:hint="eastAsia"/>
                <w:b/>
              </w:rPr>
              <w:t>、</w:t>
            </w:r>
            <w:r w:rsidR="00B91F78" w:rsidRPr="002C5EC3">
              <w:rPr>
                <w:rFonts w:ascii="Times New Roman" w:hint="eastAsia"/>
                <w:b/>
              </w:rPr>
              <w:t>《鲁山县人民政府关于印发鲁山县</w:t>
            </w:r>
            <w:r w:rsidR="00B91F78" w:rsidRPr="002C5EC3">
              <w:rPr>
                <w:rFonts w:ascii="Times New Roman" w:hAnsi="Times New Roman"/>
                <w:b/>
              </w:rPr>
              <w:t>2019</w:t>
            </w:r>
            <w:r w:rsidR="00B91F78" w:rsidRPr="002C5EC3">
              <w:rPr>
                <w:rFonts w:ascii="Times New Roman" w:hint="eastAsia"/>
                <w:b/>
              </w:rPr>
              <w:t>年大气污染防治攻坚战等</w:t>
            </w:r>
            <w:r w:rsidR="00B91F78" w:rsidRPr="002C5EC3">
              <w:rPr>
                <w:rFonts w:ascii="Times New Roman" w:hAnsi="Times New Roman"/>
                <w:b/>
              </w:rPr>
              <w:t>3</w:t>
            </w:r>
            <w:r w:rsidR="00B91F78" w:rsidRPr="002C5EC3">
              <w:rPr>
                <w:rFonts w:ascii="Times New Roman" w:hint="eastAsia"/>
                <w:b/>
              </w:rPr>
              <w:t>个实施方案的通知》鲁政〔</w:t>
            </w:r>
            <w:r w:rsidR="00B91F78" w:rsidRPr="002C5EC3">
              <w:rPr>
                <w:rFonts w:ascii="Times New Roman" w:hAnsi="Times New Roman"/>
                <w:b/>
              </w:rPr>
              <w:t>2019</w:t>
            </w:r>
            <w:r w:rsidR="00B91F78" w:rsidRPr="002C5EC3">
              <w:rPr>
                <w:rFonts w:ascii="Times New Roman" w:hint="eastAsia"/>
                <w:b/>
              </w:rPr>
              <w:t>〕</w:t>
            </w:r>
            <w:r w:rsidR="00B91F78" w:rsidRPr="002C5EC3">
              <w:rPr>
                <w:rFonts w:ascii="Times New Roman" w:hAnsi="Times New Roman"/>
                <w:b/>
              </w:rPr>
              <w:t>7</w:t>
            </w:r>
            <w:r w:rsidR="00B91F78" w:rsidRPr="002C5EC3">
              <w:rPr>
                <w:rFonts w:ascii="Times New Roman" w:hint="eastAsia"/>
                <w:b/>
              </w:rPr>
              <w:t>号</w:t>
            </w:r>
          </w:p>
          <w:p w:rsidR="00B91F78" w:rsidRPr="002C5EC3" w:rsidRDefault="00B91F78" w:rsidP="00B91F78">
            <w:pPr>
              <w:ind w:firstLine="480"/>
              <w:rPr>
                <w:rFonts w:ascii="Times New Roman" w:hAnsi="Times New Roman"/>
                <w:bCs/>
              </w:rPr>
            </w:pPr>
            <w:r w:rsidRPr="002C5EC3">
              <w:rPr>
                <w:rFonts w:ascii="Times New Roman" w:hint="eastAsia"/>
                <w:bCs/>
              </w:rPr>
              <w:t>为贯彻落实《国务院关于印发打赢蓝天保卫战三年行动计划的通知》（国发〔</w:t>
            </w:r>
            <w:r w:rsidRPr="002C5EC3">
              <w:rPr>
                <w:rFonts w:ascii="Times New Roman" w:hAnsi="Times New Roman"/>
                <w:bCs/>
              </w:rPr>
              <w:t>2018</w:t>
            </w:r>
            <w:r w:rsidRPr="002C5EC3">
              <w:rPr>
                <w:rFonts w:ascii="Times New Roman" w:hint="eastAsia"/>
                <w:bCs/>
              </w:rPr>
              <w:t>〕</w:t>
            </w:r>
            <w:r w:rsidRPr="002C5EC3">
              <w:rPr>
                <w:rFonts w:ascii="Times New Roman" w:hAnsi="Times New Roman"/>
                <w:bCs/>
              </w:rPr>
              <w:t>22</w:t>
            </w:r>
            <w:r w:rsidRPr="002C5EC3">
              <w:rPr>
                <w:rFonts w:ascii="Times New Roman" w:hint="eastAsia"/>
                <w:bCs/>
              </w:rPr>
              <w:t>号）、《河南省人民政府关于印发河南省污染防治攻坚战三年行动计划（</w:t>
            </w:r>
            <w:r w:rsidRPr="002C5EC3">
              <w:rPr>
                <w:rFonts w:ascii="Times New Roman" w:hAnsi="Times New Roman"/>
                <w:bCs/>
              </w:rPr>
              <w:t>2018—2020</w:t>
            </w:r>
            <w:r w:rsidRPr="002C5EC3">
              <w:rPr>
                <w:rFonts w:ascii="Times New Roman" w:hint="eastAsia"/>
                <w:bCs/>
              </w:rPr>
              <w:t>年）的通知》（豫政〔</w:t>
            </w:r>
            <w:r w:rsidRPr="002C5EC3">
              <w:rPr>
                <w:rFonts w:ascii="Times New Roman" w:hAnsi="Times New Roman"/>
                <w:bCs/>
              </w:rPr>
              <w:t>2018</w:t>
            </w:r>
            <w:r w:rsidRPr="002C5EC3">
              <w:rPr>
                <w:rFonts w:ascii="Times New Roman" w:hint="eastAsia"/>
                <w:bCs/>
              </w:rPr>
              <w:t>〕</w:t>
            </w:r>
            <w:r w:rsidRPr="002C5EC3">
              <w:rPr>
                <w:rFonts w:ascii="Times New Roman" w:hAnsi="Times New Roman"/>
                <w:bCs/>
              </w:rPr>
              <w:t>30</w:t>
            </w:r>
            <w:r w:rsidRPr="002C5EC3">
              <w:rPr>
                <w:rFonts w:ascii="Times New Roman" w:hint="eastAsia"/>
                <w:bCs/>
              </w:rPr>
              <w:t>号）、《河南省污染防治攻坚战领导小组办公室关于印发河南省</w:t>
            </w:r>
            <w:r w:rsidRPr="002C5EC3">
              <w:rPr>
                <w:rFonts w:ascii="Times New Roman" w:hAnsi="Times New Roman"/>
                <w:bCs/>
              </w:rPr>
              <w:t>2019</w:t>
            </w:r>
            <w:r w:rsidRPr="002C5EC3">
              <w:rPr>
                <w:rFonts w:ascii="Times New Roman" w:hint="eastAsia"/>
                <w:bCs/>
              </w:rPr>
              <w:t>年大气污染防治攻坚战实施方案的通知》（豫环攻坚办〔</w:t>
            </w:r>
            <w:r w:rsidRPr="002C5EC3">
              <w:rPr>
                <w:rFonts w:ascii="Times New Roman" w:hAnsi="Times New Roman"/>
                <w:bCs/>
              </w:rPr>
              <w:t>2019</w:t>
            </w:r>
            <w:r w:rsidRPr="002C5EC3">
              <w:rPr>
                <w:rFonts w:ascii="Times New Roman" w:hint="eastAsia"/>
                <w:bCs/>
              </w:rPr>
              <w:t>〕</w:t>
            </w:r>
            <w:r w:rsidRPr="002C5EC3">
              <w:rPr>
                <w:rFonts w:ascii="Times New Roman" w:hAnsi="Times New Roman"/>
                <w:bCs/>
              </w:rPr>
              <w:t>25</w:t>
            </w:r>
            <w:r w:rsidRPr="002C5EC3">
              <w:rPr>
                <w:rFonts w:ascii="Times New Roman" w:hint="eastAsia"/>
                <w:bCs/>
              </w:rPr>
              <w:t>号）等有关要求，持续改善全县环境空气质量，打赢打好</w:t>
            </w:r>
            <w:r w:rsidRPr="002C5EC3">
              <w:rPr>
                <w:rFonts w:ascii="Times New Roman" w:hint="eastAsia"/>
                <w:bCs/>
              </w:rPr>
              <w:lastRenderedPageBreak/>
              <w:t>大气污染防治攻坚战，鲁山县人民政府</w:t>
            </w:r>
            <w:r w:rsidRPr="002C5EC3">
              <w:rPr>
                <w:rFonts w:ascii="Times New Roman" w:hAnsi="Times New Roman"/>
                <w:bCs/>
              </w:rPr>
              <w:t>2019</w:t>
            </w:r>
            <w:r w:rsidRPr="002C5EC3">
              <w:rPr>
                <w:rFonts w:ascii="Times New Roman" w:hint="eastAsia"/>
                <w:bCs/>
              </w:rPr>
              <w:t>年</w:t>
            </w:r>
            <w:r w:rsidRPr="002C5EC3">
              <w:rPr>
                <w:rFonts w:ascii="Times New Roman" w:hAnsi="Times New Roman"/>
                <w:bCs/>
              </w:rPr>
              <w:t>3</w:t>
            </w:r>
            <w:r w:rsidRPr="002C5EC3">
              <w:rPr>
                <w:rFonts w:ascii="Times New Roman" w:hint="eastAsia"/>
                <w:bCs/>
              </w:rPr>
              <w:t>月</w:t>
            </w:r>
            <w:r w:rsidRPr="002C5EC3">
              <w:rPr>
                <w:rFonts w:ascii="Times New Roman" w:hAnsi="Times New Roman"/>
                <w:bCs/>
              </w:rPr>
              <w:t>25</w:t>
            </w:r>
            <w:r w:rsidRPr="002C5EC3">
              <w:rPr>
                <w:rFonts w:ascii="Times New Roman" w:hint="eastAsia"/>
                <w:bCs/>
              </w:rPr>
              <w:t>号发布了《鲁山县人民政府关于印发鲁山县</w:t>
            </w:r>
            <w:r w:rsidRPr="002C5EC3">
              <w:rPr>
                <w:rFonts w:ascii="Times New Roman" w:hAnsi="Times New Roman"/>
                <w:bCs/>
              </w:rPr>
              <w:t>2019</w:t>
            </w:r>
            <w:r w:rsidRPr="002C5EC3">
              <w:rPr>
                <w:rFonts w:ascii="Times New Roman" w:hint="eastAsia"/>
                <w:bCs/>
              </w:rPr>
              <w:t>年大气污染防治攻坚战等</w:t>
            </w:r>
            <w:r w:rsidRPr="002C5EC3">
              <w:rPr>
                <w:rFonts w:ascii="Times New Roman" w:hAnsi="Times New Roman"/>
                <w:bCs/>
              </w:rPr>
              <w:t>3</w:t>
            </w:r>
            <w:r w:rsidRPr="002C5EC3">
              <w:rPr>
                <w:rFonts w:ascii="Times New Roman" w:hint="eastAsia"/>
                <w:bCs/>
              </w:rPr>
              <w:t>个实施方案的通知》。相关内容如下：</w:t>
            </w:r>
          </w:p>
          <w:p w:rsidR="00B91F78" w:rsidRPr="002C5EC3" w:rsidRDefault="00B91F78" w:rsidP="00B91F78">
            <w:pPr>
              <w:pStyle w:val="22"/>
              <w:spacing w:after="0" w:line="520" w:lineRule="exact"/>
              <w:ind w:leftChars="0" w:left="0" w:firstLine="480"/>
              <w:rPr>
                <w:rFonts w:ascii="Times New Roman" w:hAnsi="Times New Roman"/>
                <w:bCs/>
              </w:rPr>
            </w:pPr>
            <w:r w:rsidRPr="002C5EC3">
              <w:rPr>
                <w:rFonts w:ascii="Times New Roman" w:hint="eastAsia"/>
                <w:bCs/>
              </w:rPr>
              <w:t>工作目标：</w:t>
            </w:r>
          </w:p>
          <w:p w:rsidR="00B91F78" w:rsidRPr="002C5EC3" w:rsidRDefault="00B91F78" w:rsidP="00B91F78">
            <w:pPr>
              <w:pStyle w:val="22"/>
              <w:spacing w:after="0" w:line="520" w:lineRule="exact"/>
              <w:ind w:leftChars="0" w:left="0" w:firstLine="480"/>
              <w:rPr>
                <w:rFonts w:ascii="Times New Roman" w:hAnsi="Times New Roman"/>
                <w:bCs/>
              </w:rPr>
            </w:pPr>
            <w:r w:rsidRPr="002C5EC3">
              <w:rPr>
                <w:rFonts w:ascii="Times New Roman" w:hint="eastAsia"/>
                <w:bCs/>
              </w:rPr>
              <w:t>到</w:t>
            </w:r>
            <w:r w:rsidRPr="002C5EC3">
              <w:rPr>
                <w:rFonts w:ascii="Times New Roman" w:hAnsi="Times New Roman"/>
                <w:bCs/>
              </w:rPr>
              <w:t>2019</w:t>
            </w:r>
            <w:r w:rsidRPr="002C5EC3">
              <w:rPr>
                <w:rFonts w:ascii="Times New Roman" w:hint="eastAsia"/>
                <w:bCs/>
              </w:rPr>
              <w:t>年底，全县</w:t>
            </w:r>
            <w:r w:rsidRPr="002C5EC3">
              <w:rPr>
                <w:rFonts w:ascii="Times New Roman" w:hAnsi="Times New Roman"/>
                <w:bCs/>
              </w:rPr>
              <w:t>PM</w:t>
            </w:r>
            <w:r w:rsidRPr="002C5EC3">
              <w:rPr>
                <w:rFonts w:ascii="Times New Roman" w:hAnsi="Times New Roman"/>
                <w:bCs/>
                <w:vertAlign w:val="subscript"/>
              </w:rPr>
              <w:t>2.5</w:t>
            </w:r>
            <w:r w:rsidRPr="002C5EC3">
              <w:rPr>
                <w:rFonts w:ascii="Times New Roman" w:hint="eastAsia"/>
                <w:bCs/>
              </w:rPr>
              <w:t>（细颗粒物）年均浓度达到</w:t>
            </w:r>
            <w:r w:rsidRPr="002C5EC3">
              <w:rPr>
                <w:rFonts w:ascii="Times New Roman" w:hAnsi="Times New Roman"/>
                <w:bCs/>
              </w:rPr>
              <w:t>44</w:t>
            </w:r>
            <w:r w:rsidRPr="002C5EC3">
              <w:rPr>
                <w:rFonts w:ascii="Times New Roman" w:hint="eastAsia"/>
                <w:bCs/>
              </w:rPr>
              <w:t>微克</w:t>
            </w:r>
            <w:r w:rsidRPr="002C5EC3">
              <w:rPr>
                <w:rFonts w:ascii="Times New Roman" w:hAnsi="Times New Roman"/>
                <w:bCs/>
              </w:rPr>
              <w:t>/</w:t>
            </w:r>
            <w:r w:rsidRPr="002C5EC3">
              <w:rPr>
                <w:rFonts w:ascii="Times New Roman" w:hint="eastAsia"/>
                <w:bCs/>
              </w:rPr>
              <w:t>立方米以下，</w:t>
            </w:r>
            <w:r w:rsidRPr="002C5EC3">
              <w:rPr>
                <w:rFonts w:ascii="Times New Roman" w:hAnsi="Times New Roman"/>
                <w:bCs/>
              </w:rPr>
              <w:t>PM</w:t>
            </w:r>
            <w:r w:rsidRPr="002C5EC3">
              <w:rPr>
                <w:rFonts w:ascii="Times New Roman" w:hAnsi="Times New Roman"/>
                <w:bCs/>
                <w:vertAlign w:val="subscript"/>
              </w:rPr>
              <w:t>10</w:t>
            </w:r>
            <w:r w:rsidRPr="002C5EC3">
              <w:rPr>
                <w:rFonts w:ascii="Times New Roman" w:hint="eastAsia"/>
                <w:bCs/>
              </w:rPr>
              <w:t>（可吸入颗粒物）年均浓度达到</w:t>
            </w:r>
            <w:r w:rsidRPr="002C5EC3">
              <w:rPr>
                <w:rFonts w:ascii="Times New Roman" w:hAnsi="Times New Roman"/>
                <w:bCs/>
              </w:rPr>
              <w:t>86</w:t>
            </w:r>
            <w:r w:rsidRPr="002C5EC3">
              <w:rPr>
                <w:rFonts w:ascii="Times New Roman" w:hint="eastAsia"/>
                <w:bCs/>
              </w:rPr>
              <w:t>微克</w:t>
            </w:r>
            <w:r w:rsidRPr="002C5EC3">
              <w:rPr>
                <w:rFonts w:ascii="Times New Roman" w:hAnsi="Times New Roman"/>
                <w:bCs/>
              </w:rPr>
              <w:t>/</w:t>
            </w:r>
            <w:r w:rsidRPr="002C5EC3">
              <w:rPr>
                <w:rFonts w:ascii="Times New Roman" w:hint="eastAsia"/>
                <w:bCs/>
              </w:rPr>
              <w:t>立方米以下，全年优良天达到</w:t>
            </w:r>
            <w:r w:rsidRPr="002C5EC3">
              <w:rPr>
                <w:rFonts w:ascii="Times New Roman" w:hAnsi="Times New Roman"/>
                <w:bCs/>
              </w:rPr>
              <w:t>242</w:t>
            </w:r>
            <w:r w:rsidRPr="002C5EC3">
              <w:rPr>
                <w:rFonts w:ascii="Times New Roman" w:hint="eastAsia"/>
                <w:bCs/>
              </w:rPr>
              <w:t>天。</w:t>
            </w:r>
          </w:p>
          <w:p w:rsidR="00B91F78" w:rsidRPr="002C5EC3" w:rsidRDefault="00B91F78" w:rsidP="00B91F78">
            <w:pPr>
              <w:pStyle w:val="22"/>
              <w:spacing w:after="0" w:line="520" w:lineRule="exact"/>
              <w:ind w:leftChars="0" w:left="0" w:firstLine="480"/>
              <w:rPr>
                <w:rFonts w:ascii="Times New Roman" w:hAnsi="Times New Roman"/>
                <w:bCs/>
              </w:rPr>
            </w:pPr>
            <w:r w:rsidRPr="002C5EC3">
              <w:rPr>
                <w:rFonts w:ascii="Times New Roman" w:hint="eastAsia"/>
                <w:bCs/>
              </w:rPr>
              <w:t>相关要求：</w:t>
            </w:r>
          </w:p>
          <w:p w:rsidR="00B91F78" w:rsidRPr="002C5EC3" w:rsidRDefault="00B91F78" w:rsidP="00B91F78">
            <w:pPr>
              <w:pStyle w:val="22"/>
              <w:spacing w:after="0" w:line="520" w:lineRule="exact"/>
              <w:ind w:leftChars="0" w:left="0" w:firstLine="480"/>
              <w:rPr>
                <w:rFonts w:ascii="Times New Roman" w:hAnsi="Times New Roman"/>
                <w:bCs/>
              </w:rPr>
            </w:pPr>
            <w:r w:rsidRPr="002C5EC3">
              <w:rPr>
                <w:rFonts w:ascii="Times New Roman" w:hint="eastAsia"/>
                <w:bCs/>
              </w:rPr>
              <w:t>打好扬尘治理提效战役县环境污染防治攻坚战领导小组扬尘污染防控办公室要充分发挥职能，统筹协调各类扬尘管控、城市日常保洁、道路清扫等扬尘污染防治工作，严格落实扬尘治理具体工作标准和各项工作制度，提高城市清洁效果，加强城市绿化建设，全面提升扬尘污染治理水平。</w:t>
            </w:r>
          </w:p>
          <w:p w:rsidR="00B91F78" w:rsidRPr="002C5EC3" w:rsidRDefault="00B91F78" w:rsidP="00B91F78">
            <w:pPr>
              <w:pStyle w:val="22"/>
              <w:spacing w:after="0" w:line="520" w:lineRule="exact"/>
              <w:ind w:leftChars="0" w:left="0" w:firstLine="480"/>
              <w:rPr>
                <w:rFonts w:ascii="Times New Roman" w:hAnsi="Times New Roman"/>
                <w:bCs/>
              </w:rPr>
            </w:pPr>
            <w:r w:rsidRPr="002C5EC3">
              <w:rPr>
                <w:rFonts w:ascii="Times New Roman" w:hAnsi="Times New Roman"/>
                <w:bCs/>
              </w:rPr>
              <w:t>2019</w:t>
            </w:r>
            <w:r w:rsidRPr="002C5EC3">
              <w:rPr>
                <w:rFonts w:ascii="Times New Roman" w:hint="eastAsia"/>
                <w:bCs/>
              </w:rPr>
              <w:t>年</w:t>
            </w:r>
            <w:r w:rsidRPr="002C5EC3">
              <w:rPr>
                <w:rFonts w:ascii="Times New Roman" w:hAnsi="Times New Roman"/>
                <w:bCs/>
              </w:rPr>
              <w:t>6</w:t>
            </w:r>
            <w:r w:rsidRPr="002C5EC3">
              <w:rPr>
                <w:rFonts w:ascii="Times New Roman" w:hint="eastAsia"/>
                <w:bCs/>
              </w:rPr>
              <w:t>月底前，完成国道省道干线公路专项治理，加大公路路域环境综合治理力度，保证清扫频次和效果，两侧用地范围内做到</w:t>
            </w:r>
            <w:r w:rsidRPr="002C5EC3">
              <w:rPr>
                <w:rFonts w:ascii="Times New Roman" w:hAnsi="Times New Roman"/>
                <w:bCs/>
              </w:rPr>
              <w:t>“</w:t>
            </w:r>
            <w:r w:rsidRPr="002C5EC3">
              <w:rPr>
                <w:rFonts w:ascii="Times New Roman" w:hint="eastAsia"/>
                <w:bCs/>
              </w:rPr>
              <w:t>四净两绿</w:t>
            </w:r>
            <w:r w:rsidRPr="002C5EC3">
              <w:rPr>
                <w:rFonts w:ascii="Times New Roman" w:hAnsi="Times New Roman"/>
                <w:bCs/>
              </w:rPr>
              <w:t>”</w:t>
            </w:r>
            <w:r w:rsidRPr="002C5EC3">
              <w:rPr>
                <w:rFonts w:ascii="Times New Roman" w:hint="eastAsia"/>
                <w:bCs/>
              </w:rPr>
              <w:t>（路面净、路肩净、边坡净、隔离带净和中央、路边绿化道绿），两侧</w:t>
            </w:r>
            <w:r w:rsidRPr="002C5EC3">
              <w:rPr>
                <w:rFonts w:ascii="Times New Roman" w:hAnsi="Times New Roman"/>
                <w:bCs/>
              </w:rPr>
              <w:t>50</w:t>
            </w:r>
            <w:r w:rsidRPr="002C5EC3">
              <w:rPr>
                <w:rFonts w:ascii="Times New Roman" w:hint="eastAsia"/>
                <w:bCs/>
              </w:rPr>
              <w:t>米范围内实现</w:t>
            </w:r>
            <w:r w:rsidRPr="002C5EC3">
              <w:rPr>
                <w:rFonts w:ascii="Times New Roman" w:hAnsi="Times New Roman"/>
                <w:bCs/>
              </w:rPr>
              <w:t>“</w:t>
            </w:r>
            <w:r w:rsidRPr="002C5EC3">
              <w:rPr>
                <w:rFonts w:ascii="Times New Roman" w:hint="eastAsia"/>
                <w:bCs/>
              </w:rPr>
              <w:t>三无、两化</w:t>
            </w:r>
            <w:r w:rsidRPr="002C5EC3">
              <w:rPr>
                <w:rFonts w:ascii="Times New Roman" w:hAnsi="Times New Roman"/>
                <w:bCs/>
              </w:rPr>
              <w:t>”</w:t>
            </w:r>
            <w:r w:rsidRPr="002C5EC3">
              <w:rPr>
                <w:rFonts w:ascii="Times New Roman" w:hint="eastAsia"/>
                <w:bCs/>
              </w:rPr>
              <w:t>（无垃圾、无杂物、无积尘，硬化或绿化），力求</w:t>
            </w:r>
            <w:r w:rsidRPr="002C5EC3">
              <w:rPr>
                <w:rFonts w:ascii="Times New Roman" w:hAnsi="Times New Roman"/>
                <w:bCs/>
              </w:rPr>
              <w:t>“</w:t>
            </w:r>
            <w:r w:rsidRPr="002C5EC3">
              <w:rPr>
                <w:rFonts w:ascii="Times New Roman" w:hint="eastAsia"/>
                <w:bCs/>
              </w:rPr>
              <w:t>全路无垃圾，车行无扬尘</w:t>
            </w:r>
            <w:r w:rsidRPr="002C5EC3">
              <w:rPr>
                <w:rFonts w:ascii="Times New Roman" w:hAnsi="Times New Roman"/>
                <w:bCs/>
              </w:rPr>
              <w:t>”</w:t>
            </w:r>
            <w:r w:rsidRPr="002C5EC3">
              <w:rPr>
                <w:rFonts w:ascii="Times New Roman" w:hint="eastAsia"/>
                <w:bCs/>
              </w:rPr>
              <w:t>。</w:t>
            </w:r>
          </w:p>
          <w:p w:rsidR="00B91F78" w:rsidRPr="002C5EC3" w:rsidRDefault="00B91F78" w:rsidP="00B91F78">
            <w:pPr>
              <w:pStyle w:val="22"/>
              <w:spacing w:after="0" w:line="520" w:lineRule="exact"/>
              <w:ind w:leftChars="0" w:left="0" w:firstLine="480"/>
              <w:rPr>
                <w:rFonts w:ascii="Times New Roman" w:hAnsi="Times New Roman"/>
                <w:bCs/>
              </w:rPr>
            </w:pPr>
            <w:r w:rsidRPr="002C5EC3">
              <w:rPr>
                <w:rFonts w:ascii="Times New Roman" w:hint="eastAsia"/>
                <w:bCs/>
              </w:rPr>
              <w:t>强化施工工地扬尘污染防治</w:t>
            </w:r>
          </w:p>
          <w:p w:rsidR="00B91F78" w:rsidRPr="002C5EC3" w:rsidRDefault="00B91F78" w:rsidP="00B91F78">
            <w:pPr>
              <w:pStyle w:val="22"/>
              <w:spacing w:after="0" w:line="520" w:lineRule="exact"/>
              <w:ind w:leftChars="0" w:left="0" w:firstLine="480"/>
              <w:rPr>
                <w:rFonts w:ascii="Times New Roman" w:hAnsi="Times New Roman"/>
                <w:bCs/>
              </w:rPr>
            </w:pPr>
            <w:r w:rsidRPr="002C5EC3">
              <w:rPr>
                <w:rFonts w:ascii="Times New Roman" w:hint="eastAsia"/>
                <w:bCs/>
              </w:rPr>
              <w:t>（</w:t>
            </w:r>
            <w:r w:rsidRPr="002C5EC3">
              <w:rPr>
                <w:rFonts w:ascii="Times New Roman" w:hAnsi="Times New Roman"/>
                <w:bCs/>
              </w:rPr>
              <w:t>1</w:t>
            </w:r>
            <w:r w:rsidRPr="002C5EC3">
              <w:rPr>
                <w:rFonts w:ascii="Times New Roman" w:hint="eastAsia"/>
                <w:bCs/>
              </w:rPr>
              <w:t>）严格落实施工工地</w:t>
            </w:r>
            <w:r w:rsidRPr="002C5EC3">
              <w:rPr>
                <w:rFonts w:ascii="Times New Roman" w:hAnsi="Times New Roman"/>
                <w:bCs/>
              </w:rPr>
              <w:t>“</w:t>
            </w:r>
            <w:r w:rsidRPr="002C5EC3">
              <w:rPr>
                <w:rFonts w:ascii="Times New Roman" w:hint="eastAsia"/>
                <w:bCs/>
              </w:rPr>
              <w:t>六个百分之百</w:t>
            </w:r>
            <w:r w:rsidRPr="002C5EC3">
              <w:rPr>
                <w:rFonts w:ascii="Times New Roman" w:hAnsi="Times New Roman"/>
                <w:bCs/>
              </w:rPr>
              <w:t>”</w:t>
            </w:r>
            <w:r w:rsidRPr="002C5EC3">
              <w:rPr>
                <w:rFonts w:ascii="Times New Roman" w:hint="eastAsia"/>
                <w:bCs/>
              </w:rPr>
              <w:t>（施工现场百分之百围挡、物料堆放百分之百覆盖、裸露地面百分之百绿化或覆盖、进出车辆百分之百冲洗、拆除和土方作业百分之百喷淋、渣土运输车辆百分之百封闭）、开复工验收、</w:t>
            </w:r>
            <w:r w:rsidRPr="002C5EC3">
              <w:rPr>
                <w:rFonts w:ascii="Times New Roman" w:hAnsi="Times New Roman"/>
                <w:bCs/>
              </w:rPr>
              <w:t>“</w:t>
            </w:r>
            <w:r w:rsidRPr="002C5EC3">
              <w:rPr>
                <w:rFonts w:ascii="Times New Roman" w:hint="eastAsia"/>
                <w:bCs/>
              </w:rPr>
              <w:t>三员</w:t>
            </w:r>
            <w:r w:rsidRPr="002C5EC3">
              <w:rPr>
                <w:rFonts w:ascii="Times New Roman" w:hAnsi="Times New Roman"/>
                <w:bCs/>
              </w:rPr>
              <w:t>”</w:t>
            </w:r>
            <w:r w:rsidRPr="002C5EC3">
              <w:rPr>
                <w:rFonts w:ascii="Times New Roman" w:hint="eastAsia"/>
                <w:bCs/>
              </w:rPr>
              <w:t>（扬尘污染防治监督员、网格员、管理员）管理、扬尘防治预算管理等制度，建成</w:t>
            </w:r>
            <w:r w:rsidRPr="002C5EC3">
              <w:rPr>
                <w:rFonts w:ascii="Times New Roman" w:hAnsi="Times New Roman"/>
                <w:bCs/>
              </w:rPr>
              <w:t>“</w:t>
            </w:r>
            <w:r w:rsidRPr="002C5EC3">
              <w:rPr>
                <w:rFonts w:ascii="Times New Roman" w:hint="eastAsia"/>
                <w:bCs/>
              </w:rPr>
              <w:t>两个禁止</w:t>
            </w:r>
            <w:r w:rsidRPr="002C5EC3">
              <w:rPr>
                <w:rFonts w:ascii="Times New Roman" w:hAnsi="Times New Roman"/>
                <w:bCs/>
              </w:rPr>
              <w:t>”</w:t>
            </w:r>
            <w:r w:rsidRPr="002C5EC3">
              <w:rPr>
                <w:rFonts w:ascii="Times New Roman" w:hint="eastAsia"/>
                <w:bCs/>
              </w:rPr>
              <w:t>（禁止现场搅拌混凝土、禁止现场配置砂浆）信息化监管平台。各类长距离的市政、公路、水利等线性工程，全面实行分段施工。建筑面积</w:t>
            </w:r>
            <w:r w:rsidRPr="002C5EC3">
              <w:rPr>
                <w:rFonts w:ascii="Times New Roman" w:hAnsi="Times New Roman"/>
                <w:bCs/>
              </w:rPr>
              <w:t>5000</w:t>
            </w:r>
            <w:r w:rsidRPr="002C5EC3">
              <w:rPr>
                <w:rFonts w:ascii="Times New Roman" w:hint="eastAsia"/>
                <w:bCs/>
              </w:rPr>
              <w:t>平方米及以上的施工工地、长度</w:t>
            </w:r>
            <w:r w:rsidRPr="002C5EC3">
              <w:rPr>
                <w:rFonts w:ascii="Times New Roman" w:hAnsi="Times New Roman"/>
                <w:bCs/>
              </w:rPr>
              <w:t>200</w:t>
            </w:r>
            <w:r w:rsidRPr="002C5EC3">
              <w:rPr>
                <w:rFonts w:ascii="Times New Roman" w:hint="eastAsia"/>
                <w:bCs/>
              </w:rPr>
              <w:t>米以上的市政、国道省道干线公路、中标价</w:t>
            </w:r>
            <w:r w:rsidRPr="002C5EC3">
              <w:rPr>
                <w:rFonts w:ascii="Times New Roman" w:hAnsi="Times New Roman"/>
                <w:bCs/>
              </w:rPr>
              <w:lastRenderedPageBreak/>
              <w:t>1000</w:t>
            </w:r>
            <w:r w:rsidRPr="002C5EC3">
              <w:rPr>
                <w:rFonts w:ascii="Times New Roman" w:hint="eastAsia"/>
                <w:bCs/>
              </w:rPr>
              <w:t>万元以上且长度</w:t>
            </w:r>
            <w:r w:rsidRPr="002C5EC3">
              <w:rPr>
                <w:rFonts w:ascii="Times New Roman" w:hAnsi="Times New Roman"/>
                <w:bCs/>
              </w:rPr>
              <w:t>1</w:t>
            </w:r>
            <w:r w:rsidRPr="002C5EC3">
              <w:rPr>
                <w:rFonts w:ascii="Times New Roman" w:hint="eastAsia"/>
                <w:bCs/>
              </w:rPr>
              <w:t>公里以上的河道治理等线性工程和中型规模以上水利枢纽工程安装扬尘在线监测监控设备并与主管部门监控平台联网。行业主管部门依据职责，对未落实</w:t>
            </w:r>
            <w:r w:rsidRPr="002C5EC3">
              <w:rPr>
                <w:rFonts w:ascii="Times New Roman" w:hAnsi="Times New Roman"/>
                <w:bCs/>
              </w:rPr>
              <w:t>“</w:t>
            </w:r>
            <w:r w:rsidRPr="002C5EC3">
              <w:rPr>
                <w:rFonts w:ascii="Times New Roman" w:hint="eastAsia"/>
                <w:bCs/>
              </w:rPr>
              <w:t>六个百分之百</w:t>
            </w:r>
            <w:r w:rsidRPr="002C5EC3">
              <w:rPr>
                <w:rFonts w:ascii="Times New Roman" w:hAnsi="Times New Roman"/>
                <w:bCs/>
              </w:rPr>
              <w:t>”</w:t>
            </w:r>
            <w:r w:rsidRPr="002C5EC3">
              <w:rPr>
                <w:rFonts w:ascii="Times New Roman" w:hint="eastAsia"/>
                <w:bCs/>
              </w:rPr>
              <w:t>等扬尘污染防治要求的建设、施工、监理等单位，依法处罚，采取挂牌督办、媒体曝光、列入</w:t>
            </w:r>
            <w:r w:rsidRPr="002C5EC3">
              <w:rPr>
                <w:rFonts w:ascii="Times New Roman" w:hAnsi="Times New Roman"/>
                <w:bCs/>
              </w:rPr>
              <w:t>“</w:t>
            </w:r>
            <w:r w:rsidRPr="002C5EC3">
              <w:rPr>
                <w:rFonts w:ascii="Times New Roman" w:hint="eastAsia"/>
                <w:bCs/>
              </w:rPr>
              <w:t>黑名单</w:t>
            </w:r>
            <w:r w:rsidRPr="002C5EC3">
              <w:rPr>
                <w:rFonts w:ascii="Times New Roman" w:hAnsi="Times New Roman"/>
                <w:bCs/>
              </w:rPr>
              <w:t>”</w:t>
            </w:r>
            <w:r w:rsidRPr="002C5EC3">
              <w:rPr>
                <w:rFonts w:ascii="Times New Roman" w:hint="eastAsia"/>
                <w:bCs/>
              </w:rPr>
              <w:t>、禁止其参与建设市场招标投标、暂停办理工程质量、安全监督备案及施工许可等综合措施。</w:t>
            </w:r>
          </w:p>
          <w:p w:rsidR="00B91F78" w:rsidRPr="002C5EC3" w:rsidRDefault="00B91F78" w:rsidP="00B91F78">
            <w:pPr>
              <w:pStyle w:val="22"/>
              <w:spacing w:after="0" w:line="520" w:lineRule="exact"/>
              <w:ind w:leftChars="0" w:left="0" w:firstLine="480"/>
              <w:rPr>
                <w:rFonts w:ascii="Times New Roman" w:hAnsi="Times New Roman"/>
                <w:bCs/>
              </w:rPr>
            </w:pPr>
            <w:r w:rsidRPr="002C5EC3">
              <w:rPr>
                <w:rFonts w:ascii="Times New Roman" w:hint="eastAsia"/>
                <w:bCs/>
              </w:rPr>
              <w:t>（</w:t>
            </w:r>
            <w:r w:rsidRPr="002C5EC3">
              <w:rPr>
                <w:rFonts w:ascii="Times New Roman" w:hAnsi="Times New Roman"/>
                <w:bCs/>
              </w:rPr>
              <w:t>2</w:t>
            </w:r>
            <w:r w:rsidRPr="002C5EC3">
              <w:rPr>
                <w:rFonts w:ascii="Times New Roman" w:hint="eastAsia"/>
                <w:bCs/>
              </w:rPr>
              <w:t>）严格落实重污染天气、秋冬采暖季特殊时期开复工验收制度，包括各类重大民生工程、重点工程、应急抢险工程、涉及施工安全和结构的工程，相关工程项目部可向上级行业主管部门申报，相关主管部门报县环境污染防治攻坚战领导小组扬尘污染防控办公室汇总后报分管副县长和县长审批，由县长</w:t>
            </w:r>
            <w:r w:rsidRPr="002C5EC3">
              <w:rPr>
                <w:rFonts w:ascii="Times New Roman" w:hAnsi="Times New Roman"/>
                <w:bCs/>
              </w:rPr>
              <w:t>“</w:t>
            </w:r>
            <w:r w:rsidRPr="002C5EC3">
              <w:rPr>
                <w:rFonts w:ascii="Times New Roman" w:hint="eastAsia"/>
                <w:bCs/>
              </w:rPr>
              <w:t>一支笔</w:t>
            </w:r>
            <w:r w:rsidRPr="002C5EC3">
              <w:rPr>
                <w:rFonts w:ascii="Times New Roman" w:hAnsi="Times New Roman"/>
                <w:bCs/>
              </w:rPr>
              <w:t>”</w:t>
            </w:r>
            <w:r w:rsidRPr="002C5EC3">
              <w:rPr>
                <w:rFonts w:ascii="Times New Roman" w:hint="eastAsia"/>
                <w:bCs/>
              </w:rPr>
              <w:t>最终审批通过，方可在特殊时期允许施工，县环境污染防治攻坚战领导小组扬尘污染防控办公室将已审批通过的工地名单报县污染防治攻坚战领导小组办公室备案，施工工地需将审批文件复印件张贴至工地门口处以供检查人员查阅。</w:t>
            </w:r>
          </w:p>
          <w:p w:rsidR="00E077CF" w:rsidRPr="002C5EC3" w:rsidRDefault="00B91F78" w:rsidP="004821FC">
            <w:pPr>
              <w:pStyle w:val="22"/>
              <w:spacing w:after="0" w:line="520" w:lineRule="exact"/>
              <w:ind w:leftChars="0" w:left="0" w:firstLine="480"/>
              <w:rPr>
                <w:rFonts w:ascii="Times New Roman"/>
                <w:bCs/>
              </w:rPr>
            </w:pPr>
            <w:r w:rsidRPr="002C5EC3">
              <w:rPr>
                <w:rFonts w:ascii="Times New Roman" w:hint="eastAsia"/>
                <w:bCs/>
              </w:rPr>
              <w:t>项目租用</w:t>
            </w:r>
            <w:r w:rsidRPr="002C5EC3">
              <w:rPr>
                <w:rFonts w:ascii="宋体" w:hAnsi="宋体" w:cs="宋体" w:hint="eastAsia"/>
              </w:rPr>
              <w:t>河南泰瑞特种耐火材料有限公司</w:t>
            </w:r>
            <w:r w:rsidRPr="002C5EC3">
              <w:rPr>
                <w:rFonts w:ascii="Times New Roman" w:hAnsi="Times New Roman" w:hint="eastAsia"/>
                <w:szCs w:val="24"/>
              </w:rPr>
              <w:t>厂区</w:t>
            </w:r>
            <w:r w:rsidR="00C2514B" w:rsidRPr="002C5EC3">
              <w:rPr>
                <w:rFonts w:ascii="宋体" w:hAnsi="宋体" w:cs="宋体" w:hint="eastAsia"/>
              </w:rPr>
              <w:t>已建成的</w:t>
            </w:r>
            <w:r w:rsidR="00C2514B" w:rsidRPr="002C5EC3">
              <w:rPr>
                <w:rFonts w:ascii="Times New Roman" w:hAnsi="Times New Roman" w:hint="eastAsia"/>
                <w:szCs w:val="24"/>
              </w:rPr>
              <w:t>空闲</w:t>
            </w:r>
            <w:r w:rsidR="004821FC" w:rsidRPr="002C5EC3">
              <w:rPr>
                <w:rFonts w:ascii="Times New Roman" w:hAnsi="Times New Roman" w:hint="eastAsia"/>
                <w:szCs w:val="24"/>
              </w:rPr>
              <w:t>厂房组织建设，目前该</w:t>
            </w:r>
            <w:r w:rsidRPr="002C5EC3">
              <w:rPr>
                <w:rFonts w:ascii="Times New Roman" w:hAnsi="Times New Roman" w:hint="eastAsia"/>
                <w:szCs w:val="24"/>
              </w:rPr>
              <w:t>厂区全部进行了水泥硬化处置，</w:t>
            </w:r>
            <w:r w:rsidR="00C2514B" w:rsidRPr="002C5EC3">
              <w:rPr>
                <w:rFonts w:ascii="Times New Roman" w:hAnsi="Times New Roman" w:hint="eastAsia"/>
                <w:szCs w:val="24"/>
              </w:rPr>
              <w:t>项目不涉及土石方工程</w:t>
            </w:r>
            <w:r w:rsidRPr="002C5EC3">
              <w:rPr>
                <w:rFonts w:ascii="Times New Roman" w:hint="eastAsia"/>
                <w:bCs/>
              </w:rPr>
              <w:t>，</w:t>
            </w:r>
            <w:r w:rsidR="00C2514B" w:rsidRPr="002C5EC3">
              <w:rPr>
                <w:rFonts w:ascii="Times New Roman" w:hint="eastAsia"/>
                <w:bCs/>
              </w:rPr>
              <w:t>因此，</w:t>
            </w:r>
            <w:r w:rsidRPr="002C5EC3">
              <w:rPr>
                <w:rFonts w:ascii="Times New Roman" w:hint="eastAsia"/>
                <w:bCs/>
              </w:rPr>
              <w:t>项目建设符合《鲁山县</w:t>
            </w:r>
            <w:r w:rsidRPr="002C5EC3">
              <w:rPr>
                <w:rFonts w:ascii="Times New Roman" w:hAnsi="Times New Roman"/>
                <w:bCs/>
              </w:rPr>
              <w:t>2019</w:t>
            </w:r>
            <w:r w:rsidRPr="002C5EC3">
              <w:rPr>
                <w:rFonts w:ascii="Times New Roman" w:hint="eastAsia"/>
                <w:bCs/>
              </w:rPr>
              <w:t>年大气污染防治攻坚战实施方案》相关要求。</w:t>
            </w:r>
          </w:p>
          <w:p w:rsidR="00E24E00" w:rsidRPr="002C5EC3" w:rsidRDefault="00E24E00" w:rsidP="004821FC">
            <w:pPr>
              <w:pStyle w:val="af4"/>
              <w:widowControl/>
              <w:spacing w:line="500" w:lineRule="exact"/>
              <w:ind w:firstLineChars="0" w:firstLine="0"/>
              <w:jc w:val="left"/>
            </w:pPr>
          </w:p>
          <w:p w:rsidR="00FA27B4" w:rsidRPr="002C5EC3" w:rsidRDefault="00FA27B4" w:rsidP="004821FC">
            <w:pPr>
              <w:pStyle w:val="af4"/>
              <w:widowControl/>
              <w:spacing w:line="500" w:lineRule="exact"/>
              <w:ind w:firstLineChars="0" w:firstLine="0"/>
              <w:jc w:val="left"/>
            </w:pPr>
          </w:p>
          <w:p w:rsidR="00AB6136" w:rsidRPr="002C5EC3" w:rsidRDefault="00AB6136" w:rsidP="004821FC">
            <w:pPr>
              <w:pStyle w:val="af4"/>
              <w:widowControl/>
              <w:spacing w:line="500" w:lineRule="exact"/>
              <w:ind w:firstLineChars="0" w:firstLine="0"/>
              <w:jc w:val="left"/>
            </w:pPr>
          </w:p>
          <w:p w:rsidR="00AB6136" w:rsidRPr="002C5EC3" w:rsidRDefault="00AB6136" w:rsidP="004821FC">
            <w:pPr>
              <w:pStyle w:val="af4"/>
              <w:widowControl/>
              <w:spacing w:line="500" w:lineRule="exact"/>
              <w:ind w:firstLineChars="0" w:firstLine="0"/>
              <w:jc w:val="left"/>
            </w:pPr>
          </w:p>
          <w:p w:rsidR="00AB6136" w:rsidRPr="002C5EC3" w:rsidRDefault="00AB6136" w:rsidP="004821FC">
            <w:pPr>
              <w:pStyle w:val="af4"/>
              <w:widowControl/>
              <w:spacing w:line="500" w:lineRule="exact"/>
              <w:ind w:firstLineChars="0" w:firstLine="0"/>
              <w:jc w:val="left"/>
            </w:pPr>
          </w:p>
          <w:p w:rsidR="00AB6136" w:rsidRPr="002C5EC3" w:rsidRDefault="00AB6136" w:rsidP="004821FC">
            <w:pPr>
              <w:pStyle w:val="af4"/>
              <w:widowControl/>
              <w:spacing w:line="500" w:lineRule="exact"/>
              <w:ind w:firstLineChars="0" w:firstLine="0"/>
              <w:jc w:val="left"/>
            </w:pPr>
          </w:p>
          <w:p w:rsidR="00AB6136" w:rsidRPr="002C5EC3" w:rsidRDefault="00AB6136" w:rsidP="004821FC">
            <w:pPr>
              <w:pStyle w:val="af4"/>
              <w:widowControl/>
              <w:spacing w:line="500" w:lineRule="exact"/>
              <w:ind w:firstLineChars="0" w:firstLine="0"/>
              <w:jc w:val="left"/>
            </w:pPr>
          </w:p>
          <w:p w:rsidR="00AB6136" w:rsidRPr="002C5EC3" w:rsidRDefault="00AB6136" w:rsidP="004821FC">
            <w:pPr>
              <w:pStyle w:val="af4"/>
              <w:widowControl/>
              <w:spacing w:line="500" w:lineRule="exact"/>
              <w:ind w:firstLineChars="0" w:firstLine="0"/>
              <w:jc w:val="left"/>
            </w:pPr>
          </w:p>
          <w:p w:rsidR="00AB6136" w:rsidRPr="002C5EC3" w:rsidRDefault="00AB6136" w:rsidP="004821FC">
            <w:pPr>
              <w:pStyle w:val="af4"/>
              <w:widowControl/>
              <w:spacing w:line="500" w:lineRule="exact"/>
              <w:ind w:firstLineChars="0" w:firstLine="0"/>
              <w:jc w:val="left"/>
            </w:pPr>
          </w:p>
          <w:p w:rsidR="00AB6136" w:rsidRPr="002C5EC3" w:rsidRDefault="00AB6136" w:rsidP="004821FC">
            <w:pPr>
              <w:pStyle w:val="af4"/>
              <w:widowControl/>
              <w:spacing w:line="500" w:lineRule="exact"/>
              <w:ind w:firstLineChars="0" w:firstLine="0"/>
              <w:jc w:val="left"/>
            </w:pPr>
          </w:p>
          <w:p w:rsidR="00AB6136" w:rsidRPr="002C5EC3" w:rsidRDefault="00AB6136" w:rsidP="004821FC">
            <w:pPr>
              <w:pStyle w:val="af4"/>
              <w:widowControl/>
              <w:spacing w:line="500" w:lineRule="exact"/>
              <w:ind w:firstLineChars="0" w:firstLine="0"/>
              <w:jc w:val="left"/>
            </w:pPr>
          </w:p>
        </w:tc>
      </w:tr>
    </w:tbl>
    <w:p w:rsidR="00CB73DE" w:rsidRPr="002C5EC3" w:rsidRDefault="00CB73DE" w:rsidP="00F61D5E">
      <w:pPr>
        <w:ind w:firstLineChars="0" w:firstLine="0"/>
        <w:rPr>
          <w:rFonts w:ascii="Times New Roman" w:hAnsi="Times New Roman"/>
          <w:b/>
          <w:sz w:val="32"/>
          <w:szCs w:val="32"/>
        </w:rPr>
      </w:pPr>
      <w:r w:rsidRPr="002C5EC3">
        <w:rPr>
          <w:rFonts w:ascii="Times New Roman" w:hAnsi="Times New Roman" w:hint="eastAsia"/>
          <w:b/>
          <w:sz w:val="32"/>
          <w:szCs w:val="32"/>
        </w:rPr>
        <w:lastRenderedPageBreak/>
        <w:t>环境质量现状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CB73DE" w:rsidRPr="002C5EC3" w:rsidTr="00D24346">
        <w:tc>
          <w:tcPr>
            <w:tcW w:w="8522" w:type="dxa"/>
          </w:tcPr>
          <w:p w:rsidR="00B91F78" w:rsidRPr="002C5EC3" w:rsidRDefault="00B91F78" w:rsidP="00B91F78">
            <w:pPr>
              <w:ind w:firstLineChars="0" w:firstLine="0"/>
              <w:rPr>
                <w:rFonts w:ascii="Times New Roman" w:hAnsi="Times New Roman"/>
                <w:kern w:val="0"/>
                <w:szCs w:val="24"/>
              </w:rPr>
            </w:pPr>
            <w:r w:rsidRPr="002C5EC3">
              <w:rPr>
                <w:rFonts w:ascii="Times New Roman" w:hAnsi="Times New Roman" w:hint="eastAsia"/>
                <w:kern w:val="0"/>
                <w:szCs w:val="24"/>
              </w:rPr>
              <w:t>建设项目所在区域环境质量现状及主要环境问题（环境空气、地面上、地下水、声环境、生态环境等）</w:t>
            </w:r>
          </w:p>
          <w:p w:rsidR="00B91F78" w:rsidRPr="002C5EC3" w:rsidRDefault="00B91F78" w:rsidP="00B91F78">
            <w:pPr>
              <w:pStyle w:val="7"/>
              <w:rPr>
                <w:kern w:val="0"/>
              </w:rPr>
            </w:pPr>
            <w:r w:rsidRPr="002C5EC3">
              <w:rPr>
                <w:kern w:val="0"/>
              </w:rPr>
              <w:t>1</w:t>
            </w:r>
            <w:r w:rsidRPr="002C5EC3">
              <w:rPr>
                <w:rFonts w:hint="eastAsia"/>
                <w:kern w:val="0"/>
              </w:rPr>
              <w:t>、环境空气</w:t>
            </w:r>
          </w:p>
          <w:p w:rsidR="00B91F78" w:rsidRPr="002C5EC3" w:rsidRDefault="00B91F78" w:rsidP="00B91F78">
            <w:pPr>
              <w:widowControl/>
              <w:adjustRightInd w:val="0"/>
              <w:snapToGrid w:val="0"/>
              <w:ind w:firstLine="480"/>
              <w:rPr>
                <w:rFonts w:ascii="Times New Roman" w:hAnsi="Times New Roman"/>
                <w:kern w:val="0"/>
              </w:rPr>
            </w:pPr>
            <w:r w:rsidRPr="002C5EC3">
              <w:rPr>
                <w:rFonts w:hint="eastAsia"/>
                <w:kern w:val="0"/>
              </w:rPr>
              <w:t>根据当地环</w:t>
            </w:r>
            <w:r w:rsidRPr="002C5EC3">
              <w:rPr>
                <w:rFonts w:ascii="Times New Roman"/>
                <w:kern w:val="0"/>
              </w:rPr>
              <w:t>境功能区划，本项目所在区域环境空气执行《环境空气质量标准》（</w:t>
            </w:r>
            <w:r w:rsidRPr="002C5EC3">
              <w:rPr>
                <w:rFonts w:ascii="Times New Roman" w:hAnsi="Times New Roman"/>
                <w:kern w:val="0"/>
              </w:rPr>
              <w:t>GB3095-2012</w:t>
            </w:r>
            <w:r w:rsidRPr="002C5EC3">
              <w:rPr>
                <w:rFonts w:ascii="Times New Roman"/>
                <w:kern w:val="0"/>
              </w:rPr>
              <w:t>）二级标准。本次环境空气质量现状引用河南省城市环境空气质量自动监控中</w:t>
            </w:r>
            <w:r w:rsidRPr="002C5EC3">
              <w:rPr>
                <w:rFonts w:ascii="Times New Roman" w:hAnsi="Times New Roman"/>
                <w:kern w:val="0"/>
              </w:rPr>
              <w:t>对鲁山县的</w:t>
            </w:r>
            <w:r w:rsidRPr="002C5EC3">
              <w:rPr>
                <w:rFonts w:ascii="Times New Roman" w:hAnsi="Times New Roman"/>
                <w:kern w:val="0"/>
              </w:rPr>
              <w:t>2018</w:t>
            </w:r>
            <w:r w:rsidRPr="002C5EC3">
              <w:rPr>
                <w:rFonts w:ascii="Times New Roman" w:hAnsi="Times New Roman"/>
                <w:kern w:val="0"/>
              </w:rPr>
              <w:t>年全年的平均检测数据，检测因子为</w:t>
            </w:r>
            <w:r w:rsidRPr="002C5EC3">
              <w:rPr>
                <w:rFonts w:ascii="Times New Roman" w:hAnsi="Times New Roman"/>
                <w:kern w:val="0"/>
              </w:rPr>
              <w:t>SO</w:t>
            </w:r>
            <w:r w:rsidRPr="002C5EC3">
              <w:rPr>
                <w:rFonts w:ascii="Times New Roman" w:hAnsi="Times New Roman"/>
                <w:kern w:val="0"/>
                <w:vertAlign w:val="subscript"/>
              </w:rPr>
              <w:t>2</w:t>
            </w:r>
            <w:r w:rsidRPr="002C5EC3">
              <w:rPr>
                <w:rFonts w:ascii="Times New Roman" w:hAnsi="Times New Roman"/>
                <w:kern w:val="0"/>
              </w:rPr>
              <w:t>、</w:t>
            </w:r>
            <w:r w:rsidRPr="002C5EC3">
              <w:rPr>
                <w:rFonts w:ascii="Times New Roman" w:hAnsi="Times New Roman"/>
                <w:kern w:val="0"/>
              </w:rPr>
              <w:t>NO</w:t>
            </w:r>
            <w:r w:rsidRPr="002C5EC3">
              <w:rPr>
                <w:rFonts w:ascii="Times New Roman" w:hAnsi="Times New Roman"/>
                <w:kern w:val="0"/>
                <w:vertAlign w:val="subscript"/>
              </w:rPr>
              <w:t>2</w:t>
            </w:r>
            <w:r w:rsidRPr="002C5EC3">
              <w:rPr>
                <w:rFonts w:ascii="Times New Roman" w:hAnsi="Times New Roman"/>
                <w:kern w:val="0"/>
              </w:rPr>
              <w:t>、</w:t>
            </w:r>
            <w:r w:rsidRPr="002C5EC3">
              <w:rPr>
                <w:rFonts w:ascii="Times New Roman" w:hAnsi="Times New Roman"/>
                <w:kern w:val="0"/>
              </w:rPr>
              <w:t>PM</w:t>
            </w:r>
            <w:r w:rsidRPr="002C5EC3">
              <w:rPr>
                <w:rFonts w:ascii="Times New Roman" w:hAnsi="Times New Roman"/>
                <w:kern w:val="0"/>
                <w:vertAlign w:val="subscript"/>
              </w:rPr>
              <w:t>10</w:t>
            </w:r>
            <w:r w:rsidRPr="002C5EC3">
              <w:rPr>
                <w:rFonts w:ascii="Times New Roman" w:hAnsi="Times New Roman"/>
                <w:kern w:val="0"/>
              </w:rPr>
              <w:t>、</w:t>
            </w:r>
            <w:r w:rsidRPr="002C5EC3">
              <w:rPr>
                <w:rFonts w:ascii="Times New Roman" w:hAnsi="Times New Roman"/>
                <w:kern w:val="0"/>
              </w:rPr>
              <w:t>PM</w:t>
            </w:r>
            <w:r w:rsidRPr="002C5EC3">
              <w:rPr>
                <w:rFonts w:ascii="Times New Roman" w:hAnsi="Times New Roman"/>
                <w:kern w:val="0"/>
                <w:vertAlign w:val="subscript"/>
              </w:rPr>
              <w:t>2.5</w:t>
            </w:r>
            <w:r w:rsidRPr="002C5EC3">
              <w:rPr>
                <w:rFonts w:ascii="Times New Roman" w:hAnsi="Times New Roman"/>
                <w:kern w:val="0"/>
              </w:rPr>
              <w:t>、</w:t>
            </w:r>
            <w:r w:rsidRPr="002C5EC3">
              <w:rPr>
                <w:rFonts w:ascii="Times New Roman" w:hAnsi="Times New Roman"/>
                <w:kern w:val="0"/>
              </w:rPr>
              <w:t>CO</w:t>
            </w:r>
            <w:r w:rsidRPr="002C5EC3">
              <w:rPr>
                <w:rFonts w:ascii="Times New Roman" w:hAnsi="Times New Roman"/>
                <w:kern w:val="0"/>
              </w:rPr>
              <w:t>、</w:t>
            </w:r>
            <w:r w:rsidRPr="002C5EC3">
              <w:rPr>
                <w:rFonts w:ascii="Times New Roman" w:hAnsi="Times New Roman"/>
                <w:kern w:val="0"/>
              </w:rPr>
              <w:t>O</w:t>
            </w:r>
            <w:r w:rsidRPr="002C5EC3">
              <w:rPr>
                <w:rFonts w:ascii="Times New Roman" w:hAnsi="Times New Roman"/>
                <w:kern w:val="0"/>
                <w:vertAlign w:val="subscript"/>
              </w:rPr>
              <w:t>3</w:t>
            </w:r>
            <w:r w:rsidRPr="002C5EC3">
              <w:rPr>
                <w:rFonts w:ascii="Times New Roman" w:hAnsi="Times New Roman"/>
                <w:kern w:val="0"/>
              </w:rPr>
              <w:t>共</w:t>
            </w:r>
            <w:r w:rsidRPr="002C5EC3">
              <w:rPr>
                <w:rFonts w:ascii="Times New Roman" w:hAnsi="Times New Roman"/>
                <w:kern w:val="0"/>
              </w:rPr>
              <w:t>6</w:t>
            </w:r>
            <w:r w:rsidRPr="002C5EC3">
              <w:rPr>
                <w:rFonts w:ascii="Times New Roman" w:hAnsi="Times New Roman"/>
                <w:kern w:val="0"/>
              </w:rPr>
              <w:t>项，其检测结果见下表。</w:t>
            </w:r>
          </w:p>
          <w:p w:rsidR="00B91F78" w:rsidRPr="002C5EC3" w:rsidRDefault="00B91F78" w:rsidP="0089410A">
            <w:pPr>
              <w:ind w:firstLineChars="450" w:firstLine="990"/>
              <w:rPr>
                <w:rFonts w:ascii="Times New Roman" w:eastAsia="黑体" w:hAnsi="Times New Roman"/>
                <w:kern w:val="0"/>
                <w:sz w:val="22"/>
              </w:rPr>
            </w:pPr>
            <w:r w:rsidRPr="002C5EC3">
              <w:rPr>
                <w:rFonts w:ascii="Times New Roman" w:eastAsia="黑体" w:hint="eastAsia"/>
                <w:kern w:val="0"/>
                <w:sz w:val="22"/>
              </w:rPr>
              <w:t>表</w:t>
            </w:r>
            <w:r w:rsidR="00E077CF" w:rsidRPr="002C5EC3">
              <w:rPr>
                <w:rFonts w:ascii="Times New Roman" w:eastAsia="黑体" w:hAnsi="Times New Roman" w:hint="eastAsia"/>
                <w:kern w:val="0"/>
                <w:sz w:val="22"/>
              </w:rPr>
              <w:t>1</w:t>
            </w:r>
            <w:r w:rsidR="00532E6E" w:rsidRPr="002C5EC3">
              <w:rPr>
                <w:rFonts w:ascii="Times New Roman" w:eastAsia="黑体" w:hAnsi="Times New Roman" w:hint="eastAsia"/>
                <w:kern w:val="0"/>
                <w:sz w:val="22"/>
              </w:rPr>
              <w:t>1</w:t>
            </w:r>
            <w:r w:rsidR="0089410A" w:rsidRPr="002C5EC3">
              <w:rPr>
                <w:rFonts w:ascii="Times New Roman" w:eastAsia="黑体" w:hAnsi="Times New Roman" w:hint="eastAsia"/>
                <w:kern w:val="0"/>
                <w:sz w:val="22"/>
              </w:rPr>
              <w:t xml:space="preserve">               </w:t>
            </w:r>
            <w:r w:rsidRPr="002C5EC3">
              <w:rPr>
                <w:rFonts w:ascii="Times New Roman" w:eastAsia="黑体" w:hint="eastAsia"/>
                <w:kern w:val="0"/>
                <w:sz w:val="22"/>
              </w:rPr>
              <w:t>环境空气质量监测数据</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85" w:type="dxa"/>
                <w:left w:w="51" w:type="dxa"/>
                <w:bottom w:w="85" w:type="dxa"/>
                <w:right w:w="51" w:type="dxa"/>
              </w:tblCellMar>
              <w:tblLook w:val="04A0"/>
            </w:tblPr>
            <w:tblGrid>
              <w:gridCol w:w="704"/>
              <w:gridCol w:w="1313"/>
              <w:gridCol w:w="1885"/>
              <w:gridCol w:w="1386"/>
              <w:gridCol w:w="1160"/>
              <w:gridCol w:w="1890"/>
            </w:tblGrid>
            <w:tr w:rsidR="00B91F78" w:rsidRPr="002C5EC3" w:rsidTr="004821FC">
              <w:trPr>
                <w:trHeight w:val="499"/>
              </w:trPr>
              <w:tc>
                <w:tcPr>
                  <w:tcW w:w="704" w:type="dxa"/>
                  <w:tcBorders>
                    <w:top w:val="single" w:sz="8" w:space="0" w:color="auto"/>
                    <w:left w:val="single" w:sz="8"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bCs/>
                      <w:sz w:val="21"/>
                      <w:szCs w:val="21"/>
                    </w:rPr>
                  </w:pPr>
                  <w:r w:rsidRPr="002C5EC3">
                    <w:rPr>
                      <w:rFonts w:ascii="Times New Roman" w:hint="eastAsia"/>
                      <w:bCs/>
                      <w:sz w:val="21"/>
                      <w:szCs w:val="21"/>
                    </w:rPr>
                    <w:t>监测点位</w:t>
                  </w:r>
                </w:p>
              </w:tc>
              <w:tc>
                <w:tcPr>
                  <w:tcW w:w="1313" w:type="dxa"/>
                  <w:tcBorders>
                    <w:top w:val="single" w:sz="8"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bCs/>
                      <w:sz w:val="21"/>
                      <w:szCs w:val="21"/>
                    </w:rPr>
                  </w:pPr>
                  <w:r w:rsidRPr="002C5EC3">
                    <w:rPr>
                      <w:rFonts w:ascii="Times New Roman" w:hint="eastAsia"/>
                      <w:bCs/>
                      <w:sz w:val="21"/>
                      <w:szCs w:val="21"/>
                    </w:rPr>
                    <w:t>监测项目</w:t>
                  </w:r>
                </w:p>
              </w:tc>
              <w:tc>
                <w:tcPr>
                  <w:tcW w:w="1885" w:type="dxa"/>
                  <w:tcBorders>
                    <w:top w:val="single" w:sz="8"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bCs/>
                      <w:sz w:val="21"/>
                      <w:szCs w:val="21"/>
                    </w:rPr>
                  </w:pPr>
                  <w:r w:rsidRPr="002C5EC3">
                    <w:rPr>
                      <w:rFonts w:ascii="Times New Roman" w:hint="eastAsia"/>
                      <w:bCs/>
                      <w:sz w:val="21"/>
                      <w:szCs w:val="21"/>
                    </w:rPr>
                    <w:t>取样时间</w:t>
                  </w:r>
                </w:p>
              </w:tc>
              <w:tc>
                <w:tcPr>
                  <w:tcW w:w="1386" w:type="dxa"/>
                  <w:tcBorders>
                    <w:top w:val="single" w:sz="8"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bCs/>
                      <w:sz w:val="21"/>
                      <w:szCs w:val="21"/>
                    </w:rPr>
                  </w:pPr>
                  <w:r w:rsidRPr="002C5EC3">
                    <w:rPr>
                      <w:rFonts w:ascii="Times New Roman" w:hint="eastAsia"/>
                      <w:bCs/>
                      <w:sz w:val="21"/>
                      <w:szCs w:val="21"/>
                    </w:rPr>
                    <w:t>监测结果（</w:t>
                  </w:r>
                  <w:r w:rsidRPr="002C5EC3">
                    <w:rPr>
                      <w:rFonts w:ascii="Times New Roman" w:hAnsi="Times New Roman"/>
                      <w:bCs/>
                      <w:sz w:val="21"/>
                      <w:szCs w:val="21"/>
                    </w:rPr>
                    <w:t>μg/m</w:t>
                  </w:r>
                  <w:r w:rsidRPr="002C5EC3">
                    <w:rPr>
                      <w:rFonts w:ascii="Times New Roman" w:hAnsi="Times New Roman"/>
                      <w:bCs/>
                      <w:sz w:val="21"/>
                      <w:szCs w:val="21"/>
                      <w:vertAlign w:val="superscript"/>
                    </w:rPr>
                    <w:t>3</w:t>
                  </w:r>
                  <w:r w:rsidRPr="002C5EC3">
                    <w:rPr>
                      <w:rFonts w:ascii="Times New Roman" w:hint="eastAsia"/>
                      <w:bCs/>
                      <w:sz w:val="21"/>
                      <w:szCs w:val="21"/>
                    </w:rPr>
                    <w:t>）</w:t>
                  </w:r>
                </w:p>
              </w:tc>
              <w:tc>
                <w:tcPr>
                  <w:tcW w:w="1160" w:type="dxa"/>
                  <w:tcBorders>
                    <w:top w:val="single" w:sz="8"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bCs/>
                      <w:sz w:val="21"/>
                      <w:szCs w:val="21"/>
                    </w:rPr>
                  </w:pPr>
                  <w:r w:rsidRPr="002C5EC3">
                    <w:rPr>
                      <w:rFonts w:ascii="Times New Roman" w:hint="eastAsia"/>
                      <w:bCs/>
                      <w:sz w:val="21"/>
                      <w:szCs w:val="21"/>
                    </w:rPr>
                    <w:t>标准（</w:t>
                  </w:r>
                  <w:r w:rsidRPr="002C5EC3">
                    <w:rPr>
                      <w:rFonts w:ascii="Times New Roman" w:hAnsi="Times New Roman"/>
                      <w:bCs/>
                      <w:sz w:val="21"/>
                      <w:szCs w:val="21"/>
                    </w:rPr>
                    <w:t>μg/m</w:t>
                  </w:r>
                  <w:r w:rsidRPr="002C5EC3">
                    <w:rPr>
                      <w:rFonts w:ascii="Times New Roman" w:hAnsi="Times New Roman"/>
                      <w:bCs/>
                      <w:sz w:val="21"/>
                      <w:szCs w:val="21"/>
                      <w:vertAlign w:val="superscript"/>
                    </w:rPr>
                    <w:t>3</w:t>
                  </w:r>
                  <w:r w:rsidRPr="002C5EC3">
                    <w:rPr>
                      <w:rFonts w:ascii="Times New Roman" w:hint="eastAsia"/>
                      <w:bCs/>
                      <w:sz w:val="21"/>
                      <w:szCs w:val="21"/>
                    </w:rPr>
                    <w:t>）</w:t>
                  </w:r>
                </w:p>
              </w:tc>
              <w:tc>
                <w:tcPr>
                  <w:tcW w:w="1890" w:type="dxa"/>
                  <w:tcBorders>
                    <w:top w:val="single" w:sz="8" w:space="0" w:color="auto"/>
                    <w:left w:val="single" w:sz="6" w:space="0" w:color="auto"/>
                    <w:bottom w:val="single" w:sz="6" w:space="0" w:color="auto"/>
                    <w:right w:val="single" w:sz="8" w:space="0" w:color="auto"/>
                  </w:tcBorders>
                  <w:vAlign w:val="center"/>
                  <w:hideMark/>
                </w:tcPr>
                <w:p w:rsidR="00B91F78" w:rsidRPr="002C5EC3" w:rsidRDefault="00B91F78">
                  <w:pPr>
                    <w:spacing w:line="240" w:lineRule="exact"/>
                    <w:ind w:firstLineChars="0" w:firstLine="0"/>
                    <w:jc w:val="center"/>
                    <w:rPr>
                      <w:rFonts w:ascii="Times New Roman" w:hAnsi="Times New Roman"/>
                      <w:bCs/>
                      <w:sz w:val="21"/>
                      <w:szCs w:val="21"/>
                    </w:rPr>
                  </w:pPr>
                  <w:r w:rsidRPr="002C5EC3">
                    <w:rPr>
                      <w:rFonts w:ascii="Times New Roman" w:hint="eastAsia"/>
                      <w:bCs/>
                      <w:sz w:val="21"/>
                      <w:szCs w:val="21"/>
                    </w:rPr>
                    <w:t>是否达标</w:t>
                  </w:r>
                </w:p>
              </w:tc>
            </w:tr>
            <w:tr w:rsidR="00B91F78" w:rsidRPr="002C5EC3" w:rsidTr="004821FC">
              <w:trPr>
                <w:trHeight w:val="142"/>
              </w:trPr>
              <w:tc>
                <w:tcPr>
                  <w:tcW w:w="704" w:type="dxa"/>
                  <w:vMerge w:val="restart"/>
                  <w:tcBorders>
                    <w:top w:val="single" w:sz="6" w:space="0" w:color="auto"/>
                    <w:left w:val="single" w:sz="8" w:space="0" w:color="auto"/>
                    <w:bottom w:val="single" w:sz="8"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sz w:val="21"/>
                      <w:szCs w:val="21"/>
                    </w:rPr>
                  </w:pPr>
                  <w:r w:rsidRPr="002C5EC3">
                    <w:rPr>
                      <w:rFonts w:ascii="Times New Roman" w:hint="eastAsia"/>
                      <w:sz w:val="21"/>
                      <w:szCs w:val="21"/>
                    </w:rPr>
                    <w:t>鲁</w:t>
                  </w:r>
                </w:p>
                <w:p w:rsidR="00B91F78" w:rsidRPr="002C5EC3" w:rsidRDefault="00B91F78">
                  <w:pPr>
                    <w:spacing w:line="240" w:lineRule="exact"/>
                    <w:ind w:firstLineChars="0" w:firstLine="0"/>
                    <w:jc w:val="center"/>
                    <w:rPr>
                      <w:rFonts w:ascii="Times New Roman"/>
                      <w:sz w:val="21"/>
                      <w:szCs w:val="21"/>
                    </w:rPr>
                  </w:pPr>
                  <w:r w:rsidRPr="002C5EC3">
                    <w:rPr>
                      <w:rFonts w:ascii="Times New Roman" w:hint="eastAsia"/>
                      <w:sz w:val="21"/>
                      <w:szCs w:val="21"/>
                    </w:rPr>
                    <w:t>山</w:t>
                  </w:r>
                </w:p>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int="eastAsia"/>
                      <w:sz w:val="21"/>
                      <w:szCs w:val="21"/>
                    </w:rPr>
                    <w:t>县</w:t>
                  </w:r>
                </w:p>
              </w:tc>
              <w:tc>
                <w:tcPr>
                  <w:tcW w:w="1313"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int="eastAsia"/>
                      <w:sz w:val="21"/>
                      <w:szCs w:val="21"/>
                    </w:rPr>
                    <w:t>二氧化硫</w:t>
                  </w:r>
                </w:p>
              </w:tc>
              <w:tc>
                <w:tcPr>
                  <w:tcW w:w="1885"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int="eastAsia"/>
                      <w:sz w:val="21"/>
                      <w:szCs w:val="21"/>
                    </w:rPr>
                    <w:t>年平均</w:t>
                  </w:r>
                </w:p>
              </w:tc>
              <w:tc>
                <w:tcPr>
                  <w:tcW w:w="1386"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18</w:t>
                  </w:r>
                </w:p>
              </w:tc>
              <w:tc>
                <w:tcPr>
                  <w:tcW w:w="1160"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60</w:t>
                  </w:r>
                </w:p>
              </w:tc>
              <w:tc>
                <w:tcPr>
                  <w:tcW w:w="1890" w:type="dxa"/>
                  <w:tcBorders>
                    <w:top w:val="single" w:sz="6" w:space="0" w:color="auto"/>
                    <w:left w:val="single" w:sz="6" w:space="0" w:color="auto"/>
                    <w:bottom w:val="single" w:sz="6" w:space="0" w:color="auto"/>
                    <w:right w:val="single" w:sz="8"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int="eastAsia"/>
                      <w:sz w:val="21"/>
                      <w:szCs w:val="21"/>
                    </w:rPr>
                    <w:t>达标</w:t>
                  </w:r>
                </w:p>
              </w:tc>
            </w:tr>
            <w:tr w:rsidR="00B91F78" w:rsidRPr="002C5EC3" w:rsidTr="004821FC">
              <w:trPr>
                <w:trHeight w:val="127"/>
              </w:trPr>
              <w:tc>
                <w:tcPr>
                  <w:tcW w:w="704" w:type="dxa"/>
                  <w:vMerge/>
                  <w:tcBorders>
                    <w:top w:val="single" w:sz="6" w:space="0" w:color="auto"/>
                    <w:left w:val="single" w:sz="8" w:space="0" w:color="auto"/>
                    <w:bottom w:val="single" w:sz="8" w:space="0" w:color="auto"/>
                    <w:right w:val="single" w:sz="6" w:space="0" w:color="auto"/>
                  </w:tcBorders>
                  <w:vAlign w:val="center"/>
                  <w:hideMark/>
                </w:tcPr>
                <w:p w:rsidR="00B91F78" w:rsidRPr="002C5EC3" w:rsidRDefault="00B91F78">
                  <w:pPr>
                    <w:widowControl/>
                    <w:spacing w:line="240" w:lineRule="auto"/>
                    <w:ind w:firstLineChars="0" w:firstLine="0"/>
                    <w:jc w:val="left"/>
                    <w:rPr>
                      <w:rFonts w:ascii="Times New Roman" w:hAnsi="Times New Roman"/>
                      <w:sz w:val="21"/>
                      <w:szCs w:val="21"/>
                    </w:rPr>
                  </w:pPr>
                </w:p>
              </w:tc>
              <w:tc>
                <w:tcPr>
                  <w:tcW w:w="1313"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int="eastAsia"/>
                      <w:sz w:val="21"/>
                      <w:szCs w:val="21"/>
                    </w:rPr>
                    <w:t>二氧化氮</w:t>
                  </w:r>
                </w:p>
              </w:tc>
              <w:tc>
                <w:tcPr>
                  <w:tcW w:w="1885"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int="eastAsia"/>
                      <w:sz w:val="21"/>
                      <w:szCs w:val="21"/>
                    </w:rPr>
                    <w:t>年平均</w:t>
                  </w:r>
                </w:p>
              </w:tc>
              <w:tc>
                <w:tcPr>
                  <w:tcW w:w="1386"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32</w:t>
                  </w:r>
                </w:p>
              </w:tc>
              <w:tc>
                <w:tcPr>
                  <w:tcW w:w="1160"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40</w:t>
                  </w:r>
                </w:p>
              </w:tc>
              <w:tc>
                <w:tcPr>
                  <w:tcW w:w="1890" w:type="dxa"/>
                  <w:tcBorders>
                    <w:top w:val="single" w:sz="6" w:space="0" w:color="auto"/>
                    <w:left w:val="single" w:sz="6" w:space="0" w:color="auto"/>
                    <w:bottom w:val="single" w:sz="6" w:space="0" w:color="auto"/>
                    <w:right w:val="single" w:sz="8" w:space="0" w:color="auto"/>
                  </w:tcBorders>
                  <w:vAlign w:val="center"/>
                  <w:hideMark/>
                </w:tcPr>
                <w:p w:rsidR="00B91F78" w:rsidRPr="002C5EC3" w:rsidRDefault="00B91F78">
                  <w:pPr>
                    <w:spacing w:line="240" w:lineRule="exact"/>
                    <w:ind w:firstLineChars="340" w:firstLine="714"/>
                    <w:rPr>
                      <w:rFonts w:ascii="Times New Roman" w:hAnsi="Times New Roman"/>
                      <w:sz w:val="21"/>
                      <w:szCs w:val="21"/>
                    </w:rPr>
                  </w:pPr>
                  <w:r w:rsidRPr="002C5EC3">
                    <w:rPr>
                      <w:rFonts w:ascii="Times New Roman" w:hint="eastAsia"/>
                      <w:sz w:val="21"/>
                      <w:szCs w:val="21"/>
                    </w:rPr>
                    <w:t>达标</w:t>
                  </w:r>
                </w:p>
              </w:tc>
            </w:tr>
            <w:tr w:rsidR="00B91F78" w:rsidRPr="002C5EC3" w:rsidTr="004821FC">
              <w:tc>
                <w:tcPr>
                  <w:tcW w:w="704" w:type="dxa"/>
                  <w:vMerge/>
                  <w:tcBorders>
                    <w:top w:val="single" w:sz="6" w:space="0" w:color="auto"/>
                    <w:left w:val="single" w:sz="8" w:space="0" w:color="auto"/>
                    <w:bottom w:val="single" w:sz="8" w:space="0" w:color="auto"/>
                    <w:right w:val="single" w:sz="6" w:space="0" w:color="auto"/>
                  </w:tcBorders>
                  <w:vAlign w:val="center"/>
                  <w:hideMark/>
                </w:tcPr>
                <w:p w:rsidR="00B91F78" w:rsidRPr="002C5EC3" w:rsidRDefault="00B91F78">
                  <w:pPr>
                    <w:widowControl/>
                    <w:spacing w:line="240" w:lineRule="auto"/>
                    <w:ind w:firstLineChars="0" w:firstLine="0"/>
                    <w:jc w:val="left"/>
                    <w:rPr>
                      <w:rFonts w:ascii="Times New Roman" w:hAnsi="Times New Roman"/>
                      <w:sz w:val="21"/>
                      <w:szCs w:val="21"/>
                    </w:rPr>
                  </w:pPr>
                </w:p>
              </w:tc>
              <w:tc>
                <w:tcPr>
                  <w:tcW w:w="1313"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PM</w:t>
                  </w:r>
                  <w:r w:rsidRPr="002C5EC3">
                    <w:rPr>
                      <w:rFonts w:ascii="Times New Roman" w:hAnsi="Times New Roman"/>
                      <w:sz w:val="21"/>
                      <w:szCs w:val="21"/>
                      <w:vertAlign w:val="subscript"/>
                    </w:rPr>
                    <w:t>10</w:t>
                  </w:r>
                </w:p>
              </w:tc>
              <w:tc>
                <w:tcPr>
                  <w:tcW w:w="1885"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int="eastAsia"/>
                      <w:sz w:val="21"/>
                      <w:szCs w:val="21"/>
                    </w:rPr>
                    <w:t>年平均</w:t>
                  </w:r>
                </w:p>
              </w:tc>
              <w:tc>
                <w:tcPr>
                  <w:tcW w:w="1386"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100</w:t>
                  </w:r>
                </w:p>
              </w:tc>
              <w:tc>
                <w:tcPr>
                  <w:tcW w:w="1160"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70</w:t>
                  </w:r>
                </w:p>
              </w:tc>
              <w:tc>
                <w:tcPr>
                  <w:tcW w:w="1890" w:type="dxa"/>
                  <w:tcBorders>
                    <w:top w:val="single" w:sz="6" w:space="0" w:color="auto"/>
                    <w:left w:val="single" w:sz="6" w:space="0" w:color="auto"/>
                    <w:bottom w:val="single" w:sz="6" w:space="0" w:color="auto"/>
                    <w:right w:val="single" w:sz="8"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int="eastAsia"/>
                      <w:sz w:val="21"/>
                      <w:szCs w:val="21"/>
                    </w:rPr>
                    <w:t>超标</w:t>
                  </w:r>
                </w:p>
              </w:tc>
            </w:tr>
            <w:tr w:rsidR="00B91F78" w:rsidRPr="002C5EC3" w:rsidTr="004821FC">
              <w:tc>
                <w:tcPr>
                  <w:tcW w:w="704" w:type="dxa"/>
                  <w:vMerge/>
                  <w:tcBorders>
                    <w:top w:val="single" w:sz="6" w:space="0" w:color="auto"/>
                    <w:left w:val="single" w:sz="8" w:space="0" w:color="auto"/>
                    <w:bottom w:val="single" w:sz="8" w:space="0" w:color="auto"/>
                    <w:right w:val="single" w:sz="6" w:space="0" w:color="auto"/>
                  </w:tcBorders>
                  <w:vAlign w:val="center"/>
                  <w:hideMark/>
                </w:tcPr>
                <w:p w:rsidR="00B91F78" w:rsidRPr="002C5EC3" w:rsidRDefault="00B91F78">
                  <w:pPr>
                    <w:widowControl/>
                    <w:spacing w:line="240" w:lineRule="auto"/>
                    <w:ind w:firstLineChars="0" w:firstLine="0"/>
                    <w:jc w:val="left"/>
                    <w:rPr>
                      <w:rFonts w:ascii="Times New Roman" w:hAnsi="Times New Roman"/>
                      <w:sz w:val="21"/>
                      <w:szCs w:val="21"/>
                    </w:rPr>
                  </w:pPr>
                </w:p>
              </w:tc>
              <w:tc>
                <w:tcPr>
                  <w:tcW w:w="1313"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PM</w:t>
                  </w:r>
                  <w:r w:rsidRPr="002C5EC3">
                    <w:rPr>
                      <w:rFonts w:ascii="Times New Roman" w:hAnsi="Times New Roman"/>
                      <w:sz w:val="21"/>
                      <w:szCs w:val="21"/>
                      <w:vertAlign w:val="subscript"/>
                    </w:rPr>
                    <w:t>2.5</w:t>
                  </w:r>
                </w:p>
              </w:tc>
              <w:tc>
                <w:tcPr>
                  <w:tcW w:w="1885"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int="eastAsia"/>
                      <w:sz w:val="21"/>
                      <w:szCs w:val="21"/>
                    </w:rPr>
                    <w:t>年平均</w:t>
                  </w:r>
                </w:p>
              </w:tc>
              <w:tc>
                <w:tcPr>
                  <w:tcW w:w="1386"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55</w:t>
                  </w:r>
                </w:p>
              </w:tc>
              <w:tc>
                <w:tcPr>
                  <w:tcW w:w="1160"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35</w:t>
                  </w:r>
                </w:p>
              </w:tc>
              <w:tc>
                <w:tcPr>
                  <w:tcW w:w="1890" w:type="dxa"/>
                  <w:tcBorders>
                    <w:top w:val="single" w:sz="6" w:space="0" w:color="auto"/>
                    <w:left w:val="single" w:sz="6" w:space="0" w:color="auto"/>
                    <w:bottom w:val="single" w:sz="6" w:space="0" w:color="auto"/>
                    <w:right w:val="single" w:sz="8" w:space="0" w:color="auto"/>
                  </w:tcBorders>
                  <w:vAlign w:val="center"/>
                  <w:hideMark/>
                </w:tcPr>
                <w:p w:rsidR="00B91F78" w:rsidRPr="002C5EC3" w:rsidRDefault="00B91F78">
                  <w:pPr>
                    <w:spacing w:line="240" w:lineRule="exact"/>
                    <w:ind w:firstLineChars="340" w:firstLine="714"/>
                    <w:rPr>
                      <w:rFonts w:ascii="Times New Roman" w:hAnsi="Times New Roman"/>
                      <w:sz w:val="21"/>
                      <w:szCs w:val="21"/>
                    </w:rPr>
                  </w:pPr>
                  <w:r w:rsidRPr="002C5EC3">
                    <w:rPr>
                      <w:rFonts w:ascii="Times New Roman" w:hint="eastAsia"/>
                      <w:sz w:val="21"/>
                      <w:szCs w:val="21"/>
                    </w:rPr>
                    <w:t>超标</w:t>
                  </w:r>
                </w:p>
              </w:tc>
            </w:tr>
            <w:tr w:rsidR="00B91F78" w:rsidRPr="002C5EC3" w:rsidTr="004821FC">
              <w:tc>
                <w:tcPr>
                  <w:tcW w:w="704" w:type="dxa"/>
                  <w:vMerge/>
                  <w:tcBorders>
                    <w:top w:val="single" w:sz="6" w:space="0" w:color="auto"/>
                    <w:left w:val="single" w:sz="8" w:space="0" w:color="auto"/>
                    <w:bottom w:val="single" w:sz="8" w:space="0" w:color="auto"/>
                    <w:right w:val="single" w:sz="6" w:space="0" w:color="auto"/>
                  </w:tcBorders>
                  <w:vAlign w:val="center"/>
                  <w:hideMark/>
                </w:tcPr>
                <w:p w:rsidR="00B91F78" w:rsidRPr="002C5EC3" w:rsidRDefault="00B91F78">
                  <w:pPr>
                    <w:widowControl/>
                    <w:spacing w:line="240" w:lineRule="auto"/>
                    <w:ind w:firstLineChars="0" w:firstLine="0"/>
                    <w:jc w:val="left"/>
                    <w:rPr>
                      <w:rFonts w:ascii="Times New Roman" w:hAnsi="Times New Roman"/>
                      <w:sz w:val="21"/>
                      <w:szCs w:val="21"/>
                    </w:rPr>
                  </w:pPr>
                </w:p>
              </w:tc>
              <w:tc>
                <w:tcPr>
                  <w:tcW w:w="1313"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O</w:t>
                  </w:r>
                  <w:r w:rsidRPr="002C5EC3">
                    <w:rPr>
                      <w:rFonts w:ascii="Times New Roman" w:hAnsi="Times New Roman"/>
                      <w:sz w:val="21"/>
                      <w:szCs w:val="21"/>
                      <w:vertAlign w:val="subscript"/>
                    </w:rPr>
                    <w:t>3</w:t>
                  </w:r>
                </w:p>
              </w:tc>
              <w:tc>
                <w:tcPr>
                  <w:tcW w:w="1885"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int="eastAsia"/>
                      <w:sz w:val="21"/>
                      <w:szCs w:val="21"/>
                    </w:rPr>
                    <w:t>日最大</w:t>
                  </w:r>
                  <w:r w:rsidRPr="002C5EC3">
                    <w:rPr>
                      <w:rFonts w:ascii="Times New Roman" w:hAnsi="Times New Roman"/>
                      <w:sz w:val="21"/>
                      <w:szCs w:val="21"/>
                    </w:rPr>
                    <w:t>8</w:t>
                  </w:r>
                  <w:r w:rsidRPr="002C5EC3">
                    <w:rPr>
                      <w:rFonts w:ascii="Times New Roman" w:hint="eastAsia"/>
                      <w:sz w:val="21"/>
                      <w:szCs w:val="21"/>
                    </w:rPr>
                    <w:t>小时平均</w:t>
                  </w:r>
                </w:p>
              </w:tc>
              <w:tc>
                <w:tcPr>
                  <w:tcW w:w="1386"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100</w:t>
                  </w:r>
                </w:p>
              </w:tc>
              <w:tc>
                <w:tcPr>
                  <w:tcW w:w="1160" w:type="dxa"/>
                  <w:tcBorders>
                    <w:top w:val="single" w:sz="6" w:space="0" w:color="auto"/>
                    <w:left w:val="single" w:sz="6" w:space="0" w:color="auto"/>
                    <w:bottom w:val="single" w:sz="6"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160</w:t>
                  </w:r>
                </w:p>
              </w:tc>
              <w:tc>
                <w:tcPr>
                  <w:tcW w:w="1890" w:type="dxa"/>
                  <w:tcBorders>
                    <w:top w:val="single" w:sz="6" w:space="0" w:color="auto"/>
                    <w:left w:val="single" w:sz="6" w:space="0" w:color="auto"/>
                    <w:bottom w:val="single" w:sz="6" w:space="0" w:color="auto"/>
                    <w:right w:val="single" w:sz="8" w:space="0" w:color="auto"/>
                  </w:tcBorders>
                  <w:vAlign w:val="center"/>
                  <w:hideMark/>
                </w:tcPr>
                <w:p w:rsidR="00B91F78" w:rsidRPr="002C5EC3" w:rsidRDefault="00B91F78">
                  <w:pPr>
                    <w:spacing w:line="240" w:lineRule="exact"/>
                    <w:ind w:firstLineChars="95" w:firstLine="199"/>
                    <w:jc w:val="center"/>
                    <w:rPr>
                      <w:rFonts w:ascii="Times New Roman" w:hAnsi="Times New Roman"/>
                      <w:sz w:val="21"/>
                      <w:szCs w:val="21"/>
                    </w:rPr>
                  </w:pPr>
                  <w:r w:rsidRPr="002C5EC3">
                    <w:rPr>
                      <w:rFonts w:ascii="Times New Roman" w:hint="eastAsia"/>
                      <w:sz w:val="21"/>
                      <w:szCs w:val="21"/>
                    </w:rPr>
                    <w:t>达标</w:t>
                  </w:r>
                </w:p>
              </w:tc>
            </w:tr>
            <w:tr w:rsidR="00B91F78" w:rsidRPr="002C5EC3" w:rsidTr="004821FC">
              <w:tc>
                <w:tcPr>
                  <w:tcW w:w="704" w:type="dxa"/>
                  <w:vMerge/>
                  <w:tcBorders>
                    <w:top w:val="single" w:sz="6" w:space="0" w:color="auto"/>
                    <w:left w:val="single" w:sz="8" w:space="0" w:color="auto"/>
                    <w:bottom w:val="single" w:sz="8" w:space="0" w:color="auto"/>
                    <w:right w:val="single" w:sz="6" w:space="0" w:color="auto"/>
                  </w:tcBorders>
                  <w:vAlign w:val="center"/>
                  <w:hideMark/>
                </w:tcPr>
                <w:p w:rsidR="00B91F78" w:rsidRPr="002C5EC3" w:rsidRDefault="00B91F78">
                  <w:pPr>
                    <w:widowControl/>
                    <w:spacing w:line="240" w:lineRule="auto"/>
                    <w:ind w:firstLineChars="0" w:firstLine="0"/>
                    <w:jc w:val="left"/>
                    <w:rPr>
                      <w:rFonts w:ascii="Times New Roman" w:hAnsi="Times New Roman"/>
                      <w:sz w:val="21"/>
                      <w:szCs w:val="21"/>
                    </w:rPr>
                  </w:pPr>
                </w:p>
              </w:tc>
              <w:tc>
                <w:tcPr>
                  <w:tcW w:w="1313" w:type="dxa"/>
                  <w:tcBorders>
                    <w:top w:val="single" w:sz="6" w:space="0" w:color="auto"/>
                    <w:left w:val="single" w:sz="6" w:space="0" w:color="auto"/>
                    <w:bottom w:val="single" w:sz="8"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CO</w:t>
                  </w:r>
                </w:p>
              </w:tc>
              <w:tc>
                <w:tcPr>
                  <w:tcW w:w="1885" w:type="dxa"/>
                  <w:tcBorders>
                    <w:top w:val="single" w:sz="6" w:space="0" w:color="auto"/>
                    <w:left w:val="single" w:sz="6" w:space="0" w:color="auto"/>
                    <w:bottom w:val="single" w:sz="8"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24</w:t>
                  </w:r>
                  <w:r w:rsidRPr="002C5EC3">
                    <w:rPr>
                      <w:rFonts w:ascii="Times New Roman" w:hint="eastAsia"/>
                      <w:sz w:val="21"/>
                      <w:szCs w:val="21"/>
                    </w:rPr>
                    <w:t>小时平均</w:t>
                  </w:r>
                </w:p>
              </w:tc>
              <w:tc>
                <w:tcPr>
                  <w:tcW w:w="1386" w:type="dxa"/>
                  <w:tcBorders>
                    <w:top w:val="single" w:sz="6" w:space="0" w:color="auto"/>
                    <w:left w:val="single" w:sz="6" w:space="0" w:color="auto"/>
                    <w:bottom w:val="single" w:sz="8" w:space="0" w:color="auto"/>
                    <w:right w:val="single" w:sz="6" w:space="0" w:color="auto"/>
                  </w:tcBorders>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1.2</w:t>
                  </w:r>
                </w:p>
              </w:tc>
              <w:tc>
                <w:tcPr>
                  <w:tcW w:w="1160" w:type="dxa"/>
                  <w:tcBorders>
                    <w:top w:val="single" w:sz="6" w:space="0" w:color="auto"/>
                    <w:left w:val="single" w:sz="6" w:space="0" w:color="auto"/>
                    <w:bottom w:val="single" w:sz="8" w:space="0" w:color="auto"/>
                    <w:right w:val="single" w:sz="6" w:space="0" w:color="auto"/>
                  </w:tcBorders>
                  <w:vAlign w:val="center"/>
                  <w:hideMark/>
                </w:tcPr>
                <w:p w:rsidR="00B91F78" w:rsidRPr="002C5EC3" w:rsidRDefault="00B91F78">
                  <w:pPr>
                    <w:spacing w:line="240" w:lineRule="exact"/>
                    <w:ind w:firstLineChars="95" w:firstLine="199"/>
                    <w:jc w:val="center"/>
                    <w:rPr>
                      <w:rFonts w:ascii="Times New Roman" w:hAnsi="Times New Roman"/>
                      <w:sz w:val="21"/>
                      <w:szCs w:val="21"/>
                    </w:rPr>
                  </w:pPr>
                  <w:r w:rsidRPr="002C5EC3">
                    <w:rPr>
                      <w:rFonts w:ascii="Times New Roman" w:hAnsi="Times New Roman"/>
                      <w:sz w:val="21"/>
                      <w:szCs w:val="21"/>
                    </w:rPr>
                    <w:t>4</w:t>
                  </w:r>
                </w:p>
              </w:tc>
              <w:tc>
                <w:tcPr>
                  <w:tcW w:w="1890" w:type="dxa"/>
                  <w:tcBorders>
                    <w:top w:val="single" w:sz="6" w:space="0" w:color="auto"/>
                    <w:left w:val="single" w:sz="6" w:space="0" w:color="auto"/>
                    <w:bottom w:val="single" w:sz="8" w:space="0" w:color="auto"/>
                    <w:right w:val="single" w:sz="8" w:space="0" w:color="auto"/>
                  </w:tcBorders>
                  <w:vAlign w:val="center"/>
                  <w:hideMark/>
                </w:tcPr>
                <w:p w:rsidR="00B91F78" w:rsidRPr="002C5EC3" w:rsidRDefault="00B91F78">
                  <w:pPr>
                    <w:spacing w:line="240" w:lineRule="exact"/>
                    <w:ind w:firstLineChars="95" w:firstLine="199"/>
                    <w:jc w:val="center"/>
                    <w:rPr>
                      <w:rFonts w:ascii="Times New Roman" w:hAnsi="Times New Roman"/>
                      <w:sz w:val="21"/>
                      <w:szCs w:val="21"/>
                    </w:rPr>
                  </w:pPr>
                  <w:r w:rsidRPr="002C5EC3">
                    <w:rPr>
                      <w:rFonts w:ascii="Times New Roman" w:hint="eastAsia"/>
                      <w:sz w:val="21"/>
                      <w:szCs w:val="21"/>
                    </w:rPr>
                    <w:t>达标</w:t>
                  </w:r>
                </w:p>
              </w:tc>
            </w:tr>
          </w:tbl>
          <w:p w:rsidR="00B91F78" w:rsidRPr="002C5EC3" w:rsidRDefault="00B91F78" w:rsidP="004821FC">
            <w:pPr>
              <w:pStyle w:val="af4"/>
              <w:spacing w:line="540" w:lineRule="exact"/>
              <w:ind w:firstLine="480"/>
              <w:rPr>
                <w:rFonts w:ascii="宋体" w:hAnsi="宋体" w:cs="宋体"/>
                <w:kern w:val="0"/>
              </w:rPr>
            </w:pPr>
            <w:r w:rsidRPr="002C5EC3">
              <w:rPr>
                <w:rFonts w:hint="eastAsia"/>
              </w:rPr>
              <w:t>区域环境空气质量除</w:t>
            </w:r>
            <w:r w:rsidRPr="002C5EC3">
              <w:t>PM</w:t>
            </w:r>
            <w:r w:rsidRPr="002C5EC3">
              <w:rPr>
                <w:vertAlign w:val="subscript"/>
              </w:rPr>
              <w:t>10</w:t>
            </w:r>
            <w:r w:rsidRPr="002C5EC3">
              <w:rPr>
                <w:rFonts w:hint="eastAsia"/>
              </w:rPr>
              <w:t>、</w:t>
            </w:r>
            <w:r w:rsidRPr="002C5EC3">
              <w:t>PM</w:t>
            </w:r>
            <w:r w:rsidRPr="002C5EC3">
              <w:rPr>
                <w:vertAlign w:val="subscript"/>
              </w:rPr>
              <w:t>2.5</w:t>
            </w:r>
            <w:r w:rsidRPr="002C5EC3">
              <w:rPr>
                <w:rFonts w:hint="eastAsia"/>
              </w:rPr>
              <w:t>超标外，其余各监测因子均达标。目前鲁山县正在实施《鲁山县</w:t>
            </w:r>
            <w:r w:rsidRPr="002C5EC3">
              <w:t>2019</w:t>
            </w:r>
            <w:r w:rsidRPr="002C5EC3">
              <w:rPr>
                <w:rFonts w:hint="eastAsia"/>
              </w:rPr>
              <w:t>年大气污染防治攻坚战等</w:t>
            </w:r>
            <w:r w:rsidRPr="002C5EC3">
              <w:t>3</w:t>
            </w:r>
            <w:r w:rsidRPr="002C5EC3">
              <w:rPr>
                <w:rFonts w:hint="eastAsia"/>
              </w:rPr>
              <w:t>个实施方案》等一系列措施，从大力降低燃煤消耗，加强工业企业深度治理，加快创建绿色企业，深度整治涉车涉油污染，严格行业准入，优化调整运输结构，持续抓好扬尘污染防治，坚持每周开展城市清洁行动等方面，持续改善区域环境空气质量。</w:t>
            </w:r>
          </w:p>
          <w:p w:rsidR="00B91F78" w:rsidRPr="002C5EC3" w:rsidRDefault="00B91F78" w:rsidP="004821FC">
            <w:pPr>
              <w:pStyle w:val="7"/>
              <w:spacing w:line="540" w:lineRule="exact"/>
              <w:rPr>
                <w:kern w:val="0"/>
              </w:rPr>
            </w:pPr>
            <w:r w:rsidRPr="002C5EC3">
              <w:rPr>
                <w:kern w:val="0"/>
              </w:rPr>
              <w:t>2</w:t>
            </w:r>
            <w:r w:rsidRPr="002C5EC3">
              <w:rPr>
                <w:rFonts w:hint="eastAsia"/>
                <w:kern w:val="0"/>
              </w:rPr>
              <w:t>、地表水</w:t>
            </w:r>
          </w:p>
          <w:p w:rsidR="00B91F78" w:rsidRPr="002C5EC3" w:rsidRDefault="00B91F78" w:rsidP="004821FC">
            <w:pPr>
              <w:spacing w:line="540" w:lineRule="exact"/>
              <w:ind w:firstLine="480"/>
              <w:rPr>
                <w:rFonts w:ascii="Times New Roman" w:hAnsi="Times New Roman"/>
                <w:bCs/>
                <w:kern w:val="0"/>
                <w:szCs w:val="24"/>
              </w:rPr>
            </w:pPr>
            <w:r w:rsidRPr="002C5EC3">
              <w:rPr>
                <w:rFonts w:ascii="Times New Roman" w:hAnsi="Times New Roman" w:hint="eastAsia"/>
                <w:kern w:val="0"/>
                <w:szCs w:val="24"/>
              </w:rPr>
              <w:t>距离项目最近的水体为西侧的大浪河，直线距离</w:t>
            </w:r>
            <w:r w:rsidR="004821FC" w:rsidRPr="002C5EC3">
              <w:rPr>
                <w:rFonts w:ascii="Times New Roman" w:hAnsi="Times New Roman" w:hint="eastAsia"/>
                <w:kern w:val="0"/>
                <w:szCs w:val="24"/>
              </w:rPr>
              <w:t>655</w:t>
            </w:r>
            <w:r w:rsidRPr="002C5EC3">
              <w:rPr>
                <w:rFonts w:ascii="Times New Roman" w:hAnsi="Times New Roman"/>
                <w:kern w:val="0"/>
                <w:szCs w:val="24"/>
              </w:rPr>
              <w:t>m</w:t>
            </w:r>
            <w:r w:rsidRPr="002C5EC3">
              <w:rPr>
                <w:rFonts w:ascii="Times New Roman" w:hAnsi="Times New Roman" w:hint="eastAsia"/>
                <w:kern w:val="0"/>
                <w:szCs w:val="24"/>
              </w:rPr>
              <w:t>，大浪河汇入沙河后最后汇入白龟山水库。为了解项目附近地表水状况，本次评价引用《</w:t>
            </w:r>
            <w:r w:rsidRPr="002C5EC3">
              <w:rPr>
                <w:rFonts w:ascii="Times New Roman" w:hAnsi="Times New Roman"/>
                <w:bCs/>
                <w:kern w:val="0"/>
                <w:szCs w:val="24"/>
              </w:rPr>
              <w:t>S325</w:t>
            </w:r>
            <w:r w:rsidRPr="002C5EC3">
              <w:rPr>
                <w:rFonts w:ascii="Times New Roman" w:hAnsi="Times New Roman" w:hint="eastAsia"/>
                <w:bCs/>
                <w:kern w:val="0"/>
                <w:szCs w:val="24"/>
              </w:rPr>
              <w:t>漯嵩线平顶山朱砂洞至鲁山申庄段改建工程环境影响报告书</w:t>
            </w:r>
            <w:r w:rsidRPr="002C5EC3">
              <w:rPr>
                <w:rFonts w:ascii="Times New Roman" w:hAnsi="Times New Roman" w:hint="eastAsia"/>
                <w:kern w:val="0"/>
                <w:szCs w:val="24"/>
              </w:rPr>
              <w:t>》的监测数据，监测点为</w:t>
            </w:r>
            <w:r w:rsidRPr="002C5EC3">
              <w:rPr>
                <w:rFonts w:ascii="Times New Roman" w:hAnsi="Times New Roman" w:hint="eastAsia"/>
                <w:kern w:val="0"/>
                <w:szCs w:val="24"/>
              </w:rPr>
              <w:lastRenderedPageBreak/>
              <w:t>大浪河小河李村断面，位于项目地表水流向下游，直线距离</w:t>
            </w:r>
            <w:r w:rsidRPr="002C5EC3">
              <w:rPr>
                <w:rFonts w:ascii="Times New Roman" w:hAnsi="Times New Roman"/>
                <w:kern w:val="0"/>
                <w:szCs w:val="24"/>
              </w:rPr>
              <w:t>7.5km</w:t>
            </w:r>
            <w:r w:rsidRPr="002C5EC3">
              <w:rPr>
                <w:rFonts w:ascii="Times New Roman" w:hAnsi="Times New Roman" w:hint="eastAsia"/>
                <w:kern w:val="0"/>
                <w:szCs w:val="24"/>
              </w:rPr>
              <w:t>，监测结果见表</w:t>
            </w:r>
            <w:r w:rsidRPr="002C5EC3">
              <w:rPr>
                <w:rFonts w:ascii="Times New Roman" w:hAnsi="Times New Roman"/>
                <w:kern w:val="0"/>
                <w:szCs w:val="24"/>
              </w:rPr>
              <w:t>1</w:t>
            </w:r>
            <w:r w:rsidR="00532E6E" w:rsidRPr="002C5EC3">
              <w:rPr>
                <w:rFonts w:ascii="Times New Roman" w:hAnsi="Times New Roman" w:hint="eastAsia"/>
                <w:kern w:val="0"/>
                <w:szCs w:val="24"/>
              </w:rPr>
              <w:t>2</w:t>
            </w:r>
            <w:r w:rsidRPr="002C5EC3">
              <w:rPr>
                <w:rFonts w:ascii="Times New Roman" w:hAnsi="Times New Roman" w:hint="eastAsia"/>
                <w:kern w:val="0"/>
                <w:szCs w:val="24"/>
              </w:rPr>
              <w:t>。</w:t>
            </w:r>
          </w:p>
          <w:p w:rsidR="00B91F78" w:rsidRPr="002C5EC3" w:rsidRDefault="00B91F78" w:rsidP="00B91F78">
            <w:pPr>
              <w:ind w:firstLineChars="350" w:firstLine="840"/>
              <w:rPr>
                <w:rFonts w:ascii="Times New Roman" w:eastAsia="黑体" w:hAnsi="Times New Roman"/>
                <w:b/>
                <w:bCs/>
                <w:kern w:val="0"/>
                <w:szCs w:val="24"/>
              </w:rPr>
            </w:pPr>
            <w:r w:rsidRPr="002C5EC3">
              <w:rPr>
                <w:rFonts w:ascii="Times New Roman" w:eastAsia="黑体" w:hAnsi="Times New Roman" w:hint="eastAsia"/>
                <w:kern w:val="0"/>
                <w:szCs w:val="24"/>
              </w:rPr>
              <w:t>表</w:t>
            </w:r>
            <w:r w:rsidR="00E077CF" w:rsidRPr="002C5EC3">
              <w:rPr>
                <w:rFonts w:ascii="Times New Roman" w:eastAsia="黑体" w:hAnsi="Times New Roman" w:hint="eastAsia"/>
                <w:kern w:val="0"/>
                <w:szCs w:val="24"/>
              </w:rPr>
              <w:t>1</w:t>
            </w:r>
            <w:r w:rsidR="00532E6E" w:rsidRPr="002C5EC3">
              <w:rPr>
                <w:rFonts w:ascii="Times New Roman" w:eastAsia="黑体" w:hAnsi="Times New Roman" w:hint="eastAsia"/>
                <w:kern w:val="0"/>
                <w:szCs w:val="24"/>
              </w:rPr>
              <w:t>2</w:t>
            </w:r>
            <w:r w:rsidR="0089410A" w:rsidRPr="002C5EC3">
              <w:rPr>
                <w:rFonts w:ascii="Times New Roman" w:eastAsia="黑体" w:hAnsi="Times New Roman" w:hint="eastAsia"/>
                <w:kern w:val="0"/>
                <w:szCs w:val="24"/>
              </w:rPr>
              <w:t xml:space="preserve">        </w:t>
            </w:r>
            <w:r w:rsidR="009B29C3" w:rsidRPr="002C5EC3">
              <w:rPr>
                <w:rFonts w:ascii="Times New Roman" w:eastAsia="黑体" w:hAnsi="Times New Roman" w:hint="eastAsia"/>
                <w:kern w:val="0"/>
                <w:szCs w:val="24"/>
              </w:rPr>
              <w:t xml:space="preserve">    </w:t>
            </w:r>
            <w:r w:rsidRPr="002C5EC3">
              <w:rPr>
                <w:rFonts w:ascii="Times New Roman" w:eastAsia="黑体" w:hAnsi="Times New Roman" w:hint="eastAsia"/>
                <w:bCs/>
                <w:kern w:val="0"/>
                <w:szCs w:val="24"/>
              </w:rPr>
              <w:t>大浪河水质监测结果</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1"/>
              <w:gridCol w:w="709"/>
              <w:gridCol w:w="1418"/>
              <w:gridCol w:w="1559"/>
              <w:gridCol w:w="1527"/>
              <w:gridCol w:w="1242"/>
              <w:gridCol w:w="1279"/>
            </w:tblGrid>
            <w:tr w:rsidR="00B91F78" w:rsidRPr="002C5EC3" w:rsidTr="00B91F78">
              <w:tc>
                <w:tcPr>
                  <w:tcW w:w="1271" w:type="dxa"/>
                  <w:gridSpan w:val="2"/>
                  <w:tcBorders>
                    <w:top w:val="single" w:sz="4" w:space="0" w:color="auto"/>
                    <w:left w:val="single" w:sz="4" w:space="0" w:color="auto"/>
                    <w:bottom w:val="single" w:sz="4" w:space="0" w:color="auto"/>
                    <w:right w:val="single" w:sz="4" w:space="0" w:color="auto"/>
                  </w:tcBorders>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监测点位</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采样时间</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pH</w:t>
                  </w:r>
                  <w:r w:rsidRPr="002C5EC3">
                    <w:rPr>
                      <w:rFonts w:ascii="Times New Roman" w:hAnsi="Times New Roman" w:hint="eastAsia"/>
                      <w:kern w:val="0"/>
                      <w:sz w:val="21"/>
                      <w:szCs w:val="21"/>
                    </w:rPr>
                    <w:t>值</w:t>
                  </w:r>
                </w:p>
              </w:tc>
              <w:tc>
                <w:tcPr>
                  <w:tcW w:w="1527"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COD</w:t>
                  </w:r>
                </w:p>
              </w:tc>
              <w:tc>
                <w:tcPr>
                  <w:tcW w:w="1242"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BOD</w:t>
                  </w:r>
                  <w:r w:rsidRPr="002C5EC3">
                    <w:rPr>
                      <w:rFonts w:ascii="Times New Roman" w:hAnsi="Times New Roman"/>
                      <w:kern w:val="0"/>
                      <w:sz w:val="21"/>
                      <w:szCs w:val="21"/>
                      <w:vertAlign w:val="subscript"/>
                    </w:rPr>
                    <w:t>5</w:t>
                  </w:r>
                </w:p>
              </w:tc>
              <w:tc>
                <w:tcPr>
                  <w:tcW w:w="127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氨氮</w:t>
                  </w:r>
                </w:p>
              </w:tc>
            </w:tr>
            <w:tr w:rsidR="00B91F78" w:rsidRPr="002C5EC3" w:rsidTr="00B91F78">
              <w:tc>
                <w:tcPr>
                  <w:tcW w:w="562" w:type="dxa"/>
                  <w:vMerge w:val="restart"/>
                  <w:tcBorders>
                    <w:top w:val="single" w:sz="4" w:space="0" w:color="auto"/>
                    <w:left w:val="single" w:sz="4" w:space="0" w:color="auto"/>
                    <w:bottom w:val="single" w:sz="4" w:space="0" w:color="auto"/>
                    <w:right w:val="single" w:sz="4" w:space="0" w:color="auto"/>
                  </w:tcBorders>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大浪河</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小河李村</w:t>
                  </w:r>
                </w:p>
              </w:tc>
              <w:tc>
                <w:tcPr>
                  <w:tcW w:w="1418"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2017.3.10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8.26</w:t>
                  </w:r>
                </w:p>
              </w:tc>
              <w:tc>
                <w:tcPr>
                  <w:tcW w:w="1527"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17.4</w:t>
                  </w:r>
                </w:p>
              </w:tc>
              <w:tc>
                <w:tcPr>
                  <w:tcW w:w="1242"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3.7</w:t>
                  </w:r>
                </w:p>
              </w:tc>
              <w:tc>
                <w:tcPr>
                  <w:tcW w:w="127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0.902</w:t>
                  </w:r>
                </w:p>
              </w:tc>
            </w:tr>
            <w:tr w:rsidR="00B91F78" w:rsidRPr="002C5EC3" w:rsidTr="00B91F78">
              <w:tc>
                <w:tcPr>
                  <w:tcW w:w="1271" w:type="dxa"/>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kern w:val="0"/>
                      <w:sz w:val="21"/>
                      <w:szCs w:val="2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2017.3.11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8.18</w:t>
                  </w:r>
                </w:p>
              </w:tc>
              <w:tc>
                <w:tcPr>
                  <w:tcW w:w="1527"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16.2</w:t>
                  </w:r>
                </w:p>
              </w:tc>
              <w:tc>
                <w:tcPr>
                  <w:tcW w:w="1242"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3.5</w:t>
                  </w:r>
                </w:p>
              </w:tc>
              <w:tc>
                <w:tcPr>
                  <w:tcW w:w="127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0.863</w:t>
                  </w:r>
                </w:p>
              </w:tc>
            </w:tr>
            <w:tr w:rsidR="00B91F78" w:rsidRPr="002C5EC3" w:rsidTr="00B91F78">
              <w:tc>
                <w:tcPr>
                  <w:tcW w:w="1271" w:type="dxa"/>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kern w:val="0"/>
                      <w:sz w:val="21"/>
                      <w:szCs w:val="2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kern w:val="0"/>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2017.3.12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8.22</w:t>
                  </w:r>
                </w:p>
              </w:tc>
              <w:tc>
                <w:tcPr>
                  <w:tcW w:w="1527"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16.6</w:t>
                  </w:r>
                </w:p>
              </w:tc>
              <w:tc>
                <w:tcPr>
                  <w:tcW w:w="1242"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3.6</w:t>
                  </w:r>
                </w:p>
              </w:tc>
              <w:tc>
                <w:tcPr>
                  <w:tcW w:w="1279" w:type="dxa"/>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spacing w:line="240" w:lineRule="auto"/>
                    <w:ind w:firstLineChars="0" w:firstLine="0"/>
                    <w:jc w:val="center"/>
                    <w:rPr>
                      <w:rFonts w:ascii="Times New Roman" w:hAnsi="Times New Roman"/>
                      <w:kern w:val="0"/>
                      <w:sz w:val="21"/>
                      <w:szCs w:val="21"/>
                    </w:rPr>
                  </w:pPr>
                  <w:r w:rsidRPr="002C5EC3">
                    <w:rPr>
                      <w:rFonts w:ascii="Times New Roman" w:hAnsi="Times New Roman"/>
                      <w:kern w:val="0"/>
                      <w:sz w:val="21"/>
                      <w:szCs w:val="21"/>
                    </w:rPr>
                    <w:t>0.882</w:t>
                  </w:r>
                </w:p>
              </w:tc>
            </w:tr>
          </w:tbl>
          <w:p w:rsidR="00B91F78" w:rsidRPr="002C5EC3" w:rsidRDefault="00B91F78" w:rsidP="00B91F78">
            <w:pPr>
              <w:ind w:firstLine="480"/>
              <w:rPr>
                <w:rFonts w:ascii="Times New Roman" w:hAnsi="Times New Roman"/>
                <w:kern w:val="0"/>
                <w:szCs w:val="24"/>
              </w:rPr>
            </w:pPr>
            <w:r w:rsidRPr="002C5EC3">
              <w:rPr>
                <w:rFonts w:ascii="Times New Roman" w:hAnsi="Times New Roman" w:hint="eastAsia"/>
                <w:kern w:val="0"/>
                <w:szCs w:val="24"/>
              </w:rPr>
              <w:t>由监测结果可知，大浪河各监测因子均能够满足《地表水环境质量标准》（</w:t>
            </w:r>
            <w:r w:rsidRPr="002C5EC3">
              <w:rPr>
                <w:rFonts w:ascii="Times New Roman" w:hAnsi="Times New Roman"/>
                <w:kern w:val="0"/>
                <w:szCs w:val="24"/>
              </w:rPr>
              <w:t>GB3838-2002</w:t>
            </w:r>
            <w:r w:rsidRPr="002C5EC3">
              <w:rPr>
                <w:rFonts w:ascii="Times New Roman" w:hAnsi="Times New Roman" w:hint="eastAsia"/>
                <w:kern w:val="0"/>
                <w:szCs w:val="24"/>
              </w:rPr>
              <w:t>）</w:t>
            </w:r>
            <w:r w:rsidRPr="002C5EC3">
              <w:rPr>
                <w:rFonts w:ascii="宋体" w:hAnsi="宋体" w:cs="宋体" w:hint="eastAsia"/>
                <w:kern w:val="0"/>
                <w:szCs w:val="24"/>
              </w:rPr>
              <w:t>Ⅲ</w:t>
            </w:r>
            <w:r w:rsidRPr="002C5EC3">
              <w:rPr>
                <w:rFonts w:ascii="Times New Roman" w:hAnsi="Times New Roman" w:hint="eastAsia"/>
                <w:kern w:val="0"/>
                <w:szCs w:val="24"/>
              </w:rPr>
              <w:t>类标准限值要求，区域地表水环境质量良好。</w:t>
            </w:r>
          </w:p>
          <w:p w:rsidR="00B91F78" w:rsidRPr="002C5EC3" w:rsidRDefault="00B91F78" w:rsidP="00B91F78">
            <w:pPr>
              <w:pStyle w:val="7"/>
              <w:rPr>
                <w:kern w:val="0"/>
              </w:rPr>
            </w:pPr>
            <w:r w:rsidRPr="002C5EC3">
              <w:rPr>
                <w:kern w:val="0"/>
              </w:rPr>
              <w:t>3</w:t>
            </w:r>
            <w:r w:rsidRPr="002C5EC3">
              <w:rPr>
                <w:rFonts w:hint="eastAsia"/>
                <w:kern w:val="0"/>
              </w:rPr>
              <w:t>、声环境质量现状</w:t>
            </w:r>
          </w:p>
          <w:p w:rsidR="00B91F78" w:rsidRPr="002C5EC3" w:rsidRDefault="00B91F78" w:rsidP="00B91F78">
            <w:pPr>
              <w:spacing w:line="480" w:lineRule="exact"/>
              <w:ind w:firstLine="480"/>
              <w:rPr>
                <w:rFonts w:ascii="Times New Roman" w:hAnsi="Times New Roman"/>
                <w:kern w:val="0"/>
                <w:szCs w:val="24"/>
              </w:rPr>
            </w:pPr>
            <w:r w:rsidRPr="002C5EC3">
              <w:rPr>
                <w:rFonts w:hint="eastAsia"/>
              </w:rPr>
              <w:t>本项目位于鲁山县产业集聚区北区，</w:t>
            </w:r>
            <w:r w:rsidRPr="002C5EC3">
              <w:rPr>
                <w:rFonts w:ascii="Times New Roman" w:hAnsi="Times New Roman" w:hint="eastAsia"/>
                <w:kern w:val="0"/>
                <w:szCs w:val="24"/>
              </w:rPr>
              <w:t>厂址区域环境噪声执行《声环境质量标准》（</w:t>
            </w:r>
            <w:r w:rsidRPr="002C5EC3">
              <w:rPr>
                <w:rFonts w:ascii="Times New Roman" w:hAnsi="Times New Roman"/>
                <w:kern w:val="0"/>
                <w:szCs w:val="24"/>
              </w:rPr>
              <w:t>GB3096-2008</w:t>
            </w:r>
            <w:r w:rsidRPr="002C5EC3">
              <w:rPr>
                <w:rFonts w:ascii="Times New Roman" w:hAnsi="Times New Roman" w:hint="eastAsia"/>
                <w:kern w:val="0"/>
                <w:szCs w:val="24"/>
              </w:rPr>
              <w:t>）</w:t>
            </w:r>
            <w:r w:rsidRPr="002C5EC3">
              <w:rPr>
                <w:rFonts w:ascii="Times New Roman" w:hAnsi="Times New Roman"/>
                <w:kern w:val="0"/>
                <w:szCs w:val="24"/>
              </w:rPr>
              <w:t>3</w:t>
            </w:r>
            <w:r w:rsidRPr="002C5EC3">
              <w:rPr>
                <w:rFonts w:ascii="Times New Roman" w:hAnsi="Times New Roman" w:hint="eastAsia"/>
                <w:kern w:val="0"/>
                <w:szCs w:val="24"/>
              </w:rPr>
              <w:t>类标准，</w:t>
            </w:r>
            <w:r w:rsidRPr="002C5EC3">
              <w:rPr>
                <w:rFonts w:hint="eastAsia"/>
              </w:rPr>
              <w:t>即昼间</w:t>
            </w:r>
            <w:r w:rsidRPr="002C5EC3">
              <w:rPr>
                <w:rFonts w:ascii="宋体" w:hAnsi="宋体" w:hint="eastAsia"/>
              </w:rPr>
              <w:t>≤</w:t>
            </w:r>
            <w:r w:rsidRPr="002C5EC3">
              <w:rPr>
                <w:rFonts w:ascii="Times New Roman" w:hAnsi="Times New Roman"/>
              </w:rPr>
              <w:t>65dB(</w:t>
            </w:r>
            <w:r w:rsidRPr="002C5EC3">
              <w:t>A)</w:t>
            </w:r>
            <w:r w:rsidRPr="002C5EC3">
              <w:rPr>
                <w:rFonts w:hint="eastAsia"/>
              </w:rPr>
              <w:t>，夜间</w:t>
            </w:r>
            <w:r w:rsidRPr="002C5EC3">
              <w:rPr>
                <w:rFonts w:ascii="宋体" w:hAnsi="宋体" w:hint="eastAsia"/>
              </w:rPr>
              <w:t>≤</w:t>
            </w:r>
            <w:r w:rsidRPr="002C5EC3">
              <w:rPr>
                <w:rFonts w:ascii="Times New Roman" w:hAnsi="Times New Roman"/>
              </w:rPr>
              <w:t>55</w:t>
            </w:r>
            <w:r w:rsidRPr="002C5EC3">
              <w:t>dB</w:t>
            </w:r>
            <w:r w:rsidRPr="002C5EC3">
              <w:rPr>
                <w:rFonts w:hint="eastAsia"/>
              </w:rPr>
              <w:t>（</w:t>
            </w:r>
            <w:r w:rsidRPr="002C5EC3">
              <w:t>A</w:t>
            </w:r>
            <w:r w:rsidRPr="002C5EC3">
              <w:rPr>
                <w:rFonts w:hint="eastAsia"/>
              </w:rPr>
              <w:t>）</w:t>
            </w:r>
            <w:r w:rsidR="00634B15" w:rsidRPr="002C5EC3">
              <w:rPr>
                <w:rFonts w:ascii="Times New Roman" w:hAnsi="Times New Roman" w:hint="eastAsia"/>
                <w:kern w:val="0"/>
                <w:szCs w:val="24"/>
              </w:rPr>
              <w:t>。</w:t>
            </w:r>
            <w:r w:rsidRPr="002C5EC3">
              <w:rPr>
                <w:rFonts w:ascii="Times New Roman" w:hAnsi="Times New Roman"/>
                <w:kern w:val="0"/>
                <w:szCs w:val="24"/>
              </w:rPr>
              <w:t>2019</w:t>
            </w:r>
            <w:r w:rsidRPr="002C5EC3">
              <w:rPr>
                <w:rFonts w:ascii="Times New Roman" w:hAnsi="Times New Roman" w:hint="eastAsia"/>
                <w:kern w:val="0"/>
                <w:szCs w:val="24"/>
              </w:rPr>
              <w:t>年</w:t>
            </w:r>
            <w:r w:rsidR="004821FC" w:rsidRPr="002C5EC3">
              <w:rPr>
                <w:rFonts w:ascii="Times New Roman" w:hAnsi="Times New Roman" w:hint="eastAsia"/>
                <w:kern w:val="0"/>
                <w:szCs w:val="24"/>
              </w:rPr>
              <w:t>11</w:t>
            </w:r>
            <w:r w:rsidRPr="002C5EC3">
              <w:rPr>
                <w:rFonts w:ascii="Times New Roman" w:hAnsi="Times New Roman" w:hint="eastAsia"/>
                <w:kern w:val="0"/>
                <w:szCs w:val="24"/>
              </w:rPr>
              <w:t>月</w:t>
            </w:r>
            <w:r w:rsidR="00E077CF" w:rsidRPr="002C5EC3">
              <w:rPr>
                <w:rFonts w:ascii="宋体" w:hAnsi="宋体" w:hint="eastAsia"/>
                <w:kern w:val="0"/>
              </w:rPr>
              <w:t>鲁山县康康工贸有限公司</w:t>
            </w:r>
            <w:r w:rsidRPr="002C5EC3">
              <w:rPr>
                <w:rFonts w:ascii="Times New Roman" w:hAnsi="Times New Roman" w:hint="eastAsia"/>
                <w:kern w:val="0"/>
                <w:szCs w:val="24"/>
              </w:rPr>
              <w:t>委托河南</w:t>
            </w:r>
            <w:r w:rsidRPr="002C5EC3">
              <w:rPr>
                <w:rFonts w:hint="eastAsia"/>
              </w:rPr>
              <w:t>中析源科技有限公司</w:t>
            </w:r>
            <w:r w:rsidRPr="002C5EC3">
              <w:rPr>
                <w:rFonts w:ascii="Times New Roman" w:hAnsi="Times New Roman" w:hint="eastAsia"/>
                <w:kern w:val="0"/>
                <w:szCs w:val="24"/>
              </w:rPr>
              <w:t>对项目厂界进行了噪声监测，具体结果见表</w:t>
            </w:r>
            <w:r w:rsidRPr="002C5EC3">
              <w:rPr>
                <w:rFonts w:ascii="Times New Roman" w:hAnsi="Times New Roman"/>
                <w:kern w:val="0"/>
                <w:szCs w:val="24"/>
              </w:rPr>
              <w:t>1</w:t>
            </w:r>
            <w:r w:rsidR="00532E6E" w:rsidRPr="002C5EC3">
              <w:rPr>
                <w:rFonts w:ascii="Times New Roman" w:hAnsi="Times New Roman" w:hint="eastAsia"/>
                <w:kern w:val="0"/>
                <w:szCs w:val="24"/>
              </w:rPr>
              <w:t>3</w:t>
            </w:r>
            <w:r w:rsidRPr="002C5EC3">
              <w:rPr>
                <w:rFonts w:ascii="Times New Roman" w:hAnsi="Times New Roman" w:hint="eastAsia"/>
                <w:kern w:val="0"/>
                <w:szCs w:val="24"/>
              </w:rPr>
              <w:t>。</w:t>
            </w:r>
          </w:p>
          <w:p w:rsidR="00B91F78" w:rsidRPr="002C5EC3" w:rsidRDefault="00B91F78" w:rsidP="004821FC">
            <w:pPr>
              <w:ind w:firstLine="480"/>
              <w:rPr>
                <w:rFonts w:ascii="Times New Roman" w:eastAsia="黑体" w:hAnsi="Times New Roman"/>
                <w:kern w:val="0"/>
                <w:szCs w:val="24"/>
              </w:rPr>
            </w:pPr>
            <w:r w:rsidRPr="002C5EC3">
              <w:rPr>
                <w:rFonts w:ascii="Times New Roman" w:eastAsia="黑体" w:hAnsi="Times New Roman" w:hint="eastAsia"/>
                <w:kern w:val="0"/>
                <w:szCs w:val="24"/>
              </w:rPr>
              <w:t>表</w:t>
            </w:r>
            <w:r w:rsidR="00532E6E" w:rsidRPr="002C5EC3">
              <w:rPr>
                <w:rFonts w:ascii="Times New Roman" w:eastAsia="黑体" w:hAnsi="Times New Roman" w:hint="eastAsia"/>
                <w:kern w:val="0"/>
                <w:szCs w:val="24"/>
              </w:rPr>
              <w:t>13</w:t>
            </w:r>
            <w:r w:rsidR="009B29C3" w:rsidRPr="002C5EC3">
              <w:rPr>
                <w:rFonts w:ascii="Times New Roman" w:eastAsia="黑体" w:hAnsi="Times New Roman" w:hint="eastAsia"/>
                <w:kern w:val="0"/>
                <w:szCs w:val="24"/>
              </w:rPr>
              <w:t xml:space="preserve">          </w:t>
            </w:r>
            <w:r w:rsidRPr="002C5EC3">
              <w:rPr>
                <w:rFonts w:ascii="Times New Roman" w:eastAsia="黑体" w:hAnsi="Times New Roman" w:hint="eastAsia"/>
                <w:kern w:val="0"/>
                <w:szCs w:val="24"/>
              </w:rPr>
              <w:t>声环境质量监测结果一览表</w:t>
            </w:r>
            <w:r w:rsidR="0089410A" w:rsidRPr="002C5EC3">
              <w:rPr>
                <w:rFonts w:ascii="Times New Roman" w:eastAsia="黑体" w:hAnsi="Times New Roman" w:hint="eastAsia"/>
                <w:kern w:val="0"/>
                <w:szCs w:val="24"/>
              </w:rPr>
              <w:t xml:space="preserve">      </w:t>
            </w:r>
            <w:r w:rsidRPr="002C5EC3">
              <w:rPr>
                <w:rFonts w:ascii="Times New Roman" w:eastAsia="黑体" w:hAnsi="Times New Roman" w:hint="eastAsia"/>
                <w:kern w:val="0"/>
                <w:szCs w:val="24"/>
              </w:rPr>
              <w:t>单位：</w:t>
            </w:r>
            <w:r w:rsidRPr="002C5EC3">
              <w:rPr>
                <w:rFonts w:ascii="Times New Roman" w:eastAsia="黑体" w:hAnsi="Times New Roman"/>
                <w:kern w:val="0"/>
                <w:szCs w:val="24"/>
              </w:rPr>
              <w:t>dB</w:t>
            </w:r>
            <w:r w:rsidRPr="002C5EC3">
              <w:rPr>
                <w:rFonts w:ascii="Times New Roman" w:eastAsia="黑体" w:hAnsi="Times New Roman" w:hint="eastAsia"/>
                <w:kern w:val="0"/>
                <w:szCs w:val="24"/>
              </w:rPr>
              <w:t>（</w:t>
            </w:r>
            <w:r w:rsidRPr="002C5EC3">
              <w:rPr>
                <w:rFonts w:ascii="Times New Roman" w:eastAsia="黑体" w:hAnsi="Times New Roman"/>
                <w:kern w:val="0"/>
                <w:szCs w:val="24"/>
              </w:rPr>
              <w:t>A</w:t>
            </w:r>
            <w:r w:rsidRPr="002C5EC3">
              <w:rPr>
                <w:rFonts w:ascii="Times New Roman" w:eastAsia="黑体" w:hAnsi="Times New Roman" w:hint="eastAsia"/>
                <w:kern w:val="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tblPr>
            <w:tblGrid>
              <w:gridCol w:w="1658"/>
              <w:gridCol w:w="1658"/>
              <w:gridCol w:w="1658"/>
              <w:gridCol w:w="1658"/>
              <w:gridCol w:w="1659"/>
            </w:tblGrid>
            <w:tr w:rsidR="00B91F78" w:rsidRPr="002C5EC3" w:rsidTr="004821FC">
              <w:trPr>
                <w:trHeight w:val="402"/>
              </w:trPr>
              <w:tc>
                <w:tcPr>
                  <w:tcW w:w="1658"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rsidR="00B91F78" w:rsidRPr="002C5EC3" w:rsidRDefault="00B91F78" w:rsidP="00B91F78">
                  <w:pPr>
                    <w:pStyle w:val="24"/>
                    <w:ind w:firstLine="480"/>
                    <w:rPr>
                      <w:rFonts w:ascii="Times New Roman" w:hAnsi="Times New Roman"/>
                      <w:kern w:val="0"/>
                      <w:szCs w:val="21"/>
                    </w:rPr>
                  </w:pPr>
                  <w:r w:rsidRPr="002C5EC3">
                    <w:rPr>
                      <w:rFonts w:ascii="Times New Roman" w:hAnsi="Times New Roman" w:hint="eastAsia"/>
                      <w:kern w:val="0"/>
                      <w:szCs w:val="21"/>
                    </w:rPr>
                    <w:t>时间</w:t>
                  </w:r>
                </w:p>
                <w:p w:rsidR="00B91F78" w:rsidRPr="002C5EC3" w:rsidRDefault="00B91F78" w:rsidP="004821FC">
                  <w:pPr>
                    <w:pStyle w:val="24"/>
                    <w:jc w:val="both"/>
                    <w:rPr>
                      <w:rFonts w:ascii="Times New Roman" w:hAnsi="Times New Roman"/>
                      <w:kern w:val="0"/>
                      <w:szCs w:val="21"/>
                    </w:rPr>
                  </w:pPr>
                  <w:r w:rsidRPr="002C5EC3">
                    <w:rPr>
                      <w:rFonts w:ascii="Times New Roman" w:hAnsi="Times New Roman" w:hint="eastAsia"/>
                      <w:kern w:val="0"/>
                      <w:szCs w:val="21"/>
                    </w:rPr>
                    <w:t>点位</w:t>
                  </w:r>
                </w:p>
              </w:tc>
              <w:tc>
                <w:tcPr>
                  <w:tcW w:w="3316" w:type="dxa"/>
                  <w:gridSpan w:val="2"/>
                  <w:tcBorders>
                    <w:top w:val="single" w:sz="4" w:space="0" w:color="auto"/>
                    <w:left w:val="single" w:sz="4" w:space="0" w:color="auto"/>
                    <w:bottom w:val="single" w:sz="4" w:space="0" w:color="auto"/>
                    <w:right w:val="single" w:sz="4" w:space="0" w:color="auto"/>
                  </w:tcBorders>
                  <w:hideMark/>
                </w:tcPr>
                <w:p w:rsidR="00B91F78" w:rsidRPr="002C5EC3" w:rsidRDefault="004821FC" w:rsidP="00B91F78">
                  <w:pPr>
                    <w:pStyle w:val="24"/>
                    <w:ind w:firstLine="480"/>
                    <w:rPr>
                      <w:rFonts w:ascii="Times New Roman" w:hAnsi="Times New Roman"/>
                      <w:kern w:val="0"/>
                      <w:szCs w:val="21"/>
                    </w:rPr>
                  </w:pPr>
                  <w:r w:rsidRPr="002C5EC3">
                    <w:rPr>
                      <w:rFonts w:ascii="Times New Roman" w:hAnsi="Times New Roman" w:hint="eastAsia"/>
                      <w:kern w:val="0"/>
                      <w:szCs w:val="21"/>
                    </w:rPr>
                    <w:t>2019.11.27</w:t>
                  </w:r>
                </w:p>
              </w:tc>
              <w:tc>
                <w:tcPr>
                  <w:tcW w:w="3317" w:type="dxa"/>
                  <w:gridSpan w:val="2"/>
                  <w:tcBorders>
                    <w:top w:val="single" w:sz="4" w:space="0" w:color="auto"/>
                    <w:left w:val="single" w:sz="4" w:space="0" w:color="auto"/>
                    <w:bottom w:val="single" w:sz="4" w:space="0" w:color="auto"/>
                    <w:right w:val="single" w:sz="4" w:space="0" w:color="auto"/>
                  </w:tcBorders>
                  <w:hideMark/>
                </w:tcPr>
                <w:p w:rsidR="00B91F78" w:rsidRPr="002C5EC3" w:rsidRDefault="004821FC" w:rsidP="00B91F78">
                  <w:pPr>
                    <w:pStyle w:val="24"/>
                    <w:ind w:firstLine="480"/>
                    <w:rPr>
                      <w:rFonts w:ascii="Times New Roman" w:hAnsi="Times New Roman"/>
                      <w:kern w:val="0"/>
                      <w:szCs w:val="21"/>
                    </w:rPr>
                  </w:pPr>
                  <w:r w:rsidRPr="002C5EC3">
                    <w:rPr>
                      <w:rFonts w:ascii="Times New Roman" w:hAnsi="Times New Roman" w:hint="eastAsia"/>
                      <w:kern w:val="0"/>
                      <w:szCs w:val="21"/>
                    </w:rPr>
                    <w:t>2019.11.28</w:t>
                  </w:r>
                </w:p>
              </w:tc>
            </w:tr>
            <w:tr w:rsidR="004821FC" w:rsidRPr="002C5EC3" w:rsidTr="004821FC">
              <w:trPr>
                <w:trHeight w:val="331"/>
              </w:trPr>
              <w:tc>
                <w:tcPr>
                  <w:tcW w:w="1658" w:type="dxa"/>
                  <w:vMerge/>
                  <w:tcBorders>
                    <w:top w:val="single" w:sz="4" w:space="0" w:color="auto"/>
                    <w:left w:val="single" w:sz="4" w:space="0" w:color="auto"/>
                    <w:bottom w:val="single" w:sz="4" w:space="0" w:color="auto"/>
                    <w:right w:val="single" w:sz="4" w:space="0" w:color="auto"/>
                  </w:tcBorders>
                  <w:vAlign w:val="center"/>
                  <w:hideMark/>
                </w:tcPr>
                <w:p w:rsidR="004821FC" w:rsidRPr="002C5EC3" w:rsidRDefault="004821FC">
                  <w:pPr>
                    <w:widowControl/>
                    <w:spacing w:line="240" w:lineRule="auto"/>
                    <w:ind w:firstLineChars="0" w:firstLine="0"/>
                    <w:jc w:val="left"/>
                    <w:rPr>
                      <w:rFonts w:ascii="Times New Roman" w:hAnsi="Times New Roman"/>
                      <w:kern w:val="0"/>
                      <w:sz w:val="21"/>
                      <w:szCs w:val="21"/>
                    </w:rPr>
                  </w:pPr>
                </w:p>
              </w:tc>
              <w:tc>
                <w:tcPr>
                  <w:tcW w:w="1658" w:type="dxa"/>
                  <w:tcBorders>
                    <w:top w:val="single" w:sz="4" w:space="0" w:color="auto"/>
                    <w:left w:val="single" w:sz="4" w:space="0" w:color="auto"/>
                    <w:bottom w:val="single" w:sz="4" w:space="0" w:color="auto"/>
                    <w:right w:val="single" w:sz="4" w:space="0" w:color="auto"/>
                  </w:tcBorders>
                  <w:hideMark/>
                </w:tcPr>
                <w:p w:rsidR="004821FC" w:rsidRPr="002C5EC3" w:rsidRDefault="004821FC" w:rsidP="004821FC">
                  <w:pPr>
                    <w:pStyle w:val="24"/>
                    <w:ind w:firstLine="480"/>
                    <w:jc w:val="both"/>
                    <w:rPr>
                      <w:rFonts w:ascii="Times New Roman" w:hAnsi="Times New Roman"/>
                      <w:kern w:val="0"/>
                      <w:szCs w:val="21"/>
                    </w:rPr>
                  </w:pPr>
                  <w:r w:rsidRPr="002C5EC3">
                    <w:rPr>
                      <w:rFonts w:ascii="Times New Roman" w:hAnsi="Times New Roman" w:hint="eastAsia"/>
                      <w:kern w:val="0"/>
                      <w:szCs w:val="21"/>
                    </w:rPr>
                    <w:t>昼间</w:t>
                  </w:r>
                </w:p>
              </w:tc>
              <w:tc>
                <w:tcPr>
                  <w:tcW w:w="1658" w:type="dxa"/>
                  <w:tcBorders>
                    <w:top w:val="single" w:sz="4" w:space="0" w:color="auto"/>
                    <w:left w:val="single" w:sz="4" w:space="0" w:color="auto"/>
                    <w:bottom w:val="single" w:sz="4" w:space="0" w:color="auto"/>
                    <w:right w:val="single" w:sz="4" w:space="0" w:color="auto"/>
                  </w:tcBorders>
                  <w:hideMark/>
                </w:tcPr>
                <w:p w:rsidR="004821FC" w:rsidRPr="002C5EC3" w:rsidRDefault="004821FC" w:rsidP="004821FC">
                  <w:pPr>
                    <w:pStyle w:val="24"/>
                    <w:ind w:firstLine="480"/>
                    <w:jc w:val="both"/>
                    <w:rPr>
                      <w:rFonts w:ascii="Times New Roman" w:hAnsi="Times New Roman"/>
                      <w:kern w:val="0"/>
                      <w:szCs w:val="21"/>
                    </w:rPr>
                  </w:pPr>
                  <w:r w:rsidRPr="002C5EC3">
                    <w:rPr>
                      <w:rFonts w:ascii="Times New Roman" w:hAnsi="Times New Roman" w:hint="eastAsia"/>
                      <w:kern w:val="0"/>
                      <w:szCs w:val="21"/>
                    </w:rPr>
                    <w:t>夜间</w:t>
                  </w:r>
                </w:p>
              </w:tc>
              <w:tc>
                <w:tcPr>
                  <w:tcW w:w="1658" w:type="dxa"/>
                  <w:tcBorders>
                    <w:top w:val="single" w:sz="4" w:space="0" w:color="auto"/>
                    <w:left w:val="single" w:sz="4" w:space="0" w:color="auto"/>
                    <w:bottom w:val="single" w:sz="4" w:space="0" w:color="auto"/>
                    <w:right w:val="single" w:sz="4" w:space="0" w:color="auto"/>
                  </w:tcBorders>
                  <w:hideMark/>
                </w:tcPr>
                <w:p w:rsidR="004821FC" w:rsidRPr="002C5EC3" w:rsidRDefault="004821FC" w:rsidP="0047515F">
                  <w:pPr>
                    <w:pStyle w:val="24"/>
                    <w:ind w:firstLine="480"/>
                    <w:jc w:val="both"/>
                    <w:rPr>
                      <w:rFonts w:ascii="Times New Roman" w:hAnsi="Times New Roman"/>
                      <w:kern w:val="0"/>
                      <w:szCs w:val="21"/>
                    </w:rPr>
                  </w:pPr>
                  <w:r w:rsidRPr="002C5EC3">
                    <w:rPr>
                      <w:rFonts w:ascii="Times New Roman" w:hAnsi="Times New Roman" w:hint="eastAsia"/>
                      <w:kern w:val="0"/>
                      <w:szCs w:val="21"/>
                    </w:rPr>
                    <w:t>昼间</w:t>
                  </w:r>
                </w:p>
              </w:tc>
              <w:tc>
                <w:tcPr>
                  <w:tcW w:w="1659" w:type="dxa"/>
                  <w:tcBorders>
                    <w:top w:val="single" w:sz="4" w:space="0" w:color="auto"/>
                    <w:left w:val="single" w:sz="4" w:space="0" w:color="auto"/>
                    <w:bottom w:val="single" w:sz="4" w:space="0" w:color="auto"/>
                    <w:right w:val="single" w:sz="4" w:space="0" w:color="auto"/>
                  </w:tcBorders>
                  <w:hideMark/>
                </w:tcPr>
                <w:p w:rsidR="004821FC" w:rsidRPr="002C5EC3" w:rsidRDefault="004821FC" w:rsidP="0047515F">
                  <w:pPr>
                    <w:pStyle w:val="24"/>
                    <w:ind w:firstLine="480"/>
                    <w:jc w:val="both"/>
                    <w:rPr>
                      <w:rFonts w:ascii="Times New Roman" w:hAnsi="Times New Roman"/>
                      <w:kern w:val="0"/>
                      <w:szCs w:val="21"/>
                    </w:rPr>
                  </w:pPr>
                  <w:r w:rsidRPr="002C5EC3">
                    <w:rPr>
                      <w:rFonts w:ascii="Times New Roman" w:hAnsi="Times New Roman" w:hint="eastAsia"/>
                      <w:kern w:val="0"/>
                      <w:szCs w:val="21"/>
                    </w:rPr>
                    <w:t>夜间</w:t>
                  </w:r>
                </w:p>
              </w:tc>
            </w:tr>
            <w:tr w:rsidR="00B91F78" w:rsidRPr="002C5EC3" w:rsidTr="004821F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B91F78" w:rsidP="004821FC">
                  <w:pPr>
                    <w:pStyle w:val="24"/>
                    <w:rPr>
                      <w:rFonts w:ascii="Times New Roman" w:hAnsi="Times New Roman"/>
                      <w:kern w:val="0"/>
                      <w:szCs w:val="21"/>
                    </w:rPr>
                  </w:pPr>
                  <w:r w:rsidRPr="002C5EC3">
                    <w:rPr>
                      <w:rFonts w:ascii="Times New Roman" w:hAnsi="Times New Roman" w:hint="eastAsia"/>
                      <w:kern w:val="0"/>
                      <w:szCs w:val="21"/>
                    </w:rPr>
                    <w:t>东厂界</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53</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42</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52</w:t>
                  </w:r>
                </w:p>
              </w:tc>
              <w:tc>
                <w:tcPr>
                  <w:tcW w:w="1659"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42</w:t>
                  </w:r>
                </w:p>
              </w:tc>
            </w:tr>
            <w:tr w:rsidR="00B91F78" w:rsidRPr="002C5EC3" w:rsidTr="004821F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B91F78" w:rsidP="004821FC">
                  <w:pPr>
                    <w:pStyle w:val="24"/>
                    <w:rPr>
                      <w:rFonts w:ascii="Times New Roman" w:hAnsi="Times New Roman"/>
                      <w:kern w:val="0"/>
                      <w:szCs w:val="21"/>
                    </w:rPr>
                  </w:pPr>
                  <w:r w:rsidRPr="002C5EC3">
                    <w:rPr>
                      <w:rFonts w:ascii="Times New Roman" w:hAnsi="Times New Roman" w:hint="eastAsia"/>
                      <w:kern w:val="0"/>
                      <w:szCs w:val="21"/>
                    </w:rPr>
                    <w:t>西厂界</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54</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44</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54</w:t>
                  </w:r>
                </w:p>
              </w:tc>
              <w:tc>
                <w:tcPr>
                  <w:tcW w:w="1659"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45</w:t>
                  </w:r>
                </w:p>
              </w:tc>
            </w:tr>
            <w:tr w:rsidR="00B91F78" w:rsidRPr="002C5EC3" w:rsidTr="004821F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B91F78" w:rsidP="004821FC">
                  <w:pPr>
                    <w:pStyle w:val="24"/>
                    <w:rPr>
                      <w:rFonts w:ascii="Times New Roman" w:hAnsi="Times New Roman"/>
                      <w:kern w:val="0"/>
                      <w:szCs w:val="21"/>
                    </w:rPr>
                  </w:pPr>
                  <w:r w:rsidRPr="002C5EC3">
                    <w:rPr>
                      <w:rFonts w:ascii="Times New Roman" w:hAnsi="Times New Roman" w:hint="eastAsia"/>
                      <w:kern w:val="0"/>
                      <w:szCs w:val="21"/>
                    </w:rPr>
                    <w:t>南厂界</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52</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43</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52</w:t>
                  </w:r>
                </w:p>
              </w:tc>
              <w:tc>
                <w:tcPr>
                  <w:tcW w:w="1659"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42</w:t>
                  </w:r>
                </w:p>
              </w:tc>
            </w:tr>
            <w:tr w:rsidR="00B91F78" w:rsidRPr="002C5EC3" w:rsidTr="004821F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B91F78" w:rsidP="004821FC">
                  <w:pPr>
                    <w:pStyle w:val="24"/>
                    <w:rPr>
                      <w:rFonts w:ascii="Times New Roman" w:hAnsi="Times New Roman"/>
                      <w:kern w:val="0"/>
                      <w:szCs w:val="21"/>
                    </w:rPr>
                  </w:pPr>
                  <w:r w:rsidRPr="002C5EC3">
                    <w:rPr>
                      <w:rFonts w:ascii="Times New Roman" w:hAnsi="Times New Roman" w:hint="eastAsia"/>
                      <w:kern w:val="0"/>
                      <w:szCs w:val="21"/>
                    </w:rPr>
                    <w:t>北厂界</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53</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43</w:t>
                  </w:r>
                </w:p>
              </w:t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53</w:t>
                  </w:r>
                </w:p>
              </w:tc>
              <w:tc>
                <w:tcPr>
                  <w:tcW w:w="1659" w:type="dxa"/>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rPr>
                      <w:rFonts w:ascii="Times New Roman" w:hAnsi="Times New Roman"/>
                      <w:kern w:val="0"/>
                      <w:szCs w:val="21"/>
                    </w:rPr>
                  </w:pPr>
                  <w:r w:rsidRPr="002C5EC3">
                    <w:rPr>
                      <w:rFonts w:ascii="Times New Roman" w:hAnsi="Times New Roman" w:hint="eastAsia"/>
                      <w:kern w:val="0"/>
                      <w:szCs w:val="21"/>
                    </w:rPr>
                    <w:t>43</w:t>
                  </w:r>
                </w:p>
              </w:tc>
            </w:tr>
            <w:tr w:rsidR="00B91F78" w:rsidRPr="002C5EC3" w:rsidTr="004821FC">
              <w:tc>
                <w:tcPr>
                  <w:tcW w:w="1658" w:type="dxa"/>
                  <w:tcBorders>
                    <w:top w:val="single" w:sz="4" w:space="0" w:color="auto"/>
                    <w:left w:val="single" w:sz="4" w:space="0" w:color="auto"/>
                    <w:bottom w:val="single" w:sz="4" w:space="0" w:color="auto"/>
                    <w:right w:val="single" w:sz="4" w:space="0" w:color="auto"/>
                  </w:tcBorders>
                  <w:hideMark/>
                </w:tcPr>
                <w:p w:rsidR="00B91F78" w:rsidRPr="002C5EC3" w:rsidRDefault="00B91F78" w:rsidP="004821FC">
                  <w:pPr>
                    <w:pStyle w:val="24"/>
                    <w:rPr>
                      <w:rFonts w:ascii="Times New Roman" w:hAnsi="Times New Roman"/>
                      <w:kern w:val="0"/>
                      <w:szCs w:val="21"/>
                    </w:rPr>
                  </w:pPr>
                  <w:r w:rsidRPr="002C5EC3">
                    <w:rPr>
                      <w:rFonts w:ascii="Times New Roman" w:hAnsi="Times New Roman" w:hint="eastAsia"/>
                      <w:kern w:val="0"/>
                      <w:szCs w:val="21"/>
                    </w:rPr>
                    <w:t>标准限值</w:t>
                  </w:r>
                </w:p>
              </w:tc>
              <w:tc>
                <w:tcPr>
                  <w:tcW w:w="3316" w:type="dxa"/>
                  <w:gridSpan w:val="2"/>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ind w:firstLine="480"/>
                    <w:rPr>
                      <w:rFonts w:ascii="Times New Roman" w:hAnsi="Times New Roman"/>
                      <w:kern w:val="0"/>
                      <w:szCs w:val="21"/>
                    </w:rPr>
                  </w:pPr>
                  <w:r w:rsidRPr="002C5EC3">
                    <w:rPr>
                      <w:rFonts w:ascii="Times New Roman" w:hAnsi="Times New Roman" w:hint="eastAsia"/>
                      <w:kern w:val="0"/>
                      <w:szCs w:val="21"/>
                    </w:rPr>
                    <w:t>65</w:t>
                  </w:r>
                </w:p>
              </w:tc>
              <w:tc>
                <w:tcPr>
                  <w:tcW w:w="3317" w:type="dxa"/>
                  <w:gridSpan w:val="2"/>
                  <w:tcBorders>
                    <w:top w:val="single" w:sz="4" w:space="0" w:color="auto"/>
                    <w:left w:val="single" w:sz="4" w:space="0" w:color="auto"/>
                    <w:bottom w:val="single" w:sz="4" w:space="0" w:color="auto"/>
                    <w:right w:val="single" w:sz="4" w:space="0" w:color="auto"/>
                  </w:tcBorders>
                  <w:hideMark/>
                </w:tcPr>
                <w:p w:rsidR="00B91F78" w:rsidRPr="002C5EC3" w:rsidRDefault="004821FC" w:rsidP="004821FC">
                  <w:pPr>
                    <w:pStyle w:val="24"/>
                    <w:ind w:firstLine="480"/>
                    <w:rPr>
                      <w:rFonts w:ascii="Times New Roman" w:hAnsi="Times New Roman"/>
                      <w:kern w:val="0"/>
                      <w:szCs w:val="21"/>
                    </w:rPr>
                  </w:pPr>
                  <w:r w:rsidRPr="002C5EC3">
                    <w:rPr>
                      <w:rFonts w:ascii="Times New Roman" w:hAnsi="Times New Roman" w:hint="eastAsia"/>
                      <w:kern w:val="0"/>
                      <w:szCs w:val="21"/>
                    </w:rPr>
                    <w:t>55</w:t>
                  </w:r>
                </w:p>
              </w:tc>
            </w:tr>
          </w:tbl>
          <w:p w:rsidR="00B91F78" w:rsidRPr="002C5EC3" w:rsidRDefault="00B91F78" w:rsidP="00B91F78">
            <w:pPr>
              <w:ind w:firstLineChars="147" w:firstLine="348"/>
              <w:rPr>
                <w:rFonts w:ascii="Times New Roman" w:hAnsi="Times New Roman"/>
                <w:b/>
                <w:spacing w:val="-2"/>
              </w:rPr>
            </w:pPr>
            <w:r w:rsidRPr="002C5EC3">
              <w:rPr>
                <w:b/>
                <w:spacing w:val="-2"/>
              </w:rPr>
              <w:t>4</w:t>
            </w:r>
            <w:r w:rsidRPr="002C5EC3">
              <w:rPr>
                <w:rFonts w:hint="eastAsia"/>
                <w:b/>
                <w:spacing w:val="-2"/>
              </w:rPr>
              <w:t>、土壤质量</w:t>
            </w:r>
            <w:r w:rsidRPr="002C5EC3">
              <w:rPr>
                <w:rFonts w:ascii="Times New Roman"/>
                <w:b/>
                <w:spacing w:val="-2"/>
              </w:rPr>
              <w:t>现状监测</w:t>
            </w:r>
          </w:p>
          <w:p w:rsidR="00B91F78" w:rsidRPr="002C5EC3" w:rsidRDefault="00B91F78" w:rsidP="00B91F78">
            <w:pPr>
              <w:ind w:firstLineChars="147" w:firstLine="353"/>
              <w:rPr>
                <w:rFonts w:ascii="Times New Roman" w:hAnsi="Times New Roman"/>
                <w:bCs/>
              </w:rPr>
            </w:pPr>
            <w:r w:rsidRPr="002C5EC3">
              <w:rPr>
                <w:rFonts w:ascii="Times New Roman"/>
                <w:bCs/>
              </w:rPr>
              <w:t>（</w:t>
            </w:r>
            <w:r w:rsidRPr="002C5EC3">
              <w:rPr>
                <w:rFonts w:ascii="Times New Roman" w:hAnsi="Times New Roman"/>
                <w:bCs/>
              </w:rPr>
              <w:t>1</w:t>
            </w:r>
            <w:r w:rsidRPr="002C5EC3">
              <w:rPr>
                <w:rFonts w:ascii="Times New Roman"/>
                <w:bCs/>
              </w:rPr>
              <w:t>）</w:t>
            </w:r>
            <w:r w:rsidRPr="002C5EC3">
              <w:rPr>
                <w:rFonts w:ascii="Times New Roman"/>
                <w:bCs/>
                <w:spacing w:val="-2"/>
              </w:rPr>
              <w:t>现状监测布点及监测因子</w:t>
            </w:r>
          </w:p>
          <w:p w:rsidR="00B91F78" w:rsidRPr="002C5EC3" w:rsidRDefault="00B91F78" w:rsidP="00B91F78">
            <w:pPr>
              <w:ind w:firstLineChars="147" w:firstLine="353"/>
              <w:rPr>
                <w:rFonts w:ascii="Times New Roman" w:hAnsi="Times New Roman"/>
                <w:bCs/>
              </w:rPr>
            </w:pPr>
            <w:r w:rsidRPr="002C5EC3">
              <w:rPr>
                <w:rFonts w:ascii="Times New Roman"/>
                <w:bCs/>
              </w:rPr>
              <w:t>厂区设</w:t>
            </w:r>
            <w:r w:rsidRPr="002C5EC3">
              <w:rPr>
                <w:rFonts w:ascii="Times New Roman" w:hAnsi="Times New Roman"/>
                <w:bCs/>
              </w:rPr>
              <w:t>3</w:t>
            </w:r>
            <w:r w:rsidRPr="002C5EC3">
              <w:rPr>
                <w:rFonts w:ascii="Times New Roman" w:hAnsi="Times New Roman"/>
                <w:bCs/>
              </w:rPr>
              <w:t>个土壤监</w:t>
            </w:r>
            <w:r w:rsidRPr="002C5EC3">
              <w:rPr>
                <w:rFonts w:ascii="Times New Roman" w:hint="eastAsia"/>
                <w:bCs/>
              </w:rPr>
              <w:t>测点，监测布点情况见表</w:t>
            </w:r>
            <w:r w:rsidRPr="002C5EC3">
              <w:rPr>
                <w:rFonts w:ascii="Times New Roman" w:hAnsi="Times New Roman"/>
                <w:bCs/>
              </w:rPr>
              <w:t>1</w:t>
            </w:r>
            <w:r w:rsidR="00532E6E" w:rsidRPr="002C5EC3">
              <w:rPr>
                <w:rFonts w:ascii="Times New Roman" w:hAnsi="Times New Roman" w:hint="eastAsia"/>
                <w:bCs/>
              </w:rPr>
              <w:t>4</w:t>
            </w:r>
            <w:r w:rsidRPr="002C5EC3">
              <w:rPr>
                <w:rFonts w:ascii="Times New Roman" w:hint="eastAsia"/>
                <w:bCs/>
              </w:rPr>
              <w:t>，监测布点图见附图</w:t>
            </w:r>
            <w:r w:rsidR="0087720E" w:rsidRPr="002C5EC3">
              <w:rPr>
                <w:rFonts w:ascii="Times New Roman" w:hAnsi="Times New Roman" w:hint="eastAsia"/>
                <w:bCs/>
              </w:rPr>
              <w:t>七</w:t>
            </w:r>
            <w:r w:rsidRPr="002C5EC3">
              <w:rPr>
                <w:rFonts w:ascii="Times New Roman" w:hint="eastAsia"/>
                <w:bCs/>
              </w:rPr>
              <w:t>。</w:t>
            </w:r>
          </w:p>
          <w:p w:rsidR="00B91F78" w:rsidRPr="002C5EC3" w:rsidRDefault="00B91F78" w:rsidP="00B91F78">
            <w:pPr>
              <w:ind w:firstLineChars="147" w:firstLine="353"/>
              <w:rPr>
                <w:rFonts w:ascii="Times New Roman" w:hAnsi="Times New Roman"/>
                <w:bCs/>
              </w:rPr>
            </w:pPr>
          </w:p>
          <w:p w:rsidR="004821FC" w:rsidRPr="002C5EC3" w:rsidRDefault="004821FC" w:rsidP="00B91F78">
            <w:pPr>
              <w:ind w:firstLineChars="147" w:firstLine="353"/>
              <w:rPr>
                <w:rFonts w:ascii="Times New Roman" w:hAnsi="Times New Roman"/>
                <w:bCs/>
              </w:rPr>
            </w:pPr>
          </w:p>
          <w:p w:rsidR="00B91F78" w:rsidRPr="002C5EC3" w:rsidRDefault="00B91F78" w:rsidP="00B91F78">
            <w:pPr>
              <w:spacing w:line="500" w:lineRule="exact"/>
              <w:ind w:firstLineChars="350" w:firstLine="840"/>
              <w:rPr>
                <w:rFonts w:eastAsia="黑体"/>
                <w:bCs/>
              </w:rPr>
            </w:pPr>
            <w:bookmarkStart w:id="3" w:name="_Ref518629319"/>
            <w:r w:rsidRPr="002C5EC3">
              <w:rPr>
                <w:rFonts w:ascii="Times New Roman" w:eastAsia="黑体" w:hint="eastAsia"/>
                <w:bCs/>
              </w:rPr>
              <w:lastRenderedPageBreak/>
              <w:t>表</w:t>
            </w:r>
            <w:bookmarkEnd w:id="3"/>
            <w:r w:rsidR="00302C62" w:rsidRPr="002C5EC3">
              <w:rPr>
                <w:rFonts w:ascii="Times New Roman" w:eastAsia="黑体" w:hAnsi="Times New Roman" w:hint="eastAsia"/>
                <w:bCs/>
              </w:rPr>
              <w:t>1</w:t>
            </w:r>
            <w:r w:rsidR="00532E6E" w:rsidRPr="002C5EC3">
              <w:rPr>
                <w:rFonts w:ascii="Times New Roman" w:eastAsia="黑体" w:hAnsi="Times New Roman" w:hint="eastAsia"/>
                <w:bCs/>
              </w:rPr>
              <w:t>4</w:t>
            </w:r>
            <w:r w:rsidR="0089410A" w:rsidRPr="002C5EC3">
              <w:rPr>
                <w:rFonts w:ascii="Times New Roman" w:eastAsia="黑体" w:hAnsi="Times New Roman" w:hint="eastAsia"/>
                <w:bCs/>
              </w:rPr>
              <w:t xml:space="preserve">           </w:t>
            </w:r>
            <w:r w:rsidR="009B29C3" w:rsidRPr="002C5EC3">
              <w:rPr>
                <w:rFonts w:ascii="Times New Roman" w:eastAsia="黑体" w:hAnsi="Times New Roman" w:hint="eastAsia"/>
                <w:bCs/>
              </w:rPr>
              <w:t xml:space="preserve">  </w:t>
            </w:r>
            <w:r w:rsidRPr="002C5EC3">
              <w:rPr>
                <w:rFonts w:eastAsia="黑体" w:hint="eastAsia"/>
                <w:bCs/>
              </w:rPr>
              <w:t>土壤环境监测情况</w:t>
            </w:r>
            <w:r w:rsidR="0089410A" w:rsidRPr="002C5EC3">
              <w:rPr>
                <w:rFonts w:eastAsia="黑体" w:hint="eastAsia"/>
                <w:bCs/>
              </w:rPr>
              <w:t>一览表</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6"/>
              <w:gridCol w:w="595"/>
              <w:gridCol w:w="1903"/>
              <w:gridCol w:w="1276"/>
              <w:gridCol w:w="3905"/>
            </w:tblGrid>
            <w:tr w:rsidR="00B91F78" w:rsidRPr="002C5EC3" w:rsidTr="00F676AD">
              <w:trPr>
                <w:trHeight w:val="400"/>
                <w:jc w:val="center"/>
              </w:trPr>
              <w:tc>
                <w:tcPr>
                  <w:tcW w:w="616" w:type="dxa"/>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spacing w:line="240" w:lineRule="exact"/>
                    <w:ind w:firstLineChars="0" w:firstLine="0"/>
                    <w:rPr>
                      <w:rFonts w:ascii="Times New Roman" w:hAnsi="Times New Roman"/>
                      <w:b/>
                      <w:bCs/>
                      <w:sz w:val="21"/>
                      <w:szCs w:val="21"/>
                    </w:rPr>
                  </w:pPr>
                  <w:r w:rsidRPr="002C5EC3">
                    <w:rPr>
                      <w:rFonts w:ascii="Times New Roman" w:hint="eastAsia"/>
                      <w:b/>
                      <w:bCs/>
                      <w:sz w:val="21"/>
                      <w:szCs w:val="21"/>
                    </w:rPr>
                    <w:t>序号</w:t>
                  </w:r>
                </w:p>
              </w:tc>
              <w:tc>
                <w:tcPr>
                  <w:tcW w:w="2498" w:type="dxa"/>
                  <w:gridSpan w:val="2"/>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spacing w:line="240" w:lineRule="exact"/>
                    <w:ind w:firstLine="422"/>
                    <w:jc w:val="center"/>
                    <w:rPr>
                      <w:rFonts w:ascii="Times New Roman" w:hAnsi="Times New Roman"/>
                      <w:b/>
                      <w:bCs/>
                      <w:sz w:val="21"/>
                      <w:szCs w:val="21"/>
                    </w:rPr>
                  </w:pPr>
                  <w:r w:rsidRPr="002C5EC3">
                    <w:rPr>
                      <w:rFonts w:ascii="Times New Roman" w:hint="eastAsia"/>
                      <w:b/>
                      <w:bCs/>
                      <w:sz w:val="21"/>
                      <w:szCs w:val="21"/>
                    </w:rPr>
                    <w:t>监测点名称位置</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spacing w:line="240" w:lineRule="exact"/>
                    <w:ind w:firstLine="422"/>
                    <w:jc w:val="center"/>
                    <w:rPr>
                      <w:rFonts w:ascii="Times New Roman" w:hAnsi="Times New Roman"/>
                      <w:b/>
                      <w:bCs/>
                      <w:sz w:val="21"/>
                      <w:szCs w:val="21"/>
                    </w:rPr>
                  </w:pPr>
                  <w:r w:rsidRPr="002C5EC3">
                    <w:rPr>
                      <w:rFonts w:ascii="Times New Roman" w:hint="eastAsia"/>
                      <w:b/>
                      <w:bCs/>
                      <w:sz w:val="21"/>
                      <w:szCs w:val="21"/>
                    </w:rPr>
                    <w:t>采样点</w:t>
                  </w:r>
                </w:p>
              </w:tc>
              <w:tc>
                <w:tcPr>
                  <w:tcW w:w="3905" w:type="dxa"/>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spacing w:line="240" w:lineRule="exact"/>
                    <w:ind w:firstLine="422"/>
                    <w:jc w:val="center"/>
                    <w:rPr>
                      <w:rFonts w:ascii="Times New Roman" w:hAnsi="Times New Roman"/>
                      <w:b/>
                      <w:bCs/>
                      <w:sz w:val="21"/>
                      <w:szCs w:val="21"/>
                    </w:rPr>
                  </w:pPr>
                  <w:r w:rsidRPr="002C5EC3">
                    <w:rPr>
                      <w:rFonts w:ascii="Times New Roman" w:hint="eastAsia"/>
                      <w:b/>
                      <w:bCs/>
                      <w:sz w:val="21"/>
                      <w:szCs w:val="21"/>
                    </w:rPr>
                    <w:t>监测因子及频率</w:t>
                  </w:r>
                </w:p>
              </w:tc>
            </w:tr>
            <w:tr w:rsidR="00B91F78" w:rsidRPr="002C5EC3" w:rsidTr="00F676AD">
              <w:trPr>
                <w:trHeight w:val="1381"/>
                <w:jc w:val="center"/>
              </w:trPr>
              <w:tc>
                <w:tcPr>
                  <w:tcW w:w="616" w:type="dxa"/>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spacing w:line="240" w:lineRule="exact"/>
                    <w:ind w:firstLineChars="95" w:firstLine="199"/>
                    <w:rPr>
                      <w:rFonts w:ascii="Times New Roman" w:hAnsi="Times New Roman"/>
                      <w:sz w:val="21"/>
                      <w:szCs w:val="21"/>
                    </w:rPr>
                  </w:pPr>
                  <w:r w:rsidRPr="002C5EC3">
                    <w:rPr>
                      <w:rFonts w:ascii="Times New Roman" w:hAnsi="Times New Roman"/>
                      <w:sz w:val="21"/>
                      <w:szCs w:val="21"/>
                    </w:rPr>
                    <w:t>1</w:t>
                  </w:r>
                </w:p>
              </w:tc>
              <w:tc>
                <w:tcPr>
                  <w:tcW w:w="595" w:type="dxa"/>
                  <w:vMerge w:val="restart"/>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int="eastAsia"/>
                      <w:sz w:val="21"/>
                      <w:szCs w:val="21"/>
                    </w:rPr>
                    <w:t>场址占地范围内</w:t>
                  </w:r>
                </w:p>
              </w:tc>
              <w:tc>
                <w:tcPr>
                  <w:tcW w:w="1903" w:type="dxa"/>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autoSpaceDE w:val="0"/>
                    <w:autoSpaceDN w:val="0"/>
                    <w:adjustRightInd w:val="0"/>
                    <w:spacing w:line="240" w:lineRule="auto"/>
                    <w:ind w:firstLineChars="0" w:firstLine="0"/>
                    <w:jc w:val="center"/>
                    <w:rPr>
                      <w:rFonts w:ascii="Times New Roman" w:hAnsi="Times New Roman"/>
                      <w:sz w:val="21"/>
                      <w:szCs w:val="21"/>
                    </w:rPr>
                  </w:pPr>
                  <w:r w:rsidRPr="002C5EC3">
                    <w:rPr>
                      <w:rFonts w:ascii="Times New Roman" w:hAnsi="Times New Roman"/>
                      <w:sz w:val="21"/>
                      <w:szCs w:val="21"/>
                    </w:rPr>
                    <w:t>T1#</w:t>
                  </w:r>
                  <w:r w:rsidR="00F676AD" w:rsidRPr="002C5EC3">
                    <w:rPr>
                      <w:rFonts w:ascii="Times New Roman" w:hAnsi="Times New Roman" w:hint="eastAsia"/>
                      <w:sz w:val="21"/>
                      <w:szCs w:val="21"/>
                    </w:rPr>
                    <w:t>厂区北侧</w:t>
                  </w:r>
                </w:p>
                <w:p w:rsidR="00B91F78" w:rsidRPr="002C5EC3" w:rsidRDefault="00B91F78">
                  <w:pPr>
                    <w:spacing w:line="240" w:lineRule="exact"/>
                    <w:ind w:firstLine="420"/>
                    <w:rPr>
                      <w:rFonts w:ascii="Times New Roman" w:hAnsi="Times New Roman"/>
                      <w:sz w:val="21"/>
                      <w:szCs w:val="21"/>
                    </w:rPr>
                  </w:pP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spacing w:line="240" w:lineRule="exact"/>
                    <w:ind w:firstLineChars="0" w:firstLine="0"/>
                    <w:rPr>
                      <w:rFonts w:ascii="Times New Roman" w:hAnsi="Times New Roman"/>
                      <w:sz w:val="21"/>
                      <w:szCs w:val="21"/>
                    </w:rPr>
                  </w:pPr>
                  <w:r w:rsidRPr="002C5EC3">
                    <w:rPr>
                      <w:rFonts w:ascii="Times New Roman" w:hint="eastAsia"/>
                      <w:sz w:val="21"/>
                      <w:szCs w:val="21"/>
                    </w:rPr>
                    <w:t>每个监测点分别采集深度</w:t>
                  </w:r>
                  <w:r w:rsidRPr="002C5EC3">
                    <w:rPr>
                      <w:rFonts w:ascii="Times New Roman" w:hAnsi="Times New Roman"/>
                      <w:sz w:val="21"/>
                      <w:szCs w:val="21"/>
                    </w:rPr>
                    <w:t>0~0.2m</w:t>
                  </w:r>
                  <w:r w:rsidRPr="002C5EC3">
                    <w:rPr>
                      <w:rFonts w:ascii="Times New Roman" w:hint="eastAsia"/>
                      <w:sz w:val="21"/>
                      <w:szCs w:val="21"/>
                    </w:rPr>
                    <w:t>处的表层土壤样品</w:t>
                  </w:r>
                </w:p>
              </w:tc>
              <w:tc>
                <w:tcPr>
                  <w:tcW w:w="3905" w:type="dxa"/>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rsidP="00F676AD">
                  <w:pPr>
                    <w:autoSpaceDE w:val="0"/>
                    <w:autoSpaceDN w:val="0"/>
                    <w:adjustRightInd w:val="0"/>
                    <w:spacing w:line="240" w:lineRule="auto"/>
                    <w:ind w:firstLineChars="0" w:firstLine="0"/>
                    <w:jc w:val="left"/>
                    <w:rPr>
                      <w:rFonts w:ascii="Times New Roman" w:eastAsiaTheme="minorEastAsia" w:hAnsi="Times New Roman"/>
                      <w:kern w:val="0"/>
                      <w:sz w:val="21"/>
                      <w:szCs w:val="21"/>
                    </w:rPr>
                  </w:pPr>
                  <w:r w:rsidRPr="002C5EC3">
                    <w:rPr>
                      <w:rFonts w:ascii="Times New Roman" w:hint="eastAsia"/>
                      <w:sz w:val="21"/>
                      <w:szCs w:val="21"/>
                    </w:rPr>
                    <w:t>监测</w:t>
                  </w:r>
                  <w:r w:rsidRPr="002C5EC3">
                    <w:rPr>
                      <w:rFonts w:ascii="Times New Roman" w:eastAsiaTheme="minorEastAsia" w:hAnsi="Times New Roman"/>
                      <w:sz w:val="21"/>
                      <w:szCs w:val="21"/>
                    </w:rPr>
                    <w:t>1</w:t>
                  </w:r>
                  <w:r w:rsidRPr="002C5EC3">
                    <w:rPr>
                      <w:rFonts w:ascii="Times New Roman" w:eastAsiaTheme="minorEastAsia" w:hAnsiTheme="minorEastAsia"/>
                      <w:sz w:val="21"/>
                      <w:szCs w:val="21"/>
                    </w:rPr>
                    <w:t>次，</w:t>
                  </w:r>
                  <w:r w:rsidR="00F676AD" w:rsidRPr="002C5EC3">
                    <w:rPr>
                      <w:rFonts w:ascii="Times New Roman" w:eastAsiaTheme="minorEastAsia" w:hAnsi="Times New Roman"/>
                      <w:kern w:val="0"/>
                      <w:sz w:val="21"/>
                      <w:szCs w:val="21"/>
                    </w:rPr>
                    <w:t>pH</w:t>
                  </w:r>
                  <w:r w:rsidR="00F676AD" w:rsidRPr="002C5EC3">
                    <w:rPr>
                      <w:rFonts w:ascii="Times New Roman" w:eastAsiaTheme="minorEastAsia" w:hAnsiTheme="minorEastAsia"/>
                      <w:kern w:val="0"/>
                      <w:sz w:val="21"/>
                      <w:szCs w:val="21"/>
                    </w:rPr>
                    <w:t>、总砷、总汞、铅、铜、镉、镍、六价铬、四氯化碳、氯仿、氯甲烷、</w:t>
                  </w:r>
                  <w:r w:rsidR="00F676AD" w:rsidRPr="002C5EC3">
                    <w:rPr>
                      <w:rFonts w:ascii="Times New Roman" w:eastAsiaTheme="minorEastAsia" w:hAnsi="Times New Roman"/>
                      <w:kern w:val="0"/>
                      <w:sz w:val="21"/>
                      <w:szCs w:val="21"/>
                    </w:rPr>
                    <w:t>1,1-</w:t>
                  </w:r>
                  <w:r w:rsidR="00F676AD" w:rsidRPr="002C5EC3">
                    <w:rPr>
                      <w:rFonts w:ascii="Times New Roman" w:eastAsiaTheme="minorEastAsia" w:hAnsiTheme="minorEastAsia"/>
                      <w:kern w:val="0"/>
                      <w:sz w:val="21"/>
                      <w:szCs w:val="21"/>
                    </w:rPr>
                    <w:t>二氯乙烷、</w:t>
                  </w:r>
                  <w:r w:rsidR="00F676AD" w:rsidRPr="002C5EC3">
                    <w:rPr>
                      <w:rFonts w:ascii="Times New Roman" w:eastAsiaTheme="minorEastAsia" w:hAnsi="Times New Roman"/>
                      <w:kern w:val="0"/>
                      <w:sz w:val="21"/>
                      <w:szCs w:val="21"/>
                    </w:rPr>
                    <w:t>1,2-</w:t>
                  </w:r>
                  <w:r w:rsidR="00F676AD" w:rsidRPr="002C5EC3">
                    <w:rPr>
                      <w:rFonts w:ascii="Times New Roman" w:eastAsiaTheme="minorEastAsia" w:hAnsiTheme="minorEastAsia"/>
                      <w:kern w:val="0"/>
                      <w:sz w:val="21"/>
                      <w:szCs w:val="21"/>
                    </w:rPr>
                    <w:t>二氯乙烷、</w:t>
                  </w:r>
                  <w:r w:rsidR="00F676AD" w:rsidRPr="002C5EC3">
                    <w:rPr>
                      <w:rFonts w:ascii="Times New Roman" w:eastAsiaTheme="minorEastAsia" w:hAnsi="Times New Roman"/>
                      <w:kern w:val="0"/>
                      <w:sz w:val="21"/>
                      <w:szCs w:val="21"/>
                    </w:rPr>
                    <w:t>1,1-</w:t>
                  </w:r>
                  <w:r w:rsidR="00F676AD" w:rsidRPr="002C5EC3">
                    <w:rPr>
                      <w:rFonts w:ascii="Times New Roman" w:eastAsiaTheme="minorEastAsia" w:hAnsiTheme="minorEastAsia"/>
                      <w:kern w:val="0"/>
                      <w:sz w:val="21"/>
                      <w:szCs w:val="21"/>
                    </w:rPr>
                    <w:t>二氯乙烯、顺</w:t>
                  </w:r>
                  <w:r w:rsidR="00F676AD" w:rsidRPr="002C5EC3">
                    <w:rPr>
                      <w:rFonts w:ascii="Times New Roman" w:eastAsiaTheme="minorEastAsia" w:hAnsi="Times New Roman"/>
                      <w:kern w:val="0"/>
                      <w:sz w:val="21"/>
                      <w:szCs w:val="21"/>
                    </w:rPr>
                    <w:t>-1,2-</w:t>
                  </w:r>
                  <w:r w:rsidR="00F676AD" w:rsidRPr="002C5EC3">
                    <w:rPr>
                      <w:rFonts w:ascii="Times New Roman" w:eastAsiaTheme="minorEastAsia" w:hAnsiTheme="minorEastAsia"/>
                      <w:kern w:val="0"/>
                      <w:sz w:val="21"/>
                      <w:szCs w:val="21"/>
                    </w:rPr>
                    <w:t>二氯乙烯、反</w:t>
                  </w:r>
                  <w:r w:rsidR="00F676AD" w:rsidRPr="002C5EC3">
                    <w:rPr>
                      <w:rFonts w:ascii="Times New Roman" w:eastAsiaTheme="minorEastAsia" w:hAnsi="Times New Roman"/>
                      <w:kern w:val="0"/>
                      <w:sz w:val="21"/>
                      <w:szCs w:val="21"/>
                    </w:rPr>
                    <w:t>-1,2-</w:t>
                  </w:r>
                  <w:r w:rsidR="00F676AD" w:rsidRPr="002C5EC3">
                    <w:rPr>
                      <w:rFonts w:ascii="Times New Roman" w:eastAsiaTheme="minorEastAsia" w:hAnsiTheme="minorEastAsia"/>
                      <w:kern w:val="0"/>
                      <w:sz w:val="21"/>
                      <w:szCs w:val="21"/>
                    </w:rPr>
                    <w:t>二氯乙烯、二氯甲烷、</w:t>
                  </w:r>
                  <w:r w:rsidR="00F676AD" w:rsidRPr="002C5EC3">
                    <w:rPr>
                      <w:rFonts w:ascii="Times New Roman" w:eastAsiaTheme="minorEastAsia" w:hAnsi="Times New Roman"/>
                      <w:kern w:val="0"/>
                      <w:sz w:val="21"/>
                      <w:szCs w:val="21"/>
                    </w:rPr>
                    <w:t>1,2-</w:t>
                  </w:r>
                  <w:r w:rsidR="00F676AD" w:rsidRPr="002C5EC3">
                    <w:rPr>
                      <w:rFonts w:ascii="Times New Roman" w:eastAsiaTheme="minorEastAsia" w:hAnsiTheme="minorEastAsia"/>
                      <w:kern w:val="0"/>
                      <w:sz w:val="21"/>
                      <w:szCs w:val="21"/>
                    </w:rPr>
                    <w:t>二氯丙烷、</w:t>
                  </w:r>
                  <w:r w:rsidR="00F676AD" w:rsidRPr="002C5EC3">
                    <w:rPr>
                      <w:rFonts w:ascii="Times New Roman" w:eastAsiaTheme="minorEastAsia" w:hAnsi="Times New Roman"/>
                      <w:kern w:val="0"/>
                      <w:sz w:val="21"/>
                      <w:szCs w:val="21"/>
                    </w:rPr>
                    <w:t>1,1,1,2-</w:t>
                  </w:r>
                  <w:r w:rsidR="00F676AD" w:rsidRPr="002C5EC3">
                    <w:rPr>
                      <w:rFonts w:ascii="Times New Roman" w:eastAsiaTheme="minorEastAsia" w:hAnsiTheme="minorEastAsia"/>
                      <w:kern w:val="0"/>
                      <w:sz w:val="21"/>
                      <w:szCs w:val="21"/>
                    </w:rPr>
                    <w:t>四氯乙烷、</w:t>
                  </w:r>
                  <w:r w:rsidR="00F676AD" w:rsidRPr="002C5EC3">
                    <w:rPr>
                      <w:rFonts w:ascii="Times New Roman" w:eastAsiaTheme="minorEastAsia" w:hAnsi="Times New Roman"/>
                      <w:kern w:val="0"/>
                      <w:sz w:val="21"/>
                      <w:szCs w:val="21"/>
                    </w:rPr>
                    <w:t>1,1,2,2-</w:t>
                  </w:r>
                  <w:r w:rsidR="00F676AD" w:rsidRPr="002C5EC3">
                    <w:rPr>
                      <w:rFonts w:ascii="Times New Roman" w:eastAsiaTheme="minorEastAsia" w:hAnsiTheme="minorEastAsia"/>
                      <w:kern w:val="0"/>
                      <w:sz w:val="21"/>
                      <w:szCs w:val="21"/>
                    </w:rPr>
                    <w:t>四氯乙烷、四氯乙烯、</w:t>
                  </w:r>
                  <w:r w:rsidR="00F676AD" w:rsidRPr="002C5EC3">
                    <w:rPr>
                      <w:rFonts w:ascii="Times New Roman" w:eastAsiaTheme="minorEastAsia" w:hAnsi="Times New Roman"/>
                      <w:kern w:val="0"/>
                      <w:sz w:val="21"/>
                      <w:szCs w:val="21"/>
                    </w:rPr>
                    <w:t>1,1,1-</w:t>
                  </w:r>
                  <w:r w:rsidR="00F676AD" w:rsidRPr="002C5EC3">
                    <w:rPr>
                      <w:rFonts w:ascii="Times New Roman" w:eastAsiaTheme="minorEastAsia" w:hAnsiTheme="minorEastAsia"/>
                      <w:kern w:val="0"/>
                      <w:sz w:val="21"/>
                      <w:szCs w:val="21"/>
                    </w:rPr>
                    <w:t>三氯乙烷、</w:t>
                  </w:r>
                  <w:r w:rsidR="00F676AD" w:rsidRPr="002C5EC3">
                    <w:rPr>
                      <w:rFonts w:ascii="Times New Roman" w:eastAsiaTheme="minorEastAsia" w:hAnsi="Times New Roman"/>
                      <w:kern w:val="0"/>
                      <w:sz w:val="21"/>
                      <w:szCs w:val="21"/>
                    </w:rPr>
                    <w:t>1,1,2-</w:t>
                  </w:r>
                  <w:r w:rsidR="00F676AD" w:rsidRPr="002C5EC3">
                    <w:rPr>
                      <w:rFonts w:ascii="Times New Roman" w:eastAsiaTheme="minorEastAsia" w:hAnsiTheme="minorEastAsia"/>
                      <w:kern w:val="0"/>
                      <w:sz w:val="21"/>
                      <w:szCs w:val="21"/>
                    </w:rPr>
                    <w:t>三氯乙烷、三氯乙烯、</w:t>
                  </w:r>
                  <w:r w:rsidR="00F676AD" w:rsidRPr="002C5EC3">
                    <w:rPr>
                      <w:rFonts w:ascii="Times New Roman" w:eastAsiaTheme="minorEastAsia" w:hAnsi="Times New Roman"/>
                      <w:kern w:val="0"/>
                      <w:sz w:val="21"/>
                      <w:szCs w:val="21"/>
                    </w:rPr>
                    <w:t>1,2,3-</w:t>
                  </w:r>
                  <w:r w:rsidR="00F676AD" w:rsidRPr="002C5EC3">
                    <w:rPr>
                      <w:rFonts w:ascii="Times New Roman" w:eastAsiaTheme="minorEastAsia" w:hAnsiTheme="minorEastAsia"/>
                      <w:kern w:val="0"/>
                      <w:sz w:val="21"/>
                      <w:szCs w:val="21"/>
                    </w:rPr>
                    <w:t>三氯丙烷、氯乙烯、苯、氯苯、</w:t>
                  </w:r>
                  <w:r w:rsidR="00F676AD" w:rsidRPr="002C5EC3">
                    <w:rPr>
                      <w:rFonts w:ascii="Times New Roman" w:eastAsiaTheme="minorEastAsia" w:hAnsi="Times New Roman"/>
                      <w:kern w:val="0"/>
                      <w:sz w:val="21"/>
                      <w:szCs w:val="21"/>
                    </w:rPr>
                    <w:t>1,2-</w:t>
                  </w:r>
                  <w:r w:rsidR="00F676AD" w:rsidRPr="002C5EC3">
                    <w:rPr>
                      <w:rFonts w:ascii="Times New Roman" w:eastAsiaTheme="minorEastAsia" w:hAnsiTheme="minorEastAsia"/>
                      <w:kern w:val="0"/>
                      <w:sz w:val="21"/>
                      <w:szCs w:val="21"/>
                    </w:rPr>
                    <w:t>二氯苯、</w:t>
                  </w:r>
                  <w:r w:rsidR="00F676AD" w:rsidRPr="002C5EC3">
                    <w:rPr>
                      <w:rFonts w:ascii="Times New Roman" w:eastAsiaTheme="minorEastAsia" w:hAnsi="Times New Roman"/>
                      <w:kern w:val="0"/>
                      <w:sz w:val="21"/>
                      <w:szCs w:val="21"/>
                    </w:rPr>
                    <w:t>1,4-</w:t>
                  </w:r>
                  <w:r w:rsidR="00F676AD" w:rsidRPr="002C5EC3">
                    <w:rPr>
                      <w:rFonts w:ascii="Times New Roman" w:eastAsiaTheme="minorEastAsia" w:hAnsiTheme="minorEastAsia"/>
                      <w:kern w:val="0"/>
                      <w:sz w:val="21"/>
                      <w:szCs w:val="21"/>
                    </w:rPr>
                    <w:t>二氯苯、乙苯、苯乙烯、甲苯、间二甲苯</w:t>
                  </w:r>
                  <w:r w:rsidR="00F676AD" w:rsidRPr="002C5EC3">
                    <w:rPr>
                      <w:rFonts w:ascii="Times New Roman" w:eastAsiaTheme="minorEastAsia" w:hAnsi="Times New Roman"/>
                      <w:kern w:val="0"/>
                      <w:sz w:val="21"/>
                      <w:szCs w:val="21"/>
                    </w:rPr>
                    <w:t>+</w:t>
                  </w:r>
                  <w:r w:rsidR="00F676AD" w:rsidRPr="002C5EC3">
                    <w:rPr>
                      <w:rFonts w:ascii="Times New Roman" w:eastAsiaTheme="minorEastAsia" w:hAnsiTheme="minorEastAsia"/>
                      <w:kern w:val="0"/>
                      <w:sz w:val="21"/>
                      <w:szCs w:val="21"/>
                    </w:rPr>
                    <w:t>对二甲苯、邻二甲苯、硝基苯、苯胺、</w:t>
                  </w:r>
                  <w:r w:rsidR="00F676AD" w:rsidRPr="002C5EC3">
                    <w:rPr>
                      <w:rFonts w:ascii="Times New Roman" w:eastAsiaTheme="minorEastAsia" w:hAnsi="Times New Roman"/>
                      <w:kern w:val="0"/>
                      <w:sz w:val="21"/>
                      <w:szCs w:val="21"/>
                    </w:rPr>
                    <w:t>2-</w:t>
                  </w:r>
                  <w:r w:rsidR="00F676AD" w:rsidRPr="002C5EC3">
                    <w:rPr>
                      <w:rFonts w:ascii="Times New Roman" w:eastAsiaTheme="minorEastAsia" w:hAnsiTheme="minorEastAsia"/>
                      <w:kern w:val="0"/>
                      <w:sz w:val="21"/>
                      <w:szCs w:val="21"/>
                    </w:rPr>
                    <w:t>氯酚、苯并</w:t>
                  </w:r>
                  <w:r w:rsidR="00F676AD" w:rsidRPr="002C5EC3">
                    <w:rPr>
                      <w:rFonts w:ascii="Times New Roman" w:eastAsiaTheme="minorEastAsia" w:hAnsi="Times New Roman"/>
                      <w:kern w:val="0"/>
                      <w:sz w:val="21"/>
                      <w:szCs w:val="21"/>
                    </w:rPr>
                    <w:t>[a]</w:t>
                  </w:r>
                  <w:r w:rsidR="00F676AD" w:rsidRPr="002C5EC3">
                    <w:rPr>
                      <w:rFonts w:ascii="Times New Roman" w:eastAsiaTheme="minorEastAsia" w:hAnsiTheme="minorEastAsia"/>
                      <w:kern w:val="0"/>
                      <w:sz w:val="21"/>
                      <w:szCs w:val="21"/>
                    </w:rPr>
                    <w:t>蒽、苯并</w:t>
                  </w:r>
                  <w:r w:rsidR="00F676AD" w:rsidRPr="002C5EC3">
                    <w:rPr>
                      <w:rFonts w:ascii="Times New Roman" w:eastAsiaTheme="minorEastAsia" w:hAnsi="Times New Roman"/>
                      <w:kern w:val="0"/>
                      <w:sz w:val="21"/>
                      <w:szCs w:val="21"/>
                    </w:rPr>
                    <w:t>[a]</w:t>
                  </w:r>
                  <w:r w:rsidR="00F676AD" w:rsidRPr="002C5EC3">
                    <w:rPr>
                      <w:rFonts w:ascii="Times New Roman" w:eastAsiaTheme="minorEastAsia" w:hAnsiTheme="minorEastAsia"/>
                      <w:kern w:val="0"/>
                      <w:sz w:val="21"/>
                      <w:szCs w:val="21"/>
                    </w:rPr>
                    <w:t>芘、苯并</w:t>
                  </w:r>
                  <w:r w:rsidR="00F676AD" w:rsidRPr="002C5EC3">
                    <w:rPr>
                      <w:rFonts w:ascii="Times New Roman" w:eastAsiaTheme="minorEastAsia" w:hAnsi="Times New Roman"/>
                      <w:kern w:val="0"/>
                      <w:sz w:val="21"/>
                      <w:szCs w:val="21"/>
                    </w:rPr>
                    <w:t>[b]</w:t>
                  </w:r>
                  <w:r w:rsidR="00F676AD" w:rsidRPr="002C5EC3">
                    <w:rPr>
                      <w:rFonts w:ascii="Times New Roman" w:eastAsiaTheme="minorEastAsia" w:hAnsiTheme="minorEastAsia"/>
                      <w:kern w:val="0"/>
                      <w:sz w:val="21"/>
                      <w:szCs w:val="21"/>
                    </w:rPr>
                    <w:t>荧蒽、苯并</w:t>
                  </w:r>
                  <w:r w:rsidR="00F676AD" w:rsidRPr="002C5EC3">
                    <w:rPr>
                      <w:rFonts w:ascii="Times New Roman" w:eastAsiaTheme="minorEastAsia" w:hAnsi="Times New Roman"/>
                      <w:kern w:val="0"/>
                      <w:sz w:val="21"/>
                      <w:szCs w:val="21"/>
                    </w:rPr>
                    <w:t>[k]</w:t>
                  </w:r>
                  <w:r w:rsidR="00F676AD" w:rsidRPr="002C5EC3">
                    <w:rPr>
                      <w:rFonts w:ascii="Times New Roman" w:eastAsiaTheme="minorEastAsia" w:hAnsiTheme="minorEastAsia"/>
                      <w:kern w:val="0"/>
                      <w:sz w:val="21"/>
                      <w:szCs w:val="21"/>
                    </w:rPr>
                    <w:t>荧蒽、䓛、二苯并</w:t>
                  </w:r>
                  <w:r w:rsidR="00F676AD" w:rsidRPr="002C5EC3">
                    <w:rPr>
                      <w:rFonts w:ascii="Times New Roman" w:eastAsiaTheme="minorEastAsia" w:hAnsi="Times New Roman"/>
                      <w:kern w:val="0"/>
                      <w:sz w:val="21"/>
                      <w:szCs w:val="21"/>
                    </w:rPr>
                    <w:t>[a,h]</w:t>
                  </w:r>
                  <w:r w:rsidR="00F676AD" w:rsidRPr="002C5EC3">
                    <w:rPr>
                      <w:rFonts w:ascii="Times New Roman" w:eastAsiaTheme="minorEastAsia" w:hAnsiTheme="minorEastAsia"/>
                      <w:kern w:val="0"/>
                      <w:sz w:val="21"/>
                      <w:szCs w:val="21"/>
                    </w:rPr>
                    <w:t>蒽、茚并</w:t>
                  </w:r>
                  <w:r w:rsidR="00F676AD" w:rsidRPr="002C5EC3">
                    <w:rPr>
                      <w:rFonts w:ascii="Times New Roman" w:eastAsiaTheme="minorEastAsia" w:hAnsi="Times New Roman"/>
                      <w:kern w:val="0"/>
                      <w:sz w:val="21"/>
                      <w:szCs w:val="21"/>
                    </w:rPr>
                    <w:t>[1,2,3-c,d]</w:t>
                  </w:r>
                  <w:r w:rsidR="00F676AD" w:rsidRPr="002C5EC3">
                    <w:rPr>
                      <w:rFonts w:ascii="Times New Roman" w:eastAsiaTheme="minorEastAsia" w:hAnsiTheme="minorEastAsia"/>
                      <w:kern w:val="0"/>
                      <w:sz w:val="21"/>
                      <w:szCs w:val="21"/>
                    </w:rPr>
                    <w:t>芘、萘</w:t>
                  </w:r>
                  <w:r w:rsidRPr="002C5EC3">
                    <w:rPr>
                      <w:rFonts w:ascii="Times New Roman" w:eastAsiaTheme="minorEastAsia" w:hAnsiTheme="minorEastAsia"/>
                      <w:sz w:val="21"/>
                      <w:szCs w:val="21"/>
                    </w:rPr>
                    <w:t>，共</w:t>
                  </w:r>
                  <w:r w:rsidRPr="002C5EC3">
                    <w:rPr>
                      <w:rFonts w:ascii="Times New Roman" w:hAnsi="Times New Roman"/>
                      <w:sz w:val="21"/>
                      <w:szCs w:val="21"/>
                    </w:rPr>
                    <w:t>46</w:t>
                  </w:r>
                  <w:r w:rsidRPr="002C5EC3">
                    <w:rPr>
                      <w:rFonts w:ascii="Times New Roman" w:hint="eastAsia"/>
                      <w:sz w:val="21"/>
                      <w:szCs w:val="21"/>
                    </w:rPr>
                    <w:t>项因子</w:t>
                  </w:r>
                </w:p>
              </w:tc>
            </w:tr>
            <w:tr w:rsidR="00B91F78" w:rsidRPr="002C5EC3" w:rsidTr="00F676AD">
              <w:trPr>
                <w:trHeight w:val="1381"/>
                <w:jc w:val="center"/>
              </w:trPr>
              <w:tc>
                <w:tcPr>
                  <w:tcW w:w="616" w:type="dxa"/>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spacing w:line="240" w:lineRule="exact"/>
                    <w:ind w:firstLineChars="50" w:firstLine="120"/>
                    <w:rPr>
                      <w:rFonts w:ascii="Times New Roman" w:hAnsi="Times New Roman"/>
                      <w:sz w:val="21"/>
                      <w:szCs w:val="21"/>
                    </w:rPr>
                  </w:pPr>
                  <w:r w:rsidRPr="002C5EC3">
                    <w:rPr>
                      <w:rFonts w:ascii="Times New Roman" w:hAnsi="Times New Roman"/>
                    </w:rPr>
                    <w:t>2</w:t>
                  </w: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sz w:val="21"/>
                      <w:szCs w:val="21"/>
                    </w:rPr>
                  </w:pPr>
                </w:p>
              </w:tc>
              <w:tc>
                <w:tcPr>
                  <w:tcW w:w="1903" w:type="dxa"/>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spacing w:line="240" w:lineRule="exact"/>
                    <w:ind w:firstLineChars="95" w:firstLine="199"/>
                    <w:rPr>
                      <w:rFonts w:ascii="Times New Roman" w:hAnsi="Times New Roman"/>
                      <w:sz w:val="21"/>
                      <w:szCs w:val="21"/>
                    </w:rPr>
                  </w:pPr>
                  <w:r w:rsidRPr="002C5EC3">
                    <w:rPr>
                      <w:rFonts w:ascii="Times New Roman" w:hAnsi="Times New Roman"/>
                      <w:sz w:val="21"/>
                      <w:szCs w:val="21"/>
                    </w:rPr>
                    <w:t>T2#</w:t>
                  </w:r>
                  <w:r w:rsidR="00F676AD" w:rsidRPr="002C5EC3">
                    <w:rPr>
                      <w:rFonts w:ascii="Times New Roman" w:hAnsi="Times New Roman" w:hint="eastAsia"/>
                      <w:sz w:val="21"/>
                      <w:szCs w:val="21"/>
                    </w:rPr>
                    <w:t>厂区东侧</w:t>
                  </w:r>
                </w:p>
                <w:p w:rsidR="00B91F78" w:rsidRPr="002C5EC3" w:rsidRDefault="00B91F78">
                  <w:pPr>
                    <w:spacing w:line="240" w:lineRule="exact"/>
                    <w:ind w:firstLineChars="144" w:firstLine="302"/>
                    <w:rPr>
                      <w:rFonts w:ascii="Times New Roman" w:hAnsi="Times New Roman"/>
                      <w:sz w:val="21"/>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sz w:val="21"/>
                      <w:szCs w:val="21"/>
                    </w:rPr>
                  </w:pPr>
                </w:p>
              </w:tc>
              <w:tc>
                <w:tcPr>
                  <w:tcW w:w="3905" w:type="dxa"/>
                  <w:vMerge w:val="restart"/>
                  <w:tcBorders>
                    <w:top w:val="single" w:sz="4" w:space="0" w:color="auto"/>
                    <w:left w:val="single" w:sz="4" w:space="0" w:color="auto"/>
                    <w:bottom w:val="single" w:sz="4" w:space="0" w:color="auto"/>
                    <w:right w:val="single" w:sz="4" w:space="0" w:color="auto"/>
                  </w:tcBorders>
                  <w:vAlign w:val="center"/>
                  <w:hideMark/>
                </w:tcPr>
                <w:p w:rsidR="00B91F78" w:rsidRPr="002C5EC3" w:rsidRDefault="00F676AD" w:rsidP="00F676AD">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pH</w:t>
                  </w:r>
                  <w:r w:rsidRPr="002C5EC3">
                    <w:rPr>
                      <w:rFonts w:ascii="Times New Roman" w:hAnsi="Times New Roman" w:hint="eastAsia"/>
                      <w:sz w:val="21"/>
                      <w:szCs w:val="21"/>
                    </w:rPr>
                    <w:t>、监测砷、镉、</w:t>
                  </w:r>
                  <w:r w:rsidRPr="002C5EC3">
                    <w:rPr>
                      <w:rFonts w:hint="eastAsia"/>
                      <w:bCs/>
                      <w:sz w:val="21"/>
                      <w:szCs w:val="21"/>
                    </w:rPr>
                    <w:t>铬（六价）、铜、铅、汞、镍</w:t>
                  </w:r>
                  <w:r w:rsidRPr="002C5EC3">
                    <w:rPr>
                      <w:rFonts w:ascii="Times New Roman" w:hAnsi="Times New Roman" w:hint="eastAsia"/>
                      <w:sz w:val="21"/>
                      <w:szCs w:val="21"/>
                    </w:rPr>
                    <w:t>以及</w:t>
                  </w:r>
                  <w:r w:rsidRPr="002C5EC3">
                    <w:rPr>
                      <w:rFonts w:ascii="Times New Roman" w:hAnsi="Times New Roman"/>
                      <w:sz w:val="21"/>
                      <w:szCs w:val="21"/>
                    </w:rPr>
                    <w:t>pH</w:t>
                  </w:r>
                </w:p>
              </w:tc>
            </w:tr>
            <w:tr w:rsidR="00B91F78" w:rsidRPr="002C5EC3" w:rsidTr="00F676AD">
              <w:trPr>
                <w:trHeight w:val="1382"/>
                <w:jc w:val="center"/>
              </w:trPr>
              <w:tc>
                <w:tcPr>
                  <w:tcW w:w="616" w:type="dxa"/>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spacing w:line="240" w:lineRule="exact"/>
                    <w:ind w:firstLineChars="83" w:firstLine="199"/>
                    <w:rPr>
                      <w:rFonts w:ascii="Times New Roman" w:hAnsi="Times New Roman"/>
                      <w:sz w:val="21"/>
                      <w:szCs w:val="21"/>
                    </w:rPr>
                  </w:pPr>
                  <w:r w:rsidRPr="002C5EC3">
                    <w:rPr>
                      <w:rFonts w:ascii="Times New Roman" w:hAnsi="Times New Roman"/>
                    </w:rPr>
                    <w:t>3</w:t>
                  </w: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sz w:val="21"/>
                      <w:szCs w:val="21"/>
                    </w:rPr>
                  </w:pPr>
                </w:p>
              </w:tc>
              <w:tc>
                <w:tcPr>
                  <w:tcW w:w="1903" w:type="dxa"/>
                  <w:tcBorders>
                    <w:top w:val="single" w:sz="4" w:space="0" w:color="auto"/>
                    <w:left w:val="single" w:sz="4" w:space="0" w:color="auto"/>
                    <w:bottom w:val="single" w:sz="4" w:space="0" w:color="auto"/>
                    <w:right w:val="single" w:sz="4"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T3#</w:t>
                  </w:r>
                  <w:r w:rsidR="00F676AD" w:rsidRPr="002C5EC3">
                    <w:rPr>
                      <w:rFonts w:ascii="Times New Roman" w:hAnsi="Times New Roman" w:hint="eastAsia"/>
                      <w:sz w:val="21"/>
                      <w:szCs w:val="21"/>
                    </w:rPr>
                    <w:t>厂区</w:t>
                  </w:r>
                  <w:r w:rsidR="001066B4" w:rsidRPr="002C5EC3">
                    <w:rPr>
                      <w:rFonts w:ascii="Times New Roman" w:hAnsi="Times New Roman" w:hint="eastAsia"/>
                      <w:sz w:val="21"/>
                      <w:szCs w:val="21"/>
                    </w:rPr>
                    <w:t>西</w:t>
                  </w:r>
                  <w:r w:rsidR="00F676AD" w:rsidRPr="002C5EC3">
                    <w:rPr>
                      <w:rFonts w:ascii="Times New Roman" w:hAnsi="Times New Roman" w:hint="eastAsia"/>
                      <w:sz w:val="21"/>
                      <w:szCs w:val="21"/>
                    </w:rPr>
                    <w:t>侧</w:t>
                  </w:r>
                </w:p>
                <w:p w:rsidR="00B91F78" w:rsidRPr="002C5EC3" w:rsidRDefault="00B91F78">
                  <w:pPr>
                    <w:spacing w:line="240" w:lineRule="exact"/>
                    <w:ind w:firstLineChars="0" w:firstLine="0"/>
                    <w:jc w:val="center"/>
                    <w:rPr>
                      <w:rFonts w:ascii="Times New Roman" w:hAnsi="Times New Roman"/>
                      <w:sz w:val="21"/>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sz w:val="21"/>
                      <w:szCs w:val="21"/>
                    </w:rPr>
                  </w:pPr>
                </w:p>
              </w:tc>
              <w:tc>
                <w:tcPr>
                  <w:tcW w:w="3905" w:type="dxa"/>
                  <w:vMerge/>
                  <w:tcBorders>
                    <w:top w:val="single" w:sz="4" w:space="0" w:color="auto"/>
                    <w:left w:val="single" w:sz="4" w:space="0" w:color="auto"/>
                    <w:bottom w:val="single" w:sz="4" w:space="0" w:color="auto"/>
                    <w:right w:val="single" w:sz="4" w:space="0" w:color="auto"/>
                  </w:tcBorders>
                  <w:vAlign w:val="center"/>
                  <w:hideMark/>
                </w:tcPr>
                <w:p w:rsidR="00B91F78" w:rsidRPr="002C5EC3" w:rsidRDefault="00B91F78">
                  <w:pPr>
                    <w:widowControl/>
                    <w:spacing w:line="240" w:lineRule="auto"/>
                    <w:ind w:firstLineChars="0" w:firstLine="0"/>
                    <w:jc w:val="left"/>
                    <w:rPr>
                      <w:rFonts w:ascii="Times New Roman" w:hAnsi="Times New Roman"/>
                      <w:sz w:val="21"/>
                      <w:szCs w:val="21"/>
                    </w:rPr>
                  </w:pPr>
                </w:p>
              </w:tc>
            </w:tr>
          </w:tbl>
          <w:p w:rsidR="00B91F78" w:rsidRPr="002C5EC3" w:rsidRDefault="00B91F78" w:rsidP="00B91F78">
            <w:pPr>
              <w:tabs>
                <w:tab w:val="left" w:pos="945"/>
              </w:tabs>
              <w:spacing w:line="500" w:lineRule="exact"/>
              <w:ind w:firstLineChars="150" w:firstLine="354"/>
              <w:rPr>
                <w:rFonts w:ascii="Times New Roman" w:hAnsi="Times New Roman"/>
                <w:spacing w:val="-2"/>
                <w:szCs w:val="20"/>
              </w:rPr>
            </w:pPr>
            <w:r w:rsidRPr="002C5EC3">
              <w:rPr>
                <w:rFonts w:ascii="Times New Roman" w:hint="eastAsia"/>
                <w:spacing w:val="-2"/>
              </w:rPr>
              <w:t>（</w:t>
            </w:r>
            <w:r w:rsidRPr="002C5EC3">
              <w:rPr>
                <w:rFonts w:ascii="Times New Roman" w:hAnsi="Times New Roman"/>
                <w:spacing w:val="-2"/>
              </w:rPr>
              <w:t>2</w:t>
            </w:r>
            <w:r w:rsidRPr="002C5EC3">
              <w:rPr>
                <w:rFonts w:ascii="Times New Roman" w:hint="eastAsia"/>
                <w:spacing w:val="-2"/>
              </w:rPr>
              <w:t>）样品采集及采样时间</w:t>
            </w:r>
          </w:p>
          <w:p w:rsidR="00B91F78" w:rsidRPr="002C5EC3" w:rsidRDefault="00B91F78" w:rsidP="00B91F78">
            <w:pPr>
              <w:widowControl/>
              <w:spacing w:line="500" w:lineRule="exact"/>
              <w:ind w:firstLine="480"/>
              <w:rPr>
                <w:rFonts w:ascii="Times New Roman" w:hAnsi="Times New Roman"/>
              </w:rPr>
            </w:pPr>
            <w:r w:rsidRPr="002C5EC3">
              <w:rPr>
                <w:rFonts w:ascii="Times New Roman" w:hAnsi="Times New Roman" w:hint="eastAsia"/>
              </w:rPr>
              <w:t>采样时间为</w:t>
            </w:r>
            <w:r w:rsidRPr="002C5EC3">
              <w:rPr>
                <w:rFonts w:ascii="Times New Roman" w:hAnsi="Times New Roman"/>
              </w:rPr>
              <w:t>2019</w:t>
            </w:r>
            <w:r w:rsidRPr="002C5EC3">
              <w:rPr>
                <w:rFonts w:ascii="Times New Roman" w:hAnsi="Times New Roman" w:hint="eastAsia"/>
              </w:rPr>
              <w:t>年</w:t>
            </w:r>
            <w:r w:rsidR="00F676AD" w:rsidRPr="002C5EC3">
              <w:rPr>
                <w:rFonts w:ascii="Times New Roman" w:hAnsi="Times New Roman" w:hint="eastAsia"/>
              </w:rPr>
              <w:t>11</w:t>
            </w:r>
            <w:r w:rsidRPr="002C5EC3">
              <w:rPr>
                <w:rFonts w:ascii="Times New Roman" w:hAnsi="Times New Roman" w:hint="eastAsia"/>
              </w:rPr>
              <w:t>月</w:t>
            </w:r>
            <w:r w:rsidRPr="002C5EC3">
              <w:rPr>
                <w:rFonts w:ascii="Times New Roman" w:hAnsi="Times New Roman"/>
              </w:rPr>
              <w:t>27</w:t>
            </w:r>
            <w:r w:rsidRPr="002C5EC3">
              <w:rPr>
                <w:rFonts w:ascii="Times New Roman" w:hAnsi="Times New Roman" w:hint="eastAsia"/>
              </w:rPr>
              <w:t>日，采样频率</w:t>
            </w:r>
            <w:r w:rsidRPr="002C5EC3">
              <w:rPr>
                <w:rFonts w:ascii="Times New Roman" w:hAnsi="Times New Roman"/>
              </w:rPr>
              <w:t>1</w:t>
            </w:r>
            <w:r w:rsidRPr="002C5EC3">
              <w:rPr>
                <w:rFonts w:ascii="Times New Roman" w:hAnsi="Times New Roman" w:hint="eastAsia"/>
              </w:rPr>
              <w:t>次，监测单位为</w:t>
            </w:r>
            <w:r w:rsidR="00F676AD" w:rsidRPr="002C5EC3">
              <w:rPr>
                <w:rFonts w:ascii="Times New Roman" w:hAnsi="Times New Roman" w:hint="eastAsia"/>
                <w:kern w:val="0"/>
                <w:szCs w:val="24"/>
              </w:rPr>
              <w:t>河南</w:t>
            </w:r>
            <w:r w:rsidR="00F676AD" w:rsidRPr="002C5EC3">
              <w:rPr>
                <w:rFonts w:hint="eastAsia"/>
              </w:rPr>
              <w:t>中析源科技有限公司</w:t>
            </w:r>
            <w:r w:rsidRPr="002C5EC3">
              <w:rPr>
                <w:rFonts w:ascii="Times New Roman" w:hAnsi="Times New Roman" w:hint="eastAsia"/>
              </w:rPr>
              <w:t>。</w:t>
            </w:r>
          </w:p>
          <w:p w:rsidR="00B91F78" w:rsidRPr="002C5EC3" w:rsidRDefault="00B91F78" w:rsidP="00B91F78">
            <w:pPr>
              <w:tabs>
                <w:tab w:val="left" w:pos="945"/>
              </w:tabs>
              <w:spacing w:line="500" w:lineRule="exact"/>
              <w:ind w:firstLineChars="150" w:firstLine="354"/>
              <w:rPr>
                <w:rFonts w:ascii="Times New Roman" w:hAnsi="Times New Roman"/>
                <w:spacing w:val="-2"/>
              </w:rPr>
            </w:pPr>
            <w:r w:rsidRPr="002C5EC3">
              <w:rPr>
                <w:rFonts w:ascii="Times New Roman" w:hint="eastAsia"/>
                <w:spacing w:val="-2"/>
              </w:rPr>
              <w:t>（</w:t>
            </w:r>
            <w:r w:rsidRPr="002C5EC3">
              <w:rPr>
                <w:rFonts w:ascii="Times New Roman" w:hAnsi="Times New Roman"/>
                <w:spacing w:val="-2"/>
              </w:rPr>
              <w:t>3</w:t>
            </w:r>
            <w:r w:rsidRPr="002C5EC3">
              <w:rPr>
                <w:rFonts w:ascii="Times New Roman" w:hint="eastAsia"/>
                <w:spacing w:val="-2"/>
              </w:rPr>
              <w:t>）评价方法及评价标准</w:t>
            </w:r>
          </w:p>
          <w:p w:rsidR="00B91F78" w:rsidRPr="002C5EC3" w:rsidRDefault="00B91F78" w:rsidP="00B91F78">
            <w:pPr>
              <w:widowControl/>
              <w:spacing w:line="500" w:lineRule="exact"/>
              <w:ind w:firstLine="480"/>
              <w:rPr>
                <w:rFonts w:ascii="Times New Roman" w:hAnsi="Times New Roman"/>
              </w:rPr>
            </w:pPr>
            <w:r w:rsidRPr="002C5EC3">
              <w:rPr>
                <w:rFonts w:ascii="Times New Roman" w:hint="eastAsia"/>
              </w:rPr>
              <w:t>采用《土壤环境质量建设用地土壤污染风险管控标准》（</w:t>
            </w:r>
            <w:r w:rsidRPr="002C5EC3">
              <w:rPr>
                <w:rFonts w:ascii="Times New Roman" w:hAnsi="Times New Roman"/>
              </w:rPr>
              <w:t>GB36600-2018</w:t>
            </w:r>
            <w:r w:rsidRPr="002C5EC3">
              <w:rPr>
                <w:rFonts w:ascii="Times New Roman" w:hint="eastAsia"/>
              </w:rPr>
              <w:t>）二类用地标准，评</w:t>
            </w:r>
            <w:r w:rsidRPr="002C5EC3">
              <w:rPr>
                <w:rFonts w:ascii="Times New Roman" w:hAnsi="Times New Roman" w:hint="eastAsia"/>
              </w:rPr>
              <w:t>价标准限值见表</w:t>
            </w:r>
            <w:r w:rsidR="00302C62" w:rsidRPr="002C5EC3">
              <w:rPr>
                <w:rFonts w:ascii="Times New Roman" w:hAnsi="Times New Roman" w:hint="eastAsia"/>
              </w:rPr>
              <w:t>1</w:t>
            </w:r>
            <w:r w:rsidR="00532E6E" w:rsidRPr="002C5EC3">
              <w:rPr>
                <w:rFonts w:ascii="Times New Roman" w:hAnsi="Times New Roman" w:hint="eastAsia"/>
              </w:rPr>
              <w:t>5</w:t>
            </w:r>
            <w:r w:rsidRPr="002C5EC3">
              <w:rPr>
                <w:rFonts w:ascii="Times New Roman" w:hAnsi="Times New Roman" w:hint="eastAsia"/>
              </w:rPr>
              <w:t>。</w:t>
            </w:r>
          </w:p>
          <w:p w:rsidR="00B91F78" w:rsidRPr="002C5EC3" w:rsidRDefault="00B91F78" w:rsidP="00B91F78">
            <w:pPr>
              <w:spacing w:line="500" w:lineRule="exact"/>
              <w:ind w:firstLine="480"/>
              <w:rPr>
                <w:rFonts w:ascii="Times New Roman" w:eastAsia="黑体" w:hAnsi="Times New Roman"/>
                <w:bCs/>
              </w:rPr>
            </w:pPr>
            <w:r w:rsidRPr="002C5EC3">
              <w:rPr>
                <w:rFonts w:ascii="Times New Roman" w:eastAsia="黑体" w:hint="eastAsia"/>
                <w:bCs/>
              </w:rPr>
              <w:t>表</w:t>
            </w:r>
            <w:r w:rsidRPr="002C5EC3">
              <w:rPr>
                <w:rFonts w:ascii="Times New Roman" w:eastAsia="黑体" w:hAnsi="Times New Roman"/>
                <w:bCs/>
              </w:rPr>
              <w:t>1</w:t>
            </w:r>
            <w:r w:rsidR="00532E6E" w:rsidRPr="002C5EC3">
              <w:rPr>
                <w:rFonts w:ascii="Times New Roman" w:eastAsia="黑体" w:hAnsi="Times New Roman" w:hint="eastAsia"/>
                <w:bCs/>
              </w:rPr>
              <w:t>5</w:t>
            </w:r>
            <w:r w:rsidR="009B29C3" w:rsidRPr="002C5EC3">
              <w:rPr>
                <w:rFonts w:ascii="Times New Roman" w:eastAsia="黑体" w:hAnsi="Times New Roman" w:hint="eastAsia"/>
                <w:bCs/>
              </w:rPr>
              <w:t xml:space="preserve">            </w:t>
            </w:r>
            <w:r w:rsidRPr="002C5EC3">
              <w:rPr>
                <w:rFonts w:ascii="Times New Roman" w:eastAsia="黑体" w:hint="eastAsia"/>
                <w:bCs/>
              </w:rPr>
              <w:t>土壤评价标准（建设用地）</w:t>
            </w:r>
            <w:r w:rsidR="009B29C3" w:rsidRPr="002C5EC3">
              <w:rPr>
                <w:rFonts w:ascii="Times New Roman" w:eastAsia="黑体" w:hint="eastAsia"/>
                <w:bCs/>
              </w:rPr>
              <w:t xml:space="preserve">          </w:t>
            </w:r>
            <w:r w:rsidRPr="002C5EC3">
              <w:rPr>
                <w:rFonts w:ascii="Times New Roman" w:eastAsia="黑体" w:hint="eastAsia"/>
                <w:bCs/>
              </w:rPr>
              <w:t>单位：</w:t>
            </w:r>
            <w:r w:rsidRPr="002C5EC3">
              <w:rPr>
                <w:rFonts w:ascii="Times New Roman" w:eastAsia="黑体" w:hAnsi="Times New Roman"/>
                <w:bCs/>
              </w:rPr>
              <w:t>mg/kg</w:t>
            </w:r>
          </w:p>
          <w:tbl>
            <w:tblPr>
              <w:tblW w:w="832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765"/>
              <w:gridCol w:w="1189"/>
              <w:gridCol w:w="921"/>
              <w:gridCol w:w="1187"/>
              <w:gridCol w:w="922"/>
              <w:gridCol w:w="1054"/>
              <w:gridCol w:w="1055"/>
              <w:gridCol w:w="1232"/>
            </w:tblGrid>
            <w:tr w:rsidR="00B91F78" w:rsidRPr="002C5EC3" w:rsidTr="00B91F78">
              <w:trPr>
                <w:cantSplit/>
                <w:trHeight w:val="321"/>
                <w:jc w:val="center"/>
              </w:trPr>
              <w:tc>
                <w:tcPr>
                  <w:tcW w:w="76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rPr>
                      <w:rFonts w:ascii="Times New Roman" w:hAnsi="Times New Roman"/>
                      <w:bCs/>
                      <w:sz w:val="18"/>
                      <w:szCs w:val="18"/>
                    </w:rPr>
                  </w:pPr>
                  <w:r w:rsidRPr="002C5EC3">
                    <w:rPr>
                      <w:rFonts w:ascii="Times New Roman" w:hint="eastAsia"/>
                      <w:bCs/>
                      <w:sz w:val="18"/>
                      <w:szCs w:val="18"/>
                    </w:rPr>
                    <w:t>项目</w:t>
                  </w: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镉</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汞</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砷</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铅</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铜</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六价铬</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镍</w:t>
                  </w:r>
                </w:p>
              </w:tc>
            </w:tr>
            <w:tr w:rsidR="00B91F78" w:rsidRPr="002C5EC3" w:rsidTr="00B91F78">
              <w:trPr>
                <w:cantSplit/>
                <w:trHeight w:val="321"/>
                <w:jc w:val="center"/>
              </w:trPr>
              <w:tc>
                <w:tcPr>
                  <w:tcW w:w="764" w:type="dxa"/>
                  <w:vMerge w:val="restart"/>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rPr>
                      <w:sz w:val="18"/>
                      <w:szCs w:val="18"/>
                    </w:rPr>
                  </w:pPr>
                  <w:r w:rsidRPr="002C5EC3">
                    <w:rPr>
                      <w:rFonts w:hint="eastAsia"/>
                      <w:sz w:val="18"/>
                      <w:szCs w:val="18"/>
                    </w:rPr>
                    <w:t>风险筛选值</w:t>
                  </w: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65</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38</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60</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800</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18000</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5.7</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900</w:t>
                  </w:r>
                </w:p>
              </w:tc>
            </w:tr>
            <w:tr w:rsidR="00B91F78" w:rsidRPr="002C5EC3" w:rsidTr="00B91F78">
              <w:trPr>
                <w:cantSplit/>
                <w:trHeight w:val="598"/>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int="eastAsia"/>
                      <w:sz w:val="18"/>
                      <w:szCs w:val="18"/>
                    </w:rPr>
                    <w:t>四氯化碳</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int="eastAsia"/>
                      <w:sz w:val="18"/>
                      <w:szCs w:val="18"/>
                    </w:rPr>
                    <w:t>氯仿</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int="eastAsia"/>
                      <w:sz w:val="18"/>
                      <w:szCs w:val="18"/>
                    </w:rPr>
                    <w:t>氯甲烷</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1-1</w:t>
                  </w:r>
                  <w:r w:rsidRPr="002C5EC3">
                    <w:rPr>
                      <w:rFonts w:ascii="Times New Roman" w:hint="eastAsia"/>
                      <w:sz w:val="18"/>
                      <w:szCs w:val="18"/>
                    </w:rPr>
                    <w:t>二氯乙烷</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1-2</w:t>
                  </w:r>
                  <w:r w:rsidRPr="002C5EC3">
                    <w:rPr>
                      <w:rFonts w:ascii="Times New Roman" w:hint="eastAsia"/>
                      <w:sz w:val="18"/>
                      <w:szCs w:val="18"/>
                    </w:rPr>
                    <w:t>二氯乙烷</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1-1</w:t>
                  </w:r>
                  <w:r w:rsidRPr="002C5EC3">
                    <w:rPr>
                      <w:rFonts w:ascii="Times New Roman" w:hint="eastAsia"/>
                      <w:sz w:val="18"/>
                      <w:szCs w:val="18"/>
                    </w:rPr>
                    <w:t>二氯乙烯</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int="eastAsia"/>
                      <w:sz w:val="18"/>
                      <w:szCs w:val="18"/>
                    </w:rPr>
                    <w:t>顺</w:t>
                  </w:r>
                  <w:r w:rsidRPr="002C5EC3">
                    <w:rPr>
                      <w:rFonts w:ascii="Times New Roman" w:hAnsi="Times New Roman"/>
                      <w:sz w:val="18"/>
                      <w:szCs w:val="18"/>
                    </w:rPr>
                    <w:t>-1,2-</w:t>
                  </w:r>
                  <w:r w:rsidRPr="002C5EC3">
                    <w:rPr>
                      <w:rFonts w:ascii="Times New Roman" w:hint="eastAsia"/>
                      <w:sz w:val="18"/>
                      <w:szCs w:val="18"/>
                    </w:rPr>
                    <w:t>二氯乙烯</w:t>
                  </w:r>
                </w:p>
              </w:tc>
            </w:tr>
            <w:tr w:rsidR="00B91F78" w:rsidRPr="002C5EC3" w:rsidTr="00B91F78">
              <w:trPr>
                <w:cantSplit/>
                <w:trHeight w:val="321"/>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2.8</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0.9</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37</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9</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5</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66</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596</w:t>
                  </w:r>
                </w:p>
              </w:tc>
            </w:tr>
            <w:tr w:rsidR="00B91F78" w:rsidRPr="002C5EC3" w:rsidTr="00B91F78">
              <w:trPr>
                <w:cantSplit/>
                <w:trHeight w:val="598"/>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反</w:t>
                  </w:r>
                  <w:r w:rsidRPr="002C5EC3">
                    <w:rPr>
                      <w:rFonts w:ascii="Times New Roman" w:hAnsi="Times New Roman"/>
                      <w:bCs/>
                      <w:sz w:val="18"/>
                      <w:szCs w:val="18"/>
                    </w:rPr>
                    <w:t>-1,2-</w:t>
                  </w:r>
                  <w:r w:rsidRPr="002C5EC3">
                    <w:rPr>
                      <w:rFonts w:ascii="Times New Roman" w:hint="eastAsia"/>
                      <w:bCs/>
                      <w:sz w:val="18"/>
                      <w:szCs w:val="18"/>
                    </w:rPr>
                    <w:t>二氯</w:t>
                  </w:r>
                </w:p>
                <w:p w:rsidR="00B91F78" w:rsidRPr="002C5EC3" w:rsidRDefault="00B91F78">
                  <w:pPr>
                    <w:spacing w:line="240" w:lineRule="exact"/>
                    <w:ind w:firstLine="360"/>
                    <w:jc w:val="center"/>
                    <w:rPr>
                      <w:rFonts w:ascii="Times New Roman" w:hAnsi="Times New Roman"/>
                      <w:bCs/>
                      <w:sz w:val="18"/>
                      <w:szCs w:val="18"/>
                    </w:rPr>
                  </w:pPr>
                  <w:r w:rsidRPr="002C5EC3">
                    <w:rPr>
                      <w:rFonts w:ascii="Times New Roman" w:hint="eastAsia"/>
                      <w:bCs/>
                      <w:sz w:val="18"/>
                      <w:szCs w:val="18"/>
                    </w:rPr>
                    <w:t>乙烯</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二氯甲烷</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Ansi="Times New Roman"/>
                      <w:bCs/>
                      <w:sz w:val="18"/>
                      <w:szCs w:val="18"/>
                    </w:rPr>
                    <w:t>1,1,1,2-</w:t>
                  </w:r>
                  <w:r w:rsidRPr="002C5EC3">
                    <w:rPr>
                      <w:rFonts w:ascii="Times New Roman" w:hint="eastAsia"/>
                      <w:bCs/>
                      <w:sz w:val="18"/>
                      <w:szCs w:val="18"/>
                    </w:rPr>
                    <w:t>四氯乙烷</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四氯</w:t>
                  </w:r>
                </w:p>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乙烯</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Ansi="Times New Roman"/>
                      <w:bCs/>
                      <w:sz w:val="18"/>
                      <w:szCs w:val="18"/>
                    </w:rPr>
                    <w:t>1,1,1-</w:t>
                  </w:r>
                  <w:r w:rsidRPr="002C5EC3">
                    <w:rPr>
                      <w:rFonts w:ascii="Times New Roman" w:hint="eastAsia"/>
                      <w:bCs/>
                      <w:sz w:val="18"/>
                      <w:szCs w:val="18"/>
                    </w:rPr>
                    <w:t>三氯乙烷</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Ansi="Times New Roman"/>
                      <w:bCs/>
                      <w:sz w:val="18"/>
                      <w:szCs w:val="18"/>
                    </w:rPr>
                    <w:t>1,1,2-</w:t>
                  </w:r>
                  <w:r w:rsidRPr="002C5EC3">
                    <w:rPr>
                      <w:rFonts w:ascii="Times New Roman" w:hint="eastAsia"/>
                      <w:bCs/>
                      <w:sz w:val="18"/>
                      <w:szCs w:val="18"/>
                    </w:rPr>
                    <w:t>三氯乙烷</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三氯乙烯</w:t>
                  </w:r>
                </w:p>
              </w:tc>
            </w:tr>
            <w:tr w:rsidR="00B91F78" w:rsidRPr="002C5EC3" w:rsidTr="00B91F78">
              <w:trPr>
                <w:cantSplit/>
                <w:trHeight w:val="321"/>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54</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616</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10</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53</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840</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2.8</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2.8</w:t>
                  </w:r>
                </w:p>
              </w:tc>
            </w:tr>
            <w:tr w:rsidR="00B91F78" w:rsidRPr="002C5EC3" w:rsidTr="00B91F78">
              <w:trPr>
                <w:cantSplit/>
                <w:trHeight w:val="598"/>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Ansi="Times New Roman"/>
                      <w:bCs/>
                      <w:sz w:val="18"/>
                      <w:szCs w:val="18"/>
                    </w:rPr>
                    <w:t>1,2,3-</w:t>
                  </w:r>
                  <w:r w:rsidRPr="002C5EC3">
                    <w:rPr>
                      <w:rFonts w:ascii="Times New Roman" w:hint="eastAsia"/>
                      <w:bCs/>
                      <w:sz w:val="18"/>
                      <w:szCs w:val="18"/>
                    </w:rPr>
                    <w:t>三氯丙烷</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氯乙烯</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苯</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氯苯</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Ansi="Times New Roman"/>
                      <w:bCs/>
                      <w:sz w:val="18"/>
                      <w:szCs w:val="18"/>
                    </w:rPr>
                    <w:t>1,2-</w:t>
                  </w:r>
                  <w:r w:rsidRPr="002C5EC3">
                    <w:rPr>
                      <w:rFonts w:ascii="Times New Roman" w:hint="eastAsia"/>
                      <w:bCs/>
                      <w:sz w:val="18"/>
                      <w:szCs w:val="18"/>
                    </w:rPr>
                    <w:t>二氯苯</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Ansi="Times New Roman"/>
                      <w:bCs/>
                      <w:sz w:val="18"/>
                      <w:szCs w:val="18"/>
                    </w:rPr>
                    <w:t>1,4-</w:t>
                  </w:r>
                  <w:r w:rsidRPr="002C5EC3">
                    <w:rPr>
                      <w:rFonts w:ascii="Times New Roman" w:hint="eastAsia"/>
                      <w:bCs/>
                      <w:sz w:val="18"/>
                      <w:szCs w:val="18"/>
                    </w:rPr>
                    <w:t>二氯苯</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乙苯</w:t>
                  </w:r>
                </w:p>
              </w:tc>
            </w:tr>
            <w:tr w:rsidR="00B91F78" w:rsidRPr="002C5EC3" w:rsidTr="00B91F78">
              <w:trPr>
                <w:cantSplit/>
                <w:trHeight w:val="321"/>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0.5</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0.43</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4</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270</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560</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20</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28</w:t>
                  </w:r>
                </w:p>
              </w:tc>
            </w:tr>
            <w:tr w:rsidR="00B91F78" w:rsidRPr="002C5EC3" w:rsidTr="00B91F78">
              <w:trPr>
                <w:cantSplit/>
                <w:trHeight w:val="598"/>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苯乙烯</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甲苯</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间二甲苯</w:t>
                  </w:r>
                  <w:r w:rsidRPr="002C5EC3">
                    <w:rPr>
                      <w:rFonts w:ascii="Times New Roman" w:hAnsi="Times New Roman"/>
                      <w:bCs/>
                      <w:sz w:val="18"/>
                      <w:szCs w:val="18"/>
                    </w:rPr>
                    <w:t>+</w:t>
                  </w:r>
                  <w:r w:rsidRPr="002C5EC3">
                    <w:rPr>
                      <w:rFonts w:ascii="Times New Roman" w:hint="eastAsia"/>
                      <w:bCs/>
                      <w:sz w:val="18"/>
                      <w:szCs w:val="18"/>
                    </w:rPr>
                    <w:t>对二甲苯</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邻二</w:t>
                  </w:r>
                </w:p>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甲苯</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硝基苯</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苯胺</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Ansi="Times New Roman"/>
                      <w:bCs/>
                      <w:sz w:val="18"/>
                      <w:szCs w:val="18"/>
                    </w:rPr>
                    <w:t>2-</w:t>
                  </w:r>
                  <w:r w:rsidRPr="002C5EC3">
                    <w:rPr>
                      <w:rFonts w:ascii="Times New Roman" w:hint="eastAsia"/>
                      <w:bCs/>
                      <w:sz w:val="18"/>
                      <w:szCs w:val="18"/>
                    </w:rPr>
                    <w:t>氯酚</w:t>
                  </w:r>
                </w:p>
              </w:tc>
            </w:tr>
            <w:tr w:rsidR="00B91F78" w:rsidRPr="002C5EC3" w:rsidTr="00B91F78">
              <w:trPr>
                <w:cantSplit/>
                <w:trHeight w:val="321"/>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1290</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1200</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570</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640</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76</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260</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2256</w:t>
                  </w:r>
                </w:p>
              </w:tc>
            </w:tr>
            <w:tr w:rsidR="00B91F78" w:rsidRPr="002C5EC3" w:rsidTr="00B91F78">
              <w:trPr>
                <w:cantSplit/>
                <w:trHeight w:val="598"/>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苯并蒽</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苯并芘</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苯并</w:t>
                  </w:r>
                  <w:r w:rsidRPr="002C5EC3">
                    <w:rPr>
                      <w:rFonts w:ascii="Times New Roman" w:hAnsi="Times New Roman"/>
                      <w:bCs/>
                      <w:sz w:val="18"/>
                      <w:szCs w:val="18"/>
                    </w:rPr>
                    <w:t>[b]</w:t>
                  </w:r>
                  <w:r w:rsidRPr="002C5EC3">
                    <w:rPr>
                      <w:rFonts w:ascii="Times New Roman" w:hint="eastAsia"/>
                      <w:bCs/>
                      <w:sz w:val="18"/>
                      <w:szCs w:val="18"/>
                    </w:rPr>
                    <w:t>荧蒽</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苯并</w:t>
                  </w:r>
                  <w:r w:rsidRPr="002C5EC3">
                    <w:rPr>
                      <w:rFonts w:ascii="Times New Roman" w:hAnsi="Times New Roman"/>
                      <w:bCs/>
                      <w:sz w:val="18"/>
                      <w:szCs w:val="18"/>
                    </w:rPr>
                    <w:t>[k]</w:t>
                  </w:r>
                  <w:r w:rsidRPr="002C5EC3">
                    <w:rPr>
                      <w:rFonts w:ascii="Times New Roman" w:hint="eastAsia"/>
                      <w:bCs/>
                      <w:sz w:val="18"/>
                      <w:szCs w:val="18"/>
                    </w:rPr>
                    <w:t>荧蒽</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䓛</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二苯并</w:t>
                  </w:r>
                  <w:r w:rsidRPr="002C5EC3">
                    <w:rPr>
                      <w:rFonts w:ascii="Times New Roman" w:hAnsi="Times New Roman"/>
                      <w:bCs/>
                      <w:sz w:val="18"/>
                      <w:szCs w:val="18"/>
                    </w:rPr>
                    <w:t>[a,h]</w:t>
                  </w:r>
                  <w:r w:rsidRPr="002C5EC3">
                    <w:rPr>
                      <w:rFonts w:ascii="Times New Roman" w:hint="eastAsia"/>
                      <w:bCs/>
                      <w:sz w:val="18"/>
                      <w:szCs w:val="18"/>
                    </w:rPr>
                    <w:t>蒽</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茚并</w:t>
                  </w:r>
                  <w:r w:rsidRPr="002C5EC3">
                    <w:rPr>
                      <w:rFonts w:ascii="Times New Roman" w:hAnsi="Times New Roman"/>
                      <w:bCs/>
                      <w:sz w:val="18"/>
                      <w:szCs w:val="18"/>
                    </w:rPr>
                    <w:t>[1,2,3-cd]</w:t>
                  </w:r>
                  <w:r w:rsidRPr="002C5EC3">
                    <w:rPr>
                      <w:rFonts w:ascii="Times New Roman" w:hint="eastAsia"/>
                      <w:bCs/>
                      <w:sz w:val="18"/>
                      <w:szCs w:val="18"/>
                    </w:rPr>
                    <w:t>芘</w:t>
                  </w:r>
                </w:p>
              </w:tc>
            </w:tr>
            <w:tr w:rsidR="00B91F78" w:rsidRPr="002C5EC3" w:rsidTr="00B91F78">
              <w:trPr>
                <w:cantSplit/>
                <w:trHeight w:val="321"/>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15</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1.5</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15</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151</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1293</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1.5</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15</w:t>
                  </w:r>
                </w:p>
              </w:tc>
            </w:tr>
            <w:tr w:rsidR="00B91F78" w:rsidRPr="002C5EC3" w:rsidTr="00B91F78">
              <w:trPr>
                <w:cantSplit/>
                <w:trHeight w:val="598"/>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int="eastAsia"/>
                      <w:bCs/>
                      <w:sz w:val="18"/>
                      <w:szCs w:val="18"/>
                    </w:rPr>
                    <w:t>萘</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Ansi="Times New Roman"/>
                      <w:bCs/>
                      <w:sz w:val="18"/>
                      <w:szCs w:val="18"/>
                    </w:rPr>
                    <w:t>1,2-</w:t>
                  </w:r>
                  <w:r w:rsidRPr="002C5EC3">
                    <w:rPr>
                      <w:rFonts w:ascii="Times New Roman" w:hint="eastAsia"/>
                      <w:bCs/>
                      <w:sz w:val="18"/>
                      <w:szCs w:val="18"/>
                    </w:rPr>
                    <w:t>二氯丙烷</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bCs/>
                      <w:sz w:val="18"/>
                      <w:szCs w:val="18"/>
                    </w:rPr>
                  </w:pPr>
                  <w:r w:rsidRPr="002C5EC3">
                    <w:rPr>
                      <w:rFonts w:ascii="Times New Roman" w:hAnsi="Times New Roman"/>
                      <w:bCs/>
                      <w:sz w:val="18"/>
                      <w:szCs w:val="18"/>
                    </w:rPr>
                    <w:t>1,1,2,2-</w:t>
                  </w:r>
                  <w:r w:rsidRPr="002C5EC3">
                    <w:rPr>
                      <w:rFonts w:ascii="Times New Roman" w:hint="eastAsia"/>
                      <w:bCs/>
                      <w:sz w:val="18"/>
                      <w:szCs w:val="18"/>
                    </w:rPr>
                    <w:t>四氯乙烷</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360"/>
                    <w:jc w:val="center"/>
                    <w:rPr>
                      <w:rFonts w:ascii="Times New Roman" w:hAnsi="Times New Roman"/>
                      <w:sz w:val="18"/>
                      <w:szCs w:val="18"/>
                    </w:rPr>
                  </w:pPr>
                  <w:r w:rsidRPr="002C5EC3">
                    <w:rPr>
                      <w:rFonts w:ascii="Times New Roman" w:hAnsi="Times New Roman"/>
                      <w:sz w:val="18"/>
                      <w:szCs w:val="18"/>
                    </w:rPr>
                    <w:t>/</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360"/>
                    <w:jc w:val="center"/>
                    <w:rPr>
                      <w:rFonts w:ascii="Times New Roman" w:hAnsi="Times New Roman"/>
                      <w:sz w:val="18"/>
                      <w:szCs w:val="18"/>
                    </w:rPr>
                  </w:pPr>
                  <w:r w:rsidRPr="002C5EC3">
                    <w:rPr>
                      <w:rFonts w:ascii="Times New Roman" w:hAnsi="Times New Roman"/>
                      <w:sz w:val="18"/>
                      <w:szCs w:val="18"/>
                    </w:rPr>
                    <w:t>/</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360"/>
                    <w:jc w:val="center"/>
                    <w:rPr>
                      <w:rFonts w:ascii="Times New Roman" w:hAnsi="Times New Roman"/>
                      <w:sz w:val="18"/>
                      <w:szCs w:val="18"/>
                    </w:rPr>
                  </w:pPr>
                  <w:r w:rsidRPr="002C5EC3">
                    <w:rPr>
                      <w:rFonts w:ascii="Times New Roman" w:hAnsi="Times New Roman"/>
                      <w:sz w:val="18"/>
                      <w:szCs w:val="18"/>
                    </w:rPr>
                    <w:t>/</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360"/>
                    <w:jc w:val="center"/>
                    <w:rPr>
                      <w:rFonts w:ascii="Times New Roman" w:hAnsi="Times New Roman"/>
                      <w:sz w:val="18"/>
                      <w:szCs w:val="18"/>
                    </w:rPr>
                  </w:pPr>
                  <w:r w:rsidRPr="002C5EC3">
                    <w:rPr>
                      <w:rFonts w:ascii="Times New Roman" w:hAnsi="Times New Roman"/>
                      <w:sz w:val="18"/>
                      <w:szCs w:val="18"/>
                    </w:rPr>
                    <w:t>/</w:t>
                  </w:r>
                </w:p>
              </w:tc>
            </w:tr>
            <w:tr w:rsidR="00B91F78" w:rsidRPr="002C5EC3" w:rsidTr="00B91F78">
              <w:trPr>
                <w:cantSplit/>
                <w:trHeight w:val="339"/>
                <w:jc w:val="center"/>
              </w:trPr>
              <w:tc>
                <w:tcPr>
                  <w:tcW w:w="764" w:type="dxa"/>
                  <w:vMerge/>
                  <w:tcBorders>
                    <w:top w:val="single" w:sz="8" w:space="0" w:color="auto"/>
                    <w:left w:val="single" w:sz="8" w:space="0" w:color="auto"/>
                    <w:bottom w:val="single" w:sz="8" w:space="0" w:color="auto"/>
                    <w:right w:val="single" w:sz="8" w:space="0" w:color="auto"/>
                  </w:tcBorders>
                  <w:vAlign w:val="center"/>
                  <w:hideMark/>
                </w:tcPr>
                <w:p w:rsidR="00B91F78" w:rsidRPr="002C5EC3" w:rsidRDefault="00B91F78">
                  <w:pPr>
                    <w:widowControl/>
                    <w:spacing w:line="240" w:lineRule="auto"/>
                    <w:ind w:firstLineChars="0" w:firstLine="0"/>
                    <w:jc w:val="left"/>
                    <w:rPr>
                      <w:sz w:val="18"/>
                      <w:szCs w:val="18"/>
                    </w:rPr>
                  </w:pPr>
                </w:p>
              </w:tc>
              <w:tc>
                <w:tcPr>
                  <w:tcW w:w="1189"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70</w:t>
                  </w:r>
                </w:p>
              </w:tc>
              <w:tc>
                <w:tcPr>
                  <w:tcW w:w="921"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111"/>
                    <w:jc w:val="center"/>
                    <w:rPr>
                      <w:rFonts w:ascii="Times New Roman" w:hAnsi="Times New Roman"/>
                      <w:sz w:val="18"/>
                      <w:szCs w:val="18"/>
                    </w:rPr>
                  </w:pPr>
                  <w:r w:rsidRPr="002C5EC3">
                    <w:rPr>
                      <w:rFonts w:ascii="Times New Roman" w:hAnsi="Times New Roman"/>
                      <w:sz w:val="18"/>
                      <w:szCs w:val="18"/>
                    </w:rPr>
                    <w:t>5</w:t>
                  </w:r>
                </w:p>
              </w:tc>
              <w:tc>
                <w:tcPr>
                  <w:tcW w:w="1187"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6.8</w:t>
                  </w:r>
                </w:p>
              </w:tc>
              <w:tc>
                <w:tcPr>
                  <w:tcW w:w="92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360"/>
                    <w:jc w:val="center"/>
                    <w:rPr>
                      <w:rFonts w:ascii="Times New Roman" w:hAnsi="Times New Roman"/>
                      <w:sz w:val="18"/>
                      <w:szCs w:val="18"/>
                    </w:rPr>
                  </w:pPr>
                  <w:r w:rsidRPr="002C5EC3">
                    <w:rPr>
                      <w:rFonts w:ascii="Times New Roman" w:hAnsi="Times New Roman"/>
                      <w:sz w:val="18"/>
                      <w:szCs w:val="18"/>
                    </w:rPr>
                    <w:t>/</w:t>
                  </w:r>
                </w:p>
              </w:tc>
              <w:tc>
                <w:tcPr>
                  <w:tcW w:w="1054"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360"/>
                    <w:jc w:val="center"/>
                    <w:rPr>
                      <w:rFonts w:ascii="Times New Roman" w:hAnsi="Times New Roman"/>
                      <w:sz w:val="18"/>
                      <w:szCs w:val="18"/>
                    </w:rPr>
                  </w:pPr>
                  <w:r w:rsidRPr="002C5EC3">
                    <w:rPr>
                      <w:rFonts w:ascii="Times New Roman" w:hAnsi="Times New Roman"/>
                      <w:sz w:val="18"/>
                      <w:szCs w:val="18"/>
                    </w:rPr>
                    <w:t>/</w:t>
                  </w:r>
                </w:p>
              </w:tc>
              <w:tc>
                <w:tcPr>
                  <w:tcW w:w="1055"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360"/>
                    <w:jc w:val="center"/>
                    <w:rPr>
                      <w:rFonts w:ascii="Times New Roman" w:hAnsi="Times New Roman"/>
                      <w:sz w:val="18"/>
                      <w:szCs w:val="18"/>
                    </w:rPr>
                  </w:pPr>
                  <w:r w:rsidRPr="002C5EC3">
                    <w:rPr>
                      <w:rFonts w:ascii="Times New Roman" w:hAnsi="Times New Roman"/>
                      <w:sz w:val="18"/>
                      <w:szCs w:val="18"/>
                    </w:rPr>
                    <w:t>/</w:t>
                  </w:r>
                </w:p>
              </w:tc>
              <w:tc>
                <w:tcPr>
                  <w:tcW w:w="1232" w:type="dxa"/>
                  <w:tcBorders>
                    <w:top w:val="single" w:sz="8" w:space="0" w:color="auto"/>
                    <w:left w:val="single" w:sz="8" w:space="0" w:color="auto"/>
                    <w:bottom w:val="single" w:sz="8" w:space="0" w:color="auto"/>
                    <w:right w:val="single" w:sz="8" w:space="0" w:color="auto"/>
                  </w:tcBorders>
                  <w:noWrap/>
                  <w:vAlign w:val="center"/>
                  <w:hideMark/>
                </w:tcPr>
                <w:p w:rsidR="00B91F78" w:rsidRPr="002C5EC3" w:rsidRDefault="00B91F78">
                  <w:pPr>
                    <w:spacing w:line="240" w:lineRule="exact"/>
                    <w:ind w:firstLine="360"/>
                    <w:jc w:val="center"/>
                    <w:rPr>
                      <w:rFonts w:ascii="Times New Roman" w:hAnsi="Times New Roman"/>
                      <w:sz w:val="18"/>
                      <w:szCs w:val="18"/>
                    </w:rPr>
                  </w:pPr>
                  <w:r w:rsidRPr="002C5EC3">
                    <w:rPr>
                      <w:rFonts w:ascii="Times New Roman" w:hAnsi="Times New Roman"/>
                      <w:sz w:val="18"/>
                      <w:szCs w:val="18"/>
                    </w:rPr>
                    <w:t>/</w:t>
                  </w:r>
                </w:p>
              </w:tc>
            </w:tr>
          </w:tbl>
          <w:p w:rsidR="00B91F78" w:rsidRPr="002C5EC3" w:rsidRDefault="00B91F78" w:rsidP="00B91F78">
            <w:pPr>
              <w:tabs>
                <w:tab w:val="left" w:pos="945"/>
              </w:tabs>
              <w:spacing w:line="500" w:lineRule="exact"/>
              <w:ind w:firstLineChars="100" w:firstLine="236"/>
              <w:rPr>
                <w:rFonts w:ascii="Times New Roman" w:hAnsi="Times New Roman"/>
                <w:spacing w:val="-2"/>
                <w:szCs w:val="21"/>
              </w:rPr>
            </w:pPr>
            <w:r w:rsidRPr="002C5EC3">
              <w:rPr>
                <w:rFonts w:hint="eastAsia"/>
                <w:spacing w:val="-2"/>
              </w:rPr>
              <w:t>（</w:t>
            </w:r>
            <w:r w:rsidRPr="002C5EC3">
              <w:rPr>
                <w:spacing w:val="-2"/>
              </w:rPr>
              <w:t>4</w:t>
            </w:r>
            <w:r w:rsidRPr="002C5EC3">
              <w:rPr>
                <w:rFonts w:hint="eastAsia"/>
                <w:spacing w:val="-2"/>
              </w:rPr>
              <w:t>）土壤监测结果</w:t>
            </w:r>
          </w:p>
          <w:p w:rsidR="00B91F78" w:rsidRPr="002C5EC3" w:rsidRDefault="00B91F78" w:rsidP="00B91F78">
            <w:pPr>
              <w:widowControl/>
              <w:spacing w:line="500" w:lineRule="exact"/>
              <w:ind w:firstLine="480"/>
              <w:rPr>
                <w:rFonts w:ascii="Times New Roman" w:hAnsi="Times New Roman"/>
                <w:bCs/>
                <w:szCs w:val="20"/>
              </w:rPr>
            </w:pPr>
            <w:r w:rsidRPr="002C5EC3">
              <w:rPr>
                <w:rFonts w:hint="eastAsia"/>
                <w:bCs/>
              </w:rPr>
              <w:t>土壤现状监测结</w:t>
            </w:r>
            <w:r w:rsidRPr="002C5EC3">
              <w:rPr>
                <w:rFonts w:ascii="Times New Roman" w:hint="eastAsia"/>
                <w:bCs/>
              </w:rPr>
              <w:t>果见表</w:t>
            </w:r>
            <w:r w:rsidRPr="002C5EC3">
              <w:rPr>
                <w:rFonts w:ascii="Times New Roman" w:hAnsi="Times New Roman"/>
                <w:bCs/>
              </w:rPr>
              <w:t>1</w:t>
            </w:r>
            <w:r w:rsidR="00532E6E" w:rsidRPr="002C5EC3">
              <w:rPr>
                <w:rFonts w:ascii="Times New Roman" w:hAnsi="Times New Roman" w:hint="eastAsia"/>
                <w:bCs/>
              </w:rPr>
              <w:t>6</w:t>
            </w:r>
            <w:r w:rsidRPr="002C5EC3">
              <w:rPr>
                <w:rFonts w:ascii="Times New Roman" w:hint="eastAsia"/>
                <w:bCs/>
              </w:rPr>
              <w:t>（检测报告见附件</w:t>
            </w:r>
            <w:r w:rsidR="00857F69" w:rsidRPr="002C5EC3">
              <w:rPr>
                <w:rFonts w:ascii="Times New Roman" w:hAnsi="Times New Roman" w:hint="eastAsia"/>
                <w:bCs/>
              </w:rPr>
              <w:t>五</w:t>
            </w:r>
            <w:r w:rsidRPr="002C5EC3">
              <w:rPr>
                <w:rFonts w:ascii="Times New Roman" w:hint="eastAsia"/>
                <w:bCs/>
              </w:rPr>
              <w:t>）。</w:t>
            </w:r>
          </w:p>
          <w:p w:rsidR="00B91F78" w:rsidRPr="002C5EC3" w:rsidRDefault="00B91F78" w:rsidP="009B29C3">
            <w:pPr>
              <w:spacing w:line="500" w:lineRule="exact"/>
              <w:ind w:firstLineChars="300" w:firstLine="720"/>
              <w:rPr>
                <w:rFonts w:eastAsia="黑体"/>
                <w:bCs/>
              </w:rPr>
            </w:pPr>
            <w:r w:rsidRPr="002C5EC3">
              <w:rPr>
                <w:rFonts w:ascii="Times New Roman" w:eastAsia="黑体" w:hint="eastAsia"/>
                <w:bCs/>
              </w:rPr>
              <w:t>表</w:t>
            </w:r>
            <w:r w:rsidRPr="002C5EC3">
              <w:rPr>
                <w:rFonts w:ascii="Times New Roman" w:eastAsia="黑体" w:hAnsi="Times New Roman"/>
                <w:bCs/>
              </w:rPr>
              <w:t>1</w:t>
            </w:r>
            <w:r w:rsidR="00532E6E" w:rsidRPr="002C5EC3">
              <w:rPr>
                <w:rFonts w:ascii="Times New Roman" w:eastAsia="黑体" w:hAnsi="Times New Roman" w:hint="eastAsia"/>
                <w:bCs/>
              </w:rPr>
              <w:t>6</w:t>
            </w:r>
            <w:r w:rsidR="009B29C3" w:rsidRPr="002C5EC3">
              <w:rPr>
                <w:rFonts w:ascii="Times New Roman" w:eastAsia="黑体" w:hAnsi="Times New Roman" w:hint="eastAsia"/>
                <w:bCs/>
              </w:rPr>
              <w:t xml:space="preserve">            </w:t>
            </w:r>
            <w:r w:rsidRPr="002C5EC3">
              <w:rPr>
                <w:rFonts w:ascii="Times New Roman" w:eastAsia="黑体" w:hint="eastAsia"/>
                <w:bCs/>
              </w:rPr>
              <w:t>土壤监测及评价</w:t>
            </w:r>
            <w:r w:rsidRPr="002C5EC3">
              <w:rPr>
                <w:rFonts w:eastAsia="黑体" w:hint="eastAsia"/>
                <w:bCs/>
              </w:rPr>
              <w:t>统计结果</w:t>
            </w:r>
            <w:r w:rsidR="009B29C3" w:rsidRPr="002C5EC3">
              <w:rPr>
                <w:rFonts w:eastAsia="黑体" w:hint="eastAsia"/>
                <w:bCs/>
              </w:rPr>
              <w:t xml:space="preserve">          </w:t>
            </w:r>
            <w:r w:rsidRPr="002C5EC3">
              <w:rPr>
                <w:rFonts w:eastAsia="黑体" w:hint="eastAsia"/>
                <w:bCs/>
              </w:rPr>
              <w:t>单位：</w:t>
            </w:r>
            <w:r w:rsidRPr="002C5EC3">
              <w:rPr>
                <w:rFonts w:eastAsia="黑体"/>
                <w:bCs/>
              </w:rPr>
              <w:t>mg/kg</w:t>
            </w:r>
          </w:p>
          <w:tbl>
            <w:tblPr>
              <w:tblW w:w="7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tblPr>
            <w:tblGrid>
              <w:gridCol w:w="1375"/>
              <w:gridCol w:w="1011"/>
              <w:gridCol w:w="992"/>
              <w:gridCol w:w="705"/>
              <w:gridCol w:w="778"/>
              <w:gridCol w:w="778"/>
              <w:gridCol w:w="778"/>
              <w:gridCol w:w="778"/>
              <w:gridCol w:w="778"/>
            </w:tblGrid>
            <w:tr w:rsidR="00F676AD" w:rsidRPr="002C5EC3" w:rsidTr="006D7793">
              <w:trPr>
                <w:trHeight w:val="303"/>
                <w:tblHeader/>
                <w:jc w:val="center"/>
              </w:trPr>
              <w:tc>
                <w:tcPr>
                  <w:tcW w:w="137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F676AD">
                  <w:pPr>
                    <w:spacing w:line="240" w:lineRule="exact"/>
                    <w:ind w:right="360" w:firstLineChars="0" w:firstLine="0"/>
                    <w:jc w:val="center"/>
                    <w:rPr>
                      <w:rFonts w:ascii="Times New Roman" w:hAnsi="Times New Roman"/>
                      <w:bCs/>
                      <w:sz w:val="18"/>
                      <w:szCs w:val="18"/>
                    </w:rPr>
                  </w:pPr>
                  <w:r w:rsidRPr="002C5EC3">
                    <w:rPr>
                      <w:rFonts w:ascii="Times New Roman" w:hint="eastAsia"/>
                      <w:bCs/>
                      <w:sz w:val="18"/>
                      <w:szCs w:val="18"/>
                    </w:rPr>
                    <w:t>监测点位</w:t>
                  </w:r>
                </w:p>
              </w:tc>
              <w:tc>
                <w:tcPr>
                  <w:tcW w:w="101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6AD" w:rsidRPr="002C5EC3" w:rsidRDefault="00F676AD">
                  <w:pPr>
                    <w:spacing w:line="240" w:lineRule="exact"/>
                    <w:ind w:right="90" w:firstLineChars="0" w:firstLine="0"/>
                    <w:jc w:val="center"/>
                    <w:rPr>
                      <w:rFonts w:ascii="Times New Roman" w:hAnsi="Times New Roman"/>
                      <w:bCs/>
                      <w:sz w:val="18"/>
                      <w:szCs w:val="18"/>
                    </w:rPr>
                  </w:pPr>
                  <w:r w:rsidRPr="002C5EC3">
                    <w:rPr>
                      <w:rFonts w:ascii="Times New Roman" w:hint="eastAsia"/>
                      <w:bCs/>
                      <w:sz w:val="18"/>
                      <w:szCs w:val="18"/>
                    </w:rPr>
                    <w:t>项目</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6D779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pH</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5358A7" w:rsidP="00D33F5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总</w:t>
                  </w:r>
                  <w:r w:rsidR="00F676AD" w:rsidRPr="002C5EC3">
                    <w:rPr>
                      <w:rFonts w:ascii="Times New Roman" w:hAnsi="Times New Roman" w:hint="eastAsia"/>
                      <w:sz w:val="18"/>
                      <w:szCs w:val="18"/>
                    </w:rPr>
                    <w:t>砷</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D33F53">
                  <w:pPr>
                    <w:spacing w:line="240" w:lineRule="exact"/>
                    <w:ind w:firstLineChars="49" w:firstLine="88"/>
                    <w:jc w:val="center"/>
                    <w:rPr>
                      <w:rFonts w:ascii="Times New Roman" w:hAnsi="Times New Roman"/>
                      <w:sz w:val="18"/>
                      <w:szCs w:val="18"/>
                    </w:rPr>
                  </w:pPr>
                  <w:r w:rsidRPr="002C5EC3">
                    <w:rPr>
                      <w:rFonts w:ascii="Times New Roman" w:hAnsi="Times New Roman" w:hint="eastAsia"/>
                      <w:sz w:val="18"/>
                      <w:szCs w:val="18"/>
                    </w:rPr>
                    <w:t>镉</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D33F53">
                  <w:pPr>
                    <w:spacing w:line="240" w:lineRule="exact"/>
                    <w:ind w:firstLineChars="100" w:firstLine="180"/>
                    <w:rPr>
                      <w:rFonts w:ascii="Times New Roman" w:hAnsi="Times New Roman"/>
                      <w:sz w:val="18"/>
                      <w:szCs w:val="18"/>
                    </w:rPr>
                  </w:pPr>
                  <w:r w:rsidRPr="002C5EC3">
                    <w:rPr>
                      <w:rFonts w:ascii="Times New Roman" w:hAnsi="Times New Roman" w:hint="eastAsia"/>
                      <w:sz w:val="18"/>
                      <w:szCs w:val="18"/>
                    </w:rPr>
                    <w:t>铜</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D33F5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铅</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5358A7" w:rsidP="00D33F53">
                  <w:pPr>
                    <w:spacing w:line="240" w:lineRule="exact"/>
                    <w:ind w:firstLineChars="0" w:firstLine="0"/>
                    <w:rPr>
                      <w:rFonts w:ascii="Times New Roman" w:hAnsi="Times New Roman"/>
                      <w:sz w:val="18"/>
                      <w:szCs w:val="18"/>
                    </w:rPr>
                  </w:pPr>
                  <w:r w:rsidRPr="002C5EC3">
                    <w:rPr>
                      <w:rFonts w:ascii="Times New Roman" w:hAnsi="Times New Roman" w:hint="eastAsia"/>
                      <w:sz w:val="18"/>
                      <w:szCs w:val="18"/>
                    </w:rPr>
                    <w:t>总</w:t>
                  </w:r>
                  <w:r w:rsidR="00F676AD" w:rsidRPr="002C5EC3">
                    <w:rPr>
                      <w:rFonts w:ascii="Times New Roman" w:hAnsi="Times New Roman" w:hint="eastAsia"/>
                      <w:sz w:val="18"/>
                      <w:szCs w:val="18"/>
                    </w:rPr>
                    <w:t>汞</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D33F5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镍</w:t>
                  </w:r>
                </w:p>
              </w:tc>
            </w:tr>
            <w:tr w:rsidR="00F676AD" w:rsidRPr="002C5EC3" w:rsidTr="006D7793">
              <w:trPr>
                <w:trHeight w:val="303"/>
                <w:tblHeader/>
                <w:jc w:val="center"/>
              </w:trPr>
              <w:tc>
                <w:tcPr>
                  <w:tcW w:w="1375" w:type="dxa"/>
                  <w:vMerge w:val="restart"/>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F676AD">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 xml:space="preserve">1# </w:t>
                  </w:r>
                  <w:r w:rsidRPr="002C5EC3">
                    <w:rPr>
                      <w:rFonts w:ascii="Times New Roman" w:hint="eastAsia"/>
                      <w:sz w:val="18"/>
                      <w:szCs w:val="18"/>
                    </w:rPr>
                    <w:t>厂区北侧</w:t>
                  </w:r>
                </w:p>
                <w:p w:rsidR="00F676AD" w:rsidRPr="002C5EC3" w:rsidRDefault="00F676AD" w:rsidP="00F676AD">
                  <w:pPr>
                    <w:spacing w:line="240" w:lineRule="exact"/>
                    <w:ind w:firstLine="360"/>
                    <w:jc w:val="center"/>
                    <w:rPr>
                      <w:rFonts w:ascii="Times New Roman" w:hAnsi="Times New Roman"/>
                      <w:sz w:val="18"/>
                      <w:szCs w:val="18"/>
                    </w:rPr>
                  </w:pPr>
                </w:p>
              </w:tc>
              <w:tc>
                <w:tcPr>
                  <w:tcW w:w="1011"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pPr>
                    <w:spacing w:line="240" w:lineRule="exact"/>
                    <w:ind w:firstLineChars="0" w:firstLine="0"/>
                    <w:jc w:val="center"/>
                    <w:rPr>
                      <w:rFonts w:ascii="Times New Roman" w:hAnsi="Times New Roman"/>
                      <w:sz w:val="18"/>
                      <w:szCs w:val="18"/>
                    </w:rPr>
                  </w:pPr>
                  <w:r w:rsidRPr="002C5EC3">
                    <w:rPr>
                      <w:rFonts w:ascii="Times New Roman" w:hint="eastAsia"/>
                      <w:sz w:val="18"/>
                      <w:szCs w:val="18"/>
                    </w:rPr>
                    <w:t>监测值</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6D779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6.94</w:t>
                  </w:r>
                </w:p>
                <w:p w:rsidR="006D7793" w:rsidRPr="002C5EC3" w:rsidRDefault="006D779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（无量纲）</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D33F5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6.27</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D33F5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0.16</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D33F5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26</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D33F5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11.3</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D33F5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0.06</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F676AD" w:rsidRPr="002C5EC3" w:rsidRDefault="00F676AD" w:rsidP="00D33F5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31</w:t>
                  </w:r>
                </w:p>
              </w:tc>
            </w:tr>
            <w:tr w:rsidR="005358A7" w:rsidRPr="002C5EC3" w:rsidTr="00D33F53">
              <w:trPr>
                <w:trHeight w:val="303"/>
                <w:tblHeader/>
                <w:jc w:val="center"/>
              </w:trPr>
              <w:tc>
                <w:tcPr>
                  <w:tcW w:w="1375" w:type="dxa"/>
                  <w:vMerge/>
                  <w:tcBorders>
                    <w:top w:val="single" w:sz="4" w:space="0" w:color="auto"/>
                    <w:left w:val="single" w:sz="4" w:space="0" w:color="auto"/>
                    <w:bottom w:val="single" w:sz="4" w:space="0" w:color="auto"/>
                    <w:right w:val="single" w:sz="4" w:space="0" w:color="auto"/>
                  </w:tcBorders>
                  <w:vAlign w:val="center"/>
                  <w:hideMark/>
                </w:tcPr>
                <w:p w:rsidR="005358A7" w:rsidRPr="002C5EC3" w:rsidRDefault="005358A7">
                  <w:pPr>
                    <w:widowControl/>
                    <w:spacing w:line="240" w:lineRule="auto"/>
                    <w:ind w:firstLineChars="0" w:firstLine="0"/>
                    <w:jc w:val="left"/>
                    <w:rPr>
                      <w:rFonts w:ascii="Times New Roman" w:hAnsi="Times New Roman"/>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5358A7" w:rsidRPr="002C5EC3" w:rsidRDefault="005358A7">
                  <w:pPr>
                    <w:spacing w:line="240" w:lineRule="exact"/>
                    <w:ind w:firstLineChars="0" w:firstLine="0"/>
                    <w:jc w:val="center"/>
                    <w:rPr>
                      <w:rFonts w:ascii="Times New Roman" w:hAnsi="Times New Roman"/>
                      <w:sz w:val="18"/>
                      <w:szCs w:val="18"/>
                    </w:rPr>
                  </w:pPr>
                  <w:r w:rsidRPr="002C5EC3">
                    <w:rPr>
                      <w:rFonts w:ascii="Times New Roman" w:hint="eastAsia"/>
                      <w:sz w:val="18"/>
                      <w:szCs w:val="18"/>
                    </w:rPr>
                    <w:t>标准指数</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5358A7" w:rsidRPr="002C5EC3" w:rsidRDefault="005358A7">
                  <w:pPr>
                    <w:spacing w:line="240" w:lineRule="exact"/>
                    <w:ind w:firstLineChars="50" w:firstLine="90"/>
                    <w:rPr>
                      <w:rFonts w:ascii="Times New Roman" w:hAnsi="Times New Roman"/>
                      <w:sz w:val="18"/>
                      <w:szCs w:val="18"/>
                    </w:rPr>
                  </w:pPr>
                  <w:r w:rsidRPr="002C5EC3">
                    <w:rPr>
                      <w:rFonts w:ascii="Times New Roman" w:hAnsi="Times New Roman" w:hint="eastAsia"/>
                      <w:sz w:val="18"/>
                      <w:szCs w:val="18"/>
                    </w:rPr>
                    <w:t xml:space="preserve">    /</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rsidR="005358A7" w:rsidRPr="002C5EC3" w:rsidRDefault="009B29C3" w:rsidP="005358A7">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0.105</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rsidR="005358A7" w:rsidRPr="002C5EC3" w:rsidRDefault="008826EC" w:rsidP="005358A7">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0.0025</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rsidR="005358A7" w:rsidRPr="002C5EC3" w:rsidRDefault="008826EC" w:rsidP="005358A7">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0.00144</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rsidR="005358A7" w:rsidRPr="002C5EC3" w:rsidRDefault="008826EC" w:rsidP="005358A7">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0.014</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rsidR="005358A7" w:rsidRPr="002C5EC3" w:rsidRDefault="008826EC" w:rsidP="005358A7">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0.00158</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bottom"/>
                  <w:hideMark/>
                </w:tcPr>
                <w:p w:rsidR="005358A7" w:rsidRPr="002C5EC3" w:rsidRDefault="008826EC" w:rsidP="005358A7">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0.0344</w:t>
                  </w:r>
                </w:p>
              </w:tc>
            </w:tr>
            <w:tr w:rsidR="006D7793" w:rsidRPr="002C5EC3" w:rsidTr="00D33F53">
              <w:trPr>
                <w:trHeight w:val="393"/>
                <w:tblHeader/>
                <w:jc w:val="center"/>
              </w:trPr>
              <w:tc>
                <w:tcPr>
                  <w:tcW w:w="1375" w:type="dxa"/>
                  <w:vMerge/>
                  <w:tcBorders>
                    <w:top w:val="single" w:sz="4" w:space="0" w:color="auto"/>
                    <w:left w:val="single" w:sz="4" w:space="0" w:color="auto"/>
                    <w:bottom w:val="single" w:sz="4" w:space="0" w:color="auto"/>
                    <w:right w:val="single" w:sz="4" w:space="0" w:color="auto"/>
                  </w:tcBorders>
                  <w:vAlign w:val="center"/>
                  <w:hideMark/>
                </w:tcPr>
                <w:p w:rsidR="006D7793" w:rsidRPr="002C5EC3" w:rsidRDefault="006D7793">
                  <w:pPr>
                    <w:widowControl/>
                    <w:spacing w:line="240" w:lineRule="auto"/>
                    <w:ind w:firstLineChars="0" w:firstLine="0"/>
                    <w:jc w:val="left"/>
                    <w:rPr>
                      <w:rFonts w:ascii="Times New Roman" w:hAnsi="Times New Roman"/>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6D7793" w:rsidRPr="002C5EC3" w:rsidRDefault="006D7793">
                  <w:pPr>
                    <w:spacing w:line="240" w:lineRule="exact"/>
                    <w:ind w:firstLineChars="0" w:firstLine="0"/>
                    <w:jc w:val="center"/>
                    <w:rPr>
                      <w:rFonts w:ascii="Times New Roman" w:hAnsi="Times New Roman"/>
                      <w:sz w:val="18"/>
                      <w:szCs w:val="18"/>
                    </w:rPr>
                  </w:pPr>
                  <w:r w:rsidRPr="002C5EC3">
                    <w:rPr>
                      <w:rFonts w:ascii="Times New Roman" w:hint="eastAsia"/>
                      <w:sz w:val="18"/>
                      <w:szCs w:val="18"/>
                    </w:rPr>
                    <w:t>超标倍数</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6D7793" w:rsidRPr="002C5EC3" w:rsidRDefault="006D7793" w:rsidP="006D7793">
                  <w:pPr>
                    <w:ind w:firstLine="360"/>
                  </w:pPr>
                  <w:r w:rsidRPr="002C5EC3">
                    <w:rPr>
                      <w:rFonts w:ascii="Times New Roman" w:hAnsi="Times New Roman" w:hint="eastAsia"/>
                      <w:sz w:val="18"/>
                      <w:szCs w:val="18"/>
                    </w:rPr>
                    <w:t>/</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r>
            <w:tr w:rsidR="006D7793" w:rsidRPr="002C5EC3" w:rsidTr="00D33F53">
              <w:trPr>
                <w:trHeight w:val="393"/>
                <w:tblHeader/>
                <w:jc w:val="center"/>
              </w:trPr>
              <w:tc>
                <w:tcPr>
                  <w:tcW w:w="1375" w:type="dxa"/>
                  <w:vMerge/>
                  <w:tcBorders>
                    <w:top w:val="single" w:sz="4" w:space="0" w:color="auto"/>
                    <w:left w:val="single" w:sz="4" w:space="0" w:color="auto"/>
                    <w:bottom w:val="single" w:sz="6" w:space="0" w:color="auto"/>
                    <w:right w:val="single" w:sz="4" w:space="0" w:color="auto"/>
                  </w:tcBorders>
                  <w:vAlign w:val="center"/>
                  <w:hideMark/>
                </w:tcPr>
                <w:p w:rsidR="006D7793" w:rsidRPr="002C5EC3" w:rsidRDefault="006D7793">
                  <w:pPr>
                    <w:widowControl/>
                    <w:spacing w:line="240" w:lineRule="auto"/>
                    <w:ind w:firstLineChars="0" w:firstLine="0"/>
                    <w:jc w:val="left"/>
                    <w:rPr>
                      <w:rFonts w:ascii="Times New Roman" w:hAnsi="Times New Roman"/>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6D7793" w:rsidRPr="002C5EC3" w:rsidRDefault="006D7793">
                  <w:pPr>
                    <w:spacing w:line="240" w:lineRule="exact"/>
                    <w:ind w:firstLineChars="0" w:firstLine="0"/>
                    <w:jc w:val="center"/>
                    <w:rPr>
                      <w:rFonts w:ascii="Times New Roman" w:hAnsi="Times New Roman"/>
                      <w:sz w:val="18"/>
                      <w:szCs w:val="18"/>
                    </w:rPr>
                  </w:pPr>
                  <w:r w:rsidRPr="002C5EC3">
                    <w:rPr>
                      <w:rFonts w:ascii="Times New Roman" w:hint="eastAsia"/>
                      <w:sz w:val="18"/>
                      <w:szCs w:val="18"/>
                    </w:rPr>
                    <w:t>标准值</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6D7793" w:rsidRPr="002C5EC3" w:rsidRDefault="006D7793" w:rsidP="006D7793">
                  <w:pPr>
                    <w:ind w:firstLine="360"/>
                  </w:pPr>
                  <w:r w:rsidRPr="002C5EC3">
                    <w:rPr>
                      <w:rFonts w:ascii="Times New Roman" w:hAnsi="Times New Roman" w:hint="eastAsia"/>
                      <w:sz w:val="18"/>
                      <w:szCs w:val="18"/>
                    </w:rPr>
                    <w:t>/</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65</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18000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800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38</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900</w:t>
                  </w:r>
                </w:p>
              </w:tc>
            </w:tr>
            <w:tr w:rsidR="006D7793" w:rsidRPr="002C5EC3" w:rsidTr="006D7793">
              <w:trPr>
                <w:trHeight w:val="393"/>
                <w:tblHeader/>
                <w:jc w:val="center"/>
              </w:trPr>
              <w:tc>
                <w:tcPr>
                  <w:tcW w:w="1375" w:type="dxa"/>
                  <w:vMerge w:val="restart"/>
                  <w:tcBorders>
                    <w:top w:val="single" w:sz="6" w:space="0" w:color="auto"/>
                    <w:left w:val="single" w:sz="4" w:space="0" w:color="auto"/>
                    <w:bottom w:val="single" w:sz="4" w:space="0" w:color="auto"/>
                    <w:right w:val="single" w:sz="4" w:space="0" w:color="auto"/>
                  </w:tcBorders>
                  <w:vAlign w:val="center"/>
                  <w:hideMark/>
                </w:tcPr>
                <w:p w:rsidR="006D7793" w:rsidRPr="002C5EC3" w:rsidRDefault="006D7793" w:rsidP="006D779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2#</w:t>
                  </w:r>
                  <w:r w:rsidRPr="002C5EC3">
                    <w:rPr>
                      <w:rFonts w:ascii="Times New Roman" w:hint="eastAsia"/>
                      <w:sz w:val="18"/>
                      <w:szCs w:val="18"/>
                    </w:rPr>
                    <w:t>厂区东侧</w:t>
                  </w:r>
                </w:p>
                <w:p w:rsidR="006D7793" w:rsidRPr="002C5EC3" w:rsidRDefault="006D7793" w:rsidP="00F676AD">
                  <w:pPr>
                    <w:spacing w:line="240" w:lineRule="exact"/>
                    <w:ind w:firstLine="360"/>
                    <w:jc w:val="center"/>
                    <w:rPr>
                      <w:rFonts w:ascii="Times New Roman" w:hAnsi="Times New Roman"/>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int="eastAsia"/>
                      <w:sz w:val="18"/>
                      <w:szCs w:val="18"/>
                    </w:rPr>
                    <w:t>监测值</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pPr>
                    <w:spacing w:line="240" w:lineRule="exact"/>
                    <w:ind w:firstLineChars="0" w:firstLine="0"/>
                    <w:jc w:val="center"/>
                    <w:rPr>
                      <w:rFonts w:ascii="Times New Roman" w:hAnsi="Times New Roman"/>
                      <w:bCs/>
                      <w:sz w:val="18"/>
                      <w:szCs w:val="18"/>
                    </w:rPr>
                  </w:pPr>
                  <w:r w:rsidRPr="002C5EC3">
                    <w:rPr>
                      <w:rFonts w:ascii="Times New Roman" w:hAnsi="Times New Roman" w:hint="eastAsia"/>
                      <w:bCs/>
                      <w:sz w:val="18"/>
                      <w:szCs w:val="18"/>
                    </w:rPr>
                    <w:t>6.68</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5358A7">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5.86</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pPr>
                    <w:spacing w:line="240" w:lineRule="exact"/>
                    <w:ind w:firstLineChars="0" w:firstLine="0"/>
                    <w:jc w:val="center"/>
                    <w:rPr>
                      <w:rFonts w:ascii="Times New Roman" w:hAnsi="Times New Roman"/>
                      <w:bCs/>
                      <w:sz w:val="18"/>
                      <w:szCs w:val="18"/>
                    </w:rPr>
                  </w:pPr>
                  <w:r w:rsidRPr="002C5EC3">
                    <w:rPr>
                      <w:rFonts w:ascii="Times New Roman" w:hAnsi="Times New Roman" w:hint="eastAsia"/>
                      <w:bCs/>
                      <w:sz w:val="18"/>
                      <w:szCs w:val="18"/>
                    </w:rPr>
                    <w:t>0.24</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5358A7" w:rsidP="005358A7">
                  <w:pPr>
                    <w:spacing w:line="240" w:lineRule="exact"/>
                    <w:ind w:firstLineChars="0" w:firstLine="0"/>
                    <w:jc w:val="center"/>
                    <w:rPr>
                      <w:rFonts w:ascii="Times New Roman" w:hAnsi="Times New Roman"/>
                      <w:bCs/>
                      <w:sz w:val="18"/>
                      <w:szCs w:val="18"/>
                    </w:rPr>
                  </w:pPr>
                  <w:r w:rsidRPr="002C5EC3">
                    <w:rPr>
                      <w:rFonts w:ascii="Times New Roman" w:hAnsi="Times New Roman"/>
                      <w:bCs/>
                      <w:sz w:val="18"/>
                      <w:szCs w:val="18"/>
                    </w:rPr>
                    <w:t>21</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5358A7">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12.4</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5358A7" w:rsidP="005358A7">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0.08</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5358A7" w:rsidP="005358A7">
                  <w:pPr>
                    <w:widowControl/>
                    <w:spacing w:line="240" w:lineRule="auto"/>
                    <w:ind w:firstLineChars="0" w:firstLine="0"/>
                    <w:jc w:val="center"/>
                    <w:rPr>
                      <w:rFonts w:ascii="Times New Roman" w:eastAsiaTheme="minorEastAsia" w:hAnsi="Times New Roman"/>
                      <w:sz w:val="21"/>
                    </w:rPr>
                  </w:pPr>
                  <w:r w:rsidRPr="002C5EC3">
                    <w:rPr>
                      <w:rFonts w:ascii="Times New Roman" w:eastAsiaTheme="minorEastAsia" w:hAnsi="Times New Roman"/>
                      <w:sz w:val="21"/>
                    </w:rPr>
                    <w:t>27</w:t>
                  </w:r>
                </w:p>
              </w:tc>
            </w:tr>
            <w:tr w:rsidR="0081570E" w:rsidRPr="002C5EC3" w:rsidTr="0081570E">
              <w:trPr>
                <w:trHeight w:val="393"/>
                <w:tblHeader/>
                <w:jc w:val="center"/>
              </w:trPr>
              <w:tc>
                <w:tcPr>
                  <w:tcW w:w="1375" w:type="dxa"/>
                  <w:vMerge/>
                  <w:tcBorders>
                    <w:top w:val="single" w:sz="4" w:space="0" w:color="auto"/>
                    <w:left w:val="single" w:sz="4" w:space="0" w:color="auto"/>
                    <w:bottom w:val="single" w:sz="4" w:space="0" w:color="auto"/>
                    <w:right w:val="single" w:sz="4" w:space="0" w:color="auto"/>
                  </w:tcBorders>
                  <w:vAlign w:val="center"/>
                  <w:hideMark/>
                </w:tcPr>
                <w:p w:rsidR="0081570E" w:rsidRPr="002C5EC3" w:rsidRDefault="0081570E">
                  <w:pPr>
                    <w:widowControl/>
                    <w:spacing w:line="240" w:lineRule="auto"/>
                    <w:ind w:firstLineChars="0" w:firstLine="0"/>
                    <w:jc w:val="left"/>
                    <w:rPr>
                      <w:rFonts w:ascii="Times New Roman" w:hAnsi="Times New Roman"/>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int="eastAsia"/>
                      <w:sz w:val="18"/>
                      <w:szCs w:val="18"/>
                    </w:rPr>
                    <w:t>标准指数</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50" w:firstLine="90"/>
                    <w:rPr>
                      <w:rFonts w:ascii="Times New Roman" w:hAnsi="Times New Roman"/>
                      <w:sz w:val="18"/>
                      <w:szCs w:val="18"/>
                    </w:rPr>
                  </w:pPr>
                  <w:r w:rsidRPr="002C5EC3">
                    <w:rPr>
                      <w:rFonts w:ascii="Times New Roman" w:hAnsi="Times New Roman" w:hint="eastAsia"/>
                      <w:sz w:val="18"/>
                      <w:szCs w:val="18"/>
                    </w:rPr>
                    <w:t xml:space="preserve">    /</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826EC" w:rsidP="0081570E">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0.098</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826EC" w:rsidP="0081570E">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0.0037</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826EC" w:rsidP="0081570E">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0.0012</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826EC" w:rsidP="0081570E">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0.0155</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826EC" w:rsidP="0081570E">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0.0021</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826EC" w:rsidP="0081570E">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0.03</w:t>
                  </w:r>
                </w:p>
              </w:tc>
            </w:tr>
            <w:tr w:rsidR="0081570E" w:rsidRPr="002C5EC3" w:rsidTr="00D33F53">
              <w:trPr>
                <w:trHeight w:val="393"/>
                <w:tblHeader/>
                <w:jc w:val="center"/>
              </w:trPr>
              <w:tc>
                <w:tcPr>
                  <w:tcW w:w="1375" w:type="dxa"/>
                  <w:vMerge/>
                  <w:tcBorders>
                    <w:top w:val="single" w:sz="4" w:space="0" w:color="auto"/>
                    <w:left w:val="single" w:sz="4" w:space="0" w:color="auto"/>
                    <w:bottom w:val="single" w:sz="4" w:space="0" w:color="auto"/>
                    <w:right w:val="single" w:sz="4" w:space="0" w:color="auto"/>
                  </w:tcBorders>
                  <w:vAlign w:val="center"/>
                  <w:hideMark/>
                </w:tcPr>
                <w:p w:rsidR="0081570E" w:rsidRPr="002C5EC3" w:rsidRDefault="0081570E">
                  <w:pPr>
                    <w:widowControl/>
                    <w:spacing w:line="240" w:lineRule="auto"/>
                    <w:ind w:firstLineChars="0" w:firstLine="0"/>
                    <w:jc w:val="left"/>
                    <w:rPr>
                      <w:rFonts w:ascii="Times New Roman" w:hAnsi="Times New Roman"/>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int="eastAsia"/>
                      <w:sz w:val="18"/>
                      <w:szCs w:val="18"/>
                    </w:rPr>
                    <w:t>超标倍数</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81570E" w:rsidRPr="002C5EC3" w:rsidRDefault="0081570E" w:rsidP="00D33F53">
                  <w:pPr>
                    <w:ind w:firstLine="360"/>
                  </w:pPr>
                  <w:r w:rsidRPr="002C5EC3">
                    <w:rPr>
                      <w:rFonts w:ascii="Times New Roman" w:hAnsi="Times New Roman" w:hint="eastAsia"/>
                      <w:sz w:val="18"/>
                      <w:szCs w:val="18"/>
                    </w:rPr>
                    <w:t>/</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r>
            <w:tr w:rsidR="0081570E" w:rsidRPr="002C5EC3" w:rsidTr="00D33F53">
              <w:trPr>
                <w:trHeight w:val="393"/>
                <w:tblHeader/>
                <w:jc w:val="center"/>
              </w:trPr>
              <w:tc>
                <w:tcPr>
                  <w:tcW w:w="1375" w:type="dxa"/>
                  <w:vMerge/>
                  <w:tcBorders>
                    <w:top w:val="single" w:sz="4" w:space="0" w:color="auto"/>
                    <w:left w:val="single" w:sz="4" w:space="0" w:color="auto"/>
                    <w:bottom w:val="single" w:sz="4" w:space="0" w:color="auto"/>
                    <w:right w:val="single" w:sz="4" w:space="0" w:color="auto"/>
                  </w:tcBorders>
                  <w:vAlign w:val="center"/>
                  <w:hideMark/>
                </w:tcPr>
                <w:p w:rsidR="0081570E" w:rsidRPr="002C5EC3" w:rsidRDefault="0081570E">
                  <w:pPr>
                    <w:widowControl/>
                    <w:spacing w:line="240" w:lineRule="auto"/>
                    <w:ind w:firstLineChars="0" w:firstLine="0"/>
                    <w:jc w:val="left"/>
                    <w:rPr>
                      <w:rFonts w:ascii="Times New Roman" w:hAnsi="Times New Roman"/>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int="eastAsia"/>
                      <w:sz w:val="18"/>
                      <w:szCs w:val="18"/>
                    </w:rPr>
                    <w:t>标准值</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81570E" w:rsidRPr="002C5EC3" w:rsidRDefault="0081570E" w:rsidP="00D33F53">
                  <w:pPr>
                    <w:ind w:firstLine="360"/>
                  </w:pPr>
                  <w:r w:rsidRPr="002C5EC3">
                    <w:rPr>
                      <w:rFonts w:ascii="Times New Roman" w:hAnsi="Times New Roman" w:hint="eastAsia"/>
                      <w:sz w:val="18"/>
                      <w:szCs w:val="18"/>
                    </w:rPr>
                    <w:t>/</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65</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18000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800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38</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81570E" w:rsidRPr="002C5EC3" w:rsidRDefault="0081570E"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900</w:t>
                  </w:r>
                </w:p>
              </w:tc>
            </w:tr>
            <w:tr w:rsidR="006D7793" w:rsidRPr="002C5EC3" w:rsidTr="006D7793">
              <w:trPr>
                <w:trHeight w:val="393"/>
                <w:tblHeader/>
                <w:jc w:val="center"/>
              </w:trPr>
              <w:tc>
                <w:tcPr>
                  <w:tcW w:w="1375" w:type="dxa"/>
                  <w:vMerge w:val="restart"/>
                  <w:tcBorders>
                    <w:top w:val="single" w:sz="4" w:space="0" w:color="auto"/>
                    <w:left w:val="single" w:sz="4" w:space="0" w:color="auto"/>
                    <w:right w:val="single" w:sz="4" w:space="0" w:color="auto"/>
                  </w:tcBorders>
                  <w:vAlign w:val="center"/>
                  <w:hideMark/>
                </w:tcPr>
                <w:p w:rsidR="006D7793" w:rsidRPr="002C5EC3" w:rsidRDefault="006D7793" w:rsidP="006D779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3#</w:t>
                  </w:r>
                  <w:r w:rsidRPr="002C5EC3">
                    <w:rPr>
                      <w:rFonts w:ascii="Times New Roman" w:hint="eastAsia"/>
                      <w:sz w:val="18"/>
                      <w:szCs w:val="18"/>
                    </w:rPr>
                    <w:t>厂区</w:t>
                  </w:r>
                  <w:r w:rsidR="00AF7A26" w:rsidRPr="002C5EC3">
                    <w:rPr>
                      <w:rFonts w:ascii="Times New Roman" w:hint="eastAsia"/>
                      <w:sz w:val="18"/>
                      <w:szCs w:val="18"/>
                    </w:rPr>
                    <w:t>西</w:t>
                  </w:r>
                  <w:r w:rsidRPr="002C5EC3">
                    <w:rPr>
                      <w:rFonts w:ascii="Times New Roman" w:hint="eastAsia"/>
                      <w:sz w:val="18"/>
                      <w:szCs w:val="18"/>
                    </w:rPr>
                    <w:t>侧</w:t>
                  </w:r>
                </w:p>
                <w:p w:rsidR="006D7793" w:rsidRPr="002C5EC3" w:rsidRDefault="006D7793">
                  <w:pPr>
                    <w:widowControl/>
                    <w:spacing w:line="240" w:lineRule="auto"/>
                    <w:ind w:firstLineChars="0" w:firstLine="0"/>
                    <w:jc w:val="left"/>
                    <w:rPr>
                      <w:rFonts w:asciiTheme="minorHAnsi" w:eastAsiaTheme="minorEastAsia" w:hAnsiTheme="minorHAnsi" w:cstheme="minorBidi"/>
                      <w:sz w:val="21"/>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6D7793" w:rsidRPr="002C5EC3" w:rsidRDefault="006D7793" w:rsidP="00D33F53">
                  <w:pPr>
                    <w:spacing w:line="240" w:lineRule="exact"/>
                    <w:ind w:firstLineChars="0" w:firstLine="0"/>
                    <w:jc w:val="center"/>
                    <w:rPr>
                      <w:rFonts w:ascii="Times New Roman" w:hAnsi="Times New Roman"/>
                      <w:sz w:val="18"/>
                      <w:szCs w:val="18"/>
                    </w:rPr>
                  </w:pPr>
                  <w:r w:rsidRPr="002C5EC3">
                    <w:rPr>
                      <w:rFonts w:ascii="Times New Roman" w:hint="eastAsia"/>
                      <w:sz w:val="18"/>
                      <w:szCs w:val="18"/>
                    </w:rPr>
                    <w:t>监测值</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6.83</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5358A7">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5.67</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0.14</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5358A7" w:rsidP="005358A7">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29</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6D7793" w:rsidP="005358A7">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14.0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5358A7" w:rsidP="005358A7">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0.05</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D7793" w:rsidRPr="002C5EC3" w:rsidRDefault="005358A7" w:rsidP="005358A7">
                  <w:pPr>
                    <w:widowControl/>
                    <w:spacing w:line="240" w:lineRule="auto"/>
                    <w:ind w:firstLineChars="0" w:firstLine="0"/>
                    <w:jc w:val="center"/>
                    <w:rPr>
                      <w:rFonts w:ascii="Times New Roman" w:hAnsi="Times New Roman"/>
                      <w:sz w:val="18"/>
                      <w:szCs w:val="18"/>
                    </w:rPr>
                  </w:pPr>
                  <w:r w:rsidRPr="002C5EC3">
                    <w:rPr>
                      <w:rFonts w:ascii="Times New Roman" w:hAnsi="Times New Roman"/>
                      <w:sz w:val="18"/>
                      <w:szCs w:val="18"/>
                    </w:rPr>
                    <w:t>34</w:t>
                  </w:r>
                </w:p>
              </w:tc>
            </w:tr>
            <w:tr w:rsidR="00670A72" w:rsidRPr="002C5EC3" w:rsidTr="00670A72">
              <w:trPr>
                <w:trHeight w:val="393"/>
                <w:tblHeader/>
                <w:jc w:val="center"/>
              </w:trPr>
              <w:tc>
                <w:tcPr>
                  <w:tcW w:w="1375" w:type="dxa"/>
                  <w:vMerge/>
                  <w:tcBorders>
                    <w:left w:val="single" w:sz="4" w:space="0" w:color="auto"/>
                    <w:right w:val="single" w:sz="4" w:space="0" w:color="auto"/>
                  </w:tcBorders>
                  <w:vAlign w:val="center"/>
                  <w:hideMark/>
                </w:tcPr>
                <w:p w:rsidR="00670A72" w:rsidRPr="002C5EC3" w:rsidRDefault="00670A72">
                  <w:pPr>
                    <w:widowControl/>
                    <w:spacing w:line="240" w:lineRule="auto"/>
                    <w:ind w:firstLineChars="0" w:firstLine="0"/>
                    <w:jc w:val="left"/>
                    <w:rPr>
                      <w:rFonts w:asciiTheme="minorHAnsi" w:eastAsiaTheme="minorEastAsia" w:hAnsiTheme="minorHAnsi" w:cstheme="minorBidi"/>
                      <w:sz w:val="21"/>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int="eastAsia"/>
                      <w:sz w:val="18"/>
                      <w:szCs w:val="18"/>
                    </w:rPr>
                    <w:t>标准指数</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50" w:firstLine="90"/>
                    <w:rPr>
                      <w:rFonts w:ascii="Times New Roman" w:hAnsi="Times New Roman"/>
                      <w:sz w:val="18"/>
                      <w:szCs w:val="18"/>
                    </w:rPr>
                  </w:pPr>
                  <w:r w:rsidRPr="002C5EC3">
                    <w:rPr>
                      <w:rFonts w:ascii="Times New Roman" w:hAnsi="Times New Roman" w:hint="eastAsia"/>
                      <w:sz w:val="18"/>
                      <w:szCs w:val="18"/>
                    </w:rPr>
                    <w:t xml:space="preserve">    /</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8826EC" w:rsidP="00670A72">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0.094</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8826EC" w:rsidP="00670A72">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0.00215</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8826EC" w:rsidP="00670A72">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0.00161</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8826EC" w:rsidP="00670A72">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0.175</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8826EC" w:rsidP="00670A72">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0.0013</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8826EC" w:rsidP="00670A72">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0.038</w:t>
                  </w:r>
                </w:p>
              </w:tc>
            </w:tr>
            <w:tr w:rsidR="00670A72" w:rsidRPr="002C5EC3" w:rsidTr="00D33F53">
              <w:trPr>
                <w:trHeight w:val="393"/>
                <w:tblHeader/>
                <w:jc w:val="center"/>
              </w:trPr>
              <w:tc>
                <w:tcPr>
                  <w:tcW w:w="1375" w:type="dxa"/>
                  <w:vMerge/>
                  <w:tcBorders>
                    <w:left w:val="single" w:sz="4" w:space="0" w:color="auto"/>
                    <w:right w:val="single" w:sz="4" w:space="0" w:color="auto"/>
                  </w:tcBorders>
                  <w:vAlign w:val="center"/>
                  <w:hideMark/>
                </w:tcPr>
                <w:p w:rsidR="00670A72" w:rsidRPr="002C5EC3" w:rsidRDefault="00670A72">
                  <w:pPr>
                    <w:widowControl/>
                    <w:spacing w:line="240" w:lineRule="auto"/>
                    <w:ind w:firstLineChars="0" w:firstLine="0"/>
                    <w:jc w:val="left"/>
                    <w:rPr>
                      <w:rFonts w:asciiTheme="minorHAnsi" w:eastAsiaTheme="minorEastAsia" w:hAnsiTheme="minorHAnsi" w:cstheme="minorBidi"/>
                      <w:sz w:val="21"/>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int="eastAsia"/>
                      <w:sz w:val="18"/>
                      <w:szCs w:val="18"/>
                    </w:rPr>
                    <w:t>超标倍数</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670A72" w:rsidRPr="002C5EC3" w:rsidRDefault="00670A72" w:rsidP="00D33F53">
                  <w:pPr>
                    <w:ind w:firstLine="360"/>
                  </w:pPr>
                  <w:r w:rsidRPr="002C5EC3">
                    <w:rPr>
                      <w:rFonts w:ascii="Times New Roman" w:hAnsi="Times New Roman" w:hint="eastAsia"/>
                      <w:sz w:val="18"/>
                      <w:szCs w:val="18"/>
                    </w:rPr>
                    <w:t>/</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0</w:t>
                  </w:r>
                </w:p>
              </w:tc>
            </w:tr>
            <w:tr w:rsidR="00670A72" w:rsidRPr="002C5EC3" w:rsidTr="00D33F53">
              <w:trPr>
                <w:trHeight w:val="393"/>
                <w:tblHeader/>
                <w:jc w:val="center"/>
              </w:trPr>
              <w:tc>
                <w:tcPr>
                  <w:tcW w:w="1375" w:type="dxa"/>
                  <w:vMerge/>
                  <w:tcBorders>
                    <w:left w:val="single" w:sz="4" w:space="0" w:color="auto"/>
                    <w:bottom w:val="single" w:sz="4" w:space="0" w:color="auto"/>
                    <w:right w:val="single" w:sz="4" w:space="0" w:color="auto"/>
                  </w:tcBorders>
                  <w:vAlign w:val="center"/>
                  <w:hideMark/>
                </w:tcPr>
                <w:p w:rsidR="00670A72" w:rsidRPr="002C5EC3" w:rsidRDefault="00670A72">
                  <w:pPr>
                    <w:widowControl/>
                    <w:spacing w:line="240" w:lineRule="auto"/>
                    <w:ind w:firstLineChars="0" w:firstLine="0"/>
                    <w:jc w:val="left"/>
                    <w:rPr>
                      <w:rFonts w:asciiTheme="minorHAnsi" w:eastAsiaTheme="minorEastAsia" w:hAnsiTheme="minorHAnsi" w:cstheme="minorBidi"/>
                      <w:sz w:val="21"/>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int="eastAsia"/>
                      <w:sz w:val="18"/>
                      <w:szCs w:val="18"/>
                    </w:rPr>
                    <w:t>标准值</w:t>
                  </w:r>
                </w:p>
              </w:tc>
              <w:tc>
                <w:tcPr>
                  <w:tcW w:w="992"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hideMark/>
                </w:tcPr>
                <w:p w:rsidR="00670A72" w:rsidRPr="002C5EC3" w:rsidRDefault="00670A72" w:rsidP="00D33F53">
                  <w:pPr>
                    <w:ind w:firstLine="360"/>
                  </w:pPr>
                  <w:r w:rsidRPr="002C5EC3">
                    <w:rPr>
                      <w:rFonts w:ascii="Times New Roman" w:hAnsi="Times New Roman" w:hint="eastAsia"/>
                      <w:sz w:val="18"/>
                      <w:szCs w:val="18"/>
                    </w:rPr>
                    <w:t>/</w:t>
                  </w:r>
                </w:p>
              </w:tc>
              <w:tc>
                <w:tcPr>
                  <w:tcW w:w="705"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65</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18000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800</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38</w:t>
                  </w:r>
                </w:p>
              </w:tc>
              <w:tc>
                <w:tcPr>
                  <w:tcW w:w="778" w:type="dxa"/>
                  <w:tcBorders>
                    <w:top w:val="single" w:sz="4" w:space="0" w:color="auto"/>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670A72" w:rsidRPr="002C5EC3" w:rsidRDefault="00670A72" w:rsidP="00D33F53">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900</w:t>
                  </w:r>
                </w:p>
              </w:tc>
            </w:tr>
          </w:tbl>
          <w:p w:rsidR="00670A72" w:rsidRPr="002C5EC3" w:rsidRDefault="00670A72" w:rsidP="00670A72">
            <w:pPr>
              <w:widowControl/>
              <w:spacing w:line="300" w:lineRule="exact"/>
              <w:ind w:firstLine="420"/>
              <w:rPr>
                <w:rFonts w:ascii="黑体" w:eastAsia="黑体" w:hAnsi="黑体"/>
                <w:bCs/>
                <w:sz w:val="21"/>
                <w:szCs w:val="21"/>
              </w:rPr>
            </w:pPr>
            <w:r w:rsidRPr="002C5EC3">
              <w:rPr>
                <w:rFonts w:ascii="黑体" w:eastAsia="黑体" w:hAnsi="黑体" w:hint="eastAsia"/>
                <w:bCs/>
                <w:sz w:val="21"/>
                <w:szCs w:val="21"/>
              </w:rPr>
              <w:t>注：1#监测点位其余因子</w:t>
            </w:r>
            <w:r w:rsidR="00E24E00" w:rsidRPr="002C5EC3">
              <w:rPr>
                <w:rFonts w:ascii="黑体" w:eastAsia="黑体" w:hAnsi="黑体" w:hint="eastAsia"/>
                <w:bCs/>
                <w:sz w:val="21"/>
                <w:szCs w:val="21"/>
              </w:rPr>
              <w:t>监测数据在监测期间</w:t>
            </w:r>
            <w:r w:rsidRPr="002C5EC3">
              <w:rPr>
                <w:rFonts w:ascii="黑体" w:eastAsia="黑体" w:hAnsi="黑体" w:hint="eastAsia"/>
                <w:bCs/>
                <w:sz w:val="21"/>
                <w:szCs w:val="21"/>
              </w:rPr>
              <w:t>均未检出。</w:t>
            </w:r>
          </w:p>
          <w:p w:rsidR="00870B42" w:rsidRPr="002C5EC3" w:rsidRDefault="00870B42" w:rsidP="00B91F78">
            <w:pPr>
              <w:widowControl/>
              <w:spacing w:line="500" w:lineRule="exact"/>
              <w:ind w:firstLine="480"/>
              <w:rPr>
                <w:rFonts w:ascii="Times New Roman"/>
                <w:bCs/>
              </w:rPr>
            </w:pPr>
          </w:p>
          <w:p w:rsidR="00B91F78" w:rsidRPr="002C5EC3" w:rsidRDefault="00B91F78" w:rsidP="00B91F78">
            <w:pPr>
              <w:widowControl/>
              <w:spacing w:line="500" w:lineRule="exact"/>
              <w:ind w:firstLine="480"/>
              <w:rPr>
                <w:rFonts w:ascii="Times New Roman" w:hAnsi="Times New Roman"/>
                <w:bCs/>
                <w:szCs w:val="21"/>
              </w:rPr>
            </w:pPr>
            <w:r w:rsidRPr="002C5EC3">
              <w:rPr>
                <w:rFonts w:ascii="Times New Roman" w:hint="eastAsia"/>
                <w:bCs/>
              </w:rPr>
              <w:lastRenderedPageBreak/>
              <w:t>由表</w:t>
            </w:r>
            <w:r w:rsidR="00870B42" w:rsidRPr="002C5EC3">
              <w:rPr>
                <w:rFonts w:ascii="Times New Roman" w:hAnsi="Times New Roman" w:hint="eastAsia"/>
                <w:bCs/>
              </w:rPr>
              <w:t>1</w:t>
            </w:r>
            <w:r w:rsidR="00532E6E" w:rsidRPr="002C5EC3">
              <w:rPr>
                <w:rFonts w:ascii="Times New Roman" w:hAnsi="Times New Roman" w:hint="eastAsia"/>
                <w:bCs/>
              </w:rPr>
              <w:t>6</w:t>
            </w:r>
            <w:r w:rsidRPr="002C5EC3">
              <w:rPr>
                <w:rFonts w:ascii="Times New Roman" w:hint="eastAsia"/>
                <w:bCs/>
              </w:rPr>
              <w:t>监测结果可知，本项目用地</w:t>
            </w:r>
            <w:r w:rsidR="00870B42" w:rsidRPr="002C5EC3">
              <w:rPr>
                <w:rFonts w:ascii="Times New Roman" w:hint="eastAsia"/>
                <w:bCs/>
              </w:rPr>
              <w:t>范围内土壤监测点监测结果</w:t>
            </w:r>
            <w:r w:rsidRPr="002C5EC3">
              <w:rPr>
                <w:rFonts w:ascii="Times New Roman" w:hint="eastAsia"/>
                <w:bCs/>
              </w:rPr>
              <w:t>均满足《土壤环境质量建设用地土壤污染风险管控标准》（</w:t>
            </w:r>
            <w:r w:rsidRPr="002C5EC3">
              <w:rPr>
                <w:rFonts w:ascii="Times New Roman" w:hAnsi="Times New Roman"/>
                <w:bCs/>
              </w:rPr>
              <w:t>GB36600-2018</w:t>
            </w:r>
            <w:r w:rsidRPr="002C5EC3">
              <w:rPr>
                <w:rFonts w:ascii="Times New Roman" w:hint="eastAsia"/>
                <w:bCs/>
              </w:rPr>
              <w:t>）二类用地标准（筛选值）要求，区域土壤环境质量良好。</w:t>
            </w:r>
          </w:p>
          <w:p w:rsidR="00B91F78" w:rsidRPr="002C5EC3" w:rsidRDefault="00B91F78" w:rsidP="00B91F78">
            <w:pPr>
              <w:pStyle w:val="7"/>
              <w:ind w:firstLine="480"/>
              <w:rPr>
                <w:kern w:val="0"/>
              </w:rPr>
            </w:pPr>
            <w:r w:rsidRPr="002C5EC3">
              <w:rPr>
                <w:kern w:val="0"/>
              </w:rPr>
              <w:t>4</w:t>
            </w:r>
            <w:r w:rsidRPr="002C5EC3">
              <w:rPr>
                <w:rFonts w:hint="eastAsia"/>
                <w:kern w:val="0"/>
              </w:rPr>
              <w:t>、生态环境</w:t>
            </w:r>
          </w:p>
          <w:p w:rsidR="00CB73DE" w:rsidRPr="002C5EC3" w:rsidRDefault="00B91F78" w:rsidP="00121438">
            <w:pPr>
              <w:ind w:firstLine="480"/>
              <w:jc w:val="left"/>
              <w:rPr>
                <w:b/>
                <w:sz w:val="28"/>
                <w:szCs w:val="28"/>
              </w:rPr>
            </w:pPr>
            <w:r w:rsidRPr="002C5EC3">
              <w:rPr>
                <w:rFonts w:ascii="Times New Roman" w:hAnsi="Times New Roman" w:hint="eastAsia"/>
                <w:kern w:val="0"/>
                <w:szCs w:val="20"/>
              </w:rPr>
              <w:t>本项目位于</w:t>
            </w:r>
            <w:r w:rsidRPr="002C5EC3">
              <w:rPr>
                <w:rFonts w:hint="eastAsia"/>
              </w:rPr>
              <w:t>鲁山县产业集聚区北区，项目所在区域现有生态系统主要为草地态系统、农田生态系统和城市生态系统，区域内没有国家</w:t>
            </w:r>
            <w:r w:rsidRPr="002C5EC3">
              <w:rPr>
                <w:rFonts w:ascii="宋体" w:hAnsi="宋体" w:cs="宋体" w:hint="eastAsia"/>
              </w:rPr>
              <w:t>Ⅰ</w:t>
            </w:r>
            <w:r w:rsidRPr="002C5EC3">
              <w:rPr>
                <w:rFonts w:hint="eastAsia"/>
              </w:rPr>
              <w:t>、</w:t>
            </w:r>
            <w:r w:rsidRPr="002C5EC3">
              <w:rPr>
                <w:rFonts w:ascii="宋体" w:hAnsi="宋体" w:cs="宋体" w:hint="eastAsia"/>
              </w:rPr>
              <w:t>Ⅱ</w:t>
            </w:r>
            <w:r w:rsidRPr="002C5EC3">
              <w:rPr>
                <w:rFonts w:hint="eastAsia"/>
              </w:rPr>
              <w:t>类保护动物，没有珍稀濒危物种。</w:t>
            </w:r>
          </w:p>
        </w:tc>
      </w:tr>
      <w:tr w:rsidR="00CB73DE" w:rsidRPr="002C5EC3" w:rsidTr="00D24346">
        <w:tc>
          <w:tcPr>
            <w:tcW w:w="8522" w:type="dxa"/>
          </w:tcPr>
          <w:p w:rsidR="00CB73DE" w:rsidRPr="002C5EC3" w:rsidRDefault="00CB73DE" w:rsidP="00EC7E38">
            <w:pPr>
              <w:ind w:firstLineChars="0" w:firstLine="0"/>
              <w:rPr>
                <w:rFonts w:ascii="Times New Roman" w:hAnsi="Times New Roman"/>
                <w:kern w:val="0"/>
                <w:szCs w:val="24"/>
              </w:rPr>
            </w:pPr>
            <w:r w:rsidRPr="002C5EC3">
              <w:rPr>
                <w:rFonts w:ascii="Times New Roman" w:hAnsi="Times New Roman" w:hint="eastAsia"/>
                <w:kern w:val="0"/>
                <w:szCs w:val="24"/>
              </w:rPr>
              <w:lastRenderedPageBreak/>
              <w:t>主要环境保护目标（列出名单及保护级别）</w:t>
            </w:r>
          </w:p>
          <w:p w:rsidR="006D7F81" w:rsidRPr="002C5EC3" w:rsidRDefault="006D7F81" w:rsidP="00D24346">
            <w:pPr>
              <w:ind w:firstLine="480"/>
              <w:rPr>
                <w:rFonts w:ascii="Times New Roman" w:eastAsia="黑体" w:hAnsi="Times New Roman"/>
                <w:kern w:val="0"/>
                <w:szCs w:val="24"/>
              </w:rPr>
            </w:pPr>
            <w:r w:rsidRPr="002C5EC3">
              <w:rPr>
                <w:rFonts w:ascii="Times New Roman" w:eastAsia="黑体" w:hAnsi="Times New Roman" w:hint="eastAsia"/>
                <w:kern w:val="0"/>
                <w:szCs w:val="24"/>
              </w:rPr>
              <w:t>主要环境保护目标见表</w:t>
            </w:r>
            <w:r w:rsidRPr="002C5EC3">
              <w:rPr>
                <w:rFonts w:ascii="Times New Roman" w:eastAsia="黑体" w:hAnsi="Times New Roman" w:hint="eastAsia"/>
                <w:kern w:val="0"/>
                <w:szCs w:val="24"/>
              </w:rPr>
              <w:t>1</w:t>
            </w:r>
            <w:r w:rsidR="00532E6E" w:rsidRPr="002C5EC3">
              <w:rPr>
                <w:rFonts w:ascii="Times New Roman" w:eastAsia="黑体" w:hAnsi="Times New Roman" w:hint="eastAsia"/>
                <w:kern w:val="0"/>
                <w:szCs w:val="24"/>
              </w:rPr>
              <w:t>7</w:t>
            </w:r>
            <w:r w:rsidRPr="002C5EC3">
              <w:rPr>
                <w:rFonts w:ascii="Times New Roman" w:eastAsia="黑体" w:hAnsi="Times New Roman" w:hint="eastAsia"/>
                <w:kern w:val="0"/>
                <w:szCs w:val="24"/>
              </w:rPr>
              <w:t>。</w:t>
            </w:r>
          </w:p>
          <w:p w:rsidR="00CB73DE" w:rsidRPr="002C5EC3" w:rsidRDefault="00CB73DE" w:rsidP="008826EC">
            <w:pPr>
              <w:ind w:firstLineChars="450" w:firstLine="1080"/>
              <w:rPr>
                <w:rFonts w:ascii="Times New Roman" w:eastAsia="黑体" w:hAnsi="Times New Roman"/>
                <w:kern w:val="0"/>
                <w:szCs w:val="24"/>
              </w:rPr>
            </w:pPr>
            <w:r w:rsidRPr="002C5EC3">
              <w:rPr>
                <w:rFonts w:ascii="Times New Roman" w:eastAsia="黑体" w:hAnsi="Times New Roman" w:hint="eastAsia"/>
                <w:kern w:val="0"/>
                <w:szCs w:val="24"/>
              </w:rPr>
              <w:t>表</w:t>
            </w:r>
            <w:r w:rsidRPr="002C5EC3">
              <w:rPr>
                <w:rFonts w:ascii="Times New Roman" w:eastAsia="黑体" w:hAnsi="Times New Roman"/>
                <w:kern w:val="0"/>
                <w:szCs w:val="24"/>
              </w:rPr>
              <w:t>1</w:t>
            </w:r>
            <w:r w:rsidR="00532E6E" w:rsidRPr="002C5EC3">
              <w:rPr>
                <w:rFonts w:ascii="Times New Roman" w:eastAsia="黑体" w:hAnsi="Times New Roman" w:hint="eastAsia"/>
                <w:kern w:val="0"/>
                <w:szCs w:val="24"/>
              </w:rPr>
              <w:t>7</w:t>
            </w:r>
            <w:r w:rsidR="008826EC" w:rsidRPr="002C5EC3">
              <w:rPr>
                <w:rFonts w:ascii="Times New Roman" w:eastAsia="黑体" w:hAnsi="Times New Roman" w:hint="eastAsia"/>
                <w:kern w:val="0"/>
                <w:szCs w:val="24"/>
              </w:rPr>
              <w:t xml:space="preserve">            </w:t>
            </w:r>
            <w:r w:rsidRPr="002C5EC3">
              <w:rPr>
                <w:rFonts w:ascii="Times New Roman" w:eastAsia="黑体" w:hAnsi="Times New Roman" w:hint="eastAsia"/>
                <w:kern w:val="0"/>
                <w:szCs w:val="24"/>
              </w:rPr>
              <w:t>主要环境保护目标一览表</w:t>
            </w:r>
          </w:p>
          <w:tbl>
            <w:tblPr>
              <w:tblW w:w="83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left w:w="57" w:type="dxa"/>
                <w:bottom w:w="57" w:type="dxa"/>
                <w:right w:w="57" w:type="dxa"/>
              </w:tblCellMar>
              <w:tblLook w:val="04A0"/>
            </w:tblPr>
            <w:tblGrid>
              <w:gridCol w:w="424"/>
              <w:gridCol w:w="990"/>
              <w:gridCol w:w="1132"/>
              <w:gridCol w:w="1135"/>
              <w:gridCol w:w="567"/>
              <w:gridCol w:w="567"/>
              <w:gridCol w:w="1000"/>
              <w:gridCol w:w="711"/>
              <w:gridCol w:w="856"/>
              <w:gridCol w:w="978"/>
            </w:tblGrid>
            <w:tr w:rsidR="00D24346" w:rsidRPr="002C5EC3" w:rsidTr="00846799">
              <w:trPr>
                <w:trHeight w:val="292"/>
              </w:trPr>
              <w:tc>
                <w:tcPr>
                  <w:tcW w:w="254" w:type="pct"/>
                  <w:vMerge w:val="restart"/>
                  <w:vAlign w:val="center"/>
                  <w:hideMark/>
                </w:tcPr>
                <w:p w:rsidR="00D24346" w:rsidRPr="002C5EC3" w:rsidRDefault="00D24346" w:rsidP="005E4C59">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环境</w:t>
                  </w:r>
                </w:p>
                <w:p w:rsidR="00D24346" w:rsidRPr="002C5EC3" w:rsidRDefault="00D24346" w:rsidP="005E4C59">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要素</w:t>
                  </w:r>
                </w:p>
              </w:tc>
              <w:tc>
                <w:tcPr>
                  <w:tcW w:w="592" w:type="pct"/>
                  <w:vMerge w:val="restart"/>
                  <w:vAlign w:val="center"/>
                  <w:hideMark/>
                </w:tcPr>
                <w:p w:rsidR="00D24346" w:rsidRPr="002C5EC3" w:rsidRDefault="00D24346" w:rsidP="00265599">
                  <w:pPr>
                    <w:spacing w:line="240" w:lineRule="exact"/>
                    <w:ind w:firstLineChars="110" w:firstLine="231"/>
                    <w:rPr>
                      <w:rFonts w:ascii="Times New Roman" w:hAnsi="Times New Roman"/>
                      <w:sz w:val="21"/>
                      <w:szCs w:val="21"/>
                    </w:rPr>
                  </w:pPr>
                  <w:r w:rsidRPr="002C5EC3">
                    <w:rPr>
                      <w:rFonts w:ascii="Times New Roman" w:hAnsi="Times New Roman"/>
                      <w:sz w:val="21"/>
                      <w:szCs w:val="21"/>
                    </w:rPr>
                    <w:t>名称</w:t>
                  </w:r>
                </w:p>
              </w:tc>
              <w:tc>
                <w:tcPr>
                  <w:tcW w:w="1356" w:type="pct"/>
                  <w:gridSpan w:val="2"/>
                  <w:vAlign w:val="center"/>
                  <w:hideMark/>
                </w:tcPr>
                <w:p w:rsidR="00D24346" w:rsidRPr="002C5EC3" w:rsidRDefault="00D24346" w:rsidP="00265599">
                  <w:pPr>
                    <w:spacing w:line="240" w:lineRule="exact"/>
                    <w:ind w:firstLineChars="597" w:firstLine="1254"/>
                    <w:rPr>
                      <w:rFonts w:ascii="Times New Roman" w:hAnsi="Times New Roman"/>
                      <w:sz w:val="21"/>
                      <w:szCs w:val="21"/>
                    </w:rPr>
                  </w:pPr>
                  <w:r w:rsidRPr="002C5EC3">
                    <w:rPr>
                      <w:rFonts w:ascii="Times New Roman" w:hAnsi="Times New Roman"/>
                      <w:sz w:val="21"/>
                      <w:szCs w:val="21"/>
                    </w:rPr>
                    <w:t>坐标</w:t>
                  </w:r>
                </w:p>
              </w:tc>
              <w:tc>
                <w:tcPr>
                  <w:tcW w:w="339" w:type="pct"/>
                  <w:vMerge w:val="restart"/>
                  <w:vAlign w:val="center"/>
                  <w:hideMark/>
                </w:tcPr>
                <w:p w:rsidR="00D24346" w:rsidRPr="002C5EC3" w:rsidRDefault="00D24346" w:rsidP="00A32CB5">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保护</w:t>
                  </w:r>
                </w:p>
                <w:p w:rsidR="00D24346" w:rsidRPr="002C5EC3" w:rsidRDefault="00D24346" w:rsidP="00A32CB5">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对象</w:t>
                  </w:r>
                </w:p>
              </w:tc>
              <w:tc>
                <w:tcPr>
                  <w:tcW w:w="339" w:type="pct"/>
                  <w:vMerge w:val="restart"/>
                  <w:vAlign w:val="center"/>
                  <w:hideMark/>
                </w:tcPr>
                <w:p w:rsidR="00D24346" w:rsidRPr="002C5EC3" w:rsidRDefault="00D24346" w:rsidP="00D24346">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保护</w:t>
                  </w:r>
                </w:p>
                <w:p w:rsidR="00D24346" w:rsidRPr="002C5EC3" w:rsidRDefault="00D24346" w:rsidP="00D24346">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内容</w:t>
                  </w:r>
                </w:p>
              </w:tc>
              <w:tc>
                <w:tcPr>
                  <w:tcW w:w="598" w:type="pct"/>
                  <w:vMerge w:val="restart"/>
                  <w:vAlign w:val="center"/>
                  <w:hideMark/>
                </w:tcPr>
                <w:p w:rsidR="00D24346" w:rsidRPr="002C5EC3" w:rsidRDefault="00D24346" w:rsidP="00265599">
                  <w:pPr>
                    <w:spacing w:line="240" w:lineRule="exact"/>
                    <w:ind w:firstLineChars="49" w:firstLine="103"/>
                    <w:rPr>
                      <w:rFonts w:ascii="Times New Roman" w:hAnsi="Times New Roman"/>
                      <w:sz w:val="21"/>
                      <w:szCs w:val="21"/>
                    </w:rPr>
                  </w:pPr>
                  <w:r w:rsidRPr="002C5EC3">
                    <w:rPr>
                      <w:rFonts w:ascii="Times New Roman" w:hAnsi="Times New Roman"/>
                      <w:sz w:val="21"/>
                      <w:szCs w:val="21"/>
                    </w:rPr>
                    <w:t>环境功能区</w:t>
                  </w:r>
                </w:p>
              </w:tc>
              <w:tc>
                <w:tcPr>
                  <w:tcW w:w="425" w:type="pct"/>
                  <w:vMerge w:val="restart"/>
                  <w:vAlign w:val="center"/>
                  <w:hideMark/>
                </w:tcPr>
                <w:p w:rsidR="00D24346" w:rsidRPr="002C5EC3" w:rsidRDefault="00D24346" w:rsidP="00D24346">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相对方位</w:t>
                  </w:r>
                </w:p>
              </w:tc>
              <w:tc>
                <w:tcPr>
                  <w:tcW w:w="512" w:type="pct"/>
                  <w:vMerge w:val="restart"/>
                  <w:vAlign w:val="center"/>
                  <w:hideMark/>
                </w:tcPr>
                <w:p w:rsidR="00D24346" w:rsidRPr="002C5EC3" w:rsidRDefault="00D24346" w:rsidP="00664EAD">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相对</w:t>
                  </w:r>
                  <w:r w:rsidR="005E3CE8" w:rsidRPr="002C5EC3">
                    <w:rPr>
                      <w:rFonts w:ascii="Times New Roman" w:hAnsi="Times New Roman" w:hint="eastAsia"/>
                      <w:sz w:val="21"/>
                      <w:szCs w:val="21"/>
                    </w:rPr>
                    <w:t>泰瑞</w:t>
                  </w:r>
                  <w:r w:rsidRPr="002C5EC3">
                    <w:rPr>
                      <w:rFonts w:ascii="Times New Roman" w:hAnsi="Times New Roman"/>
                      <w:sz w:val="21"/>
                      <w:szCs w:val="21"/>
                    </w:rPr>
                    <w:t>厂区距离</w:t>
                  </w:r>
                </w:p>
              </w:tc>
              <w:tc>
                <w:tcPr>
                  <w:tcW w:w="585" w:type="pct"/>
                  <w:vMerge w:val="restart"/>
                  <w:vAlign w:val="center"/>
                </w:tcPr>
                <w:p w:rsidR="00D24346" w:rsidRPr="002C5EC3" w:rsidRDefault="00D24346" w:rsidP="004A1AD6">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相对本项目</w:t>
                  </w:r>
                  <w:r w:rsidR="004A1AD6" w:rsidRPr="002C5EC3">
                    <w:rPr>
                      <w:rFonts w:ascii="Times New Roman" w:hAnsi="Times New Roman"/>
                      <w:sz w:val="21"/>
                      <w:szCs w:val="21"/>
                    </w:rPr>
                    <w:t>厂房</w:t>
                  </w:r>
                  <w:r w:rsidRPr="002C5EC3">
                    <w:rPr>
                      <w:rFonts w:ascii="Times New Roman" w:hAnsi="Times New Roman"/>
                      <w:sz w:val="21"/>
                      <w:szCs w:val="21"/>
                    </w:rPr>
                    <w:t>距离</w:t>
                  </w:r>
                </w:p>
              </w:tc>
            </w:tr>
            <w:tr w:rsidR="00D24346" w:rsidRPr="002C5EC3" w:rsidTr="00846799">
              <w:trPr>
                <w:trHeight w:val="134"/>
              </w:trPr>
              <w:tc>
                <w:tcPr>
                  <w:tcW w:w="254" w:type="pct"/>
                  <w:vMerge/>
                  <w:vAlign w:val="center"/>
                  <w:hideMark/>
                </w:tcPr>
                <w:p w:rsidR="00D24346" w:rsidRPr="002C5EC3" w:rsidRDefault="00D24346" w:rsidP="005E4C59">
                  <w:pPr>
                    <w:widowControl/>
                    <w:ind w:firstLine="420"/>
                    <w:jc w:val="center"/>
                    <w:rPr>
                      <w:rFonts w:ascii="Times New Roman" w:hAnsi="Times New Roman"/>
                      <w:sz w:val="21"/>
                      <w:szCs w:val="21"/>
                    </w:rPr>
                  </w:pPr>
                </w:p>
              </w:tc>
              <w:tc>
                <w:tcPr>
                  <w:tcW w:w="592" w:type="pct"/>
                  <w:vMerge/>
                  <w:vAlign w:val="center"/>
                  <w:hideMark/>
                </w:tcPr>
                <w:p w:rsidR="00D24346" w:rsidRPr="002C5EC3" w:rsidRDefault="00D24346" w:rsidP="00265599">
                  <w:pPr>
                    <w:widowControl/>
                    <w:ind w:firstLine="420"/>
                    <w:jc w:val="left"/>
                    <w:rPr>
                      <w:rFonts w:ascii="Times New Roman" w:hAnsi="Times New Roman"/>
                      <w:sz w:val="21"/>
                      <w:szCs w:val="21"/>
                    </w:rPr>
                  </w:pPr>
                </w:p>
              </w:tc>
              <w:tc>
                <w:tcPr>
                  <w:tcW w:w="677" w:type="pct"/>
                  <w:vAlign w:val="center"/>
                  <w:hideMark/>
                </w:tcPr>
                <w:p w:rsidR="00D24346" w:rsidRPr="002C5EC3" w:rsidRDefault="00D24346" w:rsidP="00A32CB5">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北纬</w:t>
                  </w:r>
                </w:p>
              </w:tc>
              <w:tc>
                <w:tcPr>
                  <w:tcW w:w="679" w:type="pct"/>
                  <w:vAlign w:val="center"/>
                  <w:hideMark/>
                </w:tcPr>
                <w:p w:rsidR="00D24346" w:rsidRPr="002C5EC3" w:rsidRDefault="00D24346" w:rsidP="00A32CB5">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东经</w:t>
                  </w:r>
                </w:p>
              </w:tc>
              <w:tc>
                <w:tcPr>
                  <w:tcW w:w="339" w:type="pct"/>
                  <w:vMerge/>
                  <w:vAlign w:val="center"/>
                  <w:hideMark/>
                </w:tcPr>
                <w:p w:rsidR="00D24346" w:rsidRPr="002C5EC3" w:rsidRDefault="00D24346" w:rsidP="00265599">
                  <w:pPr>
                    <w:widowControl/>
                    <w:ind w:firstLine="420"/>
                    <w:jc w:val="center"/>
                    <w:rPr>
                      <w:rFonts w:ascii="Times New Roman" w:hAnsi="Times New Roman"/>
                      <w:sz w:val="21"/>
                      <w:szCs w:val="21"/>
                    </w:rPr>
                  </w:pPr>
                </w:p>
              </w:tc>
              <w:tc>
                <w:tcPr>
                  <w:tcW w:w="339" w:type="pct"/>
                  <w:vMerge/>
                  <w:vAlign w:val="center"/>
                  <w:hideMark/>
                </w:tcPr>
                <w:p w:rsidR="00D24346" w:rsidRPr="002C5EC3" w:rsidRDefault="00D24346" w:rsidP="00265599">
                  <w:pPr>
                    <w:widowControl/>
                    <w:ind w:firstLine="420"/>
                    <w:jc w:val="center"/>
                    <w:rPr>
                      <w:rFonts w:ascii="Times New Roman" w:hAnsi="Times New Roman"/>
                      <w:sz w:val="21"/>
                      <w:szCs w:val="21"/>
                    </w:rPr>
                  </w:pPr>
                </w:p>
              </w:tc>
              <w:tc>
                <w:tcPr>
                  <w:tcW w:w="598" w:type="pct"/>
                  <w:vMerge/>
                  <w:vAlign w:val="center"/>
                  <w:hideMark/>
                </w:tcPr>
                <w:p w:rsidR="00D24346" w:rsidRPr="002C5EC3" w:rsidRDefault="00D24346" w:rsidP="00265599">
                  <w:pPr>
                    <w:widowControl/>
                    <w:ind w:firstLine="420"/>
                    <w:jc w:val="left"/>
                    <w:rPr>
                      <w:rFonts w:ascii="Times New Roman" w:hAnsi="Times New Roman"/>
                      <w:sz w:val="21"/>
                      <w:szCs w:val="21"/>
                    </w:rPr>
                  </w:pPr>
                </w:p>
              </w:tc>
              <w:tc>
                <w:tcPr>
                  <w:tcW w:w="425" w:type="pct"/>
                  <w:vMerge/>
                  <w:vAlign w:val="center"/>
                  <w:hideMark/>
                </w:tcPr>
                <w:p w:rsidR="00D24346" w:rsidRPr="002C5EC3" w:rsidRDefault="00D24346" w:rsidP="00265599">
                  <w:pPr>
                    <w:widowControl/>
                    <w:ind w:firstLine="420"/>
                    <w:jc w:val="left"/>
                    <w:rPr>
                      <w:rFonts w:ascii="Times New Roman" w:hAnsi="Times New Roman"/>
                      <w:sz w:val="21"/>
                      <w:szCs w:val="21"/>
                    </w:rPr>
                  </w:pPr>
                </w:p>
              </w:tc>
              <w:tc>
                <w:tcPr>
                  <w:tcW w:w="512" w:type="pct"/>
                  <w:vMerge/>
                  <w:vAlign w:val="center"/>
                  <w:hideMark/>
                </w:tcPr>
                <w:p w:rsidR="00D24346" w:rsidRPr="002C5EC3" w:rsidRDefault="00D24346" w:rsidP="00265599">
                  <w:pPr>
                    <w:widowControl/>
                    <w:ind w:firstLine="420"/>
                    <w:jc w:val="left"/>
                    <w:rPr>
                      <w:rFonts w:ascii="Times New Roman" w:hAnsi="Times New Roman"/>
                      <w:sz w:val="21"/>
                      <w:szCs w:val="21"/>
                    </w:rPr>
                  </w:pPr>
                </w:p>
              </w:tc>
              <w:tc>
                <w:tcPr>
                  <w:tcW w:w="585" w:type="pct"/>
                  <w:vMerge/>
                  <w:vAlign w:val="center"/>
                </w:tcPr>
                <w:p w:rsidR="00D24346" w:rsidRPr="002C5EC3" w:rsidRDefault="00D24346" w:rsidP="00265599">
                  <w:pPr>
                    <w:widowControl/>
                    <w:ind w:firstLine="420"/>
                    <w:jc w:val="left"/>
                    <w:rPr>
                      <w:rFonts w:ascii="Times New Roman" w:hAnsi="Times New Roman"/>
                      <w:sz w:val="21"/>
                      <w:szCs w:val="21"/>
                    </w:rPr>
                  </w:pPr>
                </w:p>
              </w:tc>
            </w:tr>
            <w:tr w:rsidR="00D24346" w:rsidRPr="002C5EC3" w:rsidTr="00846799">
              <w:trPr>
                <w:trHeight w:val="569"/>
              </w:trPr>
              <w:tc>
                <w:tcPr>
                  <w:tcW w:w="254" w:type="pct"/>
                  <w:vMerge w:val="restart"/>
                  <w:vAlign w:val="center"/>
                  <w:hideMark/>
                </w:tcPr>
                <w:p w:rsidR="00D24346" w:rsidRPr="002C5EC3" w:rsidRDefault="00D24346" w:rsidP="00B93EB6">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环境空气</w:t>
                  </w:r>
                </w:p>
              </w:tc>
              <w:tc>
                <w:tcPr>
                  <w:tcW w:w="592" w:type="pct"/>
                  <w:vAlign w:val="center"/>
                  <w:hideMark/>
                </w:tcPr>
                <w:p w:rsidR="00B93EB6" w:rsidRPr="002C5EC3" w:rsidRDefault="00B93EB6" w:rsidP="00846799">
                  <w:pPr>
                    <w:ind w:firstLineChars="0" w:firstLine="0"/>
                    <w:jc w:val="center"/>
                    <w:rPr>
                      <w:rFonts w:ascii="Times New Roman" w:hAnsi="Times New Roman"/>
                      <w:sz w:val="21"/>
                      <w:szCs w:val="21"/>
                    </w:rPr>
                  </w:pPr>
                  <w:r w:rsidRPr="002C5EC3">
                    <w:rPr>
                      <w:rFonts w:ascii="Times New Roman" w:hAnsi="Times New Roman" w:hint="eastAsia"/>
                      <w:sz w:val="21"/>
                      <w:szCs w:val="21"/>
                    </w:rPr>
                    <w:t>鹁鸽吴村</w:t>
                  </w:r>
                </w:p>
                <w:p w:rsidR="00D24346" w:rsidRPr="002C5EC3" w:rsidRDefault="00D24346" w:rsidP="00846799">
                  <w:pPr>
                    <w:spacing w:line="240" w:lineRule="exact"/>
                    <w:ind w:firstLineChars="110" w:firstLine="231"/>
                    <w:jc w:val="center"/>
                    <w:rPr>
                      <w:rFonts w:ascii="Times New Roman" w:hAnsi="Times New Roman"/>
                      <w:sz w:val="21"/>
                      <w:szCs w:val="21"/>
                    </w:rPr>
                  </w:pPr>
                </w:p>
              </w:tc>
              <w:tc>
                <w:tcPr>
                  <w:tcW w:w="677" w:type="pct"/>
                  <w:vAlign w:val="center"/>
                  <w:hideMark/>
                </w:tcPr>
                <w:p w:rsidR="00D24346" w:rsidRPr="002C5EC3" w:rsidRDefault="00B93EB6" w:rsidP="00B93EB6">
                  <w:pPr>
                    <w:spacing w:line="240" w:lineRule="exact"/>
                    <w:ind w:firstLineChars="0" w:firstLine="0"/>
                    <w:rPr>
                      <w:rFonts w:ascii="Times New Roman" w:hAnsi="Times New Roman"/>
                      <w:sz w:val="21"/>
                      <w:szCs w:val="21"/>
                    </w:rPr>
                  </w:pPr>
                  <w:r w:rsidRPr="002C5EC3">
                    <w:rPr>
                      <w:rFonts w:ascii="Times New Roman" w:hAnsi="Times New Roman"/>
                      <w:sz w:val="21"/>
                      <w:szCs w:val="21"/>
                    </w:rPr>
                    <w:t>112.931954</w:t>
                  </w:r>
                </w:p>
              </w:tc>
              <w:tc>
                <w:tcPr>
                  <w:tcW w:w="679" w:type="pct"/>
                  <w:vAlign w:val="center"/>
                  <w:hideMark/>
                </w:tcPr>
                <w:p w:rsidR="00D24346" w:rsidRPr="002C5EC3" w:rsidRDefault="00B93EB6" w:rsidP="00B93EB6">
                  <w:pPr>
                    <w:spacing w:line="240" w:lineRule="exact"/>
                    <w:ind w:firstLineChars="0" w:firstLine="0"/>
                    <w:rPr>
                      <w:rFonts w:ascii="Times New Roman" w:hAnsi="Times New Roman"/>
                      <w:sz w:val="21"/>
                      <w:szCs w:val="21"/>
                    </w:rPr>
                  </w:pPr>
                  <w:r w:rsidRPr="002C5EC3">
                    <w:rPr>
                      <w:rFonts w:ascii="Times New Roman" w:hAnsi="Times New Roman"/>
                      <w:sz w:val="21"/>
                      <w:szCs w:val="21"/>
                    </w:rPr>
                    <w:t>33.790044</w:t>
                  </w:r>
                </w:p>
              </w:tc>
              <w:tc>
                <w:tcPr>
                  <w:tcW w:w="339" w:type="pct"/>
                  <w:vAlign w:val="center"/>
                  <w:hideMark/>
                </w:tcPr>
                <w:p w:rsidR="00D24346" w:rsidRPr="002C5EC3" w:rsidRDefault="00D24346" w:rsidP="00846799">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村庄</w:t>
                  </w:r>
                </w:p>
              </w:tc>
              <w:tc>
                <w:tcPr>
                  <w:tcW w:w="339" w:type="pct"/>
                  <w:vAlign w:val="center"/>
                  <w:hideMark/>
                </w:tcPr>
                <w:p w:rsidR="00D24346" w:rsidRPr="002C5EC3" w:rsidRDefault="00D24346" w:rsidP="00846799">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人群</w:t>
                  </w:r>
                </w:p>
              </w:tc>
              <w:tc>
                <w:tcPr>
                  <w:tcW w:w="598" w:type="pct"/>
                  <w:vMerge w:val="restart"/>
                  <w:vAlign w:val="center"/>
                  <w:hideMark/>
                </w:tcPr>
                <w:p w:rsidR="00D24346" w:rsidRPr="002C5EC3" w:rsidRDefault="00D24346" w:rsidP="00846799">
                  <w:pPr>
                    <w:spacing w:line="240" w:lineRule="exact"/>
                    <w:ind w:firstLineChars="0" w:firstLine="0"/>
                    <w:jc w:val="center"/>
                    <w:rPr>
                      <w:rFonts w:ascii="Times New Roman" w:hAnsi="Times New Roman"/>
                      <w:sz w:val="21"/>
                      <w:szCs w:val="21"/>
                    </w:rPr>
                  </w:pPr>
                  <w:r w:rsidRPr="002C5EC3">
                    <w:rPr>
                      <w:rFonts w:ascii="Times New Roman" w:hAnsi="Times New Roman"/>
                      <w:bCs/>
                      <w:sz w:val="21"/>
                      <w:szCs w:val="21"/>
                    </w:rPr>
                    <w:t>《环境空气质量标准》（</w:t>
                  </w:r>
                  <w:r w:rsidRPr="002C5EC3">
                    <w:rPr>
                      <w:rFonts w:ascii="Times New Roman" w:hAnsi="Times New Roman"/>
                      <w:bCs/>
                      <w:sz w:val="21"/>
                      <w:szCs w:val="21"/>
                    </w:rPr>
                    <w:t>GB3095-2012</w:t>
                  </w:r>
                  <w:r w:rsidRPr="002C5EC3">
                    <w:rPr>
                      <w:rFonts w:ascii="Times New Roman" w:hAnsi="Times New Roman"/>
                      <w:bCs/>
                      <w:sz w:val="21"/>
                      <w:szCs w:val="21"/>
                    </w:rPr>
                    <w:t>）二级</w:t>
                  </w:r>
                </w:p>
              </w:tc>
              <w:tc>
                <w:tcPr>
                  <w:tcW w:w="425" w:type="pct"/>
                  <w:vAlign w:val="center"/>
                  <w:hideMark/>
                </w:tcPr>
                <w:p w:rsidR="00D24346" w:rsidRPr="002C5EC3" w:rsidRDefault="002547A0" w:rsidP="00D24346">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W</w:t>
                  </w:r>
                </w:p>
              </w:tc>
              <w:tc>
                <w:tcPr>
                  <w:tcW w:w="512" w:type="pct"/>
                  <w:vAlign w:val="center"/>
                  <w:hideMark/>
                </w:tcPr>
                <w:p w:rsidR="00D2434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345</w:t>
                  </w:r>
                  <w:r w:rsidR="00D24346" w:rsidRPr="002C5EC3">
                    <w:rPr>
                      <w:rFonts w:ascii="Times New Roman" w:hAnsi="Times New Roman"/>
                      <w:sz w:val="21"/>
                      <w:szCs w:val="21"/>
                    </w:rPr>
                    <w:t>m</w:t>
                  </w:r>
                </w:p>
              </w:tc>
              <w:tc>
                <w:tcPr>
                  <w:tcW w:w="585" w:type="pct"/>
                  <w:vAlign w:val="center"/>
                </w:tcPr>
                <w:p w:rsidR="00D2434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350</w:t>
                  </w:r>
                  <w:r w:rsidR="004A1AD6" w:rsidRPr="002C5EC3">
                    <w:rPr>
                      <w:rFonts w:ascii="Times New Roman" w:hAnsi="Times New Roman"/>
                      <w:sz w:val="21"/>
                      <w:szCs w:val="21"/>
                    </w:rPr>
                    <w:t>m</w:t>
                  </w:r>
                </w:p>
              </w:tc>
            </w:tr>
            <w:tr w:rsidR="00D24346" w:rsidRPr="002C5EC3" w:rsidTr="002547A0">
              <w:trPr>
                <w:trHeight w:val="134"/>
              </w:trPr>
              <w:tc>
                <w:tcPr>
                  <w:tcW w:w="254" w:type="pct"/>
                  <w:vMerge/>
                  <w:vAlign w:val="center"/>
                  <w:hideMark/>
                </w:tcPr>
                <w:p w:rsidR="00D24346" w:rsidRPr="002C5EC3" w:rsidRDefault="00D24346" w:rsidP="00B93EB6">
                  <w:pPr>
                    <w:spacing w:line="240" w:lineRule="exact"/>
                    <w:ind w:firstLineChars="110" w:firstLine="231"/>
                    <w:rPr>
                      <w:rFonts w:ascii="Times New Roman" w:hAnsi="Times New Roman"/>
                      <w:sz w:val="21"/>
                      <w:szCs w:val="21"/>
                    </w:rPr>
                  </w:pPr>
                </w:p>
              </w:tc>
              <w:tc>
                <w:tcPr>
                  <w:tcW w:w="592" w:type="pct"/>
                  <w:vAlign w:val="center"/>
                  <w:hideMark/>
                </w:tcPr>
                <w:p w:rsidR="00D24346" w:rsidRPr="002C5EC3" w:rsidRDefault="00B93EB6" w:rsidP="002547A0">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井沟村</w:t>
                  </w:r>
                </w:p>
              </w:tc>
              <w:tc>
                <w:tcPr>
                  <w:tcW w:w="677" w:type="pct"/>
                  <w:vAlign w:val="center"/>
                  <w:hideMark/>
                </w:tcPr>
                <w:p w:rsidR="00D24346" w:rsidRPr="002C5EC3" w:rsidRDefault="00B93EB6" w:rsidP="00B93EB6">
                  <w:pPr>
                    <w:spacing w:line="240" w:lineRule="exact"/>
                    <w:ind w:firstLineChars="0" w:firstLine="0"/>
                    <w:rPr>
                      <w:rFonts w:ascii="Times New Roman" w:hAnsi="Times New Roman"/>
                      <w:sz w:val="21"/>
                      <w:szCs w:val="21"/>
                    </w:rPr>
                  </w:pPr>
                  <w:r w:rsidRPr="002C5EC3">
                    <w:rPr>
                      <w:rFonts w:ascii="Times New Roman" w:hAnsi="Times New Roman"/>
                      <w:sz w:val="21"/>
                      <w:szCs w:val="21"/>
                    </w:rPr>
                    <w:t>112.936825</w:t>
                  </w:r>
                </w:p>
              </w:tc>
              <w:tc>
                <w:tcPr>
                  <w:tcW w:w="679" w:type="pct"/>
                  <w:vAlign w:val="center"/>
                  <w:hideMark/>
                </w:tcPr>
                <w:p w:rsidR="00D24346" w:rsidRPr="002C5EC3" w:rsidRDefault="00B93EB6" w:rsidP="00B93EB6">
                  <w:pPr>
                    <w:spacing w:line="240" w:lineRule="exact"/>
                    <w:ind w:firstLineChars="0" w:firstLine="0"/>
                    <w:rPr>
                      <w:rFonts w:ascii="Times New Roman" w:hAnsi="Times New Roman"/>
                      <w:sz w:val="21"/>
                      <w:szCs w:val="21"/>
                    </w:rPr>
                  </w:pPr>
                  <w:r w:rsidRPr="002C5EC3">
                    <w:rPr>
                      <w:rFonts w:ascii="Times New Roman" w:hAnsi="Times New Roman"/>
                      <w:sz w:val="21"/>
                      <w:szCs w:val="21"/>
                    </w:rPr>
                    <w:t>33.795256</w:t>
                  </w:r>
                </w:p>
              </w:tc>
              <w:tc>
                <w:tcPr>
                  <w:tcW w:w="339" w:type="pct"/>
                  <w:vAlign w:val="center"/>
                  <w:hideMark/>
                </w:tcPr>
                <w:p w:rsidR="00D24346" w:rsidRPr="002C5EC3" w:rsidRDefault="00D24346" w:rsidP="00846799">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村庄</w:t>
                  </w:r>
                </w:p>
              </w:tc>
              <w:tc>
                <w:tcPr>
                  <w:tcW w:w="339" w:type="pct"/>
                  <w:vAlign w:val="center"/>
                  <w:hideMark/>
                </w:tcPr>
                <w:p w:rsidR="00D24346" w:rsidRPr="002C5EC3" w:rsidRDefault="00D24346" w:rsidP="00846799">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人群</w:t>
                  </w:r>
                </w:p>
              </w:tc>
              <w:tc>
                <w:tcPr>
                  <w:tcW w:w="598" w:type="pct"/>
                  <w:vMerge/>
                  <w:vAlign w:val="center"/>
                  <w:hideMark/>
                </w:tcPr>
                <w:p w:rsidR="00D24346" w:rsidRPr="002C5EC3" w:rsidRDefault="00D24346" w:rsidP="00265599">
                  <w:pPr>
                    <w:widowControl/>
                    <w:ind w:firstLine="420"/>
                    <w:jc w:val="left"/>
                    <w:rPr>
                      <w:rFonts w:ascii="Times New Roman" w:hAnsi="Times New Roman"/>
                      <w:sz w:val="21"/>
                      <w:szCs w:val="21"/>
                    </w:rPr>
                  </w:pPr>
                </w:p>
              </w:tc>
              <w:tc>
                <w:tcPr>
                  <w:tcW w:w="425" w:type="pct"/>
                  <w:vAlign w:val="center"/>
                  <w:hideMark/>
                </w:tcPr>
                <w:p w:rsidR="00D24346" w:rsidRPr="002C5EC3" w:rsidRDefault="002547A0" w:rsidP="003E462C">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N</w:t>
                  </w:r>
                </w:p>
              </w:tc>
              <w:tc>
                <w:tcPr>
                  <w:tcW w:w="512" w:type="pct"/>
                  <w:vAlign w:val="center"/>
                  <w:hideMark/>
                </w:tcPr>
                <w:p w:rsidR="00D2434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400m</w:t>
                  </w:r>
                </w:p>
              </w:tc>
              <w:tc>
                <w:tcPr>
                  <w:tcW w:w="585" w:type="pct"/>
                  <w:vAlign w:val="center"/>
                </w:tcPr>
                <w:p w:rsidR="00D2434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420m</w:t>
                  </w:r>
                </w:p>
              </w:tc>
            </w:tr>
            <w:tr w:rsidR="00B93EB6" w:rsidRPr="002C5EC3" w:rsidTr="002547A0">
              <w:trPr>
                <w:trHeight w:val="134"/>
              </w:trPr>
              <w:tc>
                <w:tcPr>
                  <w:tcW w:w="254" w:type="pct"/>
                  <w:vMerge/>
                  <w:vAlign w:val="center"/>
                  <w:hideMark/>
                </w:tcPr>
                <w:p w:rsidR="00B93EB6" w:rsidRPr="002C5EC3" w:rsidRDefault="00B93EB6" w:rsidP="00B93EB6">
                  <w:pPr>
                    <w:spacing w:line="240" w:lineRule="exact"/>
                    <w:ind w:firstLineChars="110" w:firstLine="231"/>
                    <w:rPr>
                      <w:rFonts w:ascii="Times New Roman" w:hAnsi="Times New Roman"/>
                      <w:sz w:val="21"/>
                      <w:szCs w:val="21"/>
                    </w:rPr>
                  </w:pPr>
                </w:p>
              </w:tc>
              <w:tc>
                <w:tcPr>
                  <w:tcW w:w="592" w:type="pct"/>
                  <w:vAlign w:val="center"/>
                  <w:hideMark/>
                </w:tcPr>
                <w:p w:rsidR="00B93EB6" w:rsidRPr="002C5EC3" w:rsidRDefault="00B93EB6" w:rsidP="002547A0">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保障村</w:t>
                  </w:r>
                </w:p>
              </w:tc>
              <w:tc>
                <w:tcPr>
                  <w:tcW w:w="677" w:type="pct"/>
                  <w:vAlign w:val="center"/>
                  <w:hideMark/>
                </w:tcPr>
                <w:p w:rsidR="00B93EB6" w:rsidRPr="002C5EC3" w:rsidRDefault="00B93EB6" w:rsidP="00B93EB6">
                  <w:pPr>
                    <w:spacing w:line="240" w:lineRule="exact"/>
                    <w:ind w:firstLineChars="0" w:firstLine="0"/>
                    <w:rPr>
                      <w:rFonts w:ascii="Times New Roman" w:hAnsi="Times New Roman"/>
                      <w:sz w:val="21"/>
                      <w:szCs w:val="21"/>
                    </w:rPr>
                  </w:pPr>
                  <w:r w:rsidRPr="002C5EC3">
                    <w:rPr>
                      <w:rFonts w:ascii="Times New Roman" w:hAnsi="Times New Roman"/>
                      <w:sz w:val="21"/>
                      <w:szCs w:val="21"/>
                    </w:rPr>
                    <w:t>112.941052</w:t>
                  </w:r>
                </w:p>
              </w:tc>
              <w:tc>
                <w:tcPr>
                  <w:tcW w:w="679" w:type="pct"/>
                  <w:vAlign w:val="center"/>
                  <w:hideMark/>
                </w:tcPr>
                <w:p w:rsidR="00B93EB6" w:rsidRPr="002C5EC3" w:rsidRDefault="00B93EB6" w:rsidP="00B93EB6">
                  <w:pPr>
                    <w:spacing w:line="240" w:lineRule="exact"/>
                    <w:ind w:firstLineChars="0" w:firstLine="0"/>
                    <w:rPr>
                      <w:rFonts w:ascii="Times New Roman" w:hAnsi="Times New Roman"/>
                      <w:sz w:val="21"/>
                      <w:szCs w:val="21"/>
                    </w:rPr>
                  </w:pPr>
                  <w:r w:rsidRPr="002C5EC3">
                    <w:rPr>
                      <w:rFonts w:ascii="Times New Roman" w:hAnsi="Times New Roman"/>
                      <w:sz w:val="21"/>
                      <w:szCs w:val="21"/>
                    </w:rPr>
                    <w:t>33.784284</w:t>
                  </w:r>
                </w:p>
              </w:tc>
              <w:tc>
                <w:tcPr>
                  <w:tcW w:w="339" w:type="pct"/>
                  <w:vAlign w:val="center"/>
                  <w:hideMark/>
                </w:tcPr>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村庄</w:t>
                  </w:r>
                </w:p>
              </w:tc>
              <w:tc>
                <w:tcPr>
                  <w:tcW w:w="339" w:type="pct"/>
                  <w:vAlign w:val="center"/>
                  <w:hideMark/>
                </w:tcPr>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人群</w:t>
                  </w:r>
                </w:p>
              </w:tc>
              <w:tc>
                <w:tcPr>
                  <w:tcW w:w="598" w:type="pct"/>
                  <w:vMerge/>
                  <w:vAlign w:val="center"/>
                  <w:hideMark/>
                </w:tcPr>
                <w:p w:rsidR="00B93EB6" w:rsidRPr="002C5EC3" w:rsidRDefault="00B93EB6" w:rsidP="00265599">
                  <w:pPr>
                    <w:widowControl/>
                    <w:ind w:firstLine="420"/>
                    <w:jc w:val="left"/>
                    <w:rPr>
                      <w:rFonts w:ascii="Times New Roman" w:hAnsi="Times New Roman"/>
                      <w:sz w:val="21"/>
                      <w:szCs w:val="21"/>
                    </w:rPr>
                  </w:pPr>
                </w:p>
              </w:tc>
              <w:tc>
                <w:tcPr>
                  <w:tcW w:w="425" w:type="pct"/>
                  <w:vAlign w:val="center"/>
                  <w:hideMark/>
                </w:tcPr>
                <w:p w:rsidR="00B93EB6" w:rsidRPr="002C5EC3" w:rsidRDefault="002547A0" w:rsidP="003E462C">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S</w:t>
                  </w:r>
                </w:p>
              </w:tc>
              <w:tc>
                <w:tcPr>
                  <w:tcW w:w="512" w:type="pct"/>
                  <w:vAlign w:val="center"/>
                  <w:hideMark/>
                </w:tcPr>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605m</w:t>
                  </w:r>
                </w:p>
              </w:tc>
              <w:tc>
                <w:tcPr>
                  <w:tcW w:w="585" w:type="pct"/>
                  <w:vAlign w:val="center"/>
                </w:tcPr>
                <w:p w:rsidR="00B93EB6" w:rsidRPr="002C5EC3" w:rsidRDefault="00293E07" w:rsidP="0084679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77</w:t>
                  </w:r>
                  <w:r w:rsidR="00B93EB6" w:rsidRPr="002C5EC3">
                    <w:rPr>
                      <w:rFonts w:ascii="Times New Roman" w:hAnsi="Times New Roman" w:hint="eastAsia"/>
                      <w:sz w:val="21"/>
                      <w:szCs w:val="21"/>
                    </w:rPr>
                    <w:t>0m</w:t>
                  </w:r>
                </w:p>
              </w:tc>
            </w:tr>
            <w:tr w:rsidR="00B93EB6" w:rsidRPr="002C5EC3" w:rsidTr="002547A0">
              <w:trPr>
                <w:trHeight w:val="134"/>
              </w:trPr>
              <w:tc>
                <w:tcPr>
                  <w:tcW w:w="254" w:type="pct"/>
                  <w:vMerge/>
                  <w:vAlign w:val="center"/>
                  <w:hideMark/>
                </w:tcPr>
                <w:p w:rsidR="00B93EB6" w:rsidRPr="002C5EC3" w:rsidRDefault="00B93EB6" w:rsidP="00B93EB6">
                  <w:pPr>
                    <w:spacing w:line="240" w:lineRule="exact"/>
                    <w:ind w:firstLineChars="110" w:firstLine="231"/>
                    <w:rPr>
                      <w:rFonts w:ascii="Times New Roman" w:hAnsi="Times New Roman"/>
                      <w:sz w:val="21"/>
                      <w:szCs w:val="21"/>
                    </w:rPr>
                  </w:pPr>
                </w:p>
              </w:tc>
              <w:tc>
                <w:tcPr>
                  <w:tcW w:w="592" w:type="pct"/>
                  <w:vAlign w:val="center"/>
                  <w:hideMark/>
                </w:tcPr>
                <w:p w:rsidR="00B93EB6" w:rsidRPr="002C5EC3" w:rsidRDefault="00B93EB6" w:rsidP="002547A0">
                  <w:pPr>
                    <w:spacing w:line="240" w:lineRule="exact"/>
                    <w:ind w:firstLineChars="110" w:firstLine="231"/>
                    <w:jc w:val="center"/>
                    <w:rPr>
                      <w:rFonts w:ascii="Times New Roman" w:hAnsi="Times New Roman"/>
                      <w:sz w:val="21"/>
                      <w:szCs w:val="21"/>
                    </w:rPr>
                  </w:pPr>
                  <w:r w:rsidRPr="002C5EC3">
                    <w:rPr>
                      <w:rFonts w:ascii="Times New Roman" w:hAnsi="Times New Roman" w:hint="eastAsia"/>
                      <w:sz w:val="21"/>
                      <w:szCs w:val="21"/>
                    </w:rPr>
                    <w:t>连洼</w:t>
                  </w:r>
                </w:p>
                <w:p w:rsidR="00B93EB6" w:rsidRPr="002C5EC3" w:rsidRDefault="00B93EB6" w:rsidP="002547A0">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第五小学</w:t>
                  </w:r>
                </w:p>
              </w:tc>
              <w:tc>
                <w:tcPr>
                  <w:tcW w:w="677" w:type="pct"/>
                  <w:vAlign w:val="center"/>
                  <w:hideMark/>
                </w:tcPr>
                <w:p w:rsidR="00B93EB6" w:rsidRPr="002C5EC3" w:rsidRDefault="00B93EB6" w:rsidP="00B93EB6">
                  <w:pPr>
                    <w:spacing w:line="240" w:lineRule="exact"/>
                    <w:ind w:firstLineChars="0" w:firstLine="0"/>
                    <w:rPr>
                      <w:rFonts w:ascii="Times New Roman" w:hAnsi="Times New Roman"/>
                      <w:sz w:val="21"/>
                      <w:szCs w:val="21"/>
                    </w:rPr>
                  </w:pPr>
                  <w:r w:rsidRPr="002C5EC3">
                    <w:rPr>
                      <w:rFonts w:ascii="Times New Roman" w:hAnsi="Times New Roman"/>
                      <w:sz w:val="21"/>
                      <w:szCs w:val="21"/>
                    </w:rPr>
                    <w:t>112.930849</w:t>
                  </w:r>
                </w:p>
              </w:tc>
              <w:tc>
                <w:tcPr>
                  <w:tcW w:w="679" w:type="pct"/>
                  <w:vAlign w:val="center"/>
                  <w:hideMark/>
                </w:tcPr>
                <w:p w:rsidR="00B93EB6" w:rsidRPr="002C5EC3" w:rsidRDefault="00B93EB6" w:rsidP="00B93EB6">
                  <w:pPr>
                    <w:spacing w:line="240" w:lineRule="exact"/>
                    <w:ind w:firstLineChars="0" w:firstLine="0"/>
                    <w:rPr>
                      <w:rFonts w:ascii="Times New Roman" w:hAnsi="Times New Roman"/>
                      <w:sz w:val="21"/>
                      <w:szCs w:val="21"/>
                    </w:rPr>
                  </w:pPr>
                  <w:r w:rsidRPr="002C5EC3">
                    <w:rPr>
                      <w:rFonts w:ascii="Times New Roman" w:hAnsi="Times New Roman"/>
                      <w:sz w:val="21"/>
                      <w:szCs w:val="21"/>
                    </w:rPr>
                    <w:t>33.791823</w:t>
                  </w:r>
                </w:p>
              </w:tc>
              <w:tc>
                <w:tcPr>
                  <w:tcW w:w="339" w:type="pct"/>
                  <w:vAlign w:val="center"/>
                  <w:hideMark/>
                </w:tcPr>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学校</w:t>
                  </w:r>
                </w:p>
              </w:tc>
              <w:tc>
                <w:tcPr>
                  <w:tcW w:w="339" w:type="pct"/>
                  <w:vAlign w:val="center"/>
                  <w:hideMark/>
                </w:tcPr>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学生</w:t>
                  </w:r>
                </w:p>
              </w:tc>
              <w:tc>
                <w:tcPr>
                  <w:tcW w:w="598" w:type="pct"/>
                  <w:vMerge/>
                  <w:vAlign w:val="center"/>
                  <w:hideMark/>
                </w:tcPr>
                <w:p w:rsidR="00B93EB6" w:rsidRPr="002C5EC3" w:rsidRDefault="00B93EB6" w:rsidP="00265599">
                  <w:pPr>
                    <w:widowControl/>
                    <w:ind w:firstLine="420"/>
                    <w:jc w:val="left"/>
                    <w:rPr>
                      <w:rFonts w:ascii="Times New Roman" w:hAnsi="Times New Roman"/>
                      <w:sz w:val="21"/>
                      <w:szCs w:val="21"/>
                    </w:rPr>
                  </w:pPr>
                </w:p>
              </w:tc>
              <w:tc>
                <w:tcPr>
                  <w:tcW w:w="425" w:type="pct"/>
                  <w:vAlign w:val="center"/>
                  <w:hideMark/>
                </w:tcPr>
                <w:p w:rsidR="00B93EB6" w:rsidRPr="002C5EC3" w:rsidRDefault="002547A0" w:rsidP="00097787">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NW</w:t>
                  </w:r>
                </w:p>
              </w:tc>
              <w:tc>
                <w:tcPr>
                  <w:tcW w:w="512" w:type="pct"/>
                  <w:vAlign w:val="center"/>
                  <w:hideMark/>
                </w:tcPr>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395</w:t>
                  </w:r>
                  <w:r w:rsidRPr="002C5EC3">
                    <w:rPr>
                      <w:rFonts w:ascii="Times New Roman" w:hAnsi="Times New Roman"/>
                      <w:sz w:val="21"/>
                      <w:szCs w:val="21"/>
                    </w:rPr>
                    <w:t>m</w:t>
                  </w:r>
                </w:p>
              </w:tc>
              <w:tc>
                <w:tcPr>
                  <w:tcW w:w="585" w:type="pct"/>
                  <w:vAlign w:val="center"/>
                </w:tcPr>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400</w:t>
                  </w:r>
                  <w:r w:rsidRPr="002C5EC3">
                    <w:rPr>
                      <w:rFonts w:ascii="Times New Roman" w:hAnsi="Times New Roman"/>
                      <w:sz w:val="21"/>
                      <w:szCs w:val="21"/>
                    </w:rPr>
                    <w:t>m</w:t>
                  </w:r>
                </w:p>
              </w:tc>
            </w:tr>
            <w:tr w:rsidR="00B93EB6" w:rsidRPr="002C5EC3" w:rsidTr="00846799">
              <w:trPr>
                <w:trHeight w:val="225"/>
              </w:trPr>
              <w:tc>
                <w:tcPr>
                  <w:tcW w:w="254" w:type="pct"/>
                  <w:vAlign w:val="center"/>
                  <w:hideMark/>
                </w:tcPr>
                <w:p w:rsidR="00B93EB6" w:rsidRPr="002C5EC3" w:rsidRDefault="00B93EB6" w:rsidP="00846799">
                  <w:pPr>
                    <w:widowControl/>
                    <w:ind w:firstLineChars="0" w:firstLine="0"/>
                    <w:jc w:val="center"/>
                    <w:rPr>
                      <w:rFonts w:ascii="Times New Roman" w:hAnsi="Times New Roman"/>
                      <w:sz w:val="21"/>
                      <w:szCs w:val="21"/>
                    </w:rPr>
                  </w:pPr>
                  <w:r w:rsidRPr="002C5EC3">
                    <w:rPr>
                      <w:rFonts w:ascii="Times New Roman" w:hAnsi="Times New Roman" w:hint="eastAsia"/>
                      <w:sz w:val="21"/>
                      <w:szCs w:val="21"/>
                    </w:rPr>
                    <w:t>声环境</w:t>
                  </w:r>
                </w:p>
              </w:tc>
              <w:tc>
                <w:tcPr>
                  <w:tcW w:w="592" w:type="pct"/>
                  <w:vAlign w:val="center"/>
                  <w:hideMark/>
                </w:tcPr>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厂界</w:t>
                  </w:r>
                </w:p>
              </w:tc>
              <w:tc>
                <w:tcPr>
                  <w:tcW w:w="2033" w:type="pct"/>
                  <w:gridSpan w:val="4"/>
                  <w:vAlign w:val="center"/>
                  <w:hideMark/>
                </w:tcPr>
                <w:p w:rsidR="00B93EB6" w:rsidRPr="002C5EC3" w:rsidRDefault="00B93EB6" w:rsidP="005E4C59">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项目厂界</w:t>
                  </w:r>
                  <w:r w:rsidRPr="002C5EC3">
                    <w:rPr>
                      <w:rFonts w:ascii="Times New Roman" w:hAnsi="Times New Roman" w:hint="eastAsia"/>
                      <w:sz w:val="21"/>
                      <w:szCs w:val="21"/>
                    </w:rPr>
                    <w:t>200m</w:t>
                  </w:r>
                  <w:r w:rsidRPr="002C5EC3">
                    <w:rPr>
                      <w:rFonts w:ascii="Times New Roman" w:hAnsi="Times New Roman" w:hint="eastAsia"/>
                      <w:sz w:val="21"/>
                      <w:szCs w:val="21"/>
                    </w:rPr>
                    <w:t>范围内没有环境保护目标</w:t>
                  </w:r>
                </w:p>
              </w:tc>
              <w:tc>
                <w:tcPr>
                  <w:tcW w:w="598" w:type="pct"/>
                  <w:vAlign w:val="center"/>
                  <w:hideMark/>
                </w:tcPr>
                <w:p w:rsidR="002547A0" w:rsidRPr="002C5EC3" w:rsidRDefault="00121438" w:rsidP="00121438">
                  <w:pPr>
                    <w:widowControl/>
                    <w:ind w:firstLineChars="95" w:firstLine="199"/>
                    <w:jc w:val="left"/>
                    <w:rPr>
                      <w:rFonts w:ascii="Times New Roman" w:hAnsi="Times New Roman"/>
                      <w:sz w:val="21"/>
                      <w:szCs w:val="21"/>
                    </w:rPr>
                  </w:pPr>
                  <w:r w:rsidRPr="002C5EC3">
                    <w:rPr>
                      <w:rFonts w:ascii="Times New Roman" w:hAnsi="Times New Roman" w:hint="eastAsia"/>
                      <w:sz w:val="21"/>
                      <w:szCs w:val="21"/>
                    </w:rPr>
                    <w:t>3</w:t>
                  </w:r>
                  <w:r w:rsidR="00B93EB6" w:rsidRPr="002C5EC3">
                    <w:rPr>
                      <w:rFonts w:ascii="Times New Roman" w:hAnsi="Times New Roman" w:hint="eastAsia"/>
                      <w:sz w:val="21"/>
                      <w:szCs w:val="21"/>
                    </w:rPr>
                    <w:t>类</w:t>
                  </w:r>
                </w:p>
              </w:tc>
              <w:tc>
                <w:tcPr>
                  <w:tcW w:w="425" w:type="pct"/>
                  <w:vAlign w:val="center"/>
                  <w:hideMark/>
                </w:tcPr>
                <w:p w:rsidR="00B93EB6" w:rsidRPr="002C5EC3" w:rsidRDefault="00B93EB6" w:rsidP="00097787">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厂界四周</w:t>
                  </w:r>
                </w:p>
              </w:tc>
              <w:tc>
                <w:tcPr>
                  <w:tcW w:w="512" w:type="pct"/>
                  <w:vAlign w:val="center"/>
                  <w:hideMark/>
                </w:tcPr>
                <w:p w:rsidR="00B93EB6" w:rsidRPr="002C5EC3" w:rsidRDefault="00B93EB6" w:rsidP="00097787">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w:t>
                  </w:r>
                  <w:r w:rsidR="002547A0" w:rsidRPr="002C5EC3">
                    <w:rPr>
                      <w:rFonts w:ascii="Times New Roman" w:hAnsi="Times New Roman" w:hint="eastAsia"/>
                      <w:sz w:val="21"/>
                      <w:szCs w:val="21"/>
                    </w:rPr>
                    <w:t>-</w:t>
                  </w:r>
                </w:p>
              </w:tc>
              <w:tc>
                <w:tcPr>
                  <w:tcW w:w="585" w:type="pct"/>
                  <w:vAlign w:val="center"/>
                </w:tcPr>
                <w:p w:rsidR="00B93EB6" w:rsidRPr="002C5EC3" w:rsidRDefault="00B93EB6" w:rsidP="003E462C">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w:t>
                  </w:r>
                  <w:r w:rsidR="002547A0" w:rsidRPr="002C5EC3">
                    <w:rPr>
                      <w:rFonts w:ascii="Times New Roman" w:hAnsi="Times New Roman" w:hint="eastAsia"/>
                      <w:sz w:val="21"/>
                      <w:szCs w:val="21"/>
                    </w:rPr>
                    <w:t>-</w:t>
                  </w:r>
                </w:p>
              </w:tc>
            </w:tr>
            <w:tr w:rsidR="00B93EB6" w:rsidRPr="002C5EC3" w:rsidTr="00846799">
              <w:trPr>
                <w:trHeight w:val="134"/>
              </w:trPr>
              <w:tc>
                <w:tcPr>
                  <w:tcW w:w="254" w:type="pct"/>
                  <w:vMerge w:val="restart"/>
                  <w:vAlign w:val="center"/>
                  <w:hideMark/>
                </w:tcPr>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地表水</w:t>
                  </w:r>
                </w:p>
              </w:tc>
              <w:tc>
                <w:tcPr>
                  <w:tcW w:w="592" w:type="pct"/>
                  <w:vAlign w:val="center"/>
                  <w:hideMark/>
                </w:tcPr>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河流</w:t>
                  </w:r>
                </w:p>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名称</w:t>
                  </w:r>
                </w:p>
              </w:tc>
              <w:tc>
                <w:tcPr>
                  <w:tcW w:w="2632" w:type="pct"/>
                  <w:gridSpan w:val="5"/>
                  <w:vAlign w:val="center"/>
                  <w:hideMark/>
                </w:tcPr>
                <w:p w:rsidR="00B93EB6" w:rsidRPr="002C5EC3" w:rsidRDefault="00B93EB6" w:rsidP="00265599">
                  <w:pPr>
                    <w:spacing w:line="240" w:lineRule="exact"/>
                    <w:ind w:firstLineChars="249" w:firstLine="523"/>
                    <w:jc w:val="center"/>
                    <w:rPr>
                      <w:rFonts w:ascii="Times New Roman" w:hAnsi="Times New Roman"/>
                      <w:sz w:val="21"/>
                      <w:szCs w:val="21"/>
                    </w:rPr>
                  </w:pPr>
                  <w:r w:rsidRPr="002C5EC3">
                    <w:rPr>
                      <w:rFonts w:ascii="Times New Roman" w:hAnsi="Times New Roman"/>
                      <w:sz w:val="21"/>
                      <w:szCs w:val="21"/>
                    </w:rPr>
                    <w:t>环境功能</w:t>
                  </w:r>
                </w:p>
              </w:tc>
              <w:tc>
                <w:tcPr>
                  <w:tcW w:w="425" w:type="pct"/>
                  <w:vAlign w:val="center"/>
                  <w:hideMark/>
                </w:tcPr>
                <w:p w:rsidR="00B93EB6" w:rsidRPr="002C5EC3" w:rsidRDefault="00B93EB6" w:rsidP="004A1AD6">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相对</w:t>
                  </w:r>
                </w:p>
                <w:p w:rsidR="00B93EB6" w:rsidRPr="002C5EC3" w:rsidRDefault="00B93EB6" w:rsidP="004A1AD6">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方位</w:t>
                  </w:r>
                </w:p>
              </w:tc>
              <w:tc>
                <w:tcPr>
                  <w:tcW w:w="1097" w:type="pct"/>
                  <w:gridSpan w:val="2"/>
                  <w:vAlign w:val="center"/>
                  <w:hideMark/>
                </w:tcPr>
                <w:p w:rsidR="00B93EB6" w:rsidRPr="002C5EC3" w:rsidRDefault="00B93EB6" w:rsidP="004A1AD6">
                  <w:pPr>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相对距离</w:t>
                  </w:r>
                </w:p>
              </w:tc>
            </w:tr>
            <w:tr w:rsidR="00B93EB6" w:rsidRPr="002C5EC3" w:rsidTr="00846799">
              <w:trPr>
                <w:trHeight w:val="134"/>
              </w:trPr>
              <w:tc>
                <w:tcPr>
                  <w:tcW w:w="254" w:type="pct"/>
                  <w:vMerge/>
                  <w:vAlign w:val="center"/>
                  <w:hideMark/>
                </w:tcPr>
                <w:p w:rsidR="00B93EB6" w:rsidRPr="002C5EC3" w:rsidRDefault="00B93EB6" w:rsidP="00846799">
                  <w:pPr>
                    <w:widowControl/>
                    <w:ind w:firstLine="420"/>
                    <w:jc w:val="center"/>
                    <w:rPr>
                      <w:rFonts w:ascii="Times New Roman" w:hAnsi="Times New Roman"/>
                      <w:sz w:val="21"/>
                      <w:szCs w:val="21"/>
                    </w:rPr>
                  </w:pPr>
                </w:p>
              </w:tc>
              <w:tc>
                <w:tcPr>
                  <w:tcW w:w="592" w:type="pct"/>
                  <w:vAlign w:val="center"/>
                  <w:hideMark/>
                </w:tcPr>
                <w:p w:rsidR="00B93EB6" w:rsidRPr="002C5EC3" w:rsidRDefault="00846799" w:rsidP="00846799">
                  <w:pPr>
                    <w:spacing w:line="240" w:lineRule="exact"/>
                    <w:ind w:firstLineChars="0" w:firstLine="0"/>
                    <w:jc w:val="center"/>
                    <w:rPr>
                      <w:rFonts w:ascii="Times New Roman" w:hAnsi="Times New Roman"/>
                      <w:sz w:val="21"/>
                      <w:szCs w:val="21"/>
                    </w:rPr>
                  </w:pPr>
                  <w:r w:rsidRPr="002C5EC3">
                    <w:rPr>
                      <w:rFonts w:ascii="Times New Roman" w:hint="eastAsia"/>
                      <w:bCs/>
                      <w:sz w:val="21"/>
                      <w:szCs w:val="21"/>
                    </w:rPr>
                    <w:t>大浪河</w:t>
                  </w:r>
                </w:p>
              </w:tc>
              <w:tc>
                <w:tcPr>
                  <w:tcW w:w="2632" w:type="pct"/>
                  <w:gridSpan w:val="5"/>
                  <w:vAlign w:val="center"/>
                  <w:hideMark/>
                </w:tcPr>
                <w:p w:rsidR="00B93EB6" w:rsidRPr="002C5EC3" w:rsidRDefault="00B93EB6" w:rsidP="00846799">
                  <w:pPr>
                    <w:spacing w:line="240" w:lineRule="exact"/>
                    <w:ind w:firstLineChars="0" w:firstLine="0"/>
                    <w:jc w:val="center"/>
                    <w:rPr>
                      <w:rFonts w:ascii="Times New Roman" w:hAnsi="Times New Roman"/>
                      <w:sz w:val="21"/>
                      <w:szCs w:val="21"/>
                    </w:rPr>
                  </w:pPr>
                  <w:r w:rsidRPr="002C5EC3">
                    <w:rPr>
                      <w:rFonts w:ascii="Times New Roman" w:hAnsi="Times New Roman"/>
                      <w:bCs/>
                      <w:sz w:val="21"/>
                      <w:szCs w:val="21"/>
                    </w:rPr>
                    <w:t>《地表水环境质量标准》（</w:t>
                  </w:r>
                  <w:r w:rsidRPr="002C5EC3">
                    <w:rPr>
                      <w:rFonts w:ascii="Times New Roman" w:hAnsi="Times New Roman"/>
                      <w:bCs/>
                      <w:sz w:val="21"/>
                      <w:szCs w:val="21"/>
                    </w:rPr>
                    <w:t>GB3838-2002</w:t>
                  </w:r>
                  <w:r w:rsidRPr="002C5EC3">
                    <w:rPr>
                      <w:rFonts w:ascii="Times New Roman" w:hAnsi="Times New Roman"/>
                      <w:bCs/>
                      <w:sz w:val="21"/>
                      <w:szCs w:val="21"/>
                    </w:rPr>
                    <w:t>）</w:t>
                  </w:r>
                  <w:r w:rsidR="00846799" w:rsidRPr="002C5EC3">
                    <w:rPr>
                      <w:rFonts w:ascii="Times New Roman" w:hAnsi="Times New Roman" w:hint="eastAsia"/>
                      <w:sz w:val="21"/>
                      <w:szCs w:val="21"/>
                    </w:rPr>
                    <w:t>Ⅲ</w:t>
                  </w:r>
                  <w:r w:rsidRPr="002C5EC3">
                    <w:rPr>
                      <w:rFonts w:ascii="Times New Roman"/>
                      <w:bCs/>
                      <w:sz w:val="21"/>
                      <w:szCs w:val="21"/>
                    </w:rPr>
                    <w:t>类</w:t>
                  </w:r>
                </w:p>
              </w:tc>
              <w:tc>
                <w:tcPr>
                  <w:tcW w:w="425" w:type="pct"/>
                  <w:vAlign w:val="center"/>
                  <w:hideMark/>
                </w:tcPr>
                <w:p w:rsidR="00B93EB6" w:rsidRPr="002C5EC3" w:rsidRDefault="00121438" w:rsidP="00846799">
                  <w:pPr>
                    <w:spacing w:line="240" w:lineRule="exact"/>
                    <w:ind w:firstLineChars="111" w:firstLine="233"/>
                    <w:rPr>
                      <w:rFonts w:ascii="Times New Roman" w:hAnsi="Times New Roman"/>
                      <w:sz w:val="21"/>
                      <w:szCs w:val="21"/>
                    </w:rPr>
                  </w:pPr>
                  <w:r w:rsidRPr="002C5EC3">
                    <w:rPr>
                      <w:rFonts w:ascii="Times New Roman" w:hAnsi="Times New Roman" w:hint="eastAsia"/>
                      <w:sz w:val="21"/>
                      <w:szCs w:val="21"/>
                    </w:rPr>
                    <w:t>SW</w:t>
                  </w:r>
                </w:p>
              </w:tc>
              <w:tc>
                <w:tcPr>
                  <w:tcW w:w="1097" w:type="pct"/>
                  <w:gridSpan w:val="2"/>
                  <w:vAlign w:val="center"/>
                  <w:hideMark/>
                </w:tcPr>
                <w:p w:rsidR="00B93EB6" w:rsidRPr="002C5EC3" w:rsidRDefault="00846799" w:rsidP="004A1AD6">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655</w:t>
                  </w:r>
                  <w:r w:rsidR="00B93EB6" w:rsidRPr="002C5EC3">
                    <w:rPr>
                      <w:rFonts w:ascii="Times New Roman" w:hAnsi="Times New Roman"/>
                      <w:sz w:val="21"/>
                      <w:szCs w:val="21"/>
                    </w:rPr>
                    <w:t>m</w:t>
                  </w:r>
                </w:p>
              </w:tc>
            </w:tr>
            <w:tr w:rsidR="00B93EB6" w:rsidRPr="002C5EC3" w:rsidTr="00846799">
              <w:trPr>
                <w:trHeight w:val="134"/>
              </w:trPr>
              <w:tc>
                <w:tcPr>
                  <w:tcW w:w="254" w:type="pct"/>
                  <w:vAlign w:val="center"/>
                  <w:hideMark/>
                </w:tcPr>
                <w:p w:rsidR="00B93EB6" w:rsidRPr="002C5EC3" w:rsidRDefault="00846799" w:rsidP="00846799">
                  <w:pPr>
                    <w:widowControl/>
                    <w:ind w:firstLineChars="0" w:firstLine="0"/>
                    <w:jc w:val="center"/>
                    <w:rPr>
                      <w:rFonts w:ascii="Times New Roman" w:hAnsi="Times New Roman"/>
                      <w:sz w:val="21"/>
                      <w:szCs w:val="21"/>
                    </w:rPr>
                  </w:pPr>
                  <w:r w:rsidRPr="002C5EC3">
                    <w:rPr>
                      <w:rFonts w:ascii="Times New Roman" w:hAnsi="Times New Roman" w:hint="eastAsia"/>
                      <w:sz w:val="21"/>
                      <w:szCs w:val="21"/>
                    </w:rPr>
                    <w:t>土壤</w:t>
                  </w:r>
                </w:p>
              </w:tc>
              <w:tc>
                <w:tcPr>
                  <w:tcW w:w="592" w:type="pct"/>
                  <w:vAlign w:val="center"/>
                  <w:hideMark/>
                </w:tcPr>
                <w:p w:rsidR="00B93EB6" w:rsidRPr="002C5EC3" w:rsidRDefault="002547A0" w:rsidP="002547A0">
                  <w:pPr>
                    <w:spacing w:line="240" w:lineRule="exact"/>
                    <w:ind w:firstLineChars="0" w:firstLine="0"/>
                    <w:jc w:val="center"/>
                    <w:rPr>
                      <w:rFonts w:ascii="Times New Roman"/>
                      <w:bCs/>
                      <w:sz w:val="21"/>
                      <w:szCs w:val="21"/>
                    </w:rPr>
                  </w:pPr>
                  <w:r w:rsidRPr="002C5EC3">
                    <w:rPr>
                      <w:rFonts w:ascii="Times New Roman" w:hint="eastAsia"/>
                      <w:bCs/>
                      <w:sz w:val="21"/>
                      <w:szCs w:val="21"/>
                    </w:rPr>
                    <w:t>厂区周围</w:t>
                  </w:r>
                </w:p>
              </w:tc>
              <w:tc>
                <w:tcPr>
                  <w:tcW w:w="2632" w:type="pct"/>
                  <w:gridSpan w:val="5"/>
                  <w:vAlign w:val="center"/>
                  <w:hideMark/>
                </w:tcPr>
                <w:p w:rsidR="00B93EB6" w:rsidRPr="002C5EC3" w:rsidRDefault="002547A0" w:rsidP="004A1AD6">
                  <w:pPr>
                    <w:spacing w:line="240" w:lineRule="exact"/>
                    <w:ind w:firstLineChars="0" w:firstLine="0"/>
                    <w:jc w:val="center"/>
                    <w:rPr>
                      <w:rFonts w:ascii="Times New Roman" w:hAnsi="Times New Roman"/>
                      <w:bCs/>
                      <w:sz w:val="21"/>
                      <w:szCs w:val="21"/>
                    </w:rPr>
                  </w:pPr>
                  <w:r w:rsidRPr="002C5EC3">
                    <w:rPr>
                      <w:rFonts w:ascii="Times New Roman" w:hint="eastAsia"/>
                      <w:sz w:val="21"/>
                      <w:szCs w:val="21"/>
                    </w:rPr>
                    <w:t>《土壤环境质量建设用地土壤污染风险管控标准》（</w:t>
                  </w:r>
                  <w:r w:rsidRPr="002C5EC3">
                    <w:rPr>
                      <w:rFonts w:ascii="Times New Roman" w:hAnsi="Times New Roman"/>
                      <w:sz w:val="21"/>
                      <w:szCs w:val="21"/>
                    </w:rPr>
                    <w:t>GB36600-2018</w:t>
                  </w:r>
                  <w:r w:rsidRPr="002C5EC3">
                    <w:rPr>
                      <w:rFonts w:ascii="Times New Roman" w:hint="eastAsia"/>
                      <w:sz w:val="21"/>
                      <w:szCs w:val="21"/>
                    </w:rPr>
                    <w:t>）</w:t>
                  </w:r>
                </w:p>
              </w:tc>
              <w:tc>
                <w:tcPr>
                  <w:tcW w:w="425" w:type="pct"/>
                  <w:vAlign w:val="center"/>
                  <w:hideMark/>
                </w:tcPr>
                <w:p w:rsidR="00B93EB6" w:rsidRPr="002C5EC3" w:rsidRDefault="002547A0" w:rsidP="00121438">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二类</w:t>
                  </w:r>
                </w:p>
              </w:tc>
              <w:tc>
                <w:tcPr>
                  <w:tcW w:w="1097" w:type="pct"/>
                  <w:gridSpan w:val="2"/>
                  <w:vAlign w:val="center"/>
                  <w:hideMark/>
                </w:tcPr>
                <w:p w:rsidR="00B93EB6" w:rsidRPr="002C5EC3" w:rsidRDefault="002547A0" w:rsidP="004A1AD6">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w:t>
                  </w:r>
                </w:p>
              </w:tc>
            </w:tr>
          </w:tbl>
          <w:p w:rsidR="006A1F9F" w:rsidRPr="002C5EC3" w:rsidRDefault="006A1F9F" w:rsidP="00EC7E38">
            <w:pPr>
              <w:ind w:firstLineChars="0" w:firstLine="0"/>
              <w:rPr>
                <w:rFonts w:ascii="Times New Roman" w:hAnsi="Times New Roman"/>
                <w:b/>
                <w:kern w:val="0"/>
                <w:szCs w:val="24"/>
                <w:u w:val="single"/>
              </w:rPr>
            </w:pPr>
          </w:p>
        </w:tc>
      </w:tr>
    </w:tbl>
    <w:p w:rsidR="005E7A80" w:rsidRPr="002C5EC3" w:rsidRDefault="005E7A80" w:rsidP="00AF7D1A">
      <w:pPr>
        <w:ind w:firstLineChars="0" w:firstLine="0"/>
        <w:rPr>
          <w:rFonts w:ascii="Times New Roman" w:hAnsi="Times New Roman"/>
          <w:b/>
          <w:sz w:val="28"/>
          <w:szCs w:val="28"/>
        </w:rPr>
      </w:pPr>
    </w:p>
    <w:p w:rsidR="00CB73DE" w:rsidRPr="002C5EC3" w:rsidRDefault="00CB73DE" w:rsidP="00AF7D1A">
      <w:pPr>
        <w:ind w:firstLineChars="0" w:firstLine="0"/>
        <w:rPr>
          <w:rFonts w:ascii="Times New Roman" w:hAnsi="Times New Roman"/>
          <w:b/>
          <w:sz w:val="28"/>
          <w:szCs w:val="28"/>
        </w:rPr>
      </w:pPr>
      <w:r w:rsidRPr="002C5EC3">
        <w:rPr>
          <w:rFonts w:ascii="Times New Roman" w:hAnsi="Times New Roman" w:hint="eastAsia"/>
          <w:b/>
          <w:sz w:val="28"/>
          <w:szCs w:val="28"/>
        </w:rPr>
        <w:lastRenderedPageBreak/>
        <w:t>评价适用标准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7988"/>
      </w:tblGrid>
      <w:tr w:rsidR="00CB73DE" w:rsidRPr="002C5EC3" w:rsidTr="002547A0">
        <w:trPr>
          <w:trHeight w:val="6689"/>
        </w:trPr>
        <w:tc>
          <w:tcPr>
            <w:tcW w:w="534" w:type="dxa"/>
            <w:vAlign w:val="center"/>
          </w:tcPr>
          <w:p w:rsidR="00CB73DE" w:rsidRPr="002C5EC3" w:rsidRDefault="00CB73DE" w:rsidP="002C26E4">
            <w:pPr>
              <w:pStyle w:val="11"/>
              <w:rPr>
                <w:rFonts w:ascii="Times New Roman" w:hAnsi="Times New Roman"/>
                <w:kern w:val="0"/>
                <w:szCs w:val="21"/>
              </w:rPr>
            </w:pPr>
            <w:r w:rsidRPr="002C5EC3">
              <w:rPr>
                <w:rFonts w:ascii="Times New Roman" w:hAnsi="Times New Roman" w:hint="eastAsia"/>
                <w:kern w:val="0"/>
                <w:szCs w:val="21"/>
              </w:rPr>
              <w:t>环境质量标准</w:t>
            </w:r>
          </w:p>
        </w:tc>
        <w:tc>
          <w:tcPr>
            <w:tcW w:w="7988"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tblPr>
            <w:tblGrid>
              <w:gridCol w:w="1841"/>
              <w:gridCol w:w="1164"/>
              <w:gridCol w:w="1287"/>
              <w:gridCol w:w="1110"/>
              <w:gridCol w:w="11"/>
              <w:gridCol w:w="1254"/>
              <w:gridCol w:w="1095"/>
            </w:tblGrid>
            <w:tr w:rsidR="005E4C59" w:rsidRPr="002C5EC3" w:rsidTr="00747522">
              <w:trPr>
                <w:trHeight w:val="685"/>
              </w:trPr>
              <w:tc>
                <w:tcPr>
                  <w:tcW w:w="3005" w:type="dxa"/>
                  <w:gridSpan w:val="2"/>
                  <w:tcBorders>
                    <w:top w:val="single" w:sz="4" w:space="0" w:color="auto"/>
                    <w:left w:val="single" w:sz="4" w:space="0" w:color="auto"/>
                    <w:bottom w:val="single" w:sz="4" w:space="0" w:color="auto"/>
                    <w:right w:val="single" w:sz="4" w:space="0" w:color="auto"/>
                  </w:tcBorders>
                  <w:hideMark/>
                </w:tcPr>
                <w:p w:rsidR="005E4C59" w:rsidRPr="002C5EC3" w:rsidRDefault="00FB069B" w:rsidP="008826EC">
                  <w:pPr>
                    <w:adjustRightInd w:val="0"/>
                    <w:snapToGrid w:val="0"/>
                    <w:spacing w:line="240" w:lineRule="exact"/>
                    <w:ind w:firstLineChars="1000" w:firstLine="2100"/>
                    <w:rPr>
                      <w:rFonts w:ascii="Times New Roman" w:hAnsi="Times New Roman"/>
                      <w:sz w:val="21"/>
                      <w:szCs w:val="21"/>
                    </w:rPr>
                  </w:pPr>
                  <w:r w:rsidRPr="002C5EC3">
                    <w:rPr>
                      <w:rFonts w:ascii="Times New Roman" w:hAnsi="Times New Roman"/>
                      <w:sz w:val="21"/>
                      <w:szCs w:val="21"/>
                    </w:rPr>
                    <w:pict>
                      <v:line id="直线 73" o:spid="_x0000_s1246" style="position:absolute;left:0;text-align:left;z-index:251644928;mso-position-horizontal-relative:text;mso-position-vertical-relative:text" from="-2.5pt,-2.6pt" to="147.15pt,33.8pt" filled="t"/>
                    </w:pict>
                  </w:r>
                  <w:r w:rsidR="005E4C59" w:rsidRPr="002C5EC3">
                    <w:rPr>
                      <w:rFonts w:ascii="Times New Roman"/>
                      <w:sz w:val="21"/>
                      <w:szCs w:val="21"/>
                    </w:rPr>
                    <w:t>项目</w:t>
                  </w:r>
                </w:p>
                <w:p w:rsidR="005E4C59" w:rsidRPr="002C5EC3" w:rsidRDefault="005E4C59" w:rsidP="005E4C59">
                  <w:pPr>
                    <w:adjustRightInd w:val="0"/>
                    <w:snapToGrid w:val="0"/>
                    <w:spacing w:line="240" w:lineRule="exact"/>
                    <w:ind w:firstLineChars="0" w:firstLine="0"/>
                    <w:rPr>
                      <w:rFonts w:ascii="Times New Roman" w:hAnsi="Times New Roman"/>
                      <w:sz w:val="21"/>
                      <w:szCs w:val="21"/>
                    </w:rPr>
                  </w:pPr>
                  <w:r w:rsidRPr="002C5EC3">
                    <w:rPr>
                      <w:rFonts w:ascii="Times New Roman"/>
                      <w:sz w:val="21"/>
                      <w:szCs w:val="21"/>
                    </w:rPr>
                    <w:t>执行标准</w:t>
                  </w:r>
                </w:p>
              </w:tc>
              <w:tc>
                <w:tcPr>
                  <w:tcW w:w="4757" w:type="dxa"/>
                  <w:gridSpan w:val="5"/>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747522">
                  <w:pPr>
                    <w:adjustRightInd w:val="0"/>
                    <w:snapToGrid w:val="0"/>
                    <w:spacing w:line="240" w:lineRule="exact"/>
                    <w:ind w:firstLine="420"/>
                    <w:jc w:val="center"/>
                    <w:rPr>
                      <w:rFonts w:ascii="Times New Roman" w:hAnsi="Times New Roman"/>
                      <w:sz w:val="21"/>
                      <w:szCs w:val="21"/>
                    </w:rPr>
                  </w:pPr>
                  <w:r w:rsidRPr="002C5EC3">
                    <w:rPr>
                      <w:rFonts w:ascii="Times New Roman"/>
                      <w:sz w:val="21"/>
                      <w:szCs w:val="21"/>
                    </w:rPr>
                    <w:t>标准值</w:t>
                  </w:r>
                </w:p>
              </w:tc>
            </w:tr>
            <w:tr w:rsidR="005E4C59" w:rsidRPr="002C5EC3" w:rsidTr="00747522">
              <w:tc>
                <w:tcPr>
                  <w:tcW w:w="1841" w:type="dxa"/>
                  <w:vMerge w:val="restart"/>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FA27B4">
                  <w:pPr>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《地表水环境质量标准》</w:t>
                  </w:r>
                  <w:r w:rsidRPr="002C5EC3">
                    <w:rPr>
                      <w:rFonts w:ascii="Times New Roman" w:hAnsi="Times New Roman"/>
                      <w:sz w:val="21"/>
                      <w:szCs w:val="21"/>
                    </w:rPr>
                    <w:t>(GB3838-2002</w:t>
                  </w:r>
                  <w:r w:rsidRPr="002C5EC3">
                    <w:rPr>
                      <w:rFonts w:ascii="Times New Roman"/>
                      <w:sz w:val="21"/>
                      <w:szCs w:val="21"/>
                    </w:rPr>
                    <w:t>）</w:t>
                  </w:r>
                </w:p>
              </w:tc>
              <w:tc>
                <w:tcPr>
                  <w:tcW w:w="1164"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功能区</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pStyle w:val="1"/>
                    <w:adjustRightInd w:val="0"/>
                    <w:snapToGrid w:val="0"/>
                    <w:spacing w:line="240" w:lineRule="exact"/>
                    <w:ind w:firstLineChars="0" w:firstLine="0"/>
                    <w:rPr>
                      <w:rFonts w:ascii="Times New Roman" w:hAnsi="Times New Roman"/>
                      <w:sz w:val="21"/>
                      <w:szCs w:val="21"/>
                    </w:rPr>
                  </w:pPr>
                  <w:r w:rsidRPr="002C5EC3">
                    <w:rPr>
                      <w:rFonts w:ascii="Times New Roman" w:hAnsi="Times New Roman"/>
                      <w:b w:val="0"/>
                      <w:sz w:val="21"/>
                      <w:szCs w:val="21"/>
                    </w:rPr>
                    <w:t>pH</w:t>
                  </w:r>
                  <w:r w:rsidRPr="002C5EC3">
                    <w:rPr>
                      <w:rFonts w:ascii="Times New Roman"/>
                      <w:b w:val="0"/>
                      <w:sz w:val="21"/>
                      <w:szCs w:val="21"/>
                    </w:rPr>
                    <w:t>（无量纲）</w:t>
                  </w:r>
                </w:p>
              </w:tc>
              <w:tc>
                <w:tcPr>
                  <w:tcW w:w="1110"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CODmg/L</w:t>
                  </w:r>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BOD</w:t>
                  </w:r>
                  <w:r w:rsidRPr="002C5EC3">
                    <w:rPr>
                      <w:rFonts w:ascii="Times New Roman" w:hAnsi="Times New Roman" w:hint="eastAsia"/>
                      <w:sz w:val="21"/>
                      <w:szCs w:val="21"/>
                      <w:vertAlign w:val="subscript"/>
                    </w:rPr>
                    <w:t>5</w:t>
                  </w:r>
                  <w:r w:rsidRPr="002C5EC3">
                    <w:rPr>
                      <w:rFonts w:ascii="Times New Roman" w:hAnsi="Times New Roman"/>
                      <w:sz w:val="21"/>
                      <w:szCs w:val="21"/>
                    </w:rPr>
                    <w:t>mg/L</w:t>
                  </w:r>
                </w:p>
              </w:tc>
              <w:tc>
                <w:tcPr>
                  <w:tcW w:w="1095"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sz w:val="21"/>
                      <w:szCs w:val="21"/>
                    </w:rPr>
                    <w:t>氨</w:t>
                  </w:r>
                  <w:r w:rsidRPr="002C5EC3">
                    <w:rPr>
                      <w:rFonts w:ascii="Times New Roman" w:hAnsi="Times New Roman"/>
                      <w:sz w:val="21"/>
                      <w:szCs w:val="21"/>
                    </w:rPr>
                    <w:t>mg/L</w:t>
                  </w:r>
                </w:p>
              </w:tc>
            </w:tr>
            <w:tr w:rsidR="005E4C59" w:rsidRPr="002C5EC3" w:rsidTr="00747522">
              <w:trPr>
                <w:trHeight w:val="309"/>
              </w:trPr>
              <w:tc>
                <w:tcPr>
                  <w:tcW w:w="1841" w:type="dxa"/>
                  <w:vMerge/>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747522">
                  <w:pPr>
                    <w:widowControl/>
                    <w:spacing w:line="240" w:lineRule="exact"/>
                    <w:ind w:firstLine="420"/>
                    <w:jc w:val="left"/>
                    <w:rPr>
                      <w:rFonts w:ascii="Times New Roman" w:hAnsi="Times New Roman"/>
                      <w:sz w:val="21"/>
                      <w:szCs w:val="21"/>
                    </w:rPr>
                  </w:pPr>
                </w:p>
              </w:tc>
              <w:tc>
                <w:tcPr>
                  <w:tcW w:w="1164"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FB069B"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fldChar w:fldCharType="begin"/>
                  </w:r>
                  <w:r w:rsidR="005E4C59" w:rsidRPr="002C5EC3">
                    <w:rPr>
                      <w:rFonts w:ascii="Times New Roman" w:hAnsi="Times New Roman"/>
                      <w:sz w:val="21"/>
                      <w:szCs w:val="21"/>
                    </w:rPr>
                    <w:instrText xml:space="preserve"> = 4 \* ROMAN </w:instrText>
                  </w:r>
                  <w:r w:rsidRPr="002C5EC3">
                    <w:rPr>
                      <w:rFonts w:ascii="Times New Roman" w:hAnsi="Times New Roman"/>
                      <w:sz w:val="21"/>
                      <w:szCs w:val="21"/>
                    </w:rPr>
                    <w:fldChar w:fldCharType="separate"/>
                  </w:r>
                  <w:r w:rsidR="005E4C59" w:rsidRPr="002C5EC3">
                    <w:rPr>
                      <w:rFonts w:ascii="Times New Roman" w:hAnsi="Times New Roman"/>
                      <w:sz w:val="21"/>
                      <w:szCs w:val="21"/>
                    </w:rPr>
                    <w:t>IV</w:t>
                  </w:r>
                  <w:r w:rsidRPr="002C5EC3">
                    <w:rPr>
                      <w:rFonts w:ascii="Times New Roman" w:hAnsi="Times New Roman"/>
                      <w:sz w:val="21"/>
                      <w:szCs w:val="21"/>
                    </w:rPr>
                    <w:fldChar w:fldCharType="end"/>
                  </w:r>
                  <w:r w:rsidR="005E4C59" w:rsidRPr="002C5EC3">
                    <w:rPr>
                      <w:rFonts w:ascii="Times New Roman"/>
                      <w:sz w:val="21"/>
                      <w:szCs w:val="21"/>
                    </w:rPr>
                    <w:t>类</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6-9</w:t>
                  </w:r>
                </w:p>
              </w:tc>
              <w:tc>
                <w:tcPr>
                  <w:tcW w:w="1110"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30</w:t>
                  </w:r>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6</w:t>
                  </w:r>
                </w:p>
              </w:tc>
              <w:tc>
                <w:tcPr>
                  <w:tcW w:w="1095"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1.5</w:t>
                  </w:r>
                </w:p>
              </w:tc>
            </w:tr>
            <w:tr w:rsidR="005E4C59" w:rsidRPr="002C5EC3" w:rsidTr="00747522">
              <w:tc>
                <w:tcPr>
                  <w:tcW w:w="1841" w:type="dxa"/>
                  <w:vMerge w:val="restart"/>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FA27B4">
                  <w:pPr>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《地下水质量标准》</w:t>
                  </w:r>
                  <w:r w:rsidRPr="002C5EC3">
                    <w:rPr>
                      <w:rFonts w:ascii="Times New Roman" w:hAnsi="Times New Roman"/>
                      <w:sz w:val="21"/>
                      <w:szCs w:val="21"/>
                    </w:rPr>
                    <w:t>GB/T14848-</w:t>
                  </w:r>
                  <w:r w:rsidR="00FA27B4" w:rsidRPr="002C5EC3">
                    <w:rPr>
                      <w:rFonts w:ascii="Times New Roman" w:hAnsi="Times New Roman" w:hint="eastAsia"/>
                      <w:sz w:val="21"/>
                      <w:szCs w:val="21"/>
                    </w:rPr>
                    <w:t>2017</w:t>
                  </w:r>
                </w:p>
              </w:tc>
              <w:tc>
                <w:tcPr>
                  <w:tcW w:w="1164"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功能区</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pH</w:t>
                  </w:r>
                  <w:r w:rsidRPr="002C5EC3">
                    <w:rPr>
                      <w:rFonts w:ascii="Times New Roman"/>
                      <w:sz w:val="21"/>
                      <w:szCs w:val="21"/>
                    </w:rPr>
                    <w:t>（无量纲）</w:t>
                  </w:r>
                </w:p>
              </w:tc>
              <w:tc>
                <w:tcPr>
                  <w:tcW w:w="1110"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sz w:val="21"/>
                      <w:szCs w:val="21"/>
                    </w:rPr>
                    <w:t>氨氮</w:t>
                  </w:r>
                  <w:r w:rsidRPr="002C5EC3">
                    <w:rPr>
                      <w:rFonts w:ascii="Times New Roman" w:hAnsi="Times New Roman"/>
                      <w:sz w:val="21"/>
                      <w:szCs w:val="21"/>
                    </w:rPr>
                    <w:t>mg/L</w:t>
                  </w:r>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bCs/>
                      <w:sz w:val="21"/>
                      <w:szCs w:val="21"/>
                    </w:rPr>
                    <w:t>高锰酸钾指数</w:t>
                  </w:r>
                  <w:r w:rsidRPr="002C5EC3">
                    <w:rPr>
                      <w:rFonts w:ascii="Times New Roman" w:hAnsi="Times New Roman"/>
                      <w:sz w:val="21"/>
                      <w:szCs w:val="21"/>
                    </w:rPr>
                    <w:t>mg/L</w:t>
                  </w:r>
                </w:p>
              </w:tc>
              <w:tc>
                <w:tcPr>
                  <w:tcW w:w="1095"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bCs/>
                      <w:sz w:val="21"/>
                      <w:szCs w:val="21"/>
                    </w:rPr>
                    <w:t>溶解性总固体</w:t>
                  </w:r>
                  <w:r w:rsidRPr="002C5EC3">
                    <w:rPr>
                      <w:rFonts w:ascii="Times New Roman" w:hAnsi="Times New Roman"/>
                      <w:sz w:val="21"/>
                      <w:szCs w:val="21"/>
                    </w:rPr>
                    <w:t>mg/L</w:t>
                  </w:r>
                </w:p>
              </w:tc>
            </w:tr>
            <w:tr w:rsidR="005E4C59" w:rsidRPr="002C5EC3" w:rsidTr="00747522">
              <w:tc>
                <w:tcPr>
                  <w:tcW w:w="1841" w:type="dxa"/>
                  <w:vMerge/>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747522">
                  <w:pPr>
                    <w:widowControl/>
                    <w:spacing w:line="240" w:lineRule="exact"/>
                    <w:ind w:firstLine="420"/>
                    <w:jc w:val="center"/>
                    <w:rPr>
                      <w:rFonts w:ascii="Times New Roman" w:hAnsi="Times New Roman"/>
                      <w:sz w:val="21"/>
                      <w:szCs w:val="21"/>
                    </w:rPr>
                  </w:pPr>
                </w:p>
              </w:tc>
              <w:tc>
                <w:tcPr>
                  <w:tcW w:w="1164"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宋体"/>
                      <w:bCs/>
                      <w:sz w:val="21"/>
                      <w:szCs w:val="21"/>
                      <w:lang w:eastAsia="ja-JP"/>
                    </w:rPr>
                    <w:t>Ⅲ</w:t>
                  </w:r>
                  <w:r w:rsidRPr="002C5EC3">
                    <w:rPr>
                      <w:rFonts w:ascii="Times New Roman"/>
                      <w:sz w:val="21"/>
                      <w:szCs w:val="21"/>
                    </w:rPr>
                    <w:t>类</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6.5~8.5</w:t>
                  </w:r>
                </w:p>
              </w:tc>
              <w:tc>
                <w:tcPr>
                  <w:tcW w:w="1110"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0.2</w:t>
                  </w:r>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3.0</w:t>
                  </w:r>
                </w:p>
              </w:tc>
              <w:tc>
                <w:tcPr>
                  <w:tcW w:w="1095"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1000</w:t>
                  </w:r>
                </w:p>
              </w:tc>
            </w:tr>
            <w:tr w:rsidR="005E4C59" w:rsidRPr="002C5EC3" w:rsidTr="00747522">
              <w:tc>
                <w:tcPr>
                  <w:tcW w:w="1841" w:type="dxa"/>
                  <w:vMerge/>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747522">
                  <w:pPr>
                    <w:widowControl/>
                    <w:spacing w:line="240" w:lineRule="exact"/>
                    <w:ind w:firstLine="420"/>
                    <w:jc w:val="center"/>
                    <w:rPr>
                      <w:rFonts w:ascii="Times New Roman" w:hAnsi="Times New Roman"/>
                      <w:sz w:val="21"/>
                      <w:szCs w:val="21"/>
                    </w:rPr>
                  </w:pPr>
                </w:p>
              </w:tc>
              <w:tc>
                <w:tcPr>
                  <w:tcW w:w="1164"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功能区</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bCs/>
                      <w:sz w:val="21"/>
                      <w:szCs w:val="21"/>
                    </w:rPr>
                    <w:t>总硬度</w:t>
                  </w:r>
                  <w:r w:rsidRPr="002C5EC3">
                    <w:rPr>
                      <w:rFonts w:ascii="Times New Roman" w:hAnsi="Times New Roman"/>
                      <w:sz w:val="21"/>
                      <w:szCs w:val="21"/>
                    </w:rPr>
                    <w:t>mg/L</w:t>
                  </w:r>
                </w:p>
              </w:tc>
              <w:tc>
                <w:tcPr>
                  <w:tcW w:w="1110"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sz w:val="21"/>
                      <w:szCs w:val="21"/>
                    </w:rPr>
                    <w:t>总大肠菌群</w:t>
                  </w:r>
                  <w:r w:rsidRPr="002C5EC3">
                    <w:rPr>
                      <w:rFonts w:ascii="Times New Roman" w:hAnsi="Times New Roman"/>
                      <w:sz w:val="21"/>
                      <w:szCs w:val="21"/>
                    </w:rPr>
                    <w:t>mg/L</w:t>
                  </w:r>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sz w:val="21"/>
                      <w:szCs w:val="21"/>
                    </w:rPr>
                    <w:t>硝酸盐</w:t>
                  </w:r>
                  <w:r w:rsidRPr="002C5EC3">
                    <w:rPr>
                      <w:rFonts w:ascii="Times New Roman" w:hAnsi="Times New Roman"/>
                      <w:sz w:val="21"/>
                      <w:szCs w:val="21"/>
                    </w:rPr>
                    <w:t>mg/L</w:t>
                  </w:r>
                </w:p>
              </w:tc>
              <w:tc>
                <w:tcPr>
                  <w:tcW w:w="1095"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sz w:val="21"/>
                      <w:szCs w:val="21"/>
                    </w:rPr>
                    <w:t>亚硝酸盐</w:t>
                  </w:r>
                  <w:r w:rsidRPr="002C5EC3">
                    <w:rPr>
                      <w:rFonts w:ascii="Times New Roman" w:hAnsi="Times New Roman"/>
                      <w:sz w:val="21"/>
                      <w:szCs w:val="21"/>
                    </w:rPr>
                    <w:t>mg/L</w:t>
                  </w:r>
                </w:p>
              </w:tc>
            </w:tr>
            <w:tr w:rsidR="005E4C59" w:rsidRPr="002C5EC3" w:rsidTr="00747522">
              <w:tc>
                <w:tcPr>
                  <w:tcW w:w="1841" w:type="dxa"/>
                  <w:vMerge/>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747522">
                  <w:pPr>
                    <w:widowControl/>
                    <w:spacing w:line="240" w:lineRule="exact"/>
                    <w:ind w:firstLine="420"/>
                    <w:jc w:val="center"/>
                    <w:rPr>
                      <w:rFonts w:ascii="Times New Roman" w:hAnsi="Times New Roman"/>
                      <w:sz w:val="21"/>
                      <w:szCs w:val="21"/>
                    </w:rPr>
                  </w:pPr>
                </w:p>
              </w:tc>
              <w:tc>
                <w:tcPr>
                  <w:tcW w:w="1164"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宋体"/>
                      <w:bCs/>
                      <w:sz w:val="21"/>
                      <w:szCs w:val="21"/>
                      <w:lang w:eastAsia="ja-JP"/>
                    </w:rPr>
                    <w:t>Ⅲ</w:t>
                  </w:r>
                  <w:r w:rsidRPr="002C5EC3">
                    <w:rPr>
                      <w:rFonts w:ascii="Times New Roman"/>
                      <w:sz w:val="21"/>
                      <w:szCs w:val="21"/>
                    </w:rPr>
                    <w:t>类</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450</w:t>
                  </w:r>
                </w:p>
              </w:tc>
              <w:tc>
                <w:tcPr>
                  <w:tcW w:w="1110"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3.0</w:t>
                  </w:r>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20</w:t>
                  </w:r>
                </w:p>
              </w:tc>
              <w:tc>
                <w:tcPr>
                  <w:tcW w:w="1095"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0.02</w:t>
                  </w:r>
                </w:p>
              </w:tc>
            </w:tr>
            <w:tr w:rsidR="005E4C59" w:rsidRPr="002C5EC3" w:rsidTr="00747522">
              <w:tc>
                <w:tcPr>
                  <w:tcW w:w="1841" w:type="dxa"/>
                  <w:vMerge w:val="restart"/>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bCs/>
                      <w:sz w:val="21"/>
                      <w:szCs w:val="21"/>
                    </w:rPr>
                    <w:t>《环境空气质量标准》（</w:t>
                  </w:r>
                  <w:r w:rsidRPr="002C5EC3">
                    <w:rPr>
                      <w:rFonts w:ascii="Times New Roman" w:hAnsi="Times New Roman"/>
                      <w:bCs/>
                      <w:sz w:val="21"/>
                      <w:szCs w:val="21"/>
                    </w:rPr>
                    <w:t>GB3095-2012</w:t>
                  </w:r>
                  <w:r w:rsidRPr="002C5EC3">
                    <w:rPr>
                      <w:rFonts w:ascii="Times New Roman"/>
                      <w:bCs/>
                      <w:sz w:val="21"/>
                      <w:szCs w:val="21"/>
                    </w:rPr>
                    <w:t>）二级标准</w:t>
                  </w:r>
                </w:p>
              </w:tc>
              <w:tc>
                <w:tcPr>
                  <w:tcW w:w="1164"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rPr>
                      <w:rFonts w:ascii="Times New Roman" w:hAnsi="Times New Roman"/>
                      <w:sz w:val="21"/>
                      <w:szCs w:val="21"/>
                    </w:rPr>
                  </w:pPr>
                  <w:r w:rsidRPr="002C5EC3">
                    <w:rPr>
                      <w:rFonts w:ascii="Times New Roman"/>
                      <w:sz w:val="21"/>
                      <w:szCs w:val="21"/>
                    </w:rPr>
                    <w:t>污染物</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SO</w:t>
                  </w:r>
                  <w:r w:rsidRPr="002C5EC3">
                    <w:rPr>
                      <w:rFonts w:ascii="Times New Roman" w:hAnsi="Times New Roman"/>
                      <w:sz w:val="21"/>
                      <w:szCs w:val="21"/>
                      <w:vertAlign w:val="subscript"/>
                    </w:rPr>
                    <w:t xml:space="preserve">2  </w:t>
                  </w:r>
                  <w:r w:rsidRPr="002C5EC3">
                    <w:rPr>
                      <w:rFonts w:ascii="Times New Roman" w:hAnsi="Times New Roman"/>
                      <w:bCs/>
                      <w:sz w:val="21"/>
                      <w:szCs w:val="21"/>
                    </w:rPr>
                    <w:t>μ</w:t>
                  </w:r>
                  <w:r w:rsidRPr="002C5EC3">
                    <w:rPr>
                      <w:rFonts w:ascii="Times New Roman" w:hAnsi="Times New Roman"/>
                      <w:sz w:val="21"/>
                      <w:szCs w:val="21"/>
                    </w:rPr>
                    <w:t>g/m</w:t>
                  </w:r>
                  <w:r w:rsidRPr="002C5EC3">
                    <w:rPr>
                      <w:rFonts w:ascii="Times New Roman" w:hAnsi="Times New Roman"/>
                      <w:sz w:val="21"/>
                      <w:szCs w:val="21"/>
                      <w:vertAlign w:val="superscript"/>
                    </w:rPr>
                    <w:t>3</w:t>
                  </w:r>
                </w:p>
              </w:tc>
              <w:tc>
                <w:tcPr>
                  <w:tcW w:w="1110"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NO</w:t>
                  </w:r>
                  <w:r w:rsidRPr="002C5EC3">
                    <w:rPr>
                      <w:rFonts w:ascii="Times New Roman" w:hAnsi="Times New Roman"/>
                      <w:sz w:val="21"/>
                      <w:szCs w:val="21"/>
                      <w:vertAlign w:val="subscript"/>
                    </w:rPr>
                    <w:t>2</w:t>
                  </w:r>
                  <w:r w:rsidRPr="002C5EC3">
                    <w:rPr>
                      <w:rFonts w:ascii="Times New Roman" w:hAnsi="Times New Roman"/>
                      <w:bCs/>
                      <w:sz w:val="21"/>
                      <w:szCs w:val="21"/>
                    </w:rPr>
                    <w:t>μ</w:t>
                  </w:r>
                  <w:r w:rsidRPr="002C5EC3">
                    <w:rPr>
                      <w:rFonts w:ascii="Times New Roman" w:hAnsi="Times New Roman"/>
                      <w:sz w:val="21"/>
                      <w:szCs w:val="21"/>
                    </w:rPr>
                    <w:t>g/m</w:t>
                  </w:r>
                  <w:r w:rsidRPr="002C5EC3">
                    <w:rPr>
                      <w:rFonts w:ascii="Times New Roman" w:hAnsi="Times New Roman"/>
                      <w:sz w:val="21"/>
                      <w:szCs w:val="21"/>
                      <w:vertAlign w:val="superscript"/>
                    </w:rPr>
                    <w:t>3</w:t>
                  </w:r>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bCs/>
                      <w:sz w:val="21"/>
                      <w:szCs w:val="21"/>
                    </w:rPr>
                    <w:t>TSP μ</w:t>
                  </w:r>
                  <w:r w:rsidRPr="002C5EC3">
                    <w:rPr>
                      <w:rFonts w:ascii="Times New Roman" w:hAnsi="Times New Roman"/>
                      <w:sz w:val="21"/>
                      <w:szCs w:val="21"/>
                    </w:rPr>
                    <w:t>g/m</w:t>
                  </w:r>
                  <w:r w:rsidRPr="002C5EC3">
                    <w:rPr>
                      <w:rFonts w:ascii="Times New Roman" w:hAnsi="Times New Roman"/>
                      <w:sz w:val="21"/>
                      <w:szCs w:val="21"/>
                      <w:vertAlign w:val="superscript"/>
                    </w:rPr>
                    <w:t>3</w:t>
                  </w:r>
                </w:p>
              </w:tc>
              <w:tc>
                <w:tcPr>
                  <w:tcW w:w="1095"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PM</w:t>
                  </w:r>
                  <w:r w:rsidRPr="002C5EC3">
                    <w:rPr>
                      <w:rFonts w:ascii="Times New Roman" w:hAnsi="Times New Roman"/>
                      <w:sz w:val="21"/>
                      <w:szCs w:val="21"/>
                      <w:vertAlign w:val="subscript"/>
                    </w:rPr>
                    <w:t>10</w:t>
                  </w:r>
                  <w:r w:rsidRPr="002C5EC3">
                    <w:rPr>
                      <w:rFonts w:ascii="Times New Roman" w:hAnsi="Times New Roman"/>
                      <w:bCs/>
                      <w:sz w:val="21"/>
                      <w:szCs w:val="21"/>
                    </w:rPr>
                    <w:t>μ</w:t>
                  </w:r>
                  <w:r w:rsidRPr="002C5EC3">
                    <w:rPr>
                      <w:rFonts w:ascii="Times New Roman" w:hAnsi="Times New Roman"/>
                      <w:sz w:val="21"/>
                      <w:szCs w:val="21"/>
                    </w:rPr>
                    <w:t>g/m</w:t>
                  </w:r>
                  <w:r w:rsidRPr="002C5EC3">
                    <w:rPr>
                      <w:rFonts w:ascii="Times New Roman" w:hAnsi="Times New Roman"/>
                      <w:sz w:val="21"/>
                      <w:szCs w:val="21"/>
                      <w:vertAlign w:val="superscript"/>
                    </w:rPr>
                    <w:t>3</w:t>
                  </w:r>
                </w:p>
              </w:tc>
            </w:tr>
            <w:tr w:rsidR="005E4C59" w:rsidRPr="002C5EC3" w:rsidTr="00747522">
              <w:tc>
                <w:tcPr>
                  <w:tcW w:w="1841" w:type="dxa"/>
                  <w:vMerge/>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747522">
                  <w:pPr>
                    <w:widowControl/>
                    <w:spacing w:line="240" w:lineRule="exact"/>
                    <w:ind w:firstLine="420"/>
                    <w:jc w:val="center"/>
                    <w:rPr>
                      <w:rFonts w:ascii="Times New Roman" w:hAnsi="Times New Roman"/>
                      <w:sz w:val="21"/>
                      <w:szCs w:val="21"/>
                    </w:rPr>
                  </w:pPr>
                </w:p>
              </w:tc>
              <w:tc>
                <w:tcPr>
                  <w:tcW w:w="1164"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rPr>
                      <w:rFonts w:ascii="Times New Roman" w:hAnsi="Times New Roman"/>
                      <w:sz w:val="21"/>
                      <w:szCs w:val="21"/>
                    </w:rPr>
                  </w:pPr>
                  <w:r w:rsidRPr="002C5EC3">
                    <w:rPr>
                      <w:rFonts w:ascii="Times New Roman" w:hAnsi="Times New Roman"/>
                      <w:sz w:val="21"/>
                      <w:szCs w:val="21"/>
                    </w:rPr>
                    <w:t>24</w:t>
                  </w:r>
                  <w:r w:rsidRPr="002C5EC3">
                    <w:rPr>
                      <w:rFonts w:ascii="Times New Roman"/>
                      <w:sz w:val="21"/>
                      <w:szCs w:val="21"/>
                    </w:rPr>
                    <w:t>小时平均</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150</w:t>
                  </w:r>
                </w:p>
              </w:tc>
              <w:tc>
                <w:tcPr>
                  <w:tcW w:w="1110"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80</w:t>
                  </w:r>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300</w:t>
                  </w:r>
                </w:p>
              </w:tc>
              <w:tc>
                <w:tcPr>
                  <w:tcW w:w="1095"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150</w:t>
                  </w:r>
                </w:p>
              </w:tc>
            </w:tr>
            <w:tr w:rsidR="005E4C59" w:rsidRPr="002C5EC3" w:rsidTr="00747522">
              <w:tc>
                <w:tcPr>
                  <w:tcW w:w="1841" w:type="dxa"/>
                  <w:vMerge/>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747522">
                  <w:pPr>
                    <w:widowControl/>
                    <w:spacing w:line="240" w:lineRule="exact"/>
                    <w:ind w:firstLine="420"/>
                    <w:jc w:val="center"/>
                    <w:rPr>
                      <w:rFonts w:ascii="Times New Roman" w:hAnsi="Times New Roman"/>
                      <w:sz w:val="21"/>
                      <w:szCs w:val="21"/>
                    </w:rPr>
                  </w:pPr>
                </w:p>
              </w:tc>
              <w:tc>
                <w:tcPr>
                  <w:tcW w:w="1164"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rPr>
                      <w:rFonts w:ascii="Times New Roman" w:hAnsi="Times New Roman"/>
                      <w:sz w:val="21"/>
                      <w:szCs w:val="21"/>
                    </w:rPr>
                  </w:pPr>
                  <w:r w:rsidRPr="002C5EC3">
                    <w:rPr>
                      <w:rFonts w:ascii="Times New Roman" w:hAnsi="Times New Roman"/>
                      <w:sz w:val="21"/>
                      <w:szCs w:val="21"/>
                    </w:rPr>
                    <w:t>1</w:t>
                  </w:r>
                  <w:r w:rsidRPr="002C5EC3">
                    <w:rPr>
                      <w:rFonts w:ascii="Times New Roman"/>
                      <w:sz w:val="21"/>
                      <w:szCs w:val="21"/>
                    </w:rPr>
                    <w:t>小时平均</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500</w:t>
                  </w:r>
                </w:p>
              </w:tc>
              <w:tc>
                <w:tcPr>
                  <w:tcW w:w="1110"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200</w:t>
                  </w:r>
                </w:p>
              </w:tc>
              <w:tc>
                <w:tcPr>
                  <w:tcW w:w="1265" w:type="dxa"/>
                  <w:gridSpan w:val="2"/>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w:t>
                  </w:r>
                </w:p>
              </w:tc>
              <w:tc>
                <w:tcPr>
                  <w:tcW w:w="1095"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747522">
                  <w:pPr>
                    <w:adjustRightInd w:val="0"/>
                    <w:snapToGrid w:val="0"/>
                    <w:spacing w:line="240" w:lineRule="exact"/>
                    <w:ind w:firstLine="420"/>
                    <w:jc w:val="center"/>
                    <w:rPr>
                      <w:rFonts w:ascii="Times New Roman" w:hAnsi="Times New Roman"/>
                      <w:sz w:val="21"/>
                      <w:szCs w:val="21"/>
                    </w:rPr>
                  </w:pPr>
                  <w:r w:rsidRPr="002C5EC3">
                    <w:rPr>
                      <w:rFonts w:ascii="Times New Roman" w:hAnsi="Times New Roman"/>
                      <w:sz w:val="21"/>
                      <w:szCs w:val="21"/>
                    </w:rPr>
                    <w:t>/</w:t>
                  </w:r>
                </w:p>
              </w:tc>
            </w:tr>
            <w:tr w:rsidR="005E4C59" w:rsidRPr="002C5EC3" w:rsidTr="00747522">
              <w:trPr>
                <w:trHeight w:val="444"/>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w:t>
                  </w:r>
                  <w:r w:rsidRPr="002C5EC3">
                    <w:rPr>
                      <w:rFonts w:ascii="Times New Roman"/>
                      <w:sz w:val="21"/>
                      <w:szCs w:val="21"/>
                    </w:rPr>
                    <w:t>大气污染物综合排放标准详解</w:t>
                  </w:r>
                  <w:r w:rsidRPr="002C5EC3">
                    <w:rPr>
                      <w:rFonts w:ascii="Times New Roman" w:hAnsi="Times New Roman"/>
                      <w:sz w:val="21"/>
                      <w:szCs w:val="21"/>
                    </w:rPr>
                    <w:t>”</w:t>
                  </w:r>
                </w:p>
              </w:tc>
              <w:tc>
                <w:tcPr>
                  <w:tcW w:w="1164"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7A80">
                  <w:pPr>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污染物</w:t>
                  </w:r>
                </w:p>
              </w:tc>
              <w:tc>
                <w:tcPr>
                  <w:tcW w:w="4757" w:type="dxa"/>
                  <w:gridSpan w:val="5"/>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747522">
                  <w:pPr>
                    <w:adjustRightInd w:val="0"/>
                    <w:snapToGrid w:val="0"/>
                    <w:spacing w:line="240" w:lineRule="exact"/>
                    <w:ind w:firstLine="420"/>
                    <w:jc w:val="center"/>
                    <w:rPr>
                      <w:rFonts w:ascii="Times New Roman" w:hAnsi="Times New Roman"/>
                      <w:sz w:val="21"/>
                      <w:szCs w:val="21"/>
                    </w:rPr>
                  </w:pPr>
                  <w:r w:rsidRPr="002C5EC3">
                    <w:rPr>
                      <w:rFonts w:ascii="Times New Roman"/>
                      <w:sz w:val="21"/>
                      <w:szCs w:val="21"/>
                    </w:rPr>
                    <w:t>非甲烷总烃</w:t>
                  </w:r>
                  <w:r w:rsidRPr="002C5EC3">
                    <w:rPr>
                      <w:rFonts w:ascii="Times New Roman" w:hAnsi="Times New Roman"/>
                      <w:sz w:val="21"/>
                      <w:szCs w:val="21"/>
                    </w:rPr>
                    <w:t>mg/m</w:t>
                  </w:r>
                  <w:r w:rsidRPr="002C5EC3">
                    <w:rPr>
                      <w:rFonts w:ascii="Times New Roman" w:hAnsi="Times New Roman"/>
                      <w:sz w:val="21"/>
                      <w:szCs w:val="21"/>
                      <w:vertAlign w:val="superscript"/>
                    </w:rPr>
                    <w:t>3</w:t>
                  </w:r>
                </w:p>
              </w:tc>
            </w:tr>
            <w:tr w:rsidR="005E4C59" w:rsidRPr="002C5EC3" w:rsidTr="00747522">
              <w:tc>
                <w:tcPr>
                  <w:tcW w:w="1841" w:type="dxa"/>
                  <w:vMerge/>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747522">
                  <w:pPr>
                    <w:widowControl/>
                    <w:spacing w:line="240" w:lineRule="exact"/>
                    <w:ind w:firstLine="420"/>
                    <w:jc w:val="center"/>
                    <w:rPr>
                      <w:rFonts w:ascii="Times New Roman" w:hAnsi="Times New Roman"/>
                      <w:sz w:val="21"/>
                      <w:szCs w:val="21"/>
                    </w:rPr>
                  </w:pPr>
                </w:p>
              </w:tc>
              <w:tc>
                <w:tcPr>
                  <w:tcW w:w="1164" w:type="dxa"/>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5E7A80">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1</w:t>
                  </w:r>
                  <w:r w:rsidRPr="002C5EC3">
                    <w:rPr>
                      <w:rFonts w:ascii="Times New Roman"/>
                      <w:sz w:val="21"/>
                      <w:szCs w:val="21"/>
                    </w:rPr>
                    <w:t>小时平均</w:t>
                  </w:r>
                </w:p>
              </w:tc>
              <w:tc>
                <w:tcPr>
                  <w:tcW w:w="4757" w:type="dxa"/>
                  <w:gridSpan w:val="5"/>
                  <w:tcBorders>
                    <w:top w:val="single" w:sz="4" w:space="0" w:color="auto"/>
                    <w:left w:val="single" w:sz="4" w:space="0" w:color="auto"/>
                    <w:bottom w:val="single" w:sz="4" w:space="0" w:color="auto"/>
                    <w:right w:val="single" w:sz="4" w:space="0" w:color="auto"/>
                  </w:tcBorders>
                  <w:vAlign w:val="center"/>
                  <w:hideMark/>
                </w:tcPr>
                <w:p w:rsidR="005E4C59" w:rsidRPr="002C5EC3" w:rsidRDefault="005E4C59" w:rsidP="00747522">
                  <w:pPr>
                    <w:adjustRightInd w:val="0"/>
                    <w:snapToGrid w:val="0"/>
                    <w:spacing w:line="240" w:lineRule="exact"/>
                    <w:ind w:firstLine="420"/>
                    <w:jc w:val="center"/>
                    <w:rPr>
                      <w:rFonts w:ascii="Times New Roman" w:hAnsi="Times New Roman"/>
                      <w:sz w:val="21"/>
                      <w:szCs w:val="21"/>
                    </w:rPr>
                  </w:pPr>
                  <w:r w:rsidRPr="002C5EC3">
                    <w:rPr>
                      <w:rFonts w:ascii="Times New Roman" w:hAnsi="Times New Roman"/>
                      <w:sz w:val="21"/>
                      <w:szCs w:val="21"/>
                    </w:rPr>
                    <w:t>2.0</w:t>
                  </w:r>
                </w:p>
              </w:tc>
            </w:tr>
            <w:tr w:rsidR="00C46157" w:rsidRPr="002C5EC3" w:rsidTr="00747522">
              <w:trPr>
                <w:trHeight w:val="376"/>
              </w:trPr>
              <w:tc>
                <w:tcPr>
                  <w:tcW w:w="1841" w:type="dxa"/>
                  <w:vMerge w:val="restart"/>
                  <w:tcBorders>
                    <w:top w:val="single" w:sz="4" w:space="0" w:color="auto"/>
                    <w:left w:val="single" w:sz="4" w:space="0" w:color="auto"/>
                    <w:right w:val="single" w:sz="4" w:space="0" w:color="auto"/>
                  </w:tcBorders>
                  <w:vAlign w:val="center"/>
                  <w:hideMark/>
                </w:tcPr>
                <w:p w:rsidR="00C46157" w:rsidRPr="002C5EC3" w:rsidRDefault="00C46157"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《声环境质量标准》（</w:t>
                  </w:r>
                  <w:r w:rsidRPr="002C5EC3">
                    <w:rPr>
                      <w:rFonts w:ascii="Times New Roman" w:hAnsi="Times New Roman"/>
                      <w:sz w:val="21"/>
                      <w:szCs w:val="21"/>
                    </w:rPr>
                    <w:t>GB3096-2008</w:t>
                  </w:r>
                  <w:r w:rsidRPr="002C5EC3">
                    <w:rPr>
                      <w:rFonts w:ascii="Times New Roman"/>
                      <w:sz w:val="21"/>
                      <w:szCs w:val="21"/>
                    </w:rPr>
                    <w:t>）</w:t>
                  </w:r>
                </w:p>
              </w:tc>
              <w:tc>
                <w:tcPr>
                  <w:tcW w:w="1164" w:type="dxa"/>
                  <w:tcBorders>
                    <w:top w:val="single" w:sz="4" w:space="0" w:color="auto"/>
                    <w:left w:val="single" w:sz="4" w:space="0" w:color="auto"/>
                    <w:bottom w:val="single" w:sz="4" w:space="0" w:color="auto"/>
                    <w:right w:val="single" w:sz="4" w:space="0" w:color="auto"/>
                  </w:tcBorders>
                  <w:vAlign w:val="center"/>
                  <w:hideMark/>
                </w:tcPr>
                <w:p w:rsidR="00C46157" w:rsidRPr="002C5EC3" w:rsidRDefault="00C46157"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功能区</w:t>
                  </w:r>
                </w:p>
              </w:tc>
              <w:tc>
                <w:tcPr>
                  <w:tcW w:w="2408" w:type="dxa"/>
                  <w:gridSpan w:val="3"/>
                  <w:tcBorders>
                    <w:top w:val="single" w:sz="4" w:space="0" w:color="auto"/>
                    <w:left w:val="single" w:sz="4" w:space="0" w:color="auto"/>
                    <w:bottom w:val="single" w:sz="4" w:space="0" w:color="auto"/>
                    <w:right w:val="single" w:sz="4" w:space="0" w:color="auto"/>
                  </w:tcBorders>
                  <w:vAlign w:val="center"/>
                  <w:hideMark/>
                </w:tcPr>
                <w:p w:rsidR="00C46157" w:rsidRPr="002C5EC3" w:rsidRDefault="00C46157" w:rsidP="00747522">
                  <w:pPr>
                    <w:adjustRightInd w:val="0"/>
                    <w:snapToGrid w:val="0"/>
                    <w:spacing w:line="240" w:lineRule="exact"/>
                    <w:ind w:firstLine="420"/>
                    <w:jc w:val="center"/>
                    <w:rPr>
                      <w:rFonts w:ascii="Times New Roman" w:hAnsi="Times New Roman"/>
                      <w:sz w:val="21"/>
                      <w:szCs w:val="21"/>
                    </w:rPr>
                  </w:pPr>
                  <w:r w:rsidRPr="002C5EC3">
                    <w:rPr>
                      <w:rFonts w:ascii="Times New Roman"/>
                      <w:sz w:val="21"/>
                      <w:szCs w:val="21"/>
                    </w:rPr>
                    <w:t>昼间</w:t>
                  </w:r>
                  <w:r w:rsidRPr="002C5EC3">
                    <w:rPr>
                      <w:rFonts w:ascii="Times New Roman" w:hAnsi="Times New Roman"/>
                      <w:sz w:val="21"/>
                      <w:szCs w:val="21"/>
                    </w:rPr>
                    <w:t>dB</w:t>
                  </w:r>
                  <w:r w:rsidRPr="002C5EC3">
                    <w:rPr>
                      <w:rFonts w:ascii="Times New Roman"/>
                      <w:sz w:val="21"/>
                      <w:szCs w:val="21"/>
                    </w:rPr>
                    <w:t>（</w:t>
                  </w:r>
                  <w:r w:rsidRPr="002C5EC3">
                    <w:rPr>
                      <w:rFonts w:ascii="Times New Roman" w:hAnsi="Times New Roman"/>
                      <w:sz w:val="21"/>
                      <w:szCs w:val="21"/>
                    </w:rPr>
                    <w:t>A</w:t>
                  </w:r>
                  <w:r w:rsidRPr="002C5EC3">
                    <w:rPr>
                      <w:rFonts w:ascii="Times New Roman"/>
                      <w:sz w:val="21"/>
                      <w:szCs w:val="21"/>
                    </w:rPr>
                    <w:t>）</w:t>
                  </w:r>
                </w:p>
              </w:tc>
              <w:tc>
                <w:tcPr>
                  <w:tcW w:w="2349" w:type="dxa"/>
                  <w:gridSpan w:val="2"/>
                  <w:tcBorders>
                    <w:top w:val="single" w:sz="4" w:space="0" w:color="auto"/>
                    <w:left w:val="single" w:sz="4" w:space="0" w:color="auto"/>
                    <w:bottom w:val="single" w:sz="4" w:space="0" w:color="auto"/>
                    <w:right w:val="single" w:sz="4" w:space="0" w:color="auto"/>
                  </w:tcBorders>
                  <w:vAlign w:val="center"/>
                  <w:hideMark/>
                </w:tcPr>
                <w:p w:rsidR="00C46157" w:rsidRPr="002C5EC3" w:rsidRDefault="00C46157" w:rsidP="00747522">
                  <w:pPr>
                    <w:adjustRightInd w:val="0"/>
                    <w:snapToGrid w:val="0"/>
                    <w:spacing w:line="240" w:lineRule="exact"/>
                    <w:ind w:firstLine="420"/>
                    <w:jc w:val="center"/>
                    <w:rPr>
                      <w:rFonts w:ascii="Times New Roman" w:hAnsi="Times New Roman"/>
                      <w:sz w:val="21"/>
                      <w:szCs w:val="21"/>
                    </w:rPr>
                  </w:pPr>
                  <w:r w:rsidRPr="002C5EC3">
                    <w:rPr>
                      <w:rFonts w:ascii="Times New Roman"/>
                      <w:sz w:val="21"/>
                      <w:szCs w:val="21"/>
                    </w:rPr>
                    <w:t>夜间</w:t>
                  </w:r>
                  <w:r w:rsidRPr="002C5EC3">
                    <w:rPr>
                      <w:rFonts w:ascii="Times New Roman" w:hAnsi="Times New Roman"/>
                      <w:sz w:val="21"/>
                      <w:szCs w:val="21"/>
                    </w:rPr>
                    <w:t>dB</w:t>
                  </w:r>
                  <w:r w:rsidRPr="002C5EC3">
                    <w:rPr>
                      <w:rFonts w:ascii="Times New Roman"/>
                      <w:sz w:val="21"/>
                      <w:szCs w:val="21"/>
                    </w:rPr>
                    <w:t>（</w:t>
                  </w:r>
                  <w:r w:rsidRPr="002C5EC3">
                    <w:rPr>
                      <w:rFonts w:ascii="Times New Roman" w:hAnsi="Times New Roman"/>
                      <w:sz w:val="21"/>
                      <w:szCs w:val="21"/>
                    </w:rPr>
                    <w:t>A</w:t>
                  </w:r>
                  <w:r w:rsidRPr="002C5EC3">
                    <w:rPr>
                      <w:rFonts w:ascii="Times New Roman"/>
                      <w:sz w:val="21"/>
                      <w:szCs w:val="21"/>
                    </w:rPr>
                    <w:t>）</w:t>
                  </w:r>
                </w:p>
              </w:tc>
            </w:tr>
            <w:tr w:rsidR="00C46157" w:rsidRPr="002C5EC3" w:rsidTr="00747522">
              <w:trPr>
                <w:trHeight w:val="364"/>
              </w:trPr>
              <w:tc>
                <w:tcPr>
                  <w:tcW w:w="1841" w:type="dxa"/>
                  <w:vMerge/>
                  <w:tcBorders>
                    <w:left w:val="single" w:sz="4" w:space="0" w:color="auto"/>
                    <w:right w:val="single" w:sz="4" w:space="0" w:color="auto"/>
                  </w:tcBorders>
                  <w:vAlign w:val="center"/>
                  <w:hideMark/>
                </w:tcPr>
                <w:p w:rsidR="00C46157" w:rsidRPr="002C5EC3" w:rsidRDefault="00C46157" w:rsidP="00747522">
                  <w:pPr>
                    <w:widowControl/>
                    <w:spacing w:line="240" w:lineRule="exact"/>
                    <w:ind w:firstLine="420"/>
                    <w:jc w:val="left"/>
                    <w:rPr>
                      <w:rFonts w:ascii="Times New Roman" w:hAnsi="Times New Roman"/>
                      <w:sz w:val="21"/>
                      <w:szCs w:val="21"/>
                    </w:rPr>
                  </w:pPr>
                </w:p>
              </w:tc>
              <w:tc>
                <w:tcPr>
                  <w:tcW w:w="1164" w:type="dxa"/>
                  <w:tcBorders>
                    <w:top w:val="single" w:sz="4" w:space="0" w:color="auto"/>
                    <w:left w:val="single" w:sz="4" w:space="0" w:color="auto"/>
                    <w:bottom w:val="single" w:sz="4" w:space="0" w:color="auto"/>
                    <w:right w:val="single" w:sz="4" w:space="0" w:color="auto"/>
                  </w:tcBorders>
                  <w:vAlign w:val="center"/>
                  <w:hideMark/>
                </w:tcPr>
                <w:p w:rsidR="00C46157" w:rsidRPr="002C5EC3" w:rsidRDefault="00634B15"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3</w:t>
                  </w:r>
                  <w:r w:rsidRPr="002C5EC3">
                    <w:rPr>
                      <w:rFonts w:ascii="Times New Roman" w:hAnsi="Times New Roman" w:hint="eastAsia"/>
                      <w:sz w:val="21"/>
                      <w:szCs w:val="21"/>
                    </w:rPr>
                    <w:t>类</w:t>
                  </w:r>
                </w:p>
              </w:tc>
              <w:tc>
                <w:tcPr>
                  <w:tcW w:w="2408" w:type="dxa"/>
                  <w:gridSpan w:val="3"/>
                  <w:tcBorders>
                    <w:top w:val="single" w:sz="4" w:space="0" w:color="auto"/>
                    <w:left w:val="single" w:sz="4" w:space="0" w:color="auto"/>
                    <w:bottom w:val="single" w:sz="4" w:space="0" w:color="auto"/>
                    <w:right w:val="single" w:sz="4" w:space="0" w:color="auto"/>
                  </w:tcBorders>
                  <w:vAlign w:val="center"/>
                  <w:hideMark/>
                </w:tcPr>
                <w:p w:rsidR="00C46157" w:rsidRPr="002C5EC3" w:rsidRDefault="00634B15" w:rsidP="00747522">
                  <w:pPr>
                    <w:adjustRightInd w:val="0"/>
                    <w:snapToGrid w:val="0"/>
                    <w:spacing w:line="240" w:lineRule="exact"/>
                    <w:ind w:firstLine="420"/>
                    <w:jc w:val="center"/>
                    <w:rPr>
                      <w:rFonts w:ascii="Times New Roman" w:hAnsi="Times New Roman"/>
                      <w:sz w:val="21"/>
                      <w:szCs w:val="21"/>
                    </w:rPr>
                  </w:pPr>
                  <w:r w:rsidRPr="002C5EC3">
                    <w:rPr>
                      <w:rFonts w:ascii="Times New Roman" w:hAnsi="Times New Roman" w:hint="eastAsia"/>
                      <w:sz w:val="21"/>
                      <w:szCs w:val="21"/>
                    </w:rPr>
                    <w:t>65</w:t>
                  </w:r>
                </w:p>
              </w:tc>
              <w:tc>
                <w:tcPr>
                  <w:tcW w:w="2349" w:type="dxa"/>
                  <w:gridSpan w:val="2"/>
                  <w:tcBorders>
                    <w:top w:val="single" w:sz="4" w:space="0" w:color="auto"/>
                    <w:left w:val="single" w:sz="4" w:space="0" w:color="auto"/>
                    <w:bottom w:val="single" w:sz="4" w:space="0" w:color="auto"/>
                    <w:right w:val="single" w:sz="4" w:space="0" w:color="auto"/>
                  </w:tcBorders>
                  <w:vAlign w:val="center"/>
                  <w:hideMark/>
                </w:tcPr>
                <w:p w:rsidR="00C46157" w:rsidRPr="002C5EC3" w:rsidRDefault="00634B15" w:rsidP="00747522">
                  <w:pPr>
                    <w:adjustRightInd w:val="0"/>
                    <w:snapToGrid w:val="0"/>
                    <w:spacing w:line="240" w:lineRule="exact"/>
                    <w:ind w:firstLine="420"/>
                    <w:jc w:val="center"/>
                    <w:rPr>
                      <w:rFonts w:ascii="Times New Roman" w:hAnsi="Times New Roman"/>
                      <w:sz w:val="21"/>
                      <w:szCs w:val="21"/>
                    </w:rPr>
                  </w:pPr>
                  <w:r w:rsidRPr="002C5EC3">
                    <w:rPr>
                      <w:rFonts w:ascii="Times New Roman" w:hAnsi="Times New Roman" w:hint="eastAsia"/>
                      <w:sz w:val="21"/>
                      <w:szCs w:val="21"/>
                    </w:rPr>
                    <w:t>55</w:t>
                  </w:r>
                </w:p>
              </w:tc>
            </w:tr>
            <w:tr w:rsidR="002547A0" w:rsidRPr="002C5EC3" w:rsidTr="00747522">
              <w:trPr>
                <w:trHeight w:val="364"/>
              </w:trPr>
              <w:tc>
                <w:tcPr>
                  <w:tcW w:w="1841" w:type="dxa"/>
                  <w:tcBorders>
                    <w:left w:val="single" w:sz="4" w:space="0" w:color="auto"/>
                    <w:bottom w:val="single" w:sz="4" w:space="0" w:color="auto"/>
                    <w:right w:val="single" w:sz="4" w:space="0" w:color="auto"/>
                  </w:tcBorders>
                  <w:vAlign w:val="center"/>
                  <w:hideMark/>
                </w:tcPr>
                <w:p w:rsidR="002547A0" w:rsidRPr="002C5EC3" w:rsidRDefault="002547A0" w:rsidP="002547A0">
                  <w:pPr>
                    <w:widowControl/>
                    <w:spacing w:line="240" w:lineRule="exact"/>
                    <w:ind w:firstLineChars="0" w:firstLine="0"/>
                    <w:jc w:val="center"/>
                    <w:rPr>
                      <w:rFonts w:ascii="Times New Roman" w:hAnsi="Times New Roman"/>
                      <w:sz w:val="21"/>
                      <w:szCs w:val="21"/>
                    </w:rPr>
                  </w:pPr>
                  <w:r w:rsidRPr="002C5EC3">
                    <w:rPr>
                      <w:rFonts w:ascii="Times New Roman" w:hint="eastAsia"/>
                      <w:sz w:val="21"/>
                      <w:szCs w:val="21"/>
                    </w:rPr>
                    <w:t>《土壤环境质量建设用地土壤污染风险管控标准》（</w:t>
                  </w:r>
                  <w:r w:rsidRPr="002C5EC3">
                    <w:rPr>
                      <w:rFonts w:ascii="Times New Roman" w:hAnsi="Times New Roman"/>
                      <w:sz w:val="21"/>
                      <w:szCs w:val="21"/>
                    </w:rPr>
                    <w:t>GB36600-2018</w:t>
                  </w:r>
                  <w:r w:rsidRPr="002C5EC3">
                    <w:rPr>
                      <w:rFonts w:ascii="Times New Roman" w:hint="eastAsia"/>
                      <w:sz w:val="21"/>
                      <w:szCs w:val="21"/>
                    </w:rPr>
                    <w:t>）</w:t>
                  </w:r>
                </w:p>
              </w:tc>
              <w:tc>
                <w:tcPr>
                  <w:tcW w:w="1164" w:type="dxa"/>
                  <w:tcBorders>
                    <w:top w:val="single" w:sz="4" w:space="0" w:color="auto"/>
                    <w:left w:val="single" w:sz="4" w:space="0" w:color="auto"/>
                    <w:bottom w:val="single" w:sz="4" w:space="0" w:color="auto"/>
                    <w:right w:val="single" w:sz="4" w:space="0" w:color="auto"/>
                  </w:tcBorders>
                  <w:vAlign w:val="center"/>
                  <w:hideMark/>
                </w:tcPr>
                <w:p w:rsidR="002547A0" w:rsidRPr="002C5EC3" w:rsidRDefault="002547A0" w:rsidP="005E4C59">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二类用地</w:t>
                  </w:r>
                </w:p>
              </w:tc>
              <w:tc>
                <w:tcPr>
                  <w:tcW w:w="4757" w:type="dxa"/>
                  <w:gridSpan w:val="5"/>
                  <w:tcBorders>
                    <w:top w:val="single" w:sz="4" w:space="0" w:color="auto"/>
                    <w:left w:val="single" w:sz="4" w:space="0" w:color="auto"/>
                    <w:bottom w:val="single" w:sz="4" w:space="0" w:color="auto"/>
                    <w:right w:val="single" w:sz="4" w:space="0" w:color="auto"/>
                  </w:tcBorders>
                  <w:vAlign w:val="center"/>
                  <w:hideMark/>
                </w:tcPr>
                <w:p w:rsidR="002547A0" w:rsidRPr="002C5EC3" w:rsidRDefault="002547A0" w:rsidP="005E7A80">
                  <w:pPr>
                    <w:adjustRightInd w:val="0"/>
                    <w:snapToGrid w:val="0"/>
                    <w:spacing w:line="240" w:lineRule="exact"/>
                    <w:ind w:firstLine="420"/>
                    <w:jc w:val="center"/>
                    <w:rPr>
                      <w:rFonts w:ascii="Times New Roman" w:hAnsi="Times New Roman"/>
                      <w:sz w:val="21"/>
                      <w:szCs w:val="21"/>
                    </w:rPr>
                  </w:pPr>
                  <w:r w:rsidRPr="002C5EC3">
                    <w:rPr>
                      <w:rFonts w:ascii="Times New Roman" w:hAnsi="Times New Roman" w:hint="eastAsia"/>
                      <w:sz w:val="21"/>
                      <w:szCs w:val="21"/>
                    </w:rPr>
                    <w:t>详见表</w:t>
                  </w:r>
                  <w:r w:rsidR="005E7A80" w:rsidRPr="002C5EC3">
                    <w:rPr>
                      <w:rFonts w:ascii="Times New Roman" w:hAnsi="Times New Roman" w:hint="eastAsia"/>
                      <w:sz w:val="21"/>
                      <w:szCs w:val="21"/>
                    </w:rPr>
                    <w:t>14</w:t>
                  </w:r>
                </w:p>
              </w:tc>
            </w:tr>
          </w:tbl>
          <w:p w:rsidR="00CB73DE" w:rsidRPr="002C5EC3" w:rsidRDefault="00CB73DE" w:rsidP="00EC7E38">
            <w:pPr>
              <w:pStyle w:val="11"/>
              <w:jc w:val="both"/>
              <w:rPr>
                <w:rFonts w:ascii="Times New Roman" w:hAnsi="Times New Roman"/>
                <w:kern w:val="0"/>
                <w:szCs w:val="21"/>
              </w:rPr>
            </w:pPr>
          </w:p>
        </w:tc>
      </w:tr>
      <w:tr w:rsidR="00CB73DE" w:rsidRPr="002C5EC3">
        <w:tc>
          <w:tcPr>
            <w:tcW w:w="534" w:type="dxa"/>
            <w:vAlign w:val="center"/>
          </w:tcPr>
          <w:p w:rsidR="00CB73DE" w:rsidRPr="002C5EC3" w:rsidRDefault="00CB73DE" w:rsidP="002C26E4">
            <w:pPr>
              <w:pStyle w:val="11"/>
              <w:rPr>
                <w:rFonts w:ascii="Times New Roman" w:hAnsi="Times New Roman"/>
                <w:kern w:val="0"/>
                <w:szCs w:val="21"/>
              </w:rPr>
            </w:pPr>
            <w:r w:rsidRPr="002C5EC3">
              <w:rPr>
                <w:rFonts w:ascii="Times New Roman" w:hAnsi="Times New Roman" w:hint="eastAsia"/>
                <w:kern w:val="0"/>
                <w:szCs w:val="21"/>
              </w:rPr>
              <w:t>污染物排放标准</w:t>
            </w:r>
          </w:p>
        </w:tc>
        <w:tc>
          <w:tcPr>
            <w:tcW w:w="7988" w:type="dxa"/>
            <w:vAlign w:val="center"/>
          </w:tcPr>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28" w:type="dxa"/>
                <w:left w:w="28" w:type="dxa"/>
                <w:bottom w:w="28" w:type="dxa"/>
                <w:right w:w="28" w:type="dxa"/>
              </w:tblCellMar>
              <w:tblLook w:val="04A0"/>
            </w:tblPr>
            <w:tblGrid>
              <w:gridCol w:w="825"/>
              <w:gridCol w:w="2133"/>
              <w:gridCol w:w="1455"/>
              <w:gridCol w:w="3329"/>
            </w:tblGrid>
            <w:tr w:rsidR="005E4C59" w:rsidRPr="002C5EC3" w:rsidTr="00747522">
              <w:trPr>
                <w:cantSplit/>
                <w:trHeight w:val="373"/>
                <w:jc w:val="center"/>
              </w:trPr>
              <w:tc>
                <w:tcPr>
                  <w:tcW w:w="7742" w:type="dxa"/>
                  <w:gridSpan w:val="4"/>
                  <w:vAlign w:val="center"/>
                  <w:hideMark/>
                </w:tcPr>
                <w:p w:rsidR="005E4C59" w:rsidRPr="002C5EC3" w:rsidRDefault="005E4C59" w:rsidP="00747522">
                  <w:pPr>
                    <w:adjustRightInd w:val="0"/>
                    <w:snapToGrid w:val="0"/>
                    <w:spacing w:line="260" w:lineRule="exact"/>
                    <w:ind w:firstLine="420"/>
                    <w:jc w:val="center"/>
                    <w:rPr>
                      <w:rFonts w:ascii="Times New Roman" w:hAnsi="Times New Roman"/>
                      <w:sz w:val="21"/>
                      <w:szCs w:val="21"/>
                    </w:rPr>
                  </w:pPr>
                  <w:r w:rsidRPr="002C5EC3">
                    <w:rPr>
                      <w:rFonts w:ascii="Times New Roman"/>
                      <w:sz w:val="21"/>
                      <w:szCs w:val="21"/>
                    </w:rPr>
                    <w:t>污染物排放标准</w:t>
                  </w:r>
                </w:p>
              </w:tc>
            </w:tr>
            <w:tr w:rsidR="005E4C59" w:rsidRPr="002C5EC3" w:rsidTr="00747522">
              <w:trPr>
                <w:cantSplit/>
                <w:trHeight w:val="148"/>
                <w:jc w:val="center"/>
              </w:trPr>
              <w:tc>
                <w:tcPr>
                  <w:tcW w:w="2958" w:type="dxa"/>
                  <w:gridSpan w:val="2"/>
                  <w:vAlign w:val="center"/>
                  <w:hideMark/>
                </w:tcPr>
                <w:p w:rsidR="005E4C59" w:rsidRPr="002C5EC3" w:rsidRDefault="00FB069B" w:rsidP="00747522">
                  <w:pPr>
                    <w:adjustRightInd w:val="0"/>
                    <w:snapToGrid w:val="0"/>
                    <w:spacing w:line="260" w:lineRule="exact"/>
                    <w:ind w:firstLine="420"/>
                    <w:jc w:val="center"/>
                    <w:rPr>
                      <w:rFonts w:ascii="Times New Roman" w:hAnsi="Times New Roman"/>
                      <w:sz w:val="21"/>
                      <w:szCs w:val="21"/>
                    </w:rPr>
                  </w:pPr>
                  <w:r w:rsidRPr="002C5EC3">
                    <w:rPr>
                      <w:rFonts w:ascii="Times New Roman" w:hAnsi="Times New Roman"/>
                      <w:noProof/>
                      <w:sz w:val="21"/>
                      <w:szCs w:val="21"/>
                    </w:rPr>
                    <w:pict>
                      <v:shapetype id="_x0000_t32" coordsize="21600,21600" o:spt="32" o:oned="t" path="m,l21600,21600e" filled="f">
                        <v:path arrowok="t" fillok="f" o:connecttype="none"/>
                        <o:lock v:ext="edit" shapetype="t"/>
                      </v:shapetype>
                      <v:shape id="_x0000_s1375" type="#_x0000_t32" style="position:absolute;left:0;text-align:left;margin-left:-1.55pt;margin-top:.4pt;width:146pt;height:27.85pt;z-index:251698176;mso-position-horizontal-relative:text;mso-position-vertical-relative:text" o:connectortype="straight"/>
                    </w:pict>
                  </w:r>
                  <w:r w:rsidR="00FA27B4" w:rsidRPr="002C5EC3">
                    <w:rPr>
                      <w:rFonts w:ascii="Times New Roman" w:hAnsi="Times New Roman" w:hint="eastAsia"/>
                      <w:sz w:val="21"/>
                      <w:szCs w:val="21"/>
                    </w:rPr>
                    <w:t>项目</w:t>
                  </w:r>
                </w:p>
                <w:p w:rsidR="005E4C59" w:rsidRPr="002C5EC3" w:rsidRDefault="005E4C59" w:rsidP="00747522">
                  <w:pPr>
                    <w:adjustRightInd w:val="0"/>
                    <w:snapToGrid w:val="0"/>
                    <w:spacing w:line="260" w:lineRule="exact"/>
                    <w:ind w:firstLineChars="111" w:firstLine="233"/>
                    <w:rPr>
                      <w:rFonts w:ascii="Times New Roman" w:hAnsi="Times New Roman"/>
                      <w:sz w:val="21"/>
                      <w:szCs w:val="21"/>
                    </w:rPr>
                  </w:pPr>
                  <w:r w:rsidRPr="002C5EC3">
                    <w:rPr>
                      <w:rFonts w:ascii="Times New Roman"/>
                      <w:sz w:val="21"/>
                      <w:szCs w:val="21"/>
                    </w:rPr>
                    <w:t>执行标准</w:t>
                  </w:r>
                </w:p>
              </w:tc>
              <w:tc>
                <w:tcPr>
                  <w:tcW w:w="4784" w:type="dxa"/>
                  <w:gridSpan w:val="2"/>
                  <w:vAlign w:val="center"/>
                  <w:hideMark/>
                </w:tcPr>
                <w:p w:rsidR="005E4C59" w:rsidRPr="002C5EC3" w:rsidRDefault="005E4C59" w:rsidP="00747522">
                  <w:pPr>
                    <w:adjustRightInd w:val="0"/>
                    <w:snapToGrid w:val="0"/>
                    <w:spacing w:line="260" w:lineRule="exact"/>
                    <w:ind w:firstLine="420"/>
                    <w:jc w:val="center"/>
                    <w:rPr>
                      <w:rFonts w:ascii="Times New Roman" w:hAnsi="Times New Roman"/>
                      <w:sz w:val="21"/>
                      <w:szCs w:val="21"/>
                    </w:rPr>
                  </w:pPr>
                  <w:r w:rsidRPr="002C5EC3">
                    <w:rPr>
                      <w:rFonts w:ascii="Times New Roman"/>
                      <w:sz w:val="21"/>
                      <w:szCs w:val="21"/>
                    </w:rPr>
                    <w:t>标准值</w:t>
                  </w:r>
                </w:p>
              </w:tc>
            </w:tr>
            <w:tr w:rsidR="000841ED" w:rsidRPr="002C5EC3" w:rsidTr="00747522">
              <w:trPr>
                <w:cantSplit/>
                <w:trHeight w:val="542"/>
                <w:jc w:val="center"/>
              </w:trPr>
              <w:tc>
                <w:tcPr>
                  <w:tcW w:w="825" w:type="dxa"/>
                  <w:vMerge w:val="restart"/>
                  <w:vAlign w:val="center"/>
                </w:tcPr>
                <w:p w:rsidR="000841ED" w:rsidRPr="002C5EC3" w:rsidRDefault="000841ED" w:rsidP="00747522">
                  <w:pPr>
                    <w:adjustRightInd w:val="0"/>
                    <w:snapToGrid w:val="0"/>
                    <w:spacing w:line="260" w:lineRule="exact"/>
                    <w:ind w:firstLineChars="50" w:firstLine="105"/>
                    <w:rPr>
                      <w:rFonts w:ascii="Times New Roman" w:hAnsi="Times New Roman"/>
                      <w:sz w:val="21"/>
                      <w:szCs w:val="21"/>
                      <w:highlight w:val="yellow"/>
                    </w:rPr>
                  </w:pPr>
                  <w:r w:rsidRPr="002C5EC3">
                    <w:rPr>
                      <w:rFonts w:ascii="Times New Roman"/>
                      <w:sz w:val="21"/>
                      <w:szCs w:val="21"/>
                    </w:rPr>
                    <w:t>废气</w:t>
                  </w:r>
                </w:p>
              </w:tc>
              <w:tc>
                <w:tcPr>
                  <w:tcW w:w="2133" w:type="dxa"/>
                  <w:vMerge w:val="restart"/>
                  <w:vAlign w:val="center"/>
                  <w:hideMark/>
                </w:tcPr>
                <w:p w:rsidR="000841ED" w:rsidRPr="002C5EC3" w:rsidRDefault="000841ED" w:rsidP="005E4C59">
                  <w:pPr>
                    <w:spacing w:line="260" w:lineRule="exact"/>
                    <w:ind w:firstLineChars="0" w:firstLine="0"/>
                    <w:rPr>
                      <w:rFonts w:ascii="Times New Roman" w:hAnsi="Times New Roman"/>
                      <w:sz w:val="21"/>
                      <w:szCs w:val="21"/>
                    </w:rPr>
                  </w:pPr>
                  <w:r w:rsidRPr="002C5EC3">
                    <w:rPr>
                      <w:rFonts w:ascii="Times New Roman"/>
                      <w:sz w:val="21"/>
                      <w:szCs w:val="21"/>
                    </w:rPr>
                    <w:t>《大气污染物综合排放标准》（</w:t>
                  </w:r>
                  <w:r w:rsidRPr="002C5EC3">
                    <w:rPr>
                      <w:rFonts w:ascii="Times New Roman" w:hAnsi="Times New Roman"/>
                      <w:sz w:val="21"/>
                      <w:szCs w:val="21"/>
                    </w:rPr>
                    <w:t>GB16297</w:t>
                  </w:r>
                  <w:r w:rsidRPr="002C5EC3">
                    <w:rPr>
                      <w:rFonts w:ascii="Times New Roman"/>
                      <w:sz w:val="21"/>
                      <w:szCs w:val="21"/>
                    </w:rPr>
                    <w:t>－</w:t>
                  </w:r>
                  <w:r w:rsidRPr="002C5EC3">
                    <w:rPr>
                      <w:rFonts w:ascii="Times New Roman" w:hAnsi="Times New Roman"/>
                      <w:sz w:val="21"/>
                      <w:szCs w:val="21"/>
                    </w:rPr>
                    <w:t>1996</w:t>
                  </w:r>
                  <w:r w:rsidRPr="002C5EC3">
                    <w:rPr>
                      <w:rFonts w:ascii="Times New Roman"/>
                      <w:sz w:val="21"/>
                      <w:szCs w:val="21"/>
                    </w:rPr>
                    <w:t>）</w:t>
                  </w:r>
                  <w:r w:rsidR="00ED3B76" w:rsidRPr="002C5EC3">
                    <w:rPr>
                      <w:rFonts w:ascii="Times New Roman" w:hint="eastAsia"/>
                      <w:sz w:val="21"/>
                      <w:szCs w:val="21"/>
                    </w:rPr>
                    <w:t>表</w:t>
                  </w:r>
                  <w:r w:rsidR="00ED3B76" w:rsidRPr="002C5EC3">
                    <w:rPr>
                      <w:rFonts w:ascii="Times New Roman" w:hint="eastAsia"/>
                      <w:sz w:val="21"/>
                      <w:szCs w:val="21"/>
                    </w:rPr>
                    <w:t>2</w:t>
                  </w:r>
                </w:p>
              </w:tc>
              <w:tc>
                <w:tcPr>
                  <w:tcW w:w="1455" w:type="dxa"/>
                  <w:vMerge w:val="restart"/>
                  <w:vAlign w:val="center"/>
                  <w:hideMark/>
                </w:tcPr>
                <w:p w:rsidR="000841ED" w:rsidRPr="002C5EC3" w:rsidRDefault="005E7A80" w:rsidP="00576421">
                  <w:pPr>
                    <w:adjustRightInd w:val="0"/>
                    <w:snapToGrid w:val="0"/>
                    <w:spacing w:line="260" w:lineRule="exact"/>
                    <w:ind w:firstLineChars="0" w:firstLine="0"/>
                    <w:rPr>
                      <w:rFonts w:ascii="Times New Roman" w:hAnsi="Times New Roman"/>
                      <w:sz w:val="21"/>
                      <w:szCs w:val="21"/>
                    </w:rPr>
                  </w:pPr>
                  <w:r w:rsidRPr="002C5EC3">
                    <w:rPr>
                      <w:rFonts w:ascii="Times New Roman" w:hint="eastAsia"/>
                      <w:sz w:val="21"/>
                      <w:szCs w:val="21"/>
                    </w:rPr>
                    <w:t>非甲烷总烃</w:t>
                  </w:r>
                  <w:r w:rsidR="000841ED" w:rsidRPr="002C5EC3">
                    <w:rPr>
                      <w:rFonts w:ascii="Times New Roman"/>
                      <w:sz w:val="21"/>
                      <w:szCs w:val="21"/>
                    </w:rPr>
                    <w:t>：排气筒高</w:t>
                  </w:r>
                  <w:r w:rsidR="000841ED" w:rsidRPr="002C5EC3">
                    <w:rPr>
                      <w:rFonts w:ascii="Times New Roman" w:hAnsi="Times New Roman"/>
                      <w:sz w:val="21"/>
                      <w:szCs w:val="21"/>
                    </w:rPr>
                    <w:t>15m</w:t>
                  </w:r>
                </w:p>
              </w:tc>
              <w:tc>
                <w:tcPr>
                  <w:tcW w:w="3329" w:type="dxa"/>
                  <w:vAlign w:val="center"/>
                  <w:hideMark/>
                </w:tcPr>
                <w:p w:rsidR="000841ED" w:rsidRPr="002C5EC3" w:rsidRDefault="000841ED" w:rsidP="005E4C59">
                  <w:pPr>
                    <w:adjustRightInd w:val="0"/>
                    <w:snapToGrid w:val="0"/>
                    <w:spacing w:line="260" w:lineRule="exact"/>
                    <w:ind w:firstLineChars="0" w:firstLine="0"/>
                    <w:rPr>
                      <w:rFonts w:ascii="Times New Roman" w:hAnsi="Times New Roman"/>
                      <w:sz w:val="21"/>
                      <w:szCs w:val="21"/>
                      <w:vertAlign w:val="superscript"/>
                    </w:rPr>
                  </w:pPr>
                  <w:r w:rsidRPr="002C5EC3">
                    <w:rPr>
                      <w:rFonts w:ascii="Times New Roman"/>
                      <w:sz w:val="21"/>
                      <w:szCs w:val="21"/>
                    </w:rPr>
                    <w:t>最高允许排放浓度：</w:t>
                  </w:r>
                  <w:r w:rsidRPr="002C5EC3">
                    <w:rPr>
                      <w:rFonts w:ascii="Times New Roman" w:hAnsi="Times New Roman"/>
                      <w:sz w:val="21"/>
                      <w:szCs w:val="21"/>
                    </w:rPr>
                    <w:t>120mg/m</w:t>
                  </w:r>
                  <w:r w:rsidRPr="002C5EC3">
                    <w:rPr>
                      <w:rFonts w:ascii="Times New Roman" w:hAnsi="Times New Roman"/>
                      <w:sz w:val="21"/>
                      <w:szCs w:val="21"/>
                      <w:vertAlign w:val="superscript"/>
                    </w:rPr>
                    <w:t>3</w:t>
                  </w:r>
                </w:p>
                <w:p w:rsidR="000841ED" w:rsidRPr="002C5EC3" w:rsidRDefault="000841ED" w:rsidP="005E7A80">
                  <w:pPr>
                    <w:adjustRightInd w:val="0"/>
                    <w:snapToGrid w:val="0"/>
                    <w:spacing w:line="260" w:lineRule="exact"/>
                    <w:ind w:firstLineChars="0" w:firstLine="0"/>
                    <w:rPr>
                      <w:rFonts w:ascii="Times New Roman" w:hAnsi="Times New Roman"/>
                      <w:sz w:val="21"/>
                      <w:szCs w:val="21"/>
                    </w:rPr>
                  </w:pPr>
                  <w:r w:rsidRPr="002C5EC3">
                    <w:rPr>
                      <w:rFonts w:ascii="Times New Roman"/>
                      <w:sz w:val="21"/>
                      <w:szCs w:val="21"/>
                    </w:rPr>
                    <w:t>最高允许排放速率：</w:t>
                  </w:r>
                  <w:r w:rsidR="005E7A80" w:rsidRPr="002C5EC3">
                    <w:rPr>
                      <w:rFonts w:ascii="Times New Roman" w:hAnsi="Times New Roman" w:hint="eastAsia"/>
                      <w:sz w:val="21"/>
                      <w:szCs w:val="21"/>
                    </w:rPr>
                    <w:t>10</w:t>
                  </w:r>
                  <w:r w:rsidRPr="002C5EC3">
                    <w:rPr>
                      <w:rFonts w:ascii="Times New Roman" w:hAnsi="Times New Roman"/>
                      <w:sz w:val="21"/>
                      <w:szCs w:val="21"/>
                    </w:rPr>
                    <w:t>kg/h</w:t>
                  </w:r>
                </w:p>
              </w:tc>
            </w:tr>
            <w:tr w:rsidR="000841ED" w:rsidRPr="002C5EC3" w:rsidTr="00747522">
              <w:trPr>
                <w:cantSplit/>
                <w:trHeight w:val="542"/>
                <w:jc w:val="center"/>
              </w:trPr>
              <w:tc>
                <w:tcPr>
                  <w:tcW w:w="825" w:type="dxa"/>
                  <w:vMerge/>
                  <w:vAlign w:val="center"/>
                  <w:hideMark/>
                </w:tcPr>
                <w:p w:rsidR="000841ED" w:rsidRPr="002C5EC3" w:rsidRDefault="000841ED" w:rsidP="00747522">
                  <w:pPr>
                    <w:widowControl/>
                    <w:spacing w:line="260" w:lineRule="exact"/>
                    <w:ind w:firstLine="420"/>
                    <w:jc w:val="left"/>
                    <w:rPr>
                      <w:rFonts w:ascii="Times New Roman" w:hAnsi="Times New Roman"/>
                      <w:sz w:val="21"/>
                      <w:szCs w:val="21"/>
                      <w:highlight w:val="yellow"/>
                    </w:rPr>
                  </w:pPr>
                </w:p>
              </w:tc>
              <w:tc>
                <w:tcPr>
                  <w:tcW w:w="2133" w:type="dxa"/>
                  <w:vMerge/>
                  <w:vAlign w:val="center"/>
                  <w:hideMark/>
                </w:tcPr>
                <w:p w:rsidR="000841ED" w:rsidRPr="002C5EC3" w:rsidRDefault="000841ED" w:rsidP="00747522">
                  <w:pPr>
                    <w:widowControl/>
                    <w:spacing w:line="260" w:lineRule="exact"/>
                    <w:ind w:firstLine="420"/>
                    <w:jc w:val="left"/>
                    <w:rPr>
                      <w:rFonts w:ascii="Times New Roman" w:hAnsi="Times New Roman"/>
                      <w:sz w:val="21"/>
                      <w:szCs w:val="21"/>
                    </w:rPr>
                  </w:pPr>
                </w:p>
              </w:tc>
              <w:tc>
                <w:tcPr>
                  <w:tcW w:w="1455" w:type="dxa"/>
                  <w:vMerge/>
                  <w:vAlign w:val="center"/>
                  <w:hideMark/>
                </w:tcPr>
                <w:p w:rsidR="000841ED" w:rsidRPr="002C5EC3" w:rsidRDefault="000841ED" w:rsidP="00747522">
                  <w:pPr>
                    <w:widowControl/>
                    <w:spacing w:line="260" w:lineRule="exact"/>
                    <w:ind w:firstLine="420"/>
                    <w:jc w:val="left"/>
                    <w:rPr>
                      <w:rFonts w:ascii="Times New Roman" w:hAnsi="Times New Roman"/>
                      <w:sz w:val="21"/>
                      <w:szCs w:val="21"/>
                    </w:rPr>
                  </w:pPr>
                </w:p>
              </w:tc>
              <w:tc>
                <w:tcPr>
                  <w:tcW w:w="3329" w:type="dxa"/>
                  <w:vAlign w:val="center"/>
                  <w:hideMark/>
                </w:tcPr>
                <w:p w:rsidR="000841ED" w:rsidRPr="002C5EC3" w:rsidRDefault="005E7A80" w:rsidP="005E7A80">
                  <w:pPr>
                    <w:adjustRightInd w:val="0"/>
                    <w:snapToGrid w:val="0"/>
                    <w:spacing w:line="260" w:lineRule="exact"/>
                    <w:ind w:firstLineChars="0" w:firstLine="0"/>
                    <w:rPr>
                      <w:rFonts w:ascii="Times New Roman" w:hAnsi="Times New Roman"/>
                      <w:sz w:val="21"/>
                      <w:szCs w:val="21"/>
                    </w:rPr>
                  </w:pPr>
                  <w:r w:rsidRPr="002C5EC3">
                    <w:rPr>
                      <w:rFonts w:ascii="Times New Roman" w:hint="eastAsia"/>
                      <w:sz w:val="21"/>
                      <w:szCs w:val="21"/>
                    </w:rPr>
                    <w:t>周界外浓度限值</w:t>
                  </w:r>
                  <w:r w:rsidR="000841ED" w:rsidRPr="002C5EC3">
                    <w:rPr>
                      <w:rFonts w:ascii="Times New Roman"/>
                      <w:sz w:val="21"/>
                      <w:szCs w:val="21"/>
                    </w:rPr>
                    <w:t>：</w:t>
                  </w:r>
                  <w:r w:rsidRPr="002C5EC3">
                    <w:rPr>
                      <w:rFonts w:ascii="Times New Roman" w:hAnsi="Times New Roman" w:hint="eastAsia"/>
                      <w:sz w:val="21"/>
                      <w:szCs w:val="21"/>
                    </w:rPr>
                    <w:t>4.0</w:t>
                  </w:r>
                  <w:r w:rsidR="000841ED" w:rsidRPr="002C5EC3">
                    <w:rPr>
                      <w:rFonts w:ascii="Times New Roman" w:hAnsi="Times New Roman"/>
                      <w:sz w:val="21"/>
                      <w:szCs w:val="21"/>
                    </w:rPr>
                    <w:t>mg/m</w:t>
                  </w:r>
                  <w:r w:rsidR="000841ED" w:rsidRPr="002C5EC3">
                    <w:rPr>
                      <w:rFonts w:ascii="Times New Roman" w:hAnsi="Times New Roman"/>
                      <w:sz w:val="21"/>
                      <w:szCs w:val="21"/>
                      <w:vertAlign w:val="superscript"/>
                    </w:rPr>
                    <w:t>3</w:t>
                  </w:r>
                </w:p>
              </w:tc>
            </w:tr>
            <w:tr w:rsidR="000841ED" w:rsidRPr="002C5EC3" w:rsidTr="00747522">
              <w:trPr>
                <w:cantSplit/>
                <w:trHeight w:val="649"/>
                <w:jc w:val="center"/>
              </w:trPr>
              <w:tc>
                <w:tcPr>
                  <w:tcW w:w="825" w:type="dxa"/>
                  <w:vMerge/>
                  <w:vAlign w:val="center"/>
                  <w:hideMark/>
                </w:tcPr>
                <w:p w:rsidR="000841ED" w:rsidRPr="002C5EC3" w:rsidRDefault="000841ED" w:rsidP="00747522">
                  <w:pPr>
                    <w:widowControl/>
                    <w:spacing w:line="260" w:lineRule="exact"/>
                    <w:ind w:firstLine="420"/>
                    <w:jc w:val="left"/>
                    <w:rPr>
                      <w:rFonts w:ascii="Times New Roman" w:hAnsi="Times New Roman"/>
                      <w:sz w:val="21"/>
                      <w:szCs w:val="21"/>
                      <w:highlight w:val="yellow"/>
                    </w:rPr>
                  </w:pPr>
                </w:p>
              </w:tc>
              <w:tc>
                <w:tcPr>
                  <w:tcW w:w="2133" w:type="dxa"/>
                  <w:vAlign w:val="center"/>
                  <w:hideMark/>
                </w:tcPr>
                <w:p w:rsidR="000841ED" w:rsidRPr="002C5EC3" w:rsidRDefault="000841ED" w:rsidP="005E4C59">
                  <w:pPr>
                    <w:spacing w:line="260" w:lineRule="exact"/>
                    <w:ind w:firstLineChars="0" w:firstLine="0"/>
                    <w:rPr>
                      <w:rFonts w:ascii="Times New Roman" w:hAnsi="Times New Roman"/>
                      <w:sz w:val="21"/>
                      <w:szCs w:val="21"/>
                    </w:rPr>
                  </w:pPr>
                  <w:r w:rsidRPr="002C5EC3">
                    <w:rPr>
                      <w:rFonts w:ascii="Times New Roman"/>
                      <w:sz w:val="21"/>
                      <w:szCs w:val="21"/>
                    </w:rPr>
                    <w:t>《关于全省开展工业企业挥发性有机物专项治理工作中排放建议值的通知》豫环攻坚办〔</w:t>
                  </w:r>
                  <w:r w:rsidRPr="002C5EC3">
                    <w:rPr>
                      <w:rFonts w:ascii="Times New Roman" w:hAnsi="Times New Roman"/>
                      <w:sz w:val="21"/>
                      <w:szCs w:val="21"/>
                    </w:rPr>
                    <w:t>2017</w:t>
                  </w:r>
                  <w:r w:rsidRPr="002C5EC3">
                    <w:rPr>
                      <w:rFonts w:ascii="Times New Roman"/>
                      <w:sz w:val="21"/>
                      <w:szCs w:val="21"/>
                    </w:rPr>
                    <w:t>〕</w:t>
                  </w:r>
                  <w:r w:rsidRPr="002C5EC3">
                    <w:rPr>
                      <w:rFonts w:ascii="Times New Roman" w:hAnsi="Times New Roman"/>
                      <w:sz w:val="21"/>
                      <w:szCs w:val="21"/>
                    </w:rPr>
                    <w:t>162</w:t>
                  </w:r>
                  <w:r w:rsidRPr="002C5EC3">
                    <w:rPr>
                      <w:rFonts w:ascii="Times New Roman"/>
                      <w:sz w:val="21"/>
                      <w:szCs w:val="21"/>
                    </w:rPr>
                    <w:t>号</w:t>
                  </w:r>
                </w:p>
              </w:tc>
              <w:tc>
                <w:tcPr>
                  <w:tcW w:w="1455" w:type="dxa"/>
                  <w:vAlign w:val="center"/>
                  <w:hideMark/>
                </w:tcPr>
                <w:p w:rsidR="000841ED" w:rsidRPr="002C5EC3" w:rsidRDefault="000841ED" w:rsidP="00747522">
                  <w:pPr>
                    <w:adjustRightInd w:val="0"/>
                    <w:snapToGrid w:val="0"/>
                    <w:spacing w:line="260" w:lineRule="exact"/>
                    <w:ind w:firstLineChars="100" w:firstLine="210"/>
                    <w:rPr>
                      <w:rFonts w:ascii="Times New Roman" w:hAnsi="Times New Roman"/>
                      <w:sz w:val="21"/>
                      <w:szCs w:val="21"/>
                    </w:rPr>
                  </w:pPr>
                  <w:r w:rsidRPr="002C5EC3">
                    <w:rPr>
                      <w:rFonts w:ascii="Times New Roman"/>
                      <w:sz w:val="21"/>
                      <w:szCs w:val="21"/>
                    </w:rPr>
                    <w:t>非甲烷总烃</w:t>
                  </w:r>
                </w:p>
              </w:tc>
              <w:tc>
                <w:tcPr>
                  <w:tcW w:w="3329" w:type="dxa"/>
                  <w:vAlign w:val="center"/>
                  <w:hideMark/>
                </w:tcPr>
                <w:p w:rsidR="000841ED" w:rsidRPr="002C5EC3" w:rsidRDefault="000841ED" w:rsidP="005E4C59">
                  <w:pPr>
                    <w:adjustRightInd w:val="0"/>
                    <w:snapToGrid w:val="0"/>
                    <w:spacing w:line="260" w:lineRule="exact"/>
                    <w:ind w:firstLineChars="0" w:firstLine="0"/>
                    <w:rPr>
                      <w:rFonts w:ascii="Times New Roman" w:hAnsi="Times New Roman"/>
                      <w:sz w:val="21"/>
                      <w:szCs w:val="21"/>
                      <w:vertAlign w:val="superscript"/>
                    </w:rPr>
                  </w:pPr>
                  <w:r w:rsidRPr="002C5EC3">
                    <w:rPr>
                      <w:rFonts w:ascii="Times New Roman"/>
                      <w:sz w:val="21"/>
                      <w:szCs w:val="21"/>
                    </w:rPr>
                    <w:t>有组织：</w:t>
                  </w:r>
                  <w:r w:rsidRPr="002C5EC3">
                    <w:rPr>
                      <w:rFonts w:ascii="Times New Roman" w:hAnsi="Times New Roman"/>
                      <w:sz w:val="21"/>
                      <w:szCs w:val="21"/>
                    </w:rPr>
                    <w:t>80mg/m</w:t>
                  </w:r>
                  <w:r w:rsidRPr="002C5EC3">
                    <w:rPr>
                      <w:rFonts w:ascii="Times New Roman" w:hAnsi="Times New Roman"/>
                      <w:sz w:val="21"/>
                      <w:szCs w:val="21"/>
                      <w:vertAlign w:val="superscript"/>
                    </w:rPr>
                    <w:t>3</w:t>
                  </w:r>
                </w:p>
                <w:p w:rsidR="000841ED" w:rsidRPr="002C5EC3" w:rsidRDefault="000841ED" w:rsidP="005E4C59">
                  <w:pPr>
                    <w:adjustRightInd w:val="0"/>
                    <w:snapToGrid w:val="0"/>
                    <w:spacing w:line="260" w:lineRule="exact"/>
                    <w:ind w:firstLineChars="0" w:firstLine="0"/>
                    <w:rPr>
                      <w:rFonts w:ascii="Times New Roman" w:hAnsi="Times New Roman"/>
                      <w:sz w:val="21"/>
                      <w:szCs w:val="21"/>
                    </w:rPr>
                  </w:pPr>
                  <w:r w:rsidRPr="002C5EC3">
                    <w:rPr>
                      <w:rFonts w:ascii="Times New Roman"/>
                      <w:sz w:val="21"/>
                      <w:szCs w:val="21"/>
                    </w:rPr>
                    <w:t>无组织：</w:t>
                  </w:r>
                  <w:r w:rsidRPr="002C5EC3">
                    <w:rPr>
                      <w:rFonts w:ascii="Times New Roman" w:hAnsi="Times New Roman"/>
                      <w:sz w:val="21"/>
                      <w:szCs w:val="21"/>
                    </w:rPr>
                    <w:t>2.0mg/m</w:t>
                  </w:r>
                  <w:r w:rsidRPr="002C5EC3">
                    <w:rPr>
                      <w:rFonts w:ascii="Times New Roman" w:hAnsi="Times New Roman"/>
                      <w:sz w:val="21"/>
                      <w:szCs w:val="21"/>
                      <w:vertAlign w:val="superscript"/>
                    </w:rPr>
                    <w:t>3</w:t>
                  </w:r>
                </w:p>
              </w:tc>
            </w:tr>
            <w:tr w:rsidR="000841ED" w:rsidRPr="002C5EC3" w:rsidTr="00747522">
              <w:trPr>
                <w:cantSplit/>
                <w:trHeight w:val="649"/>
                <w:jc w:val="center"/>
              </w:trPr>
              <w:tc>
                <w:tcPr>
                  <w:tcW w:w="825" w:type="dxa"/>
                  <w:vMerge/>
                  <w:tcBorders>
                    <w:bottom w:val="single" w:sz="4" w:space="0" w:color="000000"/>
                  </w:tcBorders>
                  <w:vAlign w:val="center"/>
                  <w:hideMark/>
                </w:tcPr>
                <w:p w:rsidR="000841ED" w:rsidRPr="002C5EC3" w:rsidRDefault="000841ED" w:rsidP="00747522">
                  <w:pPr>
                    <w:widowControl/>
                    <w:spacing w:line="260" w:lineRule="exact"/>
                    <w:ind w:firstLine="420"/>
                    <w:jc w:val="left"/>
                    <w:rPr>
                      <w:rFonts w:ascii="Times New Roman" w:hAnsi="Times New Roman"/>
                      <w:sz w:val="21"/>
                      <w:szCs w:val="21"/>
                      <w:highlight w:val="yellow"/>
                    </w:rPr>
                  </w:pPr>
                </w:p>
              </w:tc>
              <w:tc>
                <w:tcPr>
                  <w:tcW w:w="2133" w:type="dxa"/>
                  <w:vAlign w:val="center"/>
                  <w:hideMark/>
                </w:tcPr>
                <w:p w:rsidR="000841ED" w:rsidRPr="002C5EC3" w:rsidRDefault="000841ED" w:rsidP="000841ED">
                  <w:pPr>
                    <w:spacing w:line="260" w:lineRule="exact"/>
                    <w:ind w:firstLineChars="0" w:firstLine="0"/>
                    <w:jc w:val="center"/>
                    <w:rPr>
                      <w:rFonts w:ascii="Times New Roman"/>
                      <w:sz w:val="21"/>
                      <w:szCs w:val="21"/>
                    </w:rPr>
                  </w:pPr>
                  <w:r w:rsidRPr="002C5EC3">
                    <w:rPr>
                      <w:rFonts w:ascii="Times New Roman" w:hint="eastAsia"/>
                      <w:sz w:val="21"/>
                      <w:szCs w:val="21"/>
                    </w:rPr>
                    <w:t>《挥发性有机物无组织排放控制标准》（</w:t>
                  </w:r>
                  <w:r w:rsidRPr="002C5EC3">
                    <w:rPr>
                      <w:rFonts w:ascii="Times New Roman" w:hint="eastAsia"/>
                      <w:sz w:val="21"/>
                      <w:szCs w:val="21"/>
                    </w:rPr>
                    <w:t>GB37822-2019</w:t>
                  </w:r>
                  <w:r w:rsidRPr="002C5EC3">
                    <w:rPr>
                      <w:rFonts w:ascii="Times New Roman" w:hint="eastAsia"/>
                      <w:sz w:val="21"/>
                      <w:szCs w:val="21"/>
                    </w:rPr>
                    <w:t>）</w:t>
                  </w:r>
                </w:p>
              </w:tc>
              <w:tc>
                <w:tcPr>
                  <w:tcW w:w="1455" w:type="dxa"/>
                  <w:vAlign w:val="center"/>
                  <w:hideMark/>
                </w:tcPr>
                <w:p w:rsidR="000841ED" w:rsidRPr="002C5EC3" w:rsidRDefault="000841ED" w:rsidP="00576421">
                  <w:pPr>
                    <w:adjustRightInd w:val="0"/>
                    <w:snapToGrid w:val="0"/>
                    <w:spacing w:line="260" w:lineRule="exact"/>
                    <w:ind w:firstLineChars="0" w:firstLine="0"/>
                    <w:jc w:val="center"/>
                    <w:rPr>
                      <w:rFonts w:ascii="Times New Roman"/>
                      <w:sz w:val="21"/>
                      <w:szCs w:val="21"/>
                    </w:rPr>
                  </w:pPr>
                  <w:r w:rsidRPr="002C5EC3">
                    <w:rPr>
                      <w:rFonts w:ascii="Times New Roman"/>
                      <w:sz w:val="21"/>
                      <w:szCs w:val="21"/>
                    </w:rPr>
                    <w:t>非甲烷总烃</w:t>
                  </w:r>
                  <w:r w:rsidR="005A5354" w:rsidRPr="002C5EC3">
                    <w:rPr>
                      <w:rFonts w:ascii="Times New Roman" w:hint="eastAsia"/>
                      <w:sz w:val="21"/>
                      <w:szCs w:val="21"/>
                    </w:rPr>
                    <w:t>（</w:t>
                  </w:r>
                  <w:r w:rsidR="005A5354" w:rsidRPr="002C5EC3">
                    <w:rPr>
                      <w:rFonts w:ascii="Times New Roman" w:hint="eastAsia"/>
                      <w:sz w:val="21"/>
                      <w:szCs w:val="21"/>
                    </w:rPr>
                    <w:t>NMHC</w:t>
                  </w:r>
                  <w:r w:rsidR="005A5354" w:rsidRPr="002C5EC3">
                    <w:rPr>
                      <w:rFonts w:ascii="Times New Roman" w:hint="eastAsia"/>
                      <w:sz w:val="21"/>
                      <w:szCs w:val="21"/>
                    </w:rPr>
                    <w:t>）</w:t>
                  </w:r>
                </w:p>
              </w:tc>
              <w:tc>
                <w:tcPr>
                  <w:tcW w:w="3329" w:type="dxa"/>
                  <w:vAlign w:val="center"/>
                  <w:hideMark/>
                </w:tcPr>
                <w:p w:rsidR="000841ED" w:rsidRPr="002C5EC3" w:rsidRDefault="000841ED" w:rsidP="000841ED">
                  <w:pPr>
                    <w:adjustRightInd w:val="0"/>
                    <w:snapToGrid w:val="0"/>
                    <w:spacing w:line="260" w:lineRule="exact"/>
                    <w:ind w:firstLineChars="0" w:firstLine="0"/>
                    <w:rPr>
                      <w:rFonts w:ascii="Times New Roman" w:hAnsi="Times New Roman"/>
                      <w:sz w:val="21"/>
                      <w:szCs w:val="21"/>
                      <w:vertAlign w:val="superscript"/>
                    </w:rPr>
                  </w:pPr>
                  <w:r w:rsidRPr="002C5EC3">
                    <w:rPr>
                      <w:rFonts w:ascii="Times New Roman" w:hint="eastAsia"/>
                      <w:sz w:val="21"/>
                      <w:szCs w:val="21"/>
                    </w:rPr>
                    <w:t>监控点处</w:t>
                  </w:r>
                  <w:r w:rsidRPr="002C5EC3">
                    <w:rPr>
                      <w:rFonts w:ascii="Times New Roman" w:hint="eastAsia"/>
                      <w:sz w:val="21"/>
                      <w:szCs w:val="21"/>
                    </w:rPr>
                    <w:t>1h</w:t>
                  </w:r>
                  <w:r w:rsidRPr="002C5EC3">
                    <w:rPr>
                      <w:rFonts w:ascii="Times New Roman" w:hint="eastAsia"/>
                      <w:sz w:val="21"/>
                      <w:szCs w:val="21"/>
                    </w:rPr>
                    <w:t>平均浓度：</w:t>
                  </w:r>
                  <w:r w:rsidRPr="002C5EC3">
                    <w:rPr>
                      <w:rFonts w:ascii="Times New Roman" w:hint="eastAsia"/>
                      <w:sz w:val="21"/>
                      <w:szCs w:val="21"/>
                    </w:rPr>
                    <w:t>10</w:t>
                  </w:r>
                  <w:r w:rsidRPr="002C5EC3">
                    <w:rPr>
                      <w:rFonts w:ascii="Times New Roman" w:hAnsi="Times New Roman"/>
                      <w:sz w:val="21"/>
                      <w:szCs w:val="21"/>
                    </w:rPr>
                    <w:t xml:space="preserve"> mg/m</w:t>
                  </w:r>
                  <w:r w:rsidRPr="002C5EC3">
                    <w:rPr>
                      <w:rFonts w:ascii="Times New Roman" w:hAnsi="Times New Roman"/>
                      <w:sz w:val="21"/>
                      <w:szCs w:val="21"/>
                      <w:vertAlign w:val="superscript"/>
                    </w:rPr>
                    <w:t>3</w:t>
                  </w:r>
                </w:p>
                <w:p w:rsidR="000841ED" w:rsidRPr="002C5EC3" w:rsidRDefault="005A5354" w:rsidP="005A5354">
                  <w:pPr>
                    <w:adjustRightInd w:val="0"/>
                    <w:snapToGrid w:val="0"/>
                    <w:spacing w:line="260" w:lineRule="exact"/>
                    <w:ind w:firstLineChars="0" w:firstLine="0"/>
                    <w:rPr>
                      <w:rFonts w:ascii="Times New Roman"/>
                      <w:sz w:val="21"/>
                      <w:szCs w:val="21"/>
                    </w:rPr>
                  </w:pPr>
                  <w:r w:rsidRPr="002C5EC3">
                    <w:rPr>
                      <w:rFonts w:ascii="Times New Roman" w:hAnsi="Times New Roman" w:hint="eastAsia"/>
                      <w:sz w:val="21"/>
                      <w:szCs w:val="21"/>
                    </w:rPr>
                    <w:t>监控点处任意一次浓度值：</w:t>
                  </w:r>
                  <w:r w:rsidRPr="002C5EC3">
                    <w:rPr>
                      <w:rFonts w:ascii="Times New Roman" w:hAnsi="Times New Roman" w:hint="eastAsia"/>
                      <w:sz w:val="21"/>
                      <w:szCs w:val="21"/>
                    </w:rPr>
                    <w:t>30</w:t>
                  </w:r>
                  <w:r w:rsidRPr="002C5EC3">
                    <w:rPr>
                      <w:rFonts w:ascii="Times New Roman" w:hAnsi="Times New Roman"/>
                      <w:sz w:val="21"/>
                      <w:szCs w:val="21"/>
                    </w:rPr>
                    <w:t xml:space="preserve"> mg/m</w:t>
                  </w:r>
                  <w:r w:rsidRPr="002C5EC3">
                    <w:rPr>
                      <w:rFonts w:ascii="Times New Roman" w:hAnsi="Times New Roman"/>
                      <w:sz w:val="21"/>
                      <w:szCs w:val="21"/>
                      <w:vertAlign w:val="superscript"/>
                    </w:rPr>
                    <w:t>3</w:t>
                  </w:r>
                </w:p>
              </w:tc>
            </w:tr>
            <w:tr w:rsidR="005A5354" w:rsidRPr="002C5EC3" w:rsidTr="00747522">
              <w:trPr>
                <w:cantSplit/>
                <w:trHeight w:val="538"/>
                <w:jc w:val="center"/>
              </w:trPr>
              <w:tc>
                <w:tcPr>
                  <w:tcW w:w="825" w:type="dxa"/>
                  <w:tcBorders>
                    <w:top w:val="single" w:sz="4" w:space="0" w:color="000000"/>
                  </w:tcBorders>
                  <w:vAlign w:val="center"/>
                  <w:hideMark/>
                </w:tcPr>
                <w:p w:rsidR="005A5354" w:rsidRPr="002C5EC3" w:rsidRDefault="005A5354" w:rsidP="00747522">
                  <w:pPr>
                    <w:spacing w:line="260" w:lineRule="exact"/>
                    <w:ind w:firstLineChars="100" w:firstLine="210"/>
                    <w:rPr>
                      <w:rFonts w:ascii="Times New Roman"/>
                      <w:sz w:val="21"/>
                      <w:szCs w:val="21"/>
                    </w:rPr>
                  </w:pPr>
                  <w:r w:rsidRPr="002C5EC3">
                    <w:rPr>
                      <w:rFonts w:ascii="Times New Roman" w:hint="eastAsia"/>
                      <w:sz w:val="21"/>
                      <w:szCs w:val="21"/>
                    </w:rPr>
                    <w:t>噪声</w:t>
                  </w:r>
                </w:p>
              </w:tc>
              <w:tc>
                <w:tcPr>
                  <w:tcW w:w="2133" w:type="dxa"/>
                  <w:vAlign w:val="center"/>
                  <w:hideMark/>
                </w:tcPr>
                <w:p w:rsidR="005A5354" w:rsidRPr="002C5EC3" w:rsidRDefault="005A5354" w:rsidP="005E4C59">
                  <w:pPr>
                    <w:adjustRightInd w:val="0"/>
                    <w:snapToGrid w:val="0"/>
                    <w:spacing w:line="260" w:lineRule="exact"/>
                    <w:ind w:firstLineChars="0" w:firstLine="0"/>
                    <w:jc w:val="center"/>
                    <w:rPr>
                      <w:rFonts w:ascii="Times New Roman" w:hAnsi="Times New Roman"/>
                      <w:sz w:val="21"/>
                      <w:szCs w:val="21"/>
                    </w:rPr>
                  </w:pPr>
                  <w:r w:rsidRPr="002C5EC3">
                    <w:rPr>
                      <w:rFonts w:ascii="Times New Roman"/>
                      <w:sz w:val="21"/>
                      <w:szCs w:val="21"/>
                    </w:rPr>
                    <w:t>《工业企业厂界环境噪声排放标准》（</w:t>
                  </w:r>
                  <w:r w:rsidRPr="002C5EC3">
                    <w:rPr>
                      <w:rFonts w:ascii="Times New Roman" w:hAnsi="Times New Roman"/>
                      <w:sz w:val="21"/>
                      <w:szCs w:val="21"/>
                    </w:rPr>
                    <w:t>GB12348-2008</w:t>
                  </w:r>
                  <w:r w:rsidRPr="002C5EC3">
                    <w:rPr>
                      <w:rFonts w:ascii="Times New Roman"/>
                      <w:sz w:val="21"/>
                      <w:szCs w:val="21"/>
                    </w:rPr>
                    <w:t>）</w:t>
                  </w:r>
                </w:p>
              </w:tc>
              <w:tc>
                <w:tcPr>
                  <w:tcW w:w="1455" w:type="dxa"/>
                  <w:vAlign w:val="center"/>
                  <w:hideMark/>
                </w:tcPr>
                <w:p w:rsidR="005A5354" w:rsidRPr="002C5EC3" w:rsidRDefault="003D53B5" w:rsidP="003D53B5">
                  <w:pPr>
                    <w:adjustRightInd w:val="0"/>
                    <w:snapToGrid w:val="0"/>
                    <w:spacing w:line="260" w:lineRule="exact"/>
                    <w:ind w:firstLineChars="144" w:firstLine="302"/>
                    <w:rPr>
                      <w:rFonts w:ascii="Times New Roman" w:hAnsi="Times New Roman"/>
                      <w:sz w:val="21"/>
                      <w:szCs w:val="21"/>
                    </w:rPr>
                  </w:pPr>
                  <w:r w:rsidRPr="002C5EC3">
                    <w:rPr>
                      <w:rFonts w:ascii="Times New Roman" w:hAnsi="Times New Roman" w:hint="eastAsia"/>
                      <w:sz w:val="21"/>
                      <w:szCs w:val="21"/>
                    </w:rPr>
                    <w:t>3</w:t>
                  </w:r>
                  <w:r w:rsidR="005A5354" w:rsidRPr="002C5EC3">
                    <w:rPr>
                      <w:rFonts w:ascii="Times New Roman"/>
                      <w:sz w:val="21"/>
                      <w:szCs w:val="21"/>
                    </w:rPr>
                    <w:t>类</w:t>
                  </w:r>
                  <w:r w:rsidR="005A5354" w:rsidRPr="002C5EC3">
                    <w:rPr>
                      <w:rFonts w:ascii="Times New Roman" w:hint="eastAsia"/>
                      <w:sz w:val="21"/>
                      <w:szCs w:val="21"/>
                    </w:rPr>
                    <w:t>区</w:t>
                  </w:r>
                </w:p>
              </w:tc>
              <w:tc>
                <w:tcPr>
                  <w:tcW w:w="3329" w:type="dxa"/>
                  <w:vAlign w:val="center"/>
                  <w:hideMark/>
                </w:tcPr>
                <w:p w:rsidR="005A5354" w:rsidRPr="002C5EC3" w:rsidRDefault="005A5354" w:rsidP="00747522">
                  <w:pPr>
                    <w:adjustRightInd w:val="0"/>
                    <w:snapToGrid w:val="0"/>
                    <w:spacing w:line="260" w:lineRule="exact"/>
                    <w:ind w:firstLine="420"/>
                    <w:jc w:val="center"/>
                    <w:rPr>
                      <w:rFonts w:ascii="Times New Roman"/>
                      <w:sz w:val="21"/>
                      <w:szCs w:val="21"/>
                    </w:rPr>
                  </w:pPr>
                  <w:r w:rsidRPr="002C5EC3">
                    <w:rPr>
                      <w:rFonts w:ascii="Times New Roman"/>
                      <w:sz w:val="21"/>
                      <w:szCs w:val="21"/>
                    </w:rPr>
                    <w:t>昼间</w:t>
                  </w:r>
                  <w:r w:rsidRPr="002C5EC3">
                    <w:rPr>
                      <w:rFonts w:ascii="Times New Roman" w:hAnsi="Times New Roman"/>
                      <w:sz w:val="21"/>
                      <w:szCs w:val="21"/>
                    </w:rPr>
                    <w:t>dB</w:t>
                  </w:r>
                  <w:r w:rsidRPr="002C5EC3">
                    <w:rPr>
                      <w:rFonts w:ascii="Times New Roman"/>
                      <w:sz w:val="21"/>
                      <w:szCs w:val="21"/>
                    </w:rPr>
                    <w:t>（</w:t>
                  </w:r>
                  <w:r w:rsidRPr="002C5EC3">
                    <w:rPr>
                      <w:rFonts w:ascii="Times New Roman" w:hAnsi="Times New Roman"/>
                      <w:sz w:val="21"/>
                      <w:szCs w:val="21"/>
                    </w:rPr>
                    <w:t>A</w:t>
                  </w:r>
                  <w:r w:rsidRPr="002C5EC3">
                    <w:rPr>
                      <w:rFonts w:ascii="Times New Roman"/>
                      <w:sz w:val="21"/>
                      <w:szCs w:val="21"/>
                    </w:rPr>
                    <w:t>）</w:t>
                  </w:r>
                  <w:r w:rsidRPr="002C5EC3">
                    <w:rPr>
                      <w:rFonts w:ascii="Times New Roman" w:hAnsi="Times New Roman"/>
                      <w:sz w:val="21"/>
                      <w:szCs w:val="21"/>
                    </w:rPr>
                    <w:t>6</w:t>
                  </w:r>
                  <w:r w:rsidR="004F45D5" w:rsidRPr="002C5EC3">
                    <w:rPr>
                      <w:rFonts w:ascii="Times New Roman" w:hAnsi="Times New Roman" w:hint="eastAsia"/>
                      <w:sz w:val="21"/>
                      <w:szCs w:val="21"/>
                    </w:rPr>
                    <w:t>5</w:t>
                  </w:r>
                </w:p>
                <w:p w:rsidR="005A5354" w:rsidRPr="002C5EC3" w:rsidRDefault="005A5354" w:rsidP="00747522">
                  <w:pPr>
                    <w:adjustRightInd w:val="0"/>
                    <w:snapToGrid w:val="0"/>
                    <w:spacing w:line="260" w:lineRule="exact"/>
                    <w:ind w:firstLine="420"/>
                    <w:jc w:val="center"/>
                    <w:rPr>
                      <w:rFonts w:ascii="Times New Roman" w:hAnsi="Times New Roman"/>
                      <w:sz w:val="21"/>
                      <w:szCs w:val="21"/>
                    </w:rPr>
                  </w:pPr>
                  <w:r w:rsidRPr="002C5EC3">
                    <w:rPr>
                      <w:rFonts w:ascii="Times New Roman"/>
                      <w:sz w:val="21"/>
                      <w:szCs w:val="21"/>
                    </w:rPr>
                    <w:t>夜间</w:t>
                  </w:r>
                  <w:r w:rsidRPr="002C5EC3">
                    <w:rPr>
                      <w:rFonts w:ascii="Times New Roman" w:hAnsi="Times New Roman"/>
                      <w:sz w:val="21"/>
                      <w:szCs w:val="21"/>
                    </w:rPr>
                    <w:t>dB</w:t>
                  </w:r>
                  <w:r w:rsidRPr="002C5EC3">
                    <w:rPr>
                      <w:rFonts w:ascii="Times New Roman"/>
                      <w:sz w:val="21"/>
                      <w:szCs w:val="21"/>
                    </w:rPr>
                    <w:t>（</w:t>
                  </w:r>
                  <w:r w:rsidRPr="002C5EC3">
                    <w:rPr>
                      <w:rFonts w:ascii="Times New Roman" w:hAnsi="Times New Roman"/>
                      <w:sz w:val="21"/>
                      <w:szCs w:val="21"/>
                    </w:rPr>
                    <w:t>A</w:t>
                  </w:r>
                  <w:r w:rsidRPr="002C5EC3">
                    <w:rPr>
                      <w:rFonts w:ascii="Times New Roman"/>
                      <w:sz w:val="21"/>
                      <w:szCs w:val="21"/>
                    </w:rPr>
                    <w:t>）</w:t>
                  </w:r>
                  <w:r w:rsidR="004F45D5" w:rsidRPr="002C5EC3">
                    <w:rPr>
                      <w:rFonts w:ascii="Times New Roman" w:hAnsi="Times New Roman" w:hint="eastAsia"/>
                      <w:sz w:val="21"/>
                      <w:szCs w:val="21"/>
                    </w:rPr>
                    <w:t>55</w:t>
                  </w:r>
                </w:p>
              </w:tc>
            </w:tr>
            <w:tr w:rsidR="005E4C59" w:rsidRPr="002C5EC3" w:rsidTr="00747522">
              <w:trPr>
                <w:cantSplit/>
                <w:trHeight w:val="209"/>
                <w:jc w:val="center"/>
              </w:trPr>
              <w:tc>
                <w:tcPr>
                  <w:tcW w:w="825" w:type="dxa"/>
                  <w:vMerge w:val="restart"/>
                  <w:tcBorders>
                    <w:top w:val="single" w:sz="4" w:space="0" w:color="000000"/>
                  </w:tcBorders>
                  <w:vAlign w:val="center"/>
                  <w:hideMark/>
                </w:tcPr>
                <w:p w:rsidR="005E4C59" w:rsidRPr="002C5EC3" w:rsidRDefault="005E4C59" w:rsidP="00747522">
                  <w:pPr>
                    <w:widowControl/>
                    <w:spacing w:line="260" w:lineRule="exact"/>
                    <w:ind w:firstLineChars="100" w:firstLine="210"/>
                    <w:jc w:val="left"/>
                    <w:rPr>
                      <w:rFonts w:ascii="Times New Roman" w:hAnsi="Times New Roman"/>
                      <w:sz w:val="21"/>
                      <w:szCs w:val="21"/>
                      <w:highlight w:val="yellow"/>
                    </w:rPr>
                  </w:pPr>
                  <w:r w:rsidRPr="002C5EC3">
                    <w:rPr>
                      <w:rFonts w:ascii="Times New Roman" w:hint="eastAsia"/>
                      <w:sz w:val="21"/>
                      <w:szCs w:val="21"/>
                    </w:rPr>
                    <w:t>废水</w:t>
                  </w:r>
                </w:p>
              </w:tc>
              <w:tc>
                <w:tcPr>
                  <w:tcW w:w="2133" w:type="dxa"/>
                  <w:vMerge w:val="restart"/>
                  <w:vAlign w:val="center"/>
                  <w:hideMark/>
                </w:tcPr>
                <w:p w:rsidR="005E4C59" w:rsidRPr="002C5EC3" w:rsidRDefault="005E4C59" w:rsidP="00634B15">
                  <w:pPr>
                    <w:spacing w:line="260" w:lineRule="exact"/>
                    <w:ind w:firstLineChars="0" w:firstLine="0"/>
                    <w:rPr>
                      <w:rFonts w:ascii="Times New Roman" w:hAnsi="Times New Roman"/>
                      <w:sz w:val="21"/>
                      <w:szCs w:val="21"/>
                    </w:rPr>
                  </w:pPr>
                  <w:r w:rsidRPr="002C5EC3">
                    <w:rPr>
                      <w:rFonts w:ascii="Times New Roman"/>
                      <w:sz w:val="21"/>
                      <w:szCs w:val="21"/>
                    </w:rPr>
                    <w:t>《污水综合排放标准》</w:t>
                  </w:r>
                  <w:r w:rsidRPr="002C5EC3">
                    <w:rPr>
                      <w:rFonts w:ascii="Times New Roman"/>
                      <w:sz w:val="21"/>
                      <w:szCs w:val="21"/>
                    </w:rPr>
                    <w:lastRenderedPageBreak/>
                    <w:t>表</w:t>
                  </w:r>
                  <w:r w:rsidRPr="002C5EC3">
                    <w:rPr>
                      <w:rFonts w:ascii="Times New Roman" w:hAnsi="Times New Roman"/>
                      <w:sz w:val="21"/>
                      <w:szCs w:val="21"/>
                    </w:rPr>
                    <w:t>4</w:t>
                  </w:r>
                  <w:r w:rsidRPr="002C5EC3">
                    <w:rPr>
                      <w:rFonts w:ascii="Times New Roman"/>
                      <w:sz w:val="21"/>
                      <w:szCs w:val="21"/>
                    </w:rPr>
                    <w:t>三级标准</w:t>
                  </w:r>
                  <w:r w:rsidR="00634B15" w:rsidRPr="002C5EC3">
                    <w:rPr>
                      <w:rFonts w:ascii="Times New Roman" w:hint="eastAsia"/>
                      <w:sz w:val="21"/>
                      <w:szCs w:val="21"/>
                    </w:rPr>
                    <w:t>（</w:t>
                  </w:r>
                  <w:r w:rsidR="00FA27B4" w:rsidRPr="002C5EC3">
                    <w:rPr>
                      <w:rFonts w:ascii="Times New Roman" w:hAnsi="Times New Roman"/>
                      <w:sz w:val="21"/>
                      <w:szCs w:val="21"/>
                    </w:rPr>
                    <w:t>GB897</w:t>
                  </w:r>
                  <w:r w:rsidR="00FA27B4" w:rsidRPr="002C5EC3">
                    <w:rPr>
                      <w:rFonts w:ascii="Times New Roman" w:hAnsi="Times New Roman" w:hint="eastAsia"/>
                      <w:sz w:val="21"/>
                      <w:szCs w:val="21"/>
                    </w:rPr>
                    <w:t>8</w:t>
                  </w:r>
                  <w:r w:rsidR="00634B15" w:rsidRPr="002C5EC3">
                    <w:rPr>
                      <w:rFonts w:ascii="Times New Roman" w:hAnsi="Times New Roman"/>
                      <w:sz w:val="21"/>
                      <w:szCs w:val="21"/>
                    </w:rPr>
                    <w:t>-1996</w:t>
                  </w:r>
                  <w:r w:rsidR="00634B15" w:rsidRPr="002C5EC3">
                    <w:rPr>
                      <w:rFonts w:ascii="Times New Roman" w:hint="eastAsia"/>
                      <w:sz w:val="21"/>
                      <w:szCs w:val="21"/>
                    </w:rPr>
                    <w:t>）</w:t>
                  </w:r>
                </w:p>
              </w:tc>
              <w:tc>
                <w:tcPr>
                  <w:tcW w:w="1455" w:type="dxa"/>
                  <w:hideMark/>
                </w:tcPr>
                <w:p w:rsidR="005E4C59" w:rsidRPr="002C5EC3" w:rsidRDefault="005E4C59" w:rsidP="00747522">
                  <w:pPr>
                    <w:spacing w:line="260" w:lineRule="exact"/>
                    <w:ind w:firstLineChars="111" w:firstLine="233"/>
                    <w:rPr>
                      <w:rFonts w:ascii="Times New Roman" w:hAnsi="Times New Roman"/>
                      <w:sz w:val="21"/>
                      <w:szCs w:val="21"/>
                    </w:rPr>
                  </w:pPr>
                  <w:r w:rsidRPr="002C5EC3">
                    <w:rPr>
                      <w:rFonts w:ascii="Times New Roman" w:hAnsi="Times New Roman"/>
                      <w:sz w:val="21"/>
                      <w:szCs w:val="21"/>
                    </w:rPr>
                    <w:lastRenderedPageBreak/>
                    <w:t>pH</w:t>
                  </w:r>
                  <w:r w:rsidRPr="002C5EC3">
                    <w:rPr>
                      <w:rFonts w:ascii="Times New Roman"/>
                      <w:sz w:val="21"/>
                      <w:szCs w:val="21"/>
                    </w:rPr>
                    <w:t>（无量纲）</w:t>
                  </w:r>
                </w:p>
              </w:tc>
              <w:tc>
                <w:tcPr>
                  <w:tcW w:w="3329" w:type="dxa"/>
                  <w:vAlign w:val="center"/>
                  <w:hideMark/>
                </w:tcPr>
                <w:p w:rsidR="005E4C59" w:rsidRPr="002C5EC3" w:rsidRDefault="005E4C59" w:rsidP="00747522">
                  <w:pPr>
                    <w:spacing w:line="260" w:lineRule="exact"/>
                    <w:ind w:firstLine="420"/>
                    <w:jc w:val="center"/>
                    <w:rPr>
                      <w:rFonts w:ascii="Times New Roman" w:hAnsi="Times New Roman"/>
                      <w:sz w:val="21"/>
                      <w:szCs w:val="21"/>
                    </w:rPr>
                  </w:pPr>
                  <w:r w:rsidRPr="002C5EC3">
                    <w:rPr>
                      <w:rFonts w:ascii="Times New Roman" w:hAnsi="Times New Roman"/>
                      <w:sz w:val="21"/>
                      <w:szCs w:val="21"/>
                    </w:rPr>
                    <w:t>6</w:t>
                  </w:r>
                  <w:r w:rsidRPr="002C5EC3">
                    <w:rPr>
                      <w:rFonts w:ascii="Times New Roman"/>
                      <w:sz w:val="21"/>
                      <w:szCs w:val="21"/>
                    </w:rPr>
                    <w:t>～</w:t>
                  </w:r>
                  <w:r w:rsidRPr="002C5EC3">
                    <w:rPr>
                      <w:rFonts w:ascii="Times New Roman" w:hAnsi="Times New Roman"/>
                      <w:sz w:val="21"/>
                      <w:szCs w:val="21"/>
                    </w:rPr>
                    <w:t>9</w:t>
                  </w:r>
                </w:p>
              </w:tc>
            </w:tr>
            <w:tr w:rsidR="005E4C59" w:rsidRPr="002C5EC3" w:rsidTr="00747522">
              <w:trPr>
                <w:cantSplit/>
                <w:trHeight w:val="209"/>
                <w:jc w:val="center"/>
              </w:trPr>
              <w:tc>
                <w:tcPr>
                  <w:tcW w:w="825"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highlight w:val="yellow"/>
                    </w:rPr>
                  </w:pPr>
                </w:p>
              </w:tc>
              <w:tc>
                <w:tcPr>
                  <w:tcW w:w="2133" w:type="dxa"/>
                  <w:vMerge/>
                  <w:vAlign w:val="center"/>
                  <w:hideMark/>
                </w:tcPr>
                <w:p w:rsidR="005E4C59" w:rsidRPr="002C5EC3" w:rsidRDefault="005E4C59" w:rsidP="00747522">
                  <w:pPr>
                    <w:widowControl/>
                    <w:spacing w:line="260" w:lineRule="exact"/>
                    <w:ind w:firstLine="420"/>
                    <w:jc w:val="center"/>
                    <w:rPr>
                      <w:rFonts w:ascii="Times New Roman" w:hAnsi="Times New Roman"/>
                      <w:sz w:val="21"/>
                      <w:szCs w:val="21"/>
                    </w:rPr>
                  </w:pPr>
                </w:p>
              </w:tc>
              <w:tc>
                <w:tcPr>
                  <w:tcW w:w="1455" w:type="dxa"/>
                  <w:hideMark/>
                </w:tcPr>
                <w:p w:rsidR="00634B15" w:rsidRPr="002C5EC3" w:rsidRDefault="005E4C59" w:rsidP="00634B15">
                  <w:pPr>
                    <w:spacing w:line="260" w:lineRule="exact"/>
                    <w:ind w:firstLineChars="0" w:firstLine="0"/>
                    <w:jc w:val="center"/>
                    <w:rPr>
                      <w:rFonts w:ascii="Times New Roman"/>
                      <w:sz w:val="21"/>
                      <w:szCs w:val="21"/>
                    </w:rPr>
                  </w:pPr>
                  <w:r w:rsidRPr="002C5EC3">
                    <w:rPr>
                      <w:rFonts w:ascii="Times New Roman"/>
                      <w:sz w:val="21"/>
                      <w:szCs w:val="21"/>
                    </w:rPr>
                    <w:t>悬浮物</w:t>
                  </w:r>
                </w:p>
                <w:p w:rsidR="005E4C59" w:rsidRPr="002C5EC3" w:rsidRDefault="005E4C59" w:rsidP="00634B15">
                  <w:pPr>
                    <w:spacing w:line="260" w:lineRule="exact"/>
                    <w:ind w:firstLineChars="0" w:firstLine="0"/>
                    <w:jc w:val="center"/>
                    <w:rPr>
                      <w:rFonts w:ascii="Times New Roman" w:hAnsi="Times New Roman"/>
                      <w:sz w:val="21"/>
                      <w:szCs w:val="21"/>
                    </w:rPr>
                  </w:pPr>
                  <w:r w:rsidRPr="002C5EC3">
                    <w:rPr>
                      <w:rFonts w:ascii="Times New Roman"/>
                      <w:sz w:val="21"/>
                      <w:szCs w:val="21"/>
                    </w:rPr>
                    <w:t>（</w:t>
                  </w:r>
                  <w:r w:rsidRPr="002C5EC3">
                    <w:rPr>
                      <w:rFonts w:ascii="Times New Roman" w:hAnsi="Times New Roman"/>
                      <w:sz w:val="21"/>
                      <w:szCs w:val="21"/>
                    </w:rPr>
                    <w:t>SS</w:t>
                  </w:r>
                  <w:r w:rsidRPr="002C5EC3">
                    <w:rPr>
                      <w:rFonts w:ascii="Times New Roman"/>
                      <w:sz w:val="21"/>
                      <w:szCs w:val="21"/>
                    </w:rPr>
                    <w:t>）</w:t>
                  </w:r>
                </w:p>
              </w:tc>
              <w:tc>
                <w:tcPr>
                  <w:tcW w:w="3329" w:type="dxa"/>
                  <w:vAlign w:val="center"/>
                  <w:hideMark/>
                </w:tcPr>
                <w:p w:rsidR="005E4C59" w:rsidRPr="002C5EC3" w:rsidRDefault="005E4C59" w:rsidP="00747522">
                  <w:pPr>
                    <w:spacing w:line="260" w:lineRule="exact"/>
                    <w:ind w:firstLine="420"/>
                    <w:jc w:val="center"/>
                    <w:rPr>
                      <w:rFonts w:ascii="Times New Roman" w:hAnsi="Times New Roman"/>
                      <w:sz w:val="21"/>
                      <w:szCs w:val="21"/>
                    </w:rPr>
                  </w:pPr>
                  <w:r w:rsidRPr="002C5EC3">
                    <w:rPr>
                      <w:rFonts w:ascii="Times New Roman" w:hAnsi="Times New Roman"/>
                      <w:sz w:val="21"/>
                      <w:szCs w:val="21"/>
                    </w:rPr>
                    <w:t>400mg/L</w:t>
                  </w:r>
                </w:p>
              </w:tc>
            </w:tr>
            <w:tr w:rsidR="005E4C59" w:rsidRPr="002C5EC3" w:rsidTr="00747522">
              <w:trPr>
                <w:cantSplit/>
                <w:trHeight w:val="209"/>
                <w:jc w:val="center"/>
              </w:trPr>
              <w:tc>
                <w:tcPr>
                  <w:tcW w:w="825"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highlight w:val="yellow"/>
                    </w:rPr>
                  </w:pPr>
                </w:p>
              </w:tc>
              <w:tc>
                <w:tcPr>
                  <w:tcW w:w="2133" w:type="dxa"/>
                  <w:vMerge/>
                  <w:vAlign w:val="center"/>
                  <w:hideMark/>
                </w:tcPr>
                <w:p w:rsidR="005E4C59" w:rsidRPr="002C5EC3" w:rsidRDefault="005E4C59" w:rsidP="00747522">
                  <w:pPr>
                    <w:widowControl/>
                    <w:spacing w:line="260" w:lineRule="exact"/>
                    <w:ind w:firstLine="420"/>
                    <w:jc w:val="center"/>
                    <w:rPr>
                      <w:rFonts w:ascii="Times New Roman" w:hAnsi="Times New Roman"/>
                      <w:sz w:val="21"/>
                      <w:szCs w:val="21"/>
                    </w:rPr>
                  </w:pPr>
                </w:p>
              </w:tc>
              <w:tc>
                <w:tcPr>
                  <w:tcW w:w="1455" w:type="dxa"/>
                  <w:hideMark/>
                </w:tcPr>
                <w:p w:rsidR="005E4C59" w:rsidRPr="002C5EC3" w:rsidRDefault="005E4C59" w:rsidP="00634B15">
                  <w:pPr>
                    <w:spacing w:line="260" w:lineRule="exact"/>
                    <w:ind w:firstLineChars="0" w:firstLine="0"/>
                    <w:jc w:val="center"/>
                    <w:rPr>
                      <w:rFonts w:ascii="Times New Roman" w:hAnsi="Times New Roman"/>
                      <w:sz w:val="21"/>
                      <w:szCs w:val="21"/>
                    </w:rPr>
                  </w:pPr>
                  <w:r w:rsidRPr="002C5EC3">
                    <w:rPr>
                      <w:rFonts w:ascii="Times New Roman"/>
                      <w:sz w:val="21"/>
                      <w:szCs w:val="21"/>
                    </w:rPr>
                    <w:t>化学需氧量（</w:t>
                  </w:r>
                  <w:r w:rsidRPr="002C5EC3">
                    <w:rPr>
                      <w:rFonts w:ascii="Times New Roman" w:hAnsi="Times New Roman"/>
                      <w:sz w:val="21"/>
                      <w:szCs w:val="21"/>
                    </w:rPr>
                    <w:t>COD</w:t>
                  </w:r>
                  <w:r w:rsidRPr="002C5EC3">
                    <w:rPr>
                      <w:rFonts w:ascii="Times New Roman"/>
                      <w:sz w:val="21"/>
                      <w:szCs w:val="21"/>
                    </w:rPr>
                    <w:t>）</w:t>
                  </w:r>
                </w:p>
              </w:tc>
              <w:tc>
                <w:tcPr>
                  <w:tcW w:w="3329" w:type="dxa"/>
                  <w:vAlign w:val="center"/>
                  <w:hideMark/>
                </w:tcPr>
                <w:p w:rsidR="005E4C59" w:rsidRPr="002C5EC3" w:rsidRDefault="005E4C59" w:rsidP="00747522">
                  <w:pPr>
                    <w:spacing w:line="260" w:lineRule="exact"/>
                    <w:ind w:firstLine="420"/>
                    <w:jc w:val="center"/>
                    <w:rPr>
                      <w:rFonts w:ascii="Times New Roman" w:hAnsi="Times New Roman"/>
                      <w:sz w:val="21"/>
                      <w:szCs w:val="21"/>
                    </w:rPr>
                  </w:pPr>
                  <w:r w:rsidRPr="002C5EC3">
                    <w:rPr>
                      <w:rFonts w:ascii="Times New Roman" w:hAnsi="Times New Roman"/>
                      <w:sz w:val="21"/>
                      <w:szCs w:val="21"/>
                    </w:rPr>
                    <w:t>500mg/L</w:t>
                  </w:r>
                </w:p>
              </w:tc>
            </w:tr>
            <w:tr w:rsidR="005E4C59" w:rsidRPr="002C5EC3" w:rsidTr="00747522">
              <w:trPr>
                <w:cantSplit/>
                <w:trHeight w:val="209"/>
                <w:jc w:val="center"/>
              </w:trPr>
              <w:tc>
                <w:tcPr>
                  <w:tcW w:w="825"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highlight w:val="yellow"/>
                    </w:rPr>
                  </w:pPr>
                </w:p>
              </w:tc>
              <w:tc>
                <w:tcPr>
                  <w:tcW w:w="2133" w:type="dxa"/>
                  <w:vMerge/>
                  <w:vAlign w:val="center"/>
                  <w:hideMark/>
                </w:tcPr>
                <w:p w:rsidR="005E4C59" w:rsidRPr="002C5EC3" w:rsidRDefault="005E4C59" w:rsidP="00747522">
                  <w:pPr>
                    <w:widowControl/>
                    <w:spacing w:line="260" w:lineRule="exact"/>
                    <w:ind w:firstLine="420"/>
                    <w:jc w:val="center"/>
                    <w:rPr>
                      <w:rFonts w:ascii="Times New Roman" w:hAnsi="Times New Roman"/>
                      <w:sz w:val="21"/>
                      <w:szCs w:val="21"/>
                    </w:rPr>
                  </w:pPr>
                </w:p>
              </w:tc>
              <w:tc>
                <w:tcPr>
                  <w:tcW w:w="1455" w:type="dxa"/>
                  <w:hideMark/>
                </w:tcPr>
                <w:p w:rsidR="005E4C59" w:rsidRPr="002C5EC3" w:rsidRDefault="005E4C59" w:rsidP="00634B15">
                  <w:pPr>
                    <w:spacing w:line="260" w:lineRule="exact"/>
                    <w:ind w:firstLineChars="0" w:firstLine="0"/>
                    <w:jc w:val="center"/>
                    <w:rPr>
                      <w:rFonts w:ascii="Times New Roman" w:hAnsi="Times New Roman"/>
                      <w:sz w:val="21"/>
                      <w:szCs w:val="21"/>
                    </w:rPr>
                  </w:pPr>
                  <w:r w:rsidRPr="002C5EC3">
                    <w:rPr>
                      <w:rFonts w:ascii="Times New Roman"/>
                      <w:sz w:val="21"/>
                      <w:szCs w:val="21"/>
                    </w:rPr>
                    <w:t>氨氮</w:t>
                  </w:r>
                </w:p>
              </w:tc>
              <w:tc>
                <w:tcPr>
                  <w:tcW w:w="3329" w:type="dxa"/>
                  <w:vAlign w:val="center"/>
                  <w:hideMark/>
                </w:tcPr>
                <w:p w:rsidR="005E4C59" w:rsidRPr="002C5EC3" w:rsidRDefault="005E4C59" w:rsidP="00747522">
                  <w:pPr>
                    <w:spacing w:line="260" w:lineRule="exact"/>
                    <w:ind w:firstLine="420"/>
                    <w:jc w:val="center"/>
                    <w:rPr>
                      <w:rFonts w:ascii="Times New Roman" w:hAnsi="Times New Roman"/>
                      <w:sz w:val="21"/>
                      <w:szCs w:val="21"/>
                    </w:rPr>
                  </w:pPr>
                  <w:r w:rsidRPr="002C5EC3">
                    <w:rPr>
                      <w:rFonts w:ascii="Times New Roman" w:hAnsi="Times New Roman"/>
                      <w:sz w:val="21"/>
                      <w:szCs w:val="21"/>
                    </w:rPr>
                    <w:t>/</w:t>
                  </w:r>
                </w:p>
              </w:tc>
            </w:tr>
            <w:tr w:rsidR="005E4C59" w:rsidRPr="002C5EC3" w:rsidTr="00747522">
              <w:trPr>
                <w:cantSplit/>
                <w:trHeight w:val="209"/>
                <w:jc w:val="center"/>
              </w:trPr>
              <w:tc>
                <w:tcPr>
                  <w:tcW w:w="825"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highlight w:val="yellow"/>
                    </w:rPr>
                  </w:pPr>
                </w:p>
              </w:tc>
              <w:tc>
                <w:tcPr>
                  <w:tcW w:w="2133" w:type="dxa"/>
                  <w:vMerge/>
                  <w:vAlign w:val="center"/>
                  <w:hideMark/>
                </w:tcPr>
                <w:p w:rsidR="005E4C59" w:rsidRPr="002C5EC3" w:rsidRDefault="005E4C59" w:rsidP="00747522">
                  <w:pPr>
                    <w:widowControl/>
                    <w:spacing w:line="260" w:lineRule="exact"/>
                    <w:ind w:firstLine="420"/>
                    <w:jc w:val="center"/>
                    <w:rPr>
                      <w:rFonts w:ascii="Times New Roman" w:hAnsi="Times New Roman"/>
                      <w:sz w:val="21"/>
                      <w:szCs w:val="21"/>
                    </w:rPr>
                  </w:pPr>
                </w:p>
              </w:tc>
              <w:tc>
                <w:tcPr>
                  <w:tcW w:w="1455" w:type="dxa"/>
                  <w:hideMark/>
                </w:tcPr>
                <w:p w:rsidR="005E4C59" w:rsidRPr="002C5EC3" w:rsidRDefault="005E4C59" w:rsidP="00634B15">
                  <w:pPr>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BOD</w:t>
                  </w:r>
                  <w:r w:rsidR="00634B15" w:rsidRPr="002C5EC3">
                    <w:rPr>
                      <w:rFonts w:ascii="Times New Roman" w:hAnsi="Times New Roman" w:hint="eastAsia"/>
                      <w:sz w:val="21"/>
                      <w:szCs w:val="21"/>
                      <w:vertAlign w:val="subscript"/>
                    </w:rPr>
                    <w:t>5</w:t>
                  </w:r>
                </w:p>
              </w:tc>
              <w:tc>
                <w:tcPr>
                  <w:tcW w:w="3329" w:type="dxa"/>
                  <w:vAlign w:val="center"/>
                  <w:hideMark/>
                </w:tcPr>
                <w:p w:rsidR="005E4C59" w:rsidRPr="002C5EC3" w:rsidRDefault="005E4C59" w:rsidP="00747522">
                  <w:pPr>
                    <w:spacing w:line="260" w:lineRule="exact"/>
                    <w:ind w:firstLine="420"/>
                    <w:jc w:val="center"/>
                    <w:rPr>
                      <w:rFonts w:ascii="Times New Roman" w:hAnsi="Times New Roman"/>
                      <w:sz w:val="21"/>
                      <w:szCs w:val="21"/>
                    </w:rPr>
                  </w:pPr>
                  <w:r w:rsidRPr="002C5EC3">
                    <w:rPr>
                      <w:rFonts w:ascii="Times New Roman" w:hAnsi="Times New Roman"/>
                      <w:sz w:val="21"/>
                      <w:szCs w:val="21"/>
                    </w:rPr>
                    <w:t>300mg/L</w:t>
                  </w:r>
                </w:p>
              </w:tc>
            </w:tr>
            <w:tr w:rsidR="005E4C59" w:rsidRPr="002C5EC3" w:rsidTr="00747522">
              <w:trPr>
                <w:cantSplit/>
                <w:trHeight w:val="209"/>
                <w:jc w:val="center"/>
              </w:trPr>
              <w:tc>
                <w:tcPr>
                  <w:tcW w:w="825"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highlight w:val="yellow"/>
                    </w:rPr>
                  </w:pPr>
                </w:p>
              </w:tc>
              <w:tc>
                <w:tcPr>
                  <w:tcW w:w="2133" w:type="dxa"/>
                  <w:vMerge w:val="restart"/>
                  <w:vAlign w:val="center"/>
                  <w:hideMark/>
                </w:tcPr>
                <w:p w:rsidR="005E4C59" w:rsidRPr="002C5EC3" w:rsidRDefault="00A91AF4" w:rsidP="002E0A54">
                  <w:pPr>
                    <w:adjustRightInd w:val="0"/>
                    <w:snapToGrid w:val="0"/>
                    <w:spacing w:line="260" w:lineRule="exact"/>
                    <w:ind w:firstLineChars="0" w:firstLine="0"/>
                    <w:jc w:val="center"/>
                    <w:rPr>
                      <w:rFonts w:ascii="Times New Roman" w:hAnsi="Times New Roman"/>
                      <w:sz w:val="21"/>
                      <w:szCs w:val="21"/>
                    </w:rPr>
                  </w:pPr>
                  <w:r w:rsidRPr="002C5EC3">
                    <w:rPr>
                      <w:rFonts w:ascii="Times New Roman"/>
                      <w:sz w:val="21"/>
                      <w:szCs w:val="21"/>
                    </w:rPr>
                    <w:t>鲁山县产业集聚区北区污水处理厂</w:t>
                  </w:r>
                  <w:r w:rsidR="006C00DC" w:rsidRPr="002C5EC3">
                    <w:rPr>
                      <w:rFonts w:hint="eastAsia"/>
                      <w:kern w:val="0"/>
                      <w:sz w:val="21"/>
                      <w:szCs w:val="21"/>
                    </w:rPr>
                    <w:t>设计</w:t>
                  </w:r>
                  <w:r w:rsidR="005E4C59" w:rsidRPr="002C5EC3">
                    <w:rPr>
                      <w:rFonts w:ascii="Times New Roman"/>
                      <w:sz w:val="21"/>
                      <w:szCs w:val="21"/>
                    </w:rPr>
                    <w:t>进水指标</w:t>
                  </w:r>
                </w:p>
              </w:tc>
              <w:tc>
                <w:tcPr>
                  <w:tcW w:w="1455" w:type="dxa"/>
                  <w:hideMark/>
                </w:tcPr>
                <w:p w:rsidR="005E4C59" w:rsidRPr="002C5EC3" w:rsidRDefault="005E4C59" w:rsidP="00634B15">
                  <w:pPr>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pH</w:t>
                  </w:r>
                  <w:r w:rsidRPr="002C5EC3">
                    <w:rPr>
                      <w:rFonts w:ascii="Times New Roman"/>
                      <w:sz w:val="21"/>
                      <w:szCs w:val="21"/>
                    </w:rPr>
                    <w:t>（无量纲）</w:t>
                  </w:r>
                </w:p>
              </w:tc>
              <w:tc>
                <w:tcPr>
                  <w:tcW w:w="3329" w:type="dxa"/>
                  <w:vAlign w:val="center"/>
                  <w:hideMark/>
                </w:tcPr>
                <w:p w:rsidR="005E4C59" w:rsidRPr="002C5EC3" w:rsidRDefault="005E4C59" w:rsidP="00747522">
                  <w:pPr>
                    <w:spacing w:line="260" w:lineRule="exact"/>
                    <w:ind w:firstLine="420"/>
                    <w:jc w:val="center"/>
                    <w:rPr>
                      <w:rFonts w:ascii="Times New Roman" w:hAnsi="Times New Roman"/>
                      <w:sz w:val="21"/>
                      <w:szCs w:val="21"/>
                    </w:rPr>
                  </w:pPr>
                  <w:r w:rsidRPr="002C5EC3">
                    <w:rPr>
                      <w:rFonts w:ascii="Times New Roman" w:hAnsi="Times New Roman"/>
                      <w:sz w:val="21"/>
                      <w:szCs w:val="21"/>
                    </w:rPr>
                    <w:t>6</w:t>
                  </w:r>
                  <w:r w:rsidRPr="002C5EC3">
                    <w:rPr>
                      <w:rFonts w:ascii="Times New Roman"/>
                      <w:sz w:val="21"/>
                      <w:szCs w:val="21"/>
                    </w:rPr>
                    <w:t>～</w:t>
                  </w:r>
                  <w:r w:rsidRPr="002C5EC3">
                    <w:rPr>
                      <w:rFonts w:ascii="Times New Roman" w:hAnsi="Times New Roman"/>
                      <w:sz w:val="21"/>
                      <w:szCs w:val="21"/>
                    </w:rPr>
                    <w:t>9</w:t>
                  </w:r>
                </w:p>
              </w:tc>
            </w:tr>
            <w:tr w:rsidR="005E4C59" w:rsidRPr="002C5EC3" w:rsidTr="00747522">
              <w:trPr>
                <w:cantSplit/>
                <w:trHeight w:val="209"/>
                <w:jc w:val="center"/>
              </w:trPr>
              <w:tc>
                <w:tcPr>
                  <w:tcW w:w="825"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highlight w:val="yellow"/>
                    </w:rPr>
                  </w:pPr>
                </w:p>
              </w:tc>
              <w:tc>
                <w:tcPr>
                  <w:tcW w:w="2133"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rPr>
                  </w:pPr>
                </w:p>
              </w:tc>
              <w:tc>
                <w:tcPr>
                  <w:tcW w:w="1455" w:type="dxa"/>
                  <w:hideMark/>
                </w:tcPr>
                <w:p w:rsidR="005E4C59" w:rsidRPr="002C5EC3" w:rsidRDefault="005E4C59" w:rsidP="006C00DC">
                  <w:pPr>
                    <w:spacing w:line="260" w:lineRule="exact"/>
                    <w:ind w:firstLineChars="0" w:firstLine="0"/>
                    <w:jc w:val="center"/>
                    <w:rPr>
                      <w:rFonts w:ascii="Times New Roman" w:hAnsi="Times New Roman"/>
                      <w:sz w:val="21"/>
                      <w:szCs w:val="21"/>
                    </w:rPr>
                  </w:pPr>
                  <w:r w:rsidRPr="002C5EC3">
                    <w:rPr>
                      <w:rFonts w:ascii="Times New Roman"/>
                      <w:sz w:val="21"/>
                      <w:szCs w:val="21"/>
                    </w:rPr>
                    <w:t>悬浮物（</w:t>
                  </w:r>
                  <w:r w:rsidRPr="002C5EC3">
                    <w:rPr>
                      <w:rFonts w:ascii="Times New Roman" w:hAnsi="Times New Roman"/>
                      <w:sz w:val="21"/>
                      <w:szCs w:val="21"/>
                    </w:rPr>
                    <w:t>SS</w:t>
                  </w:r>
                  <w:r w:rsidRPr="002C5EC3">
                    <w:rPr>
                      <w:rFonts w:ascii="Times New Roman"/>
                      <w:sz w:val="21"/>
                      <w:szCs w:val="21"/>
                    </w:rPr>
                    <w:t>）</w:t>
                  </w:r>
                </w:p>
              </w:tc>
              <w:tc>
                <w:tcPr>
                  <w:tcW w:w="3329" w:type="dxa"/>
                  <w:vAlign w:val="center"/>
                  <w:hideMark/>
                </w:tcPr>
                <w:p w:rsidR="005E4C59" w:rsidRPr="002C5EC3" w:rsidRDefault="006C00DC" w:rsidP="00747522">
                  <w:pPr>
                    <w:spacing w:line="260" w:lineRule="exact"/>
                    <w:ind w:firstLine="420"/>
                    <w:jc w:val="center"/>
                    <w:rPr>
                      <w:rFonts w:ascii="Times New Roman" w:hAnsi="Times New Roman"/>
                      <w:sz w:val="21"/>
                      <w:szCs w:val="21"/>
                    </w:rPr>
                  </w:pPr>
                  <w:r w:rsidRPr="002C5EC3">
                    <w:rPr>
                      <w:rFonts w:ascii="Times New Roman" w:hAnsi="Times New Roman" w:hint="eastAsia"/>
                      <w:sz w:val="21"/>
                      <w:szCs w:val="21"/>
                    </w:rPr>
                    <w:t>280</w:t>
                  </w:r>
                  <w:r w:rsidR="005E4C59" w:rsidRPr="002C5EC3">
                    <w:rPr>
                      <w:rFonts w:ascii="Times New Roman" w:hAnsi="Times New Roman"/>
                      <w:sz w:val="21"/>
                      <w:szCs w:val="21"/>
                    </w:rPr>
                    <w:t>mg/L</w:t>
                  </w:r>
                </w:p>
              </w:tc>
            </w:tr>
            <w:tr w:rsidR="005E4C59" w:rsidRPr="002C5EC3" w:rsidTr="00747522">
              <w:trPr>
                <w:cantSplit/>
                <w:trHeight w:val="209"/>
                <w:jc w:val="center"/>
              </w:trPr>
              <w:tc>
                <w:tcPr>
                  <w:tcW w:w="825"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highlight w:val="yellow"/>
                    </w:rPr>
                  </w:pPr>
                </w:p>
              </w:tc>
              <w:tc>
                <w:tcPr>
                  <w:tcW w:w="2133"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rPr>
                  </w:pPr>
                </w:p>
              </w:tc>
              <w:tc>
                <w:tcPr>
                  <w:tcW w:w="1455" w:type="dxa"/>
                  <w:hideMark/>
                </w:tcPr>
                <w:p w:rsidR="005E4C59" w:rsidRPr="002C5EC3" w:rsidRDefault="005E4C59" w:rsidP="006C00DC">
                  <w:pPr>
                    <w:spacing w:line="260" w:lineRule="exact"/>
                    <w:ind w:firstLineChars="0" w:firstLine="0"/>
                    <w:jc w:val="center"/>
                    <w:rPr>
                      <w:rFonts w:ascii="Times New Roman" w:hAnsi="Times New Roman"/>
                      <w:sz w:val="21"/>
                      <w:szCs w:val="21"/>
                    </w:rPr>
                  </w:pPr>
                  <w:r w:rsidRPr="002C5EC3">
                    <w:rPr>
                      <w:rFonts w:ascii="Times New Roman"/>
                      <w:sz w:val="21"/>
                      <w:szCs w:val="21"/>
                    </w:rPr>
                    <w:t>化学需氧量（</w:t>
                  </w:r>
                  <w:r w:rsidRPr="002C5EC3">
                    <w:rPr>
                      <w:rFonts w:ascii="Times New Roman" w:hAnsi="Times New Roman"/>
                      <w:sz w:val="21"/>
                      <w:szCs w:val="21"/>
                    </w:rPr>
                    <w:t>COD</w:t>
                  </w:r>
                  <w:r w:rsidRPr="002C5EC3">
                    <w:rPr>
                      <w:rFonts w:ascii="Times New Roman"/>
                      <w:sz w:val="21"/>
                      <w:szCs w:val="21"/>
                    </w:rPr>
                    <w:t>）</w:t>
                  </w:r>
                </w:p>
              </w:tc>
              <w:tc>
                <w:tcPr>
                  <w:tcW w:w="3329" w:type="dxa"/>
                  <w:vAlign w:val="center"/>
                  <w:hideMark/>
                </w:tcPr>
                <w:p w:rsidR="005E4C59" w:rsidRPr="002C5EC3" w:rsidRDefault="006C00DC" w:rsidP="00747522">
                  <w:pPr>
                    <w:spacing w:line="260" w:lineRule="exact"/>
                    <w:ind w:firstLine="420"/>
                    <w:jc w:val="center"/>
                    <w:rPr>
                      <w:rFonts w:ascii="Times New Roman" w:hAnsi="Times New Roman"/>
                      <w:sz w:val="21"/>
                      <w:szCs w:val="21"/>
                    </w:rPr>
                  </w:pPr>
                  <w:r w:rsidRPr="002C5EC3">
                    <w:rPr>
                      <w:rFonts w:ascii="Times New Roman" w:hAnsi="Times New Roman" w:hint="eastAsia"/>
                      <w:sz w:val="21"/>
                      <w:szCs w:val="21"/>
                    </w:rPr>
                    <w:t>360</w:t>
                  </w:r>
                  <w:r w:rsidR="005E4C59" w:rsidRPr="002C5EC3">
                    <w:rPr>
                      <w:rFonts w:ascii="Times New Roman" w:hAnsi="Times New Roman"/>
                      <w:sz w:val="21"/>
                      <w:szCs w:val="21"/>
                    </w:rPr>
                    <w:t>mg/L</w:t>
                  </w:r>
                </w:p>
              </w:tc>
            </w:tr>
            <w:tr w:rsidR="005E4C59" w:rsidRPr="002C5EC3" w:rsidTr="00747522">
              <w:trPr>
                <w:cantSplit/>
                <w:trHeight w:val="209"/>
                <w:jc w:val="center"/>
              </w:trPr>
              <w:tc>
                <w:tcPr>
                  <w:tcW w:w="825"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highlight w:val="yellow"/>
                    </w:rPr>
                  </w:pPr>
                </w:p>
              </w:tc>
              <w:tc>
                <w:tcPr>
                  <w:tcW w:w="2133"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rPr>
                  </w:pPr>
                </w:p>
              </w:tc>
              <w:tc>
                <w:tcPr>
                  <w:tcW w:w="1455" w:type="dxa"/>
                  <w:hideMark/>
                </w:tcPr>
                <w:p w:rsidR="005E4C59" w:rsidRPr="002C5EC3" w:rsidRDefault="005E4C59" w:rsidP="006C00DC">
                  <w:pPr>
                    <w:spacing w:line="260" w:lineRule="exact"/>
                    <w:ind w:firstLineChars="0" w:firstLine="0"/>
                    <w:jc w:val="center"/>
                    <w:rPr>
                      <w:rFonts w:ascii="Times New Roman" w:hAnsi="Times New Roman"/>
                      <w:sz w:val="21"/>
                      <w:szCs w:val="21"/>
                    </w:rPr>
                  </w:pPr>
                  <w:r w:rsidRPr="002C5EC3">
                    <w:rPr>
                      <w:rFonts w:ascii="Times New Roman"/>
                      <w:sz w:val="21"/>
                      <w:szCs w:val="21"/>
                    </w:rPr>
                    <w:t>氨氮</w:t>
                  </w:r>
                </w:p>
              </w:tc>
              <w:tc>
                <w:tcPr>
                  <w:tcW w:w="3329" w:type="dxa"/>
                  <w:vAlign w:val="center"/>
                  <w:hideMark/>
                </w:tcPr>
                <w:p w:rsidR="005E4C59" w:rsidRPr="002C5EC3" w:rsidRDefault="006C00DC" w:rsidP="00747522">
                  <w:pPr>
                    <w:spacing w:line="260" w:lineRule="exact"/>
                    <w:ind w:firstLine="420"/>
                    <w:jc w:val="center"/>
                    <w:rPr>
                      <w:rFonts w:ascii="Times New Roman" w:hAnsi="Times New Roman"/>
                      <w:sz w:val="21"/>
                      <w:szCs w:val="21"/>
                    </w:rPr>
                  </w:pPr>
                  <w:r w:rsidRPr="002C5EC3">
                    <w:rPr>
                      <w:rFonts w:ascii="Times New Roman" w:hAnsi="Times New Roman" w:hint="eastAsia"/>
                      <w:sz w:val="21"/>
                      <w:szCs w:val="21"/>
                    </w:rPr>
                    <w:t>28</w:t>
                  </w:r>
                  <w:r w:rsidRPr="002C5EC3">
                    <w:rPr>
                      <w:rFonts w:ascii="Times New Roman" w:hAnsi="Times New Roman"/>
                      <w:sz w:val="21"/>
                      <w:szCs w:val="21"/>
                    </w:rPr>
                    <w:t>mg/L</w:t>
                  </w:r>
                </w:p>
              </w:tc>
            </w:tr>
            <w:tr w:rsidR="005E4C59" w:rsidRPr="002C5EC3" w:rsidTr="00747522">
              <w:trPr>
                <w:cantSplit/>
                <w:trHeight w:val="209"/>
                <w:jc w:val="center"/>
              </w:trPr>
              <w:tc>
                <w:tcPr>
                  <w:tcW w:w="825"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highlight w:val="yellow"/>
                    </w:rPr>
                  </w:pPr>
                </w:p>
              </w:tc>
              <w:tc>
                <w:tcPr>
                  <w:tcW w:w="2133" w:type="dxa"/>
                  <w:vMerge/>
                  <w:vAlign w:val="center"/>
                  <w:hideMark/>
                </w:tcPr>
                <w:p w:rsidR="005E4C59" w:rsidRPr="002C5EC3" w:rsidRDefault="005E4C59" w:rsidP="00747522">
                  <w:pPr>
                    <w:widowControl/>
                    <w:spacing w:line="260" w:lineRule="exact"/>
                    <w:ind w:firstLine="420"/>
                    <w:jc w:val="left"/>
                    <w:rPr>
                      <w:rFonts w:ascii="Times New Roman" w:hAnsi="Times New Roman"/>
                      <w:sz w:val="21"/>
                      <w:szCs w:val="21"/>
                    </w:rPr>
                  </w:pPr>
                </w:p>
              </w:tc>
              <w:tc>
                <w:tcPr>
                  <w:tcW w:w="1455" w:type="dxa"/>
                  <w:hideMark/>
                </w:tcPr>
                <w:p w:rsidR="005E4C59" w:rsidRPr="002C5EC3" w:rsidRDefault="005E4C59" w:rsidP="006C00DC">
                  <w:pPr>
                    <w:spacing w:line="260" w:lineRule="exact"/>
                    <w:ind w:firstLineChars="0" w:firstLine="0"/>
                    <w:jc w:val="center"/>
                    <w:rPr>
                      <w:rFonts w:ascii="Times New Roman" w:hAnsi="Times New Roman"/>
                      <w:sz w:val="21"/>
                      <w:szCs w:val="21"/>
                    </w:rPr>
                  </w:pPr>
                  <w:r w:rsidRPr="002C5EC3">
                    <w:rPr>
                      <w:rFonts w:ascii="Times New Roman" w:hAnsi="Times New Roman"/>
                      <w:sz w:val="21"/>
                      <w:szCs w:val="21"/>
                    </w:rPr>
                    <w:t>BOD</w:t>
                  </w:r>
                  <w:r w:rsidR="006C00DC" w:rsidRPr="002C5EC3">
                    <w:rPr>
                      <w:rFonts w:ascii="Times New Roman" w:hAnsi="Times New Roman" w:hint="eastAsia"/>
                      <w:sz w:val="21"/>
                      <w:szCs w:val="21"/>
                      <w:vertAlign w:val="subscript"/>
                    </w:rPr>
                    <w:t>5</w:t>
                  </w:r>
                </w:p>
              </w:tc>
              <w:tc>
                <w:tcPr>
                  <w:tcW w:w="3329" w:type="dxa"/>
                  <w:vAlign w:val="center"/>
                  <w:hideMark/>
                </w:tcPr>
                <w:p w:rsidR="005E4C59" w:rsidRPr="002C5EC3" w:rsidRDefault="006C00DC" w:rsidP="00747522">
                  <w:pPr>
                    <w:spacing w:line="260" w:lineRule="exact"/>
                    <w:ind w:firstLine="420"/>
                    <w:jc w:val="center"/>
                    <w:rPr>
                      <w:rFonts w:ascii="Times New Roman" w:hAnsi="Times New Roman"/>
                      <w:sz w:val="21"/>
                      <w:szCs w:val="21"/>
                    </w:rPr>
                  </w:pPr>
                  <w:r w:rsidRPr="002C5EC3">
                    <w:rPr>
                      <w:rFonts w:ascii="Times New Roman" w:hAnsi="Times New Roman" w:hint="eastAsia"/>
                      <w:sz w:val="21"/>
                      <w:szCs w:val="21"/>
                    </w:rPr>
                    <w:t>150</w:t>
                  </w:r>
                  <w:r w:rsidR="005E4C59" w:rsidRPr="002C5EC3">
                    <w:rPr>
                      <w:rFonts w:ascii="Times New Roman" w:hAnsi="Times New Roman"/>
                      <w:sz w:val="21"/>
                      <w:szCs w:val="21"/>
                    </w:rPr>
                    <w:t>mg/L</w:t>
                  </w:r>
                </w:p>
              </w:tc>
            </w:tr>
            <w:tr w:rsidR="005A5354" w:rsidRPr="002C5EC3" w:rsidTr="00747522">
              <w:trPr>
                <w:cantSplit/>
                <w:trHeight w:val="209"/>
                <w:jc w:val="center"/>
              </w:trPr>
              <w:tc>
                <w:tcPr>
                  <w:tcW w:w="825" w:type="dxa"/>
                  <w:vAlign w:val="center"/>
                  <w:hideMark/>
                </w:tcPr>
                <w:p w:rsidR="005A5354" w:rsidRPr="002C5EC3" w:rsidRDefault="005A5354" w:rsidP="00156AE8">
                  <w:pPr>
                    <w:widowControl/>
                    <w:spacing w:line="260" w:lineRule="exact"/>
                    <w:ind w:firstLineChars="0" w:firstLine="0"/>
                    <w:jc w:val="center"/>
                    <w:rPr>
                      <w:rFonts w:ascii="Times New Roman"/>
                      <w:sz w:val="21"/>
                      <w:szCs w:val="21"/>
                    </w:rPr>
                  </w:pPr>
                  <w:r w:rsidRPr="002C5EC3">
                    <w:rPr>
                      <w:rFonts w:ascii="Times New Roman" w:hint="eastAsia"/>
                      <w:sz w:val="21"/>
                      <w:szCs w:val="21"/>
                    </w:rPr>
                    <w:t>固体</w:t>
                  </w:r>
                </w:p>
                <w:p w:rsidR="005A5354" w:rsidRPr="002C5EC3" w:rsidRDefault="005A5354" w:rsidP="00156AE8">
                  <w:pPr>
                    <w:widowControl/>
                    <w:spacing w:line="260" w:lineRule="exact"/>
                    <w:ind w:firstLineChars="0" w:firstLine="0"/>
                    <w:jc w:val="center"/>
                    <w:rPr>
                      <w:rFonts w:ascii="Times New Roman"/>
                      <w:sz w:val="21"/>
                      <w:szCs w:val="21"/>
                    </w:rPr>
                  </w:pPr>
                  <w:r w:rsidRPr="002C5EC3">
                    <w:rPr>
                      <w:rFonts w:ascii="Times New Roman" w:hint="eastAsia"/>
                      <w:sz w:val="21"/>
                      <w:szCs w:val="21"/>
                    </w:rPr>
                    <w:t>废物</w:t>
                  </w:r>
                </w:p>
              </w:tc>
              <w:tc>
                <w:tcPr>
                  <w:tcW w:w="6917" w:type="dxa"/>
                  <w:gridSpan w:val="3"/>
                  <w:vAlign w:val="center"/>
                  <w:hideMark/>
                </w:tcPr>
                <w:p w:rsidR="005A5354" w:rsidRPr="002C5EC3" w:rsidRDefault="005A5354" w:rsidP="006C00DC">
                  <w:pPr>
                    <w:adjustRightInd w:val="0"/>
                    <w:snapToGrid w:val="0"/>
                    <w:spacing w:line="260" w:lineRule="exact"/>
                    <w:ind w:firstLineChars="0" w:firstLine="0"/>
                    <w:jc w:val="center"/>
                    <w:rPr>
                      <w:rFonts w:ascii="Times New Roman" w:hAnsi="Times New Roman"/>
                      <w:sz w:val="21"/>
                      <w:szCs w:val="21"/>
                    </w:rPr>
                  </w:pPr>
                  <w:r w:rsidRPr="002C5EC3">
                    <w:rPr>
                      <w:rFonts w:ascii="Times New Roman"/>
                      <w:sz w:val="21"/>
                      <w:szCs w:val="21"/>
                    </w:rPr>
                    <w:t>《一般工业固体废物贮存、处置场污染物控制标准》（</w:t>
                  </w:r>
                  <w:r w:rsidRPr="002C5EC3">
                    <w:rPr>
                      <w:rFonts w:ascii="Times New Roman"/>
                      <w:sz w:val="21"/>
                      <w:szCs w:val="21"/>
                    </w:rPr>
                    <w:t>GB18599-2001</w:t>
                  </w:r>
                  <w:r w:rsidRPr="002C5EC3">
                    <w:rPr>
                      <w:rFonts w:ascii="Times New Roman"/>
                      <w:sz w:val="21"/>
                      <w:szCs w:val="21"/>
                    </w:rPr>
                    <w:t>）及</w:t>
                  </w:r>
                  <w:r w:rsidRPr="002C5EC3">
                    <w:rPr>
                      <w:rFonts w:ascii="Times New Roman"/>
                      <w:sz w:val="21"/>
                      <w:szCs w:val="21"/>
                    </w:rPr>
                    <w:t>2013</w:t>
                  </w:r>
                  <w:r w:rsidRPr="002C5EC3">
                    <w:rPr>
                      <w:rFonts w:ascii="Times New Roman"/>
                      <w:sz w:val="21"/>
                      <w:szCs w:val="21"/>
                    </w:rPr>
                    <w:t>年修改单</w:t>
                  </w:r>
                  <w:r w:rsidR="006C00DC" w:rsidRPr="002C5EC3">
                    <w:rPr>
                      <w:rFonts w:ascii="Times New Roman" w:hint="eastAsia"/>
                      <w:sz w:val="21"/>
                      <w:szCs w:val="21"/>
                    </w:rPr>
                    <w:t>及《危险废物贮存污染控制标准》（</w:t>
                  </w:r>
                  <w:r w:rsidR="006C00DC" w:rsidRPr="002C5EC3">
                    <w:rPr>
                      <w:rFonts w:ascii="Times New Roman"/>
                      <w:sz w:val="21"/>
                      <w:szCs w:val="21"/>
                    </w:rPr>
                    <w:t>GB18597-2001</w:t>
                  </w:r>
                  <w:r w:rsidR="006C00DC" w:rsidRPr="002C5EC3">
                    <w:rPr>
                      <w:rFonts w:ascii="Times New Roman" w:hint="eastAsia"/>
                      <w:sz w:val="21"/>
                      <w:szCs w:val="21"/>
                    </w:rPr>
                    <w:t>）</w:t>
                  </w:r>
                </w:p>
              </w:tc>
            </w:tr>
          </w:tbl>
          <w:p w:rsidR="00CB73DE" w:rsidRPr="002C5EC3" w:rsidRDefault="00CB73DE" w:rsidP="002C26E4">
            <w:pPr>
              <w:pStyle w:val="11"/>
              <w:rPr>
                <w:rFonts w:ascii="Times New Roman" w:hAnsi="Times New Roman"/>
                <w:kern w:val="0"/>
                <w:szCs w:val="21"/>
              </w:rPr>
            </w:pPr>
          </w:p>
        </w:tc>
      </w:tr>
      <w:tr w:rsidR="00CB73DE" w:rsidRPr="002C5EC3">
        <w:trPr>
          <w:trHeight w:val="1365"/>
        </w:trPr>
        <w:tc>
          <w:tcPr>
            <w:tcW w:w="534" w:type="dxa"/>
            <w:vAlign w:val="center"/>
          </w:tcPr>
          <w:p w:rsidR="00CB73DE" w:rsidRPr="002C5EC3" w:rsidRDefault="00CB73DE" w:rsidP="002C26E4">
            <w:pPr>
              <w:pStyle w:val="11"/>
              <w:rPr>
                <w:rFonts w:ascii="Times New Roman" w:hAnsi="Times New Roman"/>
                <w:kern w:val="0"/>
                <w:szCs w:val="21"/>
              </w:rPr>
            </w:pPr>
            <w:r w:rsidRPr="002C5EC3">
              <w:rPr>
                <w:rFonts w:ascii="Times New Roman" w:hAnsi="Times New Roman" w:hint="eastAsia"/>
                <w:kern w:val="0"/>
                <w:szCs w:val="21"/>
              </w:rPr>
              <w:lastRenderedPageBreak/>
              <w:t>总量控制</w:t>
            </w:r>
          </w:p>
        </w:tc>
        <w:tc>
          <w:tcPr>
            <w:tcW w:w="7988" w:type="dxa"/>
            <w:vAlign w:val="center"/>
          </w:tcPr>
          <w:p w:rsidR="00097787" w:rsidRPr="002C5EC3" w:rsidRDefault="00097787" w:rsidP="00867577">
            <w:pPr>
              <w:ind w:firstLine="480"/>
              <w:rPr>
                <w:rFonts w:ascii="Times New Roman" w:hAnsi="Times New Roman"/>
                <w:kern w:val="0"/>
                <w:szCs w:val="20"/>
              </w:rPr>
            </w:pPr>
          </w:p>
          <w:p w:rsidR="00627B30" w:rsidRPr="002C5EC3" w:rsidRDefault="00627B30" w:rsidP="00627B30">
            <w:pPr>
              <w:autoSpaceDE w:val="0"/>
              <w:autoSpaceDN w:val="0"/>
              <w:adjustRightInd w:val="0"/>
              <w:spacing w:line="500" w:lineRule="exact"/>
              <w:ind w:firstLine="480"/>
              <w:rPr>
                <w:rFonts w:ascii="Times New Roman" w:hAnsi="Times New Roman"/>
              </w:rPr>
            </w:pPr>
            <w:r w:rsidRPr="002C5EC3">
              <w:rPr>
                <w:rFonts w:ascii="Times New Roman" w:hint="eastAsia"/>
              </w:rPr>
              <w:t>本项目</w:t>
            </w:r>
            <w:r w:rsidRPr="002C5EC3">
              <w:rPr>
                <w:rFonts w:ascii="Times New Roman"/>
              </w:rPr>
              <w:t>废水水质达到《污水综合排放标准》（</w:t>
            </w:r>
            <w:r w:rsidRPr="002C5EC3">
              <w:rPr>
                <w:rFonts w:ascii="Times New Roman" w:hAnsi="Times New Roman"/>
              </w:rPr>
              <w:t>GB8978-1996</w:t>
            </w:r>
            <w:r w:rsidRPr="002C5EC3">
              <w:rPr>
                <w:rFonts w:ascii="Times New Roman"/>
              </w:rPr>
              <w:t>）表</w:t>
            </w:r>
            <w:r w:rsidRPr="002C5EC3">
              <w:rPr>
                <w:rFonts w:ascii="Times New Roman" w:hAnsi="Times New Roman"/>
              </w:rPr>
              <w:t>4</w:t>
            </w:r>
            <w:r w:rsidRPr="002C5EC3">
              <w:rPr>
                <w:rFonts w:ascii="Times New Roman"/>
              </w:rPr>
              <w:t>三级标准及</w:t>
            </w:r>
            <w:r w:rsidR="00A91AF4" w:rsidRPr="002C5EC3">
              <w:rPr>
                <w:rFonts w:ascii="Times New Roman"/>
              </w:rPr>
              <w:t>鲁山县产业集聚区北区污水处理厂</w:t>
            </w:r>
            <w:r w:rsidRPr="002C5EC3">
              <w:rPr>
                <w:rFonts w:ascii="Times New Roman"/>
              </w:rPr>
              <w:t>进水水质要求，经</w:t>
            </w:r>
            <w:r w:rsidR="00634B15" w:rsidRPr="002C5EC3">
              <w:rPr>
                <w:rFonts w:ascii="Times New Roman"/>
              </w:rPr>
              <w:t>集聚区污水</w:t>
            </w:r>
            <w:r w:rsidRPr="002C5EC3">
              <w:rPr>
                <w:rFonts w:ascii="Times New Roman"/>
              </w:rPr>
              <w:t>管网进入</w:t>
            </w:r>
            <w:r w:rsidR="00A91AF4" w:rsidRPr="002C5EC3">
              <w:rPr>
                <w:rFonts w:ascii="Times New Roman"/>
              </w:rPr>
              <w:t>鲁山县产业集聚区北区污水处理厂</w:t>
            </w:r>
            <w:r w:rsidRPr="002C5EC3">
              <w:rPr>
                <w:rFonts w:ascii="Times New Roman"/>
              </w:rPr>
              <w:t>进一步处理</w:t>
            </w:r>
            <w:r w:rsidRPr="002C5EC3">
              <w:rPr>
                <w:rFonts w:ascii="Times New Roman" w:hAnsi="Times New Roman"/>
              </w:rPr>
              <w:t>。</w:t>
            </w:r>
            <w:r w:rsidRPr="002C5EC3">
              <w:rPr>
                <w:rFonts w:ascii="Times New Roman"/>
              </w:rPr>
              <w:t>项目废水排放量为</w:t>
            </w:r>
            <w:r w:rsidR="00DF65C9" w:rsidRPr="002C5EC3">
              <w:rPr>
                <w:rFonts w:ascii="Times New Roman" w:hAnsi="Times New Roman" w:hint="eastAsia"/>
              </w:rPr>
              <w:t>448.2</w:t>
            </w:r>
            <w:r w:rsidRPr="002C5EC3">
              <w:rPr>
                <w:rFonts w:ascii="Times New Roman" w:hAnsi="Times New Roman"/>
                <w:bCs/>
              </w:rPr>
              <w:t>m</w:t>
            </w:r>
            <w:r w:rsidRPr="002C5EC3">
              <w:rPr>
                <w:rFonts w:ascii="Times New Roman" w:hAnsi="Times New Roman"/>
                <w:bCs/>
                <w:vertAlign w:val="superscript"/>
              </w:rPr>
              <w:t>3</w:t>
            </w:r>
            <w:r w:rsidRPr="002C5EC3">
              <w:rPr>
                <w:rFonts w:ascii="Times New Roman" w:hAnsi="Times New Roman"/>
                <w:bCs/>
              </w:rPr>
              <w:t>/a</w:t>
            </w:r>
            <w:r w:rsidRPr="002C5EC3">
              <w:rPr>
                <w:rFonts w:ascii="Times New Roman"/>
              </w:rPr>
              <w:t>，废水经</w:t>
            </w:r>
            <w:r w:rsidR="00A91AF4" w:rsidRPr="002C5EC3">
              <w:rPr>
                <w:rFonts w:ascii="Times New Roman" w:hint="eastAsia"/>
              </w:rPr>
              <w:t>鲁山县产业集聚区北区污水处理厂</w:t>
            </w:r>
            <w:r w:rsidRPr="002C5EC3">
              <w:rPr>
                <w:rFonts w:ascii="Times New Roman"/>
              </w:rPr>
              <w:t>进一步处理后主要污染物排放浓度及排放量分别为</w:t>
            </w:r>
            <w:r w:rsidRPr="002C5EC3">
              <w:rPr>
                <w:rFonts w:ascii="Times New Roman" w:hAnsi="Times New Roman"/>
                <w:bCs/>
              </w:rPr>
              <w:t>COD50mg/L</w:t>
            </w:r>
            <w:r w:rsidRPr="002C5EC3">
              <w:rPr>
                <w:rFonts w:ascii="Times New Roman"/>
                <w:bCs/>
              </w:rPr>
              <w:t>、</w:t>
            </w:r>
            <w:r w:rsidR="00DD0D93" w:rsidRPr="002C5EC3">
              <w:rPr>
                <w:rFonts w:ascii="Times New Roman" w:hint="eastAsia"/>
                <w:bCs/>
              </w:rPr>
              <w:t>即</w:t>
            </w:r>
            <w:r w:rsidR="006B3648" w:rsidRPr="002C5EC3">
              <w:rPr>
                <w:rFonts w:ascii="Times New Roman" w:hAnsi="Times New Roman" w:hint="eastAsia"/>
                <w:bCs/>
              </w:rPr>
              <w:t>0.0</w:t>
            </w:r>
            <w:r w:rsidR="00DF65C9" w:rsidRPr="002C5EC3">
              <w:rPr>
                <w:rFonts w:ascii="Times New Roman" w:hAnsi="Times New Roman" w:hint="eastAsia"/>
                <w:bCs/>
              </w:rPr>
              <w:t>22</w:t>
            </w:r>
            <w:r w:rsidRPr="002C5EC3">
              <w:rPr>
                <w:rFonts w:ascii="Times New Roman" w:hAnsi="Times New Roman"/>
                <w:bCs/>
              </w:rPr>
              <w:t>t/a</w:t>
            </w:r>
            <w:r w:rsidRPr="002C5EC3">
              <w:rPr>
                <w:rFonts w:ascii="Times New Roman"/>
                <w:bCs/>
              </w:rPr>
              <w:t>，氨氮</w:t>
            </w:r>
            <w:r w:rsidRPr="002C5EC3">
              <w:rPr>
                <w:rFonts w:ascii="Times New Roman" w:hAnsi="Times New Roman"/>
                <w:bCs/>
              </w:rPr>
              <w:t>5mg/L</w:t>
            </w:r>
            <w:r w:rsidRPr="002C5EC3">
              <w:rPr>
                <w:rFonts w:ascii="Times New Roman"/>
                <w:bCs/>
              </w:rPr>
              <w:t>、</w:t>
            </w:r>
            <w:r w:rsidR="00DD0D93" w:rsidRPr="002C5EC3">
              <w:rPr>
                <w:rFonts w:ascii="Times New Roman" w:hint="eastAsia"/>
                <w:bCs/>
              </w:rPr>
              <w:t>即</w:t>
            </w:r>
            <w:r w:rsidRPr="002C5EC3">
              <w:rPr>
                <w:rFonts w:ascii="Times New Roman" w:hAnsi="Times New Roman"/>
                <w:bCs/>
              </w:rPr>
              <w:t>0.00</w:t>
            </w:r>
            <w:r w:rsidR="00DF65C9" w:rsidRPr="002C5EC3">
              <w:rPr>
                <w:rFonts w:ascii="Times New Roman" w:hAnsi="Times New Roman" w:hint="eastAsia"/>
                <w:bCs/>
              </w:rPr>
              <w:t>2</w:t>
            </w:r>
            <w:r w:rsidRPr="002C5EC3">
              <w:rPr>
                <w:rFonts w:ascii="Times New Roman" w:hAnsi="Times New Roman"/>
                <w:bCs/>
              </w:rPr>
              <w:t>t/a</w:t>
            </w:r>
            <w:r w:rsidRPr="002C5EC3">
              <w:rPr>
                <w:rFonts w:ascii="Times New Roman"/>
              </w:rPr>
              <w:t>。因此，建议项目废水总量控制指标为</w:t>
            </w:r>
            <w:r w:rsidRPr="002C5EC3">
              <w:rPr>
                <w:rFonts w:ascii="Times New Roman" w:hAnsi="Times New Roman"/>
              </w:rPr>
              <w:t>COD0.0</w:t>
            </w:r>
            <w:r w:rsidR="00DF65C9" w:rsidRPr="002C5EC3">
              <w:rPr>
                <w:rFonts w:ascii="Times New Roman" w:hAnsi="Times New Roman" w:hint="eastAsia"/>
              </w:rPr>
              <w:t>22</w:t>
            </w:r>
            <w:r w:rsidRPr="002C5EC3">
              <w:rPr>
                <w:rFonts w:ascii="Times New Roman" w:hAnsi="Times New Roman"/>
              </w:rPr>
              <w:t>t/a</w:t>
            </w:r>
            <w:r w:rsidRPr="002C5EC3">
              <w:rPr>
                <w:rFonts w:ascii="Times New Roman"/>
              </w:rPr>
              <w:t>，氨氮</w:t>
            </w:r>
            <w:r w:rsidRPr="002C5EC3">
              <w:rPr>
                <w:rFonts w:ascii="Times New Roman" w:hAnsi="Times New Roman"/>
              </w:rPr>
              <w:t>0.00</w:t>
            </w:r>
            <w:r w:rsidR="00DF65C9" w:rsidRPr="002C5EC3">
              <w:rPr>
                <w:rFonts w:ascii="Times New Roman" w:hAnsi="Times New Roman" w:hint="eastAsia"/>
              </w:rPr>
              <w:t>2</w:t>
            </w:r>
            <w:r w:rsidRPr="002C5EC3">
              <w:rPr>
                <w:rFonts w:ascii="Times New Roman" w:hAnsi="Times New Roman"/>
              </w:rPr>
              <w:t>t/a</w:t>
            </w:r>
            <w:r w:rsidRPr="002C5EC3">
              <w:rPr>
                <w:rFonts w:ascii="Times New Roman"/>
              </w:rPr>
              <w:t>。</w:t>
            </w:r>
          </w:p>
          <w:p w:rsidR="00627B30" w:rsidRPr="002C5EC3" w:rsidRDefault="00627B30" w:rsidP="00627B30">
            <w:pPr>
              <w:autoSpaceDE w:val="0"/>
              <w:autoSpaceDN w:val="0"/>
              <w:adjustRightInd w:val="0"/>
              <w:spacing w:line="500" w:lineRule="exact"/>
              <w:ind w:firstLine="480"/>
              <w:rPr>
                <w:rFonts w:ascii="Times New Roman" w:eastAsia="黑体" w:hAnsi="Times New Roman"/>
                <w:bCs/>
              </w:rPr>
            </w:pPr>
            <w:r w:rsidRPr="002C5EC3">
              <w:rPr>
                <w:rFonts w:ascii="Times New Roman"/>
              </w:rPr>
              <w:t>项目</w:t>
            </w:r>
            <w:r w:rsidRPr="002C5EC3">
              <w:rPr>
                <w:rFonts w:ascii="Times New Roman" w:hAnsi="Times New Roman"/>
              </w:rPr>
              <w:t>VOCs</w:t>
            </w:r>
            <w:r w:rsidRPr="002C5EC3">
              <w:rPr>
                <w:rFonts w:ascii="Times New Roman"/>
              </w:rPr>
              <w:t>总排放量为</w:t>
            </w:r>
            <w:r w:rsidRPr="002C5EC3">
              <w:rPr>
                <w:rFonts w:ascii="Times New Roman" w:hAnsi="Times New Roman"/>
              </w:rPr>
              <w:t>0.0</w:t>
            </w:r>
            <w:r w:rsidR="00F20ECE" w:rsidRPr="002C5EC3">
              <w:rPr>
                <w:rFonts w:ascii="Times New Roman" w:hAnsi="Times New Roman" w:hint="eastAsia"/>
              </w:rPr>
              <w:t>26</w:t>
            </w:r>
            <w:r w:rsidRPr="002C5EC3">
              <w:rPr>
                <w:rFonts w:ascii="Times New Roman" w:hAnsi="Times New Roman"/>
              </w:rPr>
              <w:t>t/a</w:t>
            </w:r>
            <w:r w:rsidRPr="002C5EC3">
              <w:rPr>
                <w:rFonts w:ascii="Times New Roman"/>
              </w:rPr>
              <w:t>，因此，建议项目废气总量控制指标为</w:t>
            </w:r>
            <w:r w:rsidRPr="002C5EC3">
              <w:rPr>
                <w:rFonts w:ascii="Times New Roman" w:hAnsi="Times New Roman"/>
              </w:rPr>
              <w:t>VOCs0.</w:t>
            </w:r>
            <w:r w:rsidR="00B270FB" w:rsidRPr="002C5EC3">
              <w:rPr>
                <w:rFonts w:ascii="Times New Roman" w:hAnsi="Times New Roman" w:hint="eastAsia"/>
              </w:rPr>
              <w:t>194</w:t>
            </w:r>
            <w:r w:rsidRPr="002C5EC3">
              <w:rPr>
                <w:rFonts w:ascii="Times New Roman" w:hAnsi="Times New Roman"/>
              </w:rPr>
              <w:t>t/a</w:t>
            </w:r>
            <w:r w:rsidRPr="002C5EC3">
              <w:rPr>
                <w:rFonts w:ascii="Times New Roman"/>
              </w:rPr>
              <w:t>。</w:t>
            </w:r>
          </w:p>
          <w:p w:rsidR="00747522" w:rsidRPr="002C5EC3" w:rsidRDefault="00747522" w:rsidP="00097787">
            <w:pPr>
              <w:ind w:firstLineChars="0" w:firstLine="0"/>
              <w:rPr>
                <w:rFonts w:ascii="Times New Roman" w:hAnsi="Times New Roman"/>
                <w:kern w:val="0"/>
                <w:szCs w:val="20"/>
              </w:rPr>
            </w:pPr>
          </w:p>
          <w:p w:rsidR="00576421" w:rsidRPr="002C5EC3" w:rsidRDefault="00576421" w:rsidP="00097787">
            <w:pPr>
              <w:ind w:firstLineChars="0" w:firstLine="0"/>
              <w:rPr>
                <w:rFonts w:ascii="Times New Roman" w:hAnsi="Times New Roman"/>
                <w:kern w:val="0"/>
                <w:szCs w:val="20"/>
              </w:rPr>
            </w:pPr>
          </w:p>
          <w:p w:rsidR="00747522" w:rsidRPr="002C5EC3" w:rsidRDefault="00747522" w:rsidP="00097787">
            <w:pPr>
              <w:ind w:firstLineChars="0" w:firstLine="0"/>
              <w:rPr>
                <w:rFonts w:ascii="Times New Roman" w:hAnsi="Times New Roman"/>
                <w:kern w:val="0"/>
                <w:szCs w:val="20"/>
              </w:rPr>
            </w:pPr>
          </w:p>
          <w:p w:rsidR="00634B15" w:rsidRPr="002C5EC3" w:rsidRDefault="00634B15" w:rsidP="00097787">
            <w:pPr>
              <w:ind w:firstLineChars="0" w:firstLine="0"/>
              <w:rPr>
                <w:rFonts w:ascii="Times New Roman" w:hAnsi="Times New Roman"/>
                <w:kern w:val="0"/>
                <w:szCs w:val="20"/>
              </w:rPr>
            </w:pPr>
          </w:p>
          <w:p w:rsidR="00634B15" w:rsidRPr="002C5EC3" w:rsidRDefault="00634B15" w:rsidP="00097787">
            <w:pPr>
              <w:ind w:firstLineChars="0" w:firstLine="0"/>
              <w:rPr>
                <w:rFonts w:ascii="Times New Roman" w:hAnsi="Times New Roman"/>
                <w:kern w:val="0"/>
                <w:szCs w:val="20"/>
              </w:rPr>
            </w:pPr>
          </w:p>
          <w:p w:rsidR="00747522" w:rsidRPr="002C5EC3" w:rsidRDefault="00747522" w:rsidP="00097787">
            <w:pPr>
              <w:ind w:firstLineChars="0" w:firstLine="0"/>
              <w:rPr>
                <w:rFonts w:ascii="Times New Roman" w:hAnsi="Times New Roman"/>
                <w:kern w:val="0"/>
                <w:szCs w:val="20"/>
              </w:rPr>
            </w:pPr>
          </w:p>
          <w:p w:rsidR="00FA27B4" w:rsidRPr="002C5EC3" w:rsidRDefault="00FA27B4" w:rsidP="00097787">
            <w:pPr>
              <w:ind w:firstLineChars="0" w:firstLine="0"/>
              <w:rPr>
                <w:rFonts w:ascii="Times New Roman" w:hAnsi="Times New Roman"/>
                <w:kern w:val="0"/>
                <w:szCs w:val="20"/>
              </w:rPr>
            </w:pPr>
          </w:p>
          <w:p w:rsidR="00747522" w:rsidRPr="002C5EC3" w:rsidRDefault="00747522" w:rsidP="00097787">
            <w:pPr>
              <w:ind w:firstLineChars="0" w:firstLine="0"/>
              <w:rPr>
                <w:rFonts w:ascii="Times New Roman" w:hAnsi="Times New Roman"/>
                <w:kern w:val="0"/>
                <w:szCs w:val="20"/>
              </w:rPr>
            </w:pPr>
          </w:p>
        </w:tc>
      </w:tr>
    </w:tbl>
    <w:p w:rsidR="00CB73DE" w:rsidRPr="002C5EC3" w:rsidRDefault="00CB73DE" w:rsidP="00796C58">
      <w:pPr>
        <w:ind w:firstLineChars="0" w:firstLine="0"/>
        <w:rPr>
          <w:rFonts w:ascii="Times New Roman" w:hAnsi="Times New Roman"/>
          <w:b/>
          <w:sz w:val="28"/>
          <w:szCs w:val="28"/>
        </w:rPr>
      </w:pPr>
      <w:r w:rsidRPr="002C5EC3">
        <w:rPr>
          <w:rFonts w:ascii="Times New Roman" w:hAnsi="Times New Roman" w:hint="eastAsia"/>
          <w:b/>
          <w:sz w:val="28"/>
          <w:szCs w:val="28"/>
        </w:rPr>
        <w:lastRenderedPageBreak/>
        <w:t>建设项目工程分析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CB73DE" w:rsidRPr="002C5EC3" w:rsidTr="00015CE7">
        <w:trPr>
          <w:trHeight w:val="10763"/>
        </w:trPr>
        <w:tc>
          <w:tcPr>
            <w:tcW w:w="8522" w:type="dxa"/>
          </w:tcPr>
          <w:p w:rsidR="00D71EC3" w:rsidRPr="002C5EC3" w:rsidRDefault="00D71EC3" w:rsidP="00535859">
            <w:pPr>
              <w:numPr>
                <w:ilvl w:val="0"/>
                <w:numId w:val="1"/>
              </w:numPr>
              <w:spacing w:line="480" w:lineRule="exact"/>
              <w:ind w:firstLineChars="0"/>
              <w:jc w:val="left"/>
              <w:rPr>
                <w:rFonts w:ascii="黑体" w:eastAsia="黑体" w:hAnsi="黑体"/>
                <w:sz w:val="28"/>
                <w:szCs w:val="28"/>
              </w:rPr>
            </w:pPr>
            <w:r w:rsidRPr="002C5EC3">
              <w:rPr>
                <w:rFonts w:ascii="黑体" w:eastAsia="黑体" w:hAnsi="黑体" w:hint="eastAsia"/>
                <w:sz w:val="28"/>
                <w:szCs w:val="28"/>
              </w:rPr>
              <w:t>施工期工艺流程简述：</w:t>
            </w:r>
          </w:p>
          <w:p w:rsidR="00D71EC3" w:rsidRPr="002C5EC3" w:rsidRDefault="00D71EC3" w:rsidP="00F55164">
            <w:pPr>
              <w:pStyle w:val="RH-1"/>
              <w:spacing w:line="460" w:lineRule="exact"/>
              <w:ind w:firstLine="480"/>
              <w:rPr>
                <w:color w:val="auto"/>
                <w:u w:val="single"/>
              </w:rPr>
            </w:pPr>
            <w:r w:rsidRPr="002C5EC3">
              <w:rPr>
                <w:rFonts w:ascii="宋体" w:hAnsi="宋体" w:cs="宋体" w:hint="eastAsia"/>
                <w:color w:val="auto"/>
              </w:rPr>
              <w:t>本项目属于新建项目，租赁</w:t>
            </w:r>
            <w:r w:rsidR="00F43B00" w:rsidRPr="002C5EC3">
              <w:rPr>
                <w:rFonts w:ascii="宋体" w:hAnsi="宋体" w:cs="宋体" w:hint="eastAsia"/>
                <w:color w:val="auto"/>
              </w:rPr>
              <w:t>河南</w:t>
            </w:r>
            <w:r w:rsidR="00F63B0B" w:rsidRPr="002C5EC3">
              <w:rPr>
                <w:rFonts w:ascii="宋体" w:hAnsi="宋体" w:cs="宋体" w:hint="eastAsia"/>
                <w:color w:val="auto"/>
              </w:rPr>
              <w:t>泰瑞特种耐火材料有限公司</w:t>
            </w:r>
            <w:r w:rsidR="00B14F1C" w:rsidRPr="002C5EC3">
              <w:rPr>
                <w:rFonts w:ascii="宋体" w:hAnsi="宋体" w:cs="宋体" w:hint="eastAsia"/>
                <w:color w:val="auto"/>
              </w:rPr>
              <w:t>厂区内</w:t>
            </w:r>
            <w:r w:rsidRPr="002C5EC3">
              <w:rPr>
                <w:rFonts w:ascii="宋体" w:hAnsi="宋体" w:cs="宋体" w:hint="eastAsia"/>
                <w:color w:val="auto"/>
              </w:rPr>
              <w:t>现有</w:t>
            </w:r>
            <w:r w:rsidR="00A07EA7" w:rsidRPr="002C5EC3">
              <w:rPr>
                <w:rFonts w:ascii="宋体" w:hAnsi="宋体" w:cs="宋体" w:hint="eastAsia"/>
                <w:color w:val="auto"/>
              </w:rPr>
              <w:t>闲置</w:t>
            </w:r>
            <w:r w:rsidR="00FA27B4" w:rsidRPr="002C5EC3">
              <w:rPr>
                <w:rFonts w:ascii="宋体" w:hAnsi="宋体" w:cs="宋体" w:hint="eastAsia"/>
                <w:color w:val="auto"/>
              </w:rPr>
              <w:t>仓库</w:t>
            </w:r>
            <w:r w:rsidR="00786C97" w:rsidRPr="002C5EC3">
              <w:rPr>
                <w:rFonts w:ascii="宋体" w:hAnsi="宋体" w:cs="宋体" w:hint="eastAsia"/>
                <w:color w:val="auto"/>
              </w:rPr>
              <w:t>组织生产</w:t>
            </w:r>
            <w:r w:rsidR="00A22C73" w:rsidRPr="002C5EC3">
              <w:rPr>
                <w:rFonts w:ascii="宋体" w:hAnsi="宋体" w:cs="宋体" w:hint="eastAsia"/>
                <w:color w:val="auto"/>
              </w:rPr>
              <w:t>。</w:t>
            </w:r>
            <w:r w:rsidR="00786C97" w:rsidRPr="002C5EC3">
              <w:rPr>
                <w:rFonts w:ascii="宋体" w:hAnsi="宋体" w:cs="宋体" w:hint="eastAsia"/>
                <w:color w:val="auto"/>
              </w:rPr>
              <w:t>因此，项目</w:t>
            </w:r>
            <w:r w:rsidRPr="002C5EC3">
              <w:rPr>
                <w:rFonts w:ascii="宋体" w:hAnsi="宋体" w:cs="宋体" w:hint="eastAsia"/>
                <w:color w:val="auto"/>
              </w:rPr>
              <w:t>施工期主要是</w:t>
            </w:r>
            <w:r w:rsidR="00786C97" w:rsidRPr="002C5EC3">
              <w:rPr>
                <w:rFonts w:ascii="宋体" w:hAnsi="宋体" w:cs="宋体" w:hint="eastAsia"/>
                <w:color w:val="auto"/>
              </w:rPr>
              <w:t>生产设备及环保设备的安装，不</w:t>
            </w:r>
            <w:r w:rsidR="00AA049F" w:rsidRPr="002C5EC3">
              <w:rPr>
                <w:rFonts w:ascii="宋体" w:hAnsi="宋体" w:cs="宋体" w:hint="eastAsia"/>
                <w:color w:val="auto"/>
              </w:rPr>
              <w:t>进行土建施工等工序</w:t>
            </w:r>
            <w:r w:rsidR="00786C97" w:rsidRPr="002C5EC3">
              <w:rPr>
                <w:rFonts w:hint="eastAsia"/>
                <w:color w:val="auto"/>
              </w:rPr>
              <w:t>，</w:t>
            </w:r>
            <w:r w:rsidR="00AA049F" w:rsidRPr="002C5EC3">
              <w:rPr>
                <w:rFonts w:hint="eastAsia"/>
                <w:color w:val="auto"/>
              </w:rPr>
              <w:t>项目</w:t>
            </w:r>
            <w:r w:rsidR="00786C97" w:rsidRPr="002C5EC3">
              <w:rPr>
                <w:rFonts w:hint="eastAsia"/>
                <w:color w:val="auto"/>
              </w:rPr>
              <w:t>施工期</w:t>
            </w:r>
            <w:r w:rsidR="00786C97" w:rsidRPr="002C5EC3">
              <w:rPr>
                <w:rFonts w:ascii="宋体" w:hAnsi="宋体" w:cs="宋体" w:hint="eastAsia"/>
                <w:color w:val="auto"/>
              </w:rPr>
              <w:t>较短，</w:t>
            </w:r>
            <w:r w:rsidR="006F4B32" w:rsidRPr="002C5EC3">
              <w:rPr>
                <w:rFonts w:ascii="宋体" w:hAnsi="宋体" w:cs="宋体" w:hint="eastAsia"/>
                <w:color w:val="auto"/>
              </w:rPr>
              <w:t>施工期对周围环境影响较小，因此不再对施工期进行论述。</w:t>
            </w:r>
          </w:p>
          <w:p w:rsidR="00D71EC3" w:rsidRPr="002C5EC3" w:rsidRDefault="00D71EC3" w:rsidP="00F55164">
            <w:pPr>
              <w:spacing w:line="460" w:lineRule="exact"/>
              <w:ind w:firstLineChars="0" w:firstLine="0"/>
              <w:jc w:val="left"/>
              <w:rPr>
                <w:rFonts w:ascii="黑体" w:eastAsia="黑体" w:hAnsi="黑体"/>
                <w:sz w:val="28"/>
                <w:szCs w:val="28"/>
              </w:rPr>
            </w:pPr>
            <w:r w:rsidRPr="002C5EC3">
              <w:rPr>
                <w:rFonts w:ascii="黑体" w:eastAsia="黑体" w:hAnsi="黑体" w:hint="eastAsia"/>
                <w:sz w:val="28"/>
                <w:szCs w:val="28"/>
              </w:rPr>
              <w:t>二、营运期工艺流程简述：</w:t>
            </w:r>
          </w:p>
          <w:p w:rsidR="002178D5" w:rsidRPr="002C5EC3" w:rsidRDefault="00CD6FE2" w:rsidP="00F55164">
            <w:pPr>
              <w:pStyle w:val="RH-1"/>
              <w:spacing w:line="460" w:lineRule="exact"/>
              <w:ind w:firstLine="480"/>
              <w:rPr>
                <w:color w:val="auto"/>
              </w:rPr>
            </w:pPr>
            <w:r w:rsidRPr="002C5EC3">
              <w:rPr>
                <w:color w:val="auto"/>
                <w:kern w:val="0"/>
              </w:rPr>
              <w:t>本项目</w:t>
            </w:r>
            <w:r w:rsidR="00E63A61" w:rsidRPr="002C5EC3">
              <w:rPr>
                <w:rFonts w:hint="eastAsia"/>
                <w:color w:val="auto"/>
                <w:kern w:val="0"/>
              </w:rPr>
              <w:t>采用玻璃原片加工成为</w:t>
            </w:r>
            <w:r w:rsidR="00A07EA7" w:rsidRPr="002C5EC3">
              <w:rPr>
                <w:rFonts w:hint="eastAsia"/>
                <w:color w:val="auto"/>
                <w:kern w:val="0"/>
              </w:rPr>
              <w:t>中空玻璃</w:t>
            </w:r>
            <w:r w:rsidR="00AA049F" w:rsidRPr="002C5EC3">
              <w:rPr>
                <w:rFonts w:hint="eastAsia"/>
                <w:color w:val="auto"/>
                <w:kern w:val="0"/>
              </w:rPr>
              <w:t>，</w:t>
            </w:r>
            <w:r w:rsidR="002178D5" w:rsidRPr="002C5EC3">
              <w:rPr>
                <w:rFonts w:hint="eastAsia"/>
                <w:color w:val="auto"/>
              </w:rPr>
              <w:t>工艺流程</w:t>
            </w:r>
            <w:r w:rsidR="00E63A61" w:rsidRPr="002C5EC3">
              <w:rPr>
                <w:rFonts w:hint="eastAsia"/>
                <w:color w:val="auto"/>
              </w:rPr>
              <w:t>主要分为玻璃钢化及玻璃</w:t>
            </w:r>
            <w:r w:rsidR="00A5039A" w:rsidRPr="002C5EC3">
              <w:rPr>
                <w:rFonts w:hint="eastAsia"/>
                <w:color w:val="auto"/>
              </w:rPr>
              <w:t>中空</w:t>
            </w:r>
            <w:r w:rsidR="00E63A61" w:rsidRPr="002C5EC3">
              <w:rPr>
                <w:rFonts w:hint="eastAsia"/>
                <w:color w:val="auto"/>
              </w:rPr>
              <w:t>加工两</w:t>
            </w:r>
            <w:r w:rsidR="00E57F39" w:rsidRPr="002C5EC3">
              <w:rPr>
                <w:rFonts w:hint="eastAsia"/>
                <w:color w:val="auto"/>
              </w:rPr>
              <w:t>部分</w:t>
            </w:r>
            <w:r w:rsidR="00E63A61" w:rsidRPr="002C5EC3">
              <w:rPr>
                <w:rFonts w:hint="eastAsia"/>
                <w:color w:val="auto"/>
              </w:rPr>
              <w:t>，工艺流程简述如下</w:t>
            </w:r>
            <w:r w:rsidR="002178D5" w:rsidRPr="002C5EC3">
              <w:rPr>
                <w:rFonts w:hint="eastAsia"/>
                <w:color w:val="auto"/>
              </w:rPr>
              <w:t>：</w:t>
            </w:r>
          </w:p>
          <w:p w:rsidR="00B76949" w:rsidRPr="002C5EC3" w:rsidRDefault="00A5039A" w:rsidP="00F55164">
            <w:pPr>
              <w:pStyle w:val="af6"/>
              <w:numPr>
                <w:ilvl w:val="0"/>
                <w:numId w:val="11"/>
              </w:numPr>
              <w:autoSpaceDE w:val="0"/>
              <w:autoSpaceDN w:val="0"/>
              <w:adjustRightInd w:val="0"/>
              <w:spacing w:line="460" w:lineRule="exact"/>
              <w:ind w:firstLineChars="0"/>
              <w:jc w:val="left"/>
              <w:rPr>
                <w:sz w:val="24"/>
              </w:rPr>
            </w:pPr>
            <w:r w:rsidRPr="002C5EC3">
              <w:rPr>
                <w:rFonts w:hint="eastAsia"/>
                <w:sz w:val="24"/>
              </w:rPr>
              <w:t>玻璃</w:t>
            </w:r>
            <w:r w:rsidR="00B76949" w:rsidRPr="002C5EC3">
              <w:rPr>
                <w:rFonts w:hint="eastAsia"/>
                <w:sz w:val="24"/>
              </w:rPr>
              <w:t>钢化</w:t>
            </w:r>
          </w:p>
          <w:p w:rsidR="009E5D31" w:rsidRPr="002C5EC3" w:rsidRDefault="002D5649" w:rsidP="00F55164">
            <w:pPr>
              <w:autoSpaceDE w:val="0"/>
              <w:autoSpaceDN w:val="0"/>
              <w:adjustRightInd w:val="0"/>
              <w:spacing w:line="460" w:lineRule="exact"/>
              <w:ind w:firstLineChars="150" w:firstLine="360"/>
              <w:jc w:val="left"/>
              <w:rPr>
                <w:rFonts w:ascii="Times New Roman" w:hAnsi="Times New Roman"/>
                <w:kern w:val="0"/>
                <w:szCs w:val="24"/>
              </w:rPr>
            </w:pPr>
            <w:r w:rsidRPr="002C5EC3">
              <w:rPr>
                <w:rFonts w:ascii="Times New Roman" w:hAnsi="Times New Roman"/>
                <w:kern w:val="0"/>
                <w:szCs w:val="24"/>
              </w:rPr>
              <w:t>玻璃钢化是利用物理方法，在玻璃表面形成压应力层、内部形成拉应力层；当玻璃受到外力作用时，压应力层可将部分拉应力抵消，避免玻璃破碎，从而达到提高玻璃强度的目的。</w:t>
            </w:r>
          </w:p>
          <w:p w:rsidR="009D7BE9" w:rsidRPr="002C5EC3" w:rsidRDefault="002D5649" w:rsidP="00F55164">
            <w:pPr>
              <w:autoSpaceDE w:val="0"/>
              <w:autoSpaceDN w:val="0"/>
              <w:adjustRightInd w:val="0"/>
              <w:spacing w:line="460" w:lineRule="exact"/>
              <w:ind w:firstLineChars="150" w:firstLine="360"/>
              <w:jc w:val="left"/>
              <w:rPr>
                <w:rFonts w:ascii="Times New Roman" w:hAnsi="Times New Roman"/>
                <w:kern w:val="0"/>
                <w:szCs w:val="24"/>
              </w:rPr>
            </w:pPr>
            <w:r w:rsidRPr="002C5EC3">
              <w:rPr>
                <w:rFonts w:ascii="Times New Roman" w:hAnsi="Times New Roman"/>
                <w:kern w:val="0"/>
                <w:szCs w:val="24"/>
              </w:rPr>
              <w:t>本项目玻璃</w:t>
            </w:r>
            <w:r w:rsidR="00FD5F55" w:rsidRPr="002C5EC3">
              <w:rPr>
                <w:rFonts w:ascii="Times New Roman" w:hAnsi="Times New Roman"/>
                <w:kern w:val="0"/>
                <w:szCs w:val="24"/>
              </w:rPr>
              <w:t>钢化</w:t>
            </w:r>
            <w:r w:rsidR="00FD5F55" w:rsidRPr="002C5EC3">
              <w:rPr>
                <w:rFonts w:ascii="Times New Roman" w:hAnsi="Times New Roman" w:hint="eastAsia"/>
                <w:kern w:val="0"/>
                <w:szCs w:val="24"/>
              </w:rPr>
              <w:t>工段</w:t>
            </w:r>
            <w:r w:rsidRPr="002C5EC3">
              <w:rPr>
                <w:rFonts w:ascii="Times New Roman" w:hAnsi="Times New Roman"/>
                <w:kern w:val="0"/>
                <w:szCs w:val="24"/>
              </w:rPr>
              <w:t>流程主要为切割、水磨边、清洗、钢化、冷却等。生产工艺流程及产污情况如下图</w:t>
            </w:r>
            <w:r w:rsidR="00966EA9" w:rsidRPr="002C5EC3">
              <w:rPr>
                <w:rFonts w:ascii="Times New Roman" w:eastAsia="TimesNewRomanPSMT" w:hAnsi="Times New Roman" w:hint="eastAsia"/>
                <w:kern w:val="0"/>
                <w:szCs w:val="24"/>
              </w:rPr>
              <w:t>2</w:t>
            </w:r>
            <w:r w:rsidRPr="002C5EC3">
              <w:rPr>
                <w:rFonts w:ascii="Times New Roman" w:hAnsi="Times New Roman"/>
                <w:kern w:val="0"/>
                <w:szCs w:val="24"/>
              </w:rPr>
              <w:t>所示：</w:t>
            </w:r>
          </w:p>
          <w:p w:rsidR="002D5649" w:rsidRPr="002C5EC3" w:rsidRDefault="005E5220" w:rsidP="005813E6">
            <w:pPr>
              <w:autoSpaceDE w:val="0"/>
              <w:autoSpaceDN w:val="0"/>
              <w:adjustRightInd w:val="0"/>
              <w:spacing w:line="240" w:lineRule="auto"/>
              <w:ind w:firstLineChars="150" w:firstLine="360"/>
              <w:jc w:val="left"/>
            </w:pPr>
            <w:r w:rsidRPr="002C5EC3">
              <w:rPr>
                <w:rFonts w:hint="eastAsia"/>
              </w:rPr>
              <w:t xml:space="preserve">     </w:t>
            </w:r>
            <w:r w:rsidRPr="002C5EC3">
              <w:object w:dxaOrig="10631" w:dyaOrig="9211">
                <v:shape id="_x0000_i1026" type="#_x0000_t75" style="width:314.3pt;height:272.35pt" o:ole="">
                  <v:imagedata r:id="rId16" o:title=""/>
                </v:shape>
                <o:OLEObject Type="Embed" ProgID="Visio.Drawing.11" ShapeID="_x0000_i1026" DrawAspect="Content" ObjectID="_1640675023" r:id="rId17"/>
              </w:object>
            </w:r>
          </w:p>
          <w:p w:rsidR="00A5039A" w:rsidRPr="002C5EC3" w:rsidRDefault="00A5039A" w:rsidP="00A5039A">
            <w:pPr>
              <w:autoSpaceDE w:val="0"/>
              <w:autoSpaceDN w:val="0"/>
              <w:adjustRightInd w:val="0"/>
              <w:ind w:firstLineChars="900" w:firstLine="2160"/>
              <w:jc w:val="left"/>
              <w:rPr>
                <w:rFonts w:ascii="Times New Roman" w:eastAsia="黑体" w:hAnsi="Times New Roman"/>
                <w:kern w:val="0"/>
                <w:szCs w:val="24"/>
              </w:rPr>
            </w:pPr>
            <w:r w:rsidRPr="002C5EC3">
              <w:rPr>
                <w:rFonts w:ascii="Times New Roman" w:eastAsia="黑体" w:hAnsi="黑体"/>
                <w:szCs w:val="24"/>
              </w:rPr>
              <w:t>图</w:t>
            </w:r>
            <w:r w:rsidRPr="002C5EC3">
              <w:rPr>
                <w:rFonts w:ascii="Times New Roman" w:eastAsia="黑体" w:hAnsi="Times New Roman"/>
                <w:szCs w:val="24"/>
              </w:rPr>
              <w:t xml:space="preserve">2     </w:t>
            </w:r>
            <w:r w:rsidRPr="002C5EC3">
              <w:rPr>
                <w:rFonts w:ascii="Times New Roman" w:eastAsia="黑体" w:hAnsi="黑体"/>
                <w:szCs w:val="24"/>
              </w:rPr>
              <w:t>钢化玻璃生产工艺流程示意图</w:t>
            </w:r>
          </w:p>
          <w:p w:rsidR="00A5039A" w:rsidRPr="002C5EC3" w:rsidRDefault="00A5039A" w:rsidP="005813E6">
            <w:pPr>
              <w:autoSpaceDE w:val="0"/>
              <w:autoSpaceDN w:val="0"/>
              <w:adjustRightInd w:val="0"/>
              <w:spacing w:line="240" w:lineRule="auto"/>
              <w:ind w:firstLineChars="150" w:firstLine="360"/>
              <w:jc w:val="left"/>
              <w:rPr>
                <w:rFonts w:ascii="Times New Roman" w:hAnsi="Times New Roman"/>
                <w:kern w:val="0"/>
                <w:szCs w:val="24"/>
              </w:rPr>
            </w:pPr>
          </w:p>
          <w:p w:rsidR="002178D5" w:rsidRPr="002C5EC3" w:rsidRDefault="00DE139A" w:rsidP="00DE139A">
            <w:pPr>
              <w:autoSpaceDE w:val="0"/>
              <w:autoSpaceDN w:val="0"/>
              <w:adjustRightInd w:val="0"/>
              <w:ind w:firstLineChars="0" w:firstLine="480"/>
              <w:jc w:val="left"/>
              <w:rPr>
                <w:kern w:val="0"/>
              </w:rPr>
            </w:pPr>
            <w:r w:rsidRPr="002C5EC3">
              <w:rPr>
                <w:rFonts w:hint="eastAsia"/>
              </w:rPr>
              <w:t>①</w:t>
            </w:r>
            <w:r w:rsidR="00400E01" w:rsidRPr="002C5EC3">
              <w:t>切割：</w:t>
            </w:r>
            <w:r w:rsidR="00400E01" w:rsidRPr="002C5EC3">
              <w:rPr>
                <w:kern w:val="0"/>
              </w:rPr>
              <w:t>本项目原料为平板玻璃原片，根据客户需要将平板玻璃切割成不同尺寸。所谓切割，</w:t>
            </w:r>
            <w:r w:rsidR="000A10C6" w:rsidRPr="002C5EC3">
              <w:rPr>
                <w:rFonts w:hint="eastAsia"/>
                <w:kern w:val="0"/>
              </w:rPr>
              <w:t>是在玻璃上</w:t>
            </w:r>
            <w:r w:rsidR="00400E01" w:rsidRPr="002C5EC3">
              <w:rPr>
                <w:kern w:val="0"/>
              </w:rPr>
              <w:t>制造划痕，造成应力集中，然后裂片。切割是玻璃生产和深加工过程中必不可少的基本工序，其质量要求为；尺寸准确，断面平整垂直、无崩边掉角，这对于保证玻璃后续的加工质量至关重要。玻璃是一种典型的脆性材料，根据脆性材料断裂纹理论，传统切割技术使用坚硬、锐利硬质材料刀头刻划玻璃表面，形成的划痕线可等效认为是由很多微裂纹组成，每个微裂纹的长度沿着刀头刻划的方向，在划痕的下方会形成一定深度的破坏区域，这一深度可认为是微裂纹的端面半径。由于微裂纹的端部是应力集中的地方，压力使微裂纹端部的应力增大，使得裂纹很快向玻璃厚度方向扩展，形成纵向微裂纹。在良好的切割状况下，连续的纵向微裂纹的末端几乎都在同一条水平线上。在划痕完成后，就需要进行裂片，即对玻璃施加外力，增加纵向微裂纹端部的应力，使纵向微裂纹迅速扩展，贯穿到玻璃的底部，达到使玻璃分离的目的。</w:t>
            </w:r>
          </w:p>
          <w:p w:rsidR="00400E01" w:rsidRPr="002C5EC3" w:rsidRDefault="00FD5F55" w:rsidP="00733907">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kern w:val="0"/>
                <w:szCs w:val="24"/>
              </w:rPr>
              <w:t>本项目利用</w:t>
            </w:r>
            <w:r w:rsidR="00400E01" w:rsidRPr="002C5EC3">
              <w:rPr>
                <w:rFonts w:ascii="Times New Roman" w:hAnsi="Times New Roman"/>
                <w:kern w:val="0"/>
                <w:szCs w:val="24"/>
              </w:rPr>
              <w:t>自动玻璃切割机裁切成所需尺寸，在此过程会产生部分切割玻璃边角料，经收集后定期由玻璃生产厂家回收再利用。全自动玻璃切割机用三轴控制切割头的动作，</w:t>
            </w:r>
            <w:r w:rsidR="00400E01" w:rsidRPr="002C5EC3">
              <w:rPr>
                <w:rFonts w:ascii="Times New Roman" w:eastAsia="TimesNewRomanPSMT" w:hAnsi="Times New Roman"/>
                <w:kern w:val="0"/>
                <w:szCs w:val="24"/>
              </w:rPr>
              <w:t xml:space="preserve">XY </w:t>
            </w:r>
            <w:r w:rsidR="00400E01" w:rsidRPr="002C5EC3">
              <w:rPr>
                <w:rFonts w:ascii="Times New Roman" w:hAnsi="Times New Roman"/>
                <w:kern w:val="0"/>
                <w:szCs w:val="24"/>
              </w:rPr>
              <w:t>两向移动来确定机器的行走，用</w:t>
            </w:r>
            <w:r w:rsidR="00400E01" w:rsidRPr="002C5EC3">
              <w:rPr>
                <w:rFonts w:ascii="Times New Roman" w:eastAsia="TimesNewRomanPSMT" w:hAnsi="Times New Roman"/>
                <w:kern w:val="0"/>
                <w:szCs w:val="24"/>
              </w:rPr>
              <w:t xml:space="preserve">C </w:t>
            </w:r>
            <w:r w:rsidR="00400E01" w:rsidRPr="002C5EC3">
              <w:rPr>
                <w:rFonts w:ascii="Times New Roman" w:hAnsi="Times New Roman"/>
                <w:kern w:val="0"/>
                <w:szCs w:val="24"/>
              </w:rPr>
              <w:t>轴旋转控制转刀角度，刀具为合金刀轮，利用气压与弹簧并用控制下刀。切割主要是在玻璃表面划线，并非整块儿切开，故无粉尘产生，经切割后的玻璃进入掰边工序，在掰边过程中有玻璃边角料产生，经收集后定期由玻璃生产厂家回收再利用。</w:t>
            </w:r>
          </w:p>
          <w:p w:rsidR="00400E01" w:rsidRPr="002C5EC3" w:rsidRDefault="00DE139A" w:rsidP="00733907">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hint="eastAsia"/>
                <w:kern w:val="0"/>
                <w:szCs w:val="24"/>
              </w:rPr>
              <w:t>②</w:t>
            </w:r>
            <w:r w:rsidR="0046286D" w:rsidRPr="002C5EC3">
              <w:rPr>
                <w:rFonts w:ascii="Times New Roman" w:hAnsi="Times New Roman"/>
                <w:kern w:val="0"/>
                <w:szCs w:val="24"/>
              </w:rPr>
              <w:t>磨边：切割后的玻璃需对边角进行磨光，磨去尖锐的棱角，磨边机磨边时在砂轮与玻璃接触部位设置有小喷头喷水，使磨边在水环境中进行，避免了玻璃粉尘的产生，同时可对砂轮和玻璃摩擦部位进行降温。</w:t>
            </w:r>
          </w:p>
          <w:p w:rsidR="00BD0C80" w:rsidRPr="002C5EC3" w:rsidRDefault="00733907" w:rsidP="005752BC">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kern w:val="0"/>
                <w:szCs w:val="24"/>
              </w:rPr>
              <w:t>项目磨边清洗机磨边架有</w:t>
            </w:r>
            <w:r w:rsidRPr="002C5EC3">
              <w:rPr>
                <w:rFonts w:ascii="Times New Roman" w:eastAsia="TimesNewRomanPSMT" w:hAnsi="Times New Roman"/>
                <w:kern w:val="0"/>
                <w:szCs w:val="24"/>
              </w:rPr>
              <w:t>2</w:t>
            </w:r>
            <w:r w:rsidRPr="002C5EC3">
              <w:rPr>
                <w:rFonts w:ascii="Times New Roman" w:hAnsi="Times New Roman"/>
                <w:kern w:val="0"/>
                <w:szCs w:val="24"/>
              </w:rPr>
              <w:t>组磨头。每组磨头分别有两个磨轮。磨边时先磨玻璃的头部，然后磨头旋转</w:t>
            </w:r>
            <w:r w:rsidRPr="002C5EC3">
              <w:rPr>
                <w:rFonts w:ascii="Times New Roman" w:eastAsia="TimesNewRomanPSMT" w:hAnsi="Times New Roman"/>
                <w:kern w:val="0"/>
                <w:szCs w:val="24"/>
              </w:rPr>
              <w:t>90</w:t>
            </w:r>
            <w:r w:rsidRPr="002C5EC3">
              <w:rPr>
                <w:rFonts w:ascii="Times New Roman" w:hAnsi="Times New Roman"/>
                <w:kern w:val="0"/>
                <w:szCs w:val="24"/>
              </w:rPr>
              <w:t>度，配合边上的磨轮对玻璃的两侧边进行磨削，之后，磨头再次旋转</w:t>
            </w:r>
            <w:r w:rsidRPr="002C5EC3">
              <w:rPr>
                <w:rFonts w:ascii="Times New Roman" w:eastAsia="TimesNewRomanPSMT" w:hAnsi="Times New Roman"/>
                <w:kern w:val="0"/>
                <w:szCs w:val="24"/>
              </w:rPr>
              <w:t>90</w:t>
            </w:r>
            <w:r w:rsidRPr="002C5EC3">
              <w:rPr>
                <w:rFonts w:ascii="Times New Roman" w:hAnsi="Times New Roman"/>
                <w:kern w:val="0"/>
                <w:szCs w:val="24"/>
              </w:rPr>
              <w:t>度，对玻璃的尾部进行磨削，完成整个磨边过程。磨完后旋转归零，等待下一片玻璃进行磨削。</w:t>
            </w:r>
          </w:p>
          <w:p w:rsidR="00400E01" w:rsidRPr="002C5EC3" w:rsidRDefault="00DE139A" w:rsidP="0058399D">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hint="eastAsia"/>
                <w:kern w:val="0"/>
                <w:szCs w:val="24"/>
              </w:rPr>
              <w:lastRenderedPageBreak/>
              <w:t>③</w:t>
            </w:r>
            <w:r w:rsidR="005752BC" w:rsidRPr="002C5EC3">
              <w:rPr>
                <w:rFonts w:ascii="Times New Roman" w:hAnsi="Times New Roman" w:hint="eastAsia"/>
                <w:kern w:val="0"/>
                <w:szCs w:val="24"/>
              </w:rPr>
              <w:t>清洗：</w:t>
            </w:r>
            <w:r w:rsidR="00733907" w:rsidRPr="002C5EC3">
              <w:rPr>
                <w:rFonts w:ascii="Times New Roman" w:hAnsi="Times New Roman"/>
                <w:kern w:val="0"/>
                <w:szCs w:val="24"/>
              </w:rPr>
              <w:t>经磨边后的玻璃需清洗掉玻璃表面灰尘等杂质，清洗采用自来水进行清洗，不需添加洗涤剂。项目设置磨边清洗机，该设备清洗段由传动系统、刷洗、清水冲洗、热风烘干、电控系统等组成。清洗包括两个阶段，先用清水冲洗，冲去玻璃表面附着物，再由毛刷刷洗。经刷洗后的玻璃进入磨边清洗机组自带烘干箱进行干燥。干燥原理：由风机带动风轮经由电热风管，将热风送出，再经由风道至烘干箱进行干燥，干燥温度为</w:t>
            </w:r>
            <w:r w:rsidR="00733907" w:rsidRPr="002C5EC3">
              <w:rPr>
                <w:rFonts w:ascii="Times New Roman" w:eastAsia="TimesNewRomanPS-BoldMT" w:hAnsi="Times New Roman"/>
                <w:bCs/>
                <w:kern w:val="0"/>
                <w:szCs w:val="24"/>
              </w:rPr>
              <w:t>20</w:t>
            </w:r>
            <w:r w:rsidR="00733907" w:rsidRPr="002C5EC3">
              <w:rPr>
                <w:rFonts w:ascii="Times New Roman" w:hAnsi="Times New Roman"/>
                <w:kern w:val="0"/>
                <w:szCs w:val="24"/>
              </w:rPr>
              <w:t>℃</w:t>
            </w:r>
            <w:r w:rsidR="00733907" w:rsidRPr="002C5EC3">
              <w:rPr>
                <w:rFonts w:ascii="Times New Roman" w:hAnsi="Times New Roman"/>
                <w:kern w:val="0"/>
                <w:szCs w:val="24"/>
              </w:rPr>
              <w:t>左右。</w:t>
            </w:r>
          </w:p>
          <w:p w:rsidR="0058399D" w:rsidRPr="002C5EC3" w:rsidRDefault="00DE139A" w:rsidP="00DB5D23">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hint="eastAsia"/>
                <w:kern w:val="0"/>
                <w:szCs w:val="24"/>
              </w:rPr>
              <w:t>④</w:t>
            </w:r>
            <w:r w:rsidR="00FD6578" w:rsidRPr="002C5EC3">
              <w:rPr>
                <w:rFonts w:ascii="Times New Roman" w:hAnsi="Times New Roman" w:hint="eastAsia"/>
                <w:kern w:val="0"/>
                <w:szCs w:val="24"/>
              </w:rPr>
              <w:t>钢化：</w:t>
            </w:r>
            <w:r w:rsidR="0058399D" w:rsidRPr="002C5EC3">
              <w:rPr>
                <w:szCs w:val="24"/>
              </w:rPr>
              <w:t>清洗结束后的玻璃进入钢化炉进行钢化，钢化炉为电炉，将玻璃加热到接近软化温度</w:t>
            </w:r>
            <w:r w:rsidR="0058399D" w:rsidRPr="002C5EC3">
              <w:rPr>
                <w:rFonts w:ascii="Times New Roman" w:hAnsi="Times New Roman"/>
                <w:szCs w:val="24"/>
              </w:rPr>
              <w:t>700</w:t>
            </w:r>
            <w:r w:rsidR="0058399D" w:rsidRPr="002C5EC3">
              <w:rPr>
                <w:rFonts w:ascii="宋体" w:hAnsi="宋体" w:cs="宋体" w:hint="eastAsia"/>
                <w:szCs w:val="24"/>
              </w:rPr>
              <w:t>℃</w:t>
            </w:r>
            <w:r w:rsidR="0058399D" w:rsidRPr="002C5EC3">
              <w:rPr>
                <w:szCs w:val="24"/>
              </w:rPr>
              <w:t>，此时玻璃处于粘性流动状态，保温一定时间（一般在</w:t>
            </w:r>
            <w:r w:rsidR="0058399D" w:rsidRPr="002C5EC3">
              <w:rPr>
                <w:rFonts w:ascii="Times New Roman" w:hAnsi="Times New Roman"/>
                <w:szCs w:val="24"/>
              </w:rPr>
              <w:t xml:space="preserve">15-30 </w:t>
            </w:r>
            <w:r w:rsidR="0058399D" w:rsidRPr="002C5EC3">
              <w:rPr>
                <w:szCs w:val="24"/>
              </w:rPr>
              <w:t>分钟之间）。在钢化过程中有少量玻璃会发生自爆而产生玻璃渣。</w:t>
            </w:r>
          </w:p>
          <w:p w:rsidR="00DB5D23" w:rsidRPr="002C5EC3" w:rsidRDefault="00DE139A" w:rsidP="00DB5D23">
            <w:pPr>
              <w:autoSpaceDE w:val="0"/>
              <w:autoSpaceDN w:val="0"/>
              <w:adjustRightInd w:val="0"/>
              <w:ind w:firstLineChars="150" w:firstLine="360"/>
              <w:jc w:val="left"/>
              <w:rPr>
                <w:rFonts w:ascii="宋体" w:cs="宋体"/>
                <w:kern w:val="0"/>
                <w:szCs w:val="24"/>
              </w:rPr>
            </w:pPr>
            <w:r w:rsidRPr="002C5EC3">
              <w:rPr>
                <w:rFonts w:ascii="Times New Roman" w:hAnsi="Times New Roman" w:hint="eastAsia"/>
                <w:kern w:val="0"/>
                <w:szCs w:val="24"/>
              </w:rPr>
              <w:t>⑤</w:t>
            </w:r>
            <w:r w:rsidR="0058399D" w:rsidRPr="002C5EC3">
              <w:rPr>
                <w:rFonts w:ascii="Times New Roman" w:hAnsi="Times New Roman" w:hint="eastAsia"/>
                <w:kern w:val="0"/>
                <w:szCs w:val="24"/>
              </w:rPr>
              <w:t>冷却段：</w:t>
            </w:r>
            <w:r w:rsidR="00DB5D23" w:rsidRPr="002C5EC3">
              <w:rPr>
                <w:rFonts w:ascii="宋体" w:cs="宋体" w:hint="eastAsia"/>
                <w:kern w:val="0"/>
                <w:szCs w:val="24"/>
              </w:rPr>
              <w:t>钢化后出炉经风机多头喷嘴向两面喷吹空气，使之迅速地、均匀地冷却，当冷却至室温时，就形成了高强度的钢化玻璃。冷却方式通过大功率鼓风机产生的大量冷风实现，该过程不产生废气，仅排放热空气，通过设备专用排风口排出。将玻璃由变频器驱动电机带动辊道高速运转将玻璃运往下片台，人工卸片，成品入库待售。</w:t>
            </w:r>
          </w:p>
          <w:p w:rsidR="00DB5D23" w:rsidRPr="002C5EC3" w:rsidRDefault="00DB5D23" w:rsidP="00DB5D23">
            <w:pPr>
              <w:autoSpaceDE w:val="0"/>
              <w:autoSpaceDN w:val="0"/>
              <w:adjustRightInd w:val="0"/>
              <w:ind w:firstLineChars="150" w:firstLine="360"/>
              <w:jc w:val="left"/>
              <w:rPr>
                <w:rFonts w:ascii="宋体" w:cs="宋体"/>
                <w:kern w:val="0"/>
                <w:szCs w:val="24"/>
              </w:rPr>
            </w:pPr>
            <w:r w:rsidRPr="002C5EC3">
              <w:rPr>
                <w:rFonts w:ascii="宋体" w:cs="宋体" w:hint="eastAsia"/>
                <w:kern w:val="0"/>
                <w:szCs w:val="24"/>
              </w:rPr>
              <w:t>钢化处理是将玻璃加热到软化温度之后进行均匀的快速冷却，从而使玻璃表面获得应压力。在冷却过程中，钢化玻璃外部因迅速冷却而固化，而内部冷却较慢；当内部继续冷却收缩使玻璃表面产生应压力，内部产生张应力，钢化处理使玻璃的抗弯和冲击强度得以提高，其强度也大大地增大。钢化机组包括上片台、加热段、平钢化冷却段、风机系统和控制系统。将放好的玻璃由变频器驱动电机带动辊道高速运转将玻璃运往加热炉进行加热，整个过程以电为能源；在加热过程中，玻璃在加热炉内前后摆动，使玻璃均匀受热至玻璃软化点；加热完成后，风栅段和加热段同步运动，将玻璃送入风栅段进行冷却，在冷却过程中，玻璃在辊道上做往返摆动，通过风机系统向玻璃喷吹空气，保证其冷却均匀；然后将玻璃由变频器驱动电机带动辊道高速运转将玻璃运往下片台，人工卸片，完成整个钢化工序。</w:t>
            </w:r>
          </w:p>
          <w:p w:rsidR="00EB54D6" w:rsidRPr="002C5EC3" w:rsidRDefault="00DE139A" w:rsidP="005813E6">
            <w:pPr>
              <w:autoSpaceDE w:val="0"/>
              <w:autoSpaceDN w:val="0"/>
              <w:adjustRightInd w:val="0"/>
              <w:ind w:firstLineChars="100" w:firstLine="240"/>
              <w:jc w:val="left"/>
              <w:rPr>
                <w:rFonts w:ascii="宋体" w:cs="宋体"/>
                <w:kern w:val="0"/>
                <w:szCs w:val="24"/>
              </w:rPr>
            </w:pPr>
            <w:r w:rsidRPr="002C5EC3">
              <w:rPr>
                <w:rFonts w:ascii="宋体" w:cs="宋体" w:hint="eastAsia"/>
                <w:kern w:val="0"/>
                <w:szCs w:val="24"/>
              </w:rPr>
              <w:lastRenderedPageBreak/>
              <w:t>2、</w:t>
            </w:r>
            <w:r w:rsidR="00232E91" w:rsidRPr="002C5EC3">
              <w:rPr>
                <w:rFonts w:ascii="宋体" w:cs="宋体" w:hint="eastAsia"/>
                <w:kern w:val="0"/>
                <w:szCs w:val="24"/>
              </w:rPr>
              <w:t>玻璃</w:t>
            </w:r>
            <w:r w:rsidR="00A5039A" w:rsidRPr="002C5EC3">
              <w:rPr>
                <w:rFonts w:ascii="宋体" w:cs="宋体" w:hint="eastAsia"/>
                <w:kern w:val="0"/>
                <w:szCs w:val="24"/>
              </w:rPr>
              <w:t>中空</w:t>
            </w:r>
            <w:r w:rsidR="00EB54D6" w:rsidRPr="002C5EC3">
              <w:rPr>
                <w:rFonts w:ascii="宋体" w:cs="宋体" w:hint="eastAsia"/>
                <w:kern w:val="0"/>
                <w:szCs w:val="24"/>
              </w:rPr>
              <w:t>工艺</w:t>
            </w:r>
          </w:p>
          <w:p w:rsidR="005813E6" w:rsidRPr="002C5EC3" w:rsidRDefault="005813E6" w:rsidP="005813E6">
            <w:pPr>
              <w:autoSpaceDE w:val="0"/>
              <w:autoSpaceDN w:val="0"/>
              <w:adjustRightInd w:val="0"/>
              <w:ind w:firstLine="480"/>
              <w:jc w:val="left"/>
              <w:rPr>
                <w:rFonts w:ascii="宋体" w:cs="宋体"/>
                <w:kern w:val="0"/>
                <w:szCs w:val="24"/>
              </w:rPr>
            </w:pPr>
            <w:r w:rsidRPr="002C5EC3">
              <w:rPr>
                <w:rFonts w:ascii="宋体" w:cs="宋体" w:hint="eastAsia"/>
                <w:kern w:val="0"/>
                <w:szCs w:val="24"/>
              </w:rPr>
              <w:t>玻璃</w:t>
            </w:r>
            <w:r w:rsidR="00A5039A" w:rsidRPr="002C5EC3">
              <w:rPr>
                <w:rFonts w:ascii="宋体" w:cs="宋体" w:hint="eastAsia"/>
                <w:kern w:val="0"/>
                <w:szCs w:val="24"/>
              </w:rPr>
              <w:t>中空</w:t>
            </w:r>
            <w:r w:rsidRPr="002C5EC3">
              <w:rPr>
                <w:rFonts w:ascii="宋体" w:cs="宋体" w:hint="eastAsia"/>
                <w:kern w:val="0"/>
                <w:szCs w:val="24"/>
              </w:rPr>
              <w:t>是利用</w:t>
            </w:r>
            <w:r w:rsidR="00FD5F55" w:rsidRPr="002C5EC3">
              <w:rPr>
                <w:rFonts w:ascii="宋体" w:cs="宋体" w:hint="eastAsia"/>
                <w:kern w:val="0"/>
                <w:szCs w:val="24"/>
              </w:rPr>
              <w:t>将钢化后的玻璃和铝材制框后进行合片、打胶</w:t>
            </w:r>
            <w:r w:rsidRPr="002C5EC3">
              <w:rPr>
                <w:rFonts w:ascii="宋体" w:cs="宋体" w:hint="eastAsia"/>
                <w:kern w:val="0"/>
                <w:szCs w:val="24"/>
              </w:rPr>
              <w:t>等一系列工序制成的高效能隔音隔热玻璃。中空玻璃具体生产工艺流程及产污环节见图3。</w:t>
            </w:r>
          </w:p>
          <w:p w:rsidR="005813E6" w:rsidRPr="002C5EC3" w:rsidRDefault="005E5220" w:rsidP="00DA0080">
            <w:pPr>
              <w:autoSpaceDE w:val="0"/>
              <w:autoSpaceDN w:val="0"/>
              <w:adjustRightInd w:val="0"/>
              <w:spacing w:line="240" w:lineRule="auto"/>
              <w:ind w:firstLineChars="150" w:firstLine="360"/>
              <w:jc w:val="left"/>
              <w:rPr>
                <w:rFonts w:ascii="Times New Roman" w:hAnsi="Times New Roman"/>
                <w:szCs w:val="24"/>
              </w:rPr>
            </w:pPr>
            <w:r w:rsidRPr="002C5EC3">
              <w:object w:dxaOrig="12584" w:dyaOrig="9211">
                <v:shape id="_x0000_i1027" type="#_x0000_t75" style="width:402.55pt;height:295.5pt" o:ole="">
                  <v:imagedata r:id="rId18" o:title=""/>
                </v:shape>
                <o:OLEObject Type="Embed" ProgID="Visio.Drawing.11" ShapeID="_x0000_i1027" DrawAspect="Content" ObjectID="_1640675024" r:id="rId19"/>
              </w:object>
            </w:r>
            <w:r w:rsidRPr="002C5EC3">
              <w:rPr>
                <w:rFonts w:hint="eastAsia"/>
              </w:rPr>
              <w:t xml:space="preserve">                    </w:t>
            </w:r>
            <w:r w:rsidR="00CB6ABC" w:rsidRPr="002C5EC3">
              <w:rPr>
                <w:rFonts w:ascii="Times New Roman" w:eastAsia="黑体" w:hAnsi="黑体"/>
                <w:szCs w:val="24"/>
              </w:rPr>
              <w:t>图</w:t>
            </w:r>
            <w:r w:rsidR="00FD5F55" w:rsidRPr="002C5EC3">
              <w:rPr>
                <w:rFonts w:ascii="Times New Roman" w:eastAsia="黑体" w:hAnsi="Times New Roman"/>
                <w:szCs w:val="24"/>
              </w:rPr>
              <w:t>3</w:t>
            </w:r>
            <w:r w:rsidRPr="002C5EC3">
              <w:rPr>
                <w:rFonts w:ascii="Times New Roman" w:eastAsia="黑体" w:hAnsi="Times New Roman" w:hint="eastAsia"/>
                <w:szCs w:val="24"/>
              </w:rPr>
              <w:t xml:space="preserve">      </w:t>
            </w:r>
            <w:r w:rsidR="00FD5F55" w:rsidRPr="002C5EC3">
              <w:rPr>
                <w:rFonts w:ascii="Times New Roman" w:eastAsia="黑体" w:hAnsi="Times New Roman"/>
                <w:szCs w:val="24"/>
              </w:rPr>
              <w:t xml:space="preserve"> </w:t>
            </w:r>
            <w:r w:rsidR="00CB6ABC" w:rsidRPr="002C5EC3">
              <w:rPr>
                <w:rFonts w:ascii="Times New Roman" w:eastAsia="黑体" w:hAnsi="黑体"/>
                <w:szCs w:val="24"/>
              </w:rPr>
              <w:t>玻璃</w:t>
            </w:r>
            <w:r w:rsidR="00F55164" w:rsidRPr="002C5EC3">
              <w:rPr>
                <w:rFonts w:ascii="Times New Roman" w:eastAsia="黑体" w:hAnsi="黑体"/>
                <w:szCs w:val="24"/>
              </w:rPr>
              <w:t>中空</w:t>
            </w:r>
            <w:r w:rsidR="00F55164" w:rsidRPr="002C5EC3">
              <w:rPr>
                <w:rFonts w:ascii="Times New Roman" w:eastAsia="黑体" w:hAnsi="黑体" w:hint="eastAsia"/>
                <w:szCs w:val="24"/>
              </w:rPr>
              <w:t>工艺</w:t>
            </w:r>
            <w:r w:rsidR="00CB6ABC" w:rsidRPr="002C5EC3">
              <w:rPr>
                <w:rFonts w:ascii="Times New Roman" w:eastAsia="黑体" w:hAnsi="黑体"/>
                <w:szCs w:val="24"/>
              </w:rPr>
              <w:t>流程示意图</w:t>
            </w:r>
          </w:p>
          <w:p w:rsidR="002178D5" w:rsidRPr="002C5EC3" w:rsidRDefault="00EB54D6" w:rsidP="004C6D0D">
            <w:pPr>
              <w:autoSpaceDE w:val="0"/>
              <w:autoSpaceDN w:val="0"/>
              <w:adjustRightInd w:val="0"/>
              <w:spacing w:line="560" w:lineRule="exact"/>
              <w:ind w:firstLineChars="150" w:firstLine="360"/>
              <w:jc w:val="left"/>
              <w:rPr>
                <w:rFonts w:ascii="Times New Roman" w:eastAsia="TimesNewRomanPSMT" w:hAnsi="Times New Roman"/>
                <w:kern w:val="0"/>
                <w:szCs w:val="24"/>
              </w:rPr>
            </w:pPr>
            <w:r w:rsidRPr="002C5EC3">
              <w:rPr>
                <w:rFonts w:ascii="Times New Roman" w:hAnsi="Times New Roman"/>
                <w:szCs w:val="24"/>
              </w:rPr>
              <w:t>①</w:t>
            </w:r>
            <w:r w:rsidR="001A10CA" w:rsidRPr="002C5EC3">
              <w:rPr>
                <w:rFonts w:ascii="Times New Roman" w:hAnsi="Times New Roman" w:hint="eastAsia"/>
                <w:szCs w:val="24"/>
              </w:rPr>
              <w:t>钢化玻璃清洗</w:t>
            </w:r>
            <w:r w:rsidRPr="002C5EC3">
              <w:rPr>
                <w:rFonts w:ascii="Times New Roman" w:hAnsi="Times New Roman"/>
                <w:szCs w:val="24"/>
              </w:rPr>
              <w:t>：</w:t>
            </w:r>
            <w:r w:rsidR="001A10CA" w:rsidRPr="002C5EC3">
              <w:rPr>
                <w:rFonts w:ascii="Times New Roman" w:hAnsi="Times New Roman"/>
                <w:kern w:val="0"/>
                <w:szCs w:val="24"/>
              </w:rPr>
              <w:t>钢化玻璃进行中空工序之前，需采用中空玻璃生产线自带的清洗机对玻璃进行清洗（使用</w:t>
            </w:r>
            <w:r w:rsidR="004C6D0D" w:rsidRPr="002C5EC3">
              <w:rPr>
                <w:rFonts w:ascii="Times New Roman" w:hAnsi="Times New Roman" w:hint="eastAsia"/>
                <w:kern w:val="0"/>
                <w:szCs w:val="24"/>
              </w:rPr>
              <w:t>清水</w:t>
            </w:r>
            <w:r w:rsidR="001A10CA" w:rsidRPr="002C5EC3">
              <w:rPr>
                <w:rFonts w:ascii="Times New Roman" w:hAnsi="Times New Roman"/>
                <w:kern w:val="0"/>
                <w:szCs w:val="24"/>
              </w:rPr>
              <w:t>进行清洗，不使用洗涤剂），清洗包括两个阶段，先用</w:t>
            </w:r>
            <w:r w:rsidR="004C6D0D" w:rsidRPr="002C5EC3">
              <w:rPr>
                <w:rFonts w:ascii="Times New Roman" w:hAnsi="Times New Roman" w:hint="eastAsia"/>
                <w:kern w:val="0"/>
                <w:szCs w:val="24"/>
              </w:rPr>
              <w:t>清水</w:t>
            </w:r>
            <w:r w:rsidR="001A10CA" w:rsidRPr="002C5EC3">
              <w:rPr>
                <w:rFonts w:ascii="Times New Roman" w:hAnsi="Times New Roman"/>
                <w:kern w:val="0"/>
                <w:szCs w:val="24"/>
              </w:rPr>
              <w:t>冲洗，冲去玻璃表面附着物，再由毛刷刷洗。然后进入风干室用高压风机彻底剥离水膜，达到干燥、干净的清洗效果。设备自带循环水箱，其容积约为</w:t>
            </w:r>
            <w:r w:rsidR="001A10CA" w:rsidRPr="002C5EC3">
              <w:rPr>
                <w:rFonts w:ascii="Times New Roman" w:eastAsia="TimesNewRomanPSMT" w:hAnsi="Times New Roman"/>
                <w:kern w:val="0"/>
                <w:szCs w:val="24"/>
              </w:rPr>
              <w:t>0.3m</w:t>
            </w:r>
            <w:r w:rsidR="001A10CA" w:rsidRPr="002C5EC3">
              <w:rPr>
                <w:rFonts w:ascii="Times New Roman" w:eastAsia="TimesNewRomanPSMT" w:hAnsi="Times New Roman"/>
                <w:kern w:val="0"/>
                <w:szCs w:val="24"/>
                <w:vertAlign w:val="superscript"/>
              </w:rPr>
              <w:t>3</w:t>
            </w:r>
            <w:r w:rsidR="009C5AD0" w:rsidRPr="002C5EC3">
              <w:rPr>
                <w:rFonts w:hint="eastAsia"/>
                <w:szCs w:val="24"/>
              </w:rPr>
              <w:t>。</w:t>
            </w:r>
          </w:p>
          <w:p w:rsidR="002178D5" w:rsidRPr="002C5EC3" w:rsidRDefault="00746323" w:rsidP="004C6D0D">
            <w:pPr>
              <w:autoSpaceDE w:val="0"/>
              <w:autoSpaceDN w:val="0"/>
              <w:adjustRightInd w:val="0"/>
              <w:spacing w:line="560" w:lineRule="exact"/>
              <w:ind w:firstLineChars="150" w:firstLine="360"/>
              <w:jc w:val="left"/>
              <w:rPr>
                <w:rFonts w:ascii="宋体" w:cs="宋体"/>
                <w:kern w:val="0"/>
                <w:szCs w:val="24"/>
              </w:rPr>
            </w:pPr>
            <w:r w:rsidRPr="002C5EC3">
              <w:rPr>
                <w:rFonts w:hint="eastAsia"/>
                <w:szCs w:val="24"/>
              </w:rPr>
              <w:t>②制框</w:t>
            </w:r>
            <w:r w:rsidR="00EB54D6" w:rsidRPr="002C5EC3">
              <w:rPr>
                <w:rFonts w:hint="eastAsia"/>
                <w:szCs w:val="24"/>
              </w:rPr>
              <w:t>：</w:t>
            </w:r>
            <w:r w:rsidRPr="002C5EC3">
              <w:rPr>
                <w:rFonts w:ascii="宋体" w:cs="宋体" w:hint="eastAsia"/>
                <w:kern w:val="0"/>
                <w:szCs w:val="24"/>
              </w:rPr>
              <w:t>制框时先根据玻璃外形尺寸（宽和高）及胶深计算出所用铝条的长度，然后在自动折弯机上采用铝框弯角一次成型方式进行弯框，该过程会产生铝条边角料，集中收集后外售。</w:t>
            </w:r>
          </w:p>
          <w:p w:rsidR="000A41D5" w:rsidRPr="002C5EC3" w:rsidRDefault="000A41D5" w:rsidP="004C6D0D">
            <w:pPr>
              <w:autoSpaceDE w:val="0"/>
              <w:autoSpaceDN w:val="0"/>
              <w:adjustRightInd w:val="0"/>
              <w:spacing w:line="560" w:lineRule="exact"/>
              <w:ind w:firstLineChars="150" w:firstLine="360"/>
              <w:jc w:val="left"/>
              <w:rPr>
                <w:szCs w:val="24"/>
              </w:rPr>
            </w:pPr>
            <w:r w:rsidRPr="002C5EC3">
              <w:rPr>
                <w:rFonts w:hint="eastAsia"/>
                <w:szCs w:val="24"/>
              </w:rPr>
              <w:t>③</w:t>
            </w:r>
            <w:r w:rsidR="002E6E0B" w:rsidRPr="002C5EC3">
              <w:rPr>
                <w:rFonts w:hint="eastAsia"/>
                <w:szCs w:val="24"/>
              </w:rPr>
              <w:t>灌装分子筛：</w:t>
            </w:r>
            <w:r w:rsidRPr="002C5EC3">
              <w:rPr>
                <w:szCs w:val="24"/>
              </w:rPr>
              <w:t>本次工程灌装分子筛采用自动分子筛灌装机，集打孔、灌装</w:t>
            </w:r>
            <w:r w:rsidRPr="002C5EC3">
              <w:rPr>
                <w:szCs w:val="24"/>
              </w:rPr>
              <w:lastRenderedPageBreak/>
              <w:t>于一体，灌装时只需输入铝条的型号及所需灌装的长度，灌装机会自动在制好的铝框两侧冲一个矩形小孔并采用负压式自动充灌分子筛工艺将分子筛注入铝框，填充后用</w:t>
            </w:r>
            <w:r w:rsidRPr="002C5EC3">
              <w:rPr>
                <w:rFonts w:hint="eastAsia"/>
                <w:szCs w:val="24"/>
              </w:rPr>
              <w:t>插角将铝框连接成型。</w:t>
            </w:r>
          </w:p>
          <w:p w:rsidR="00DD4C1D" w:rsidRPr="002C5EC3" w:rsidRDefault="00DD4C1D" w:rsidP="004C6D0D">
            <w:pPr>
              <w:pStyle w:val="Default"/>
              <w:spacing w:line="560" w:lineRule="exact"/>
              <w:ind w:firstLineChars="190" w:firstLine="456"/>
              <w:rPr>
                <w:color w:val="auto"/>
              </w:rPr>
            </w:pPr>
            <w:r w:rsidRPr="002C5EC3">
              <w:rPr>
                <w:rFonts w:hint="eastAsia"/>
                <w:color w:val="auto"/>
              </w:rPr>
              <w:t>④</w:t>
            </w:r>
            <w:r w:rsidRPr="002C5EC3">
              <w:rPr>
                <w:color w:val="auto"/>
              </w:rPr>
              <w:t>涂布丁基胶：将外购的丁基热熔密封胶放入丁基胶机缸内预热，待机器工作温度为</w:t>
            </w:r>
            <w:r w:rsidRPr="002C5EC3">
              <w:rPr>
                <w:rFonts w:ascii="Times New Roman" w:hAnsi="Times New Roman" w:cs="Times New Roman"/>
                <w:color w:val="auto"/>
              </w:rPr>
              <w:t>60</w:t>
            </w:r>
            <w:r w:rsidRPr="002C5EC3">
              <w:rPr>
                <w:rFonts w:hAnsi="宋体" w:hint="eastAsia"/>
                <w:color w:val="auto"/>
              </w:rPr>
              <w:t>℃</w:t>
            </w:r>
            <w:r w:rsidRPr="002C5EC3">
              <w:rPr>
                <w:color w:val="auto"/>
              </w:rPr>
              <w:t>时，此时固体丁基胶融化为流态；然后将裁切好的间隔铝条放入丁基胶涂布机上，启动机器，自动将间隔铝条的两面涂上丁基胶。</w:t>
            </w:r>
            <w:r w:rsidRPr="002C5EC3">
              <w:rPr>
                <w:rFonts w:hint="eastAsia"/>
                <w:color w:val="auto"/>
              </w:rPr>
              <w:t>同时</w:t>
            </w:r>
            <w:r w:rsidRPr="002C5EC3">
              <w:rPr>
                <w:color w:val="auto"/>
              </w:rPr>
              <w:t>丁基密封胶为单组分密封胶，无溶剂，本次工程丁基密封胶工作温度为</w:t>
            </w:r>
            <w:r w:rsidRPr="002C5EC3">
              <w:rPr>
                <w:rFonts w:ascii="Times New Roman" w:hAnsi="Times New Roman" w:cs="Times New Roman"/>
                <w:color w:val="auto"/>
              </w:rPr>
              <w:t>130</w:t>
            </w:r>
            <w:r w:rsidRPr="002C5EC3">
              <w:rPr>
                <w:rFonts w:hAnsi="宋体" w:hint="eastAsia"/>
                <w:color w:val="auto"/>
              </w:rPr>
              <w:t>℃</w:t>
            </w:r>
            <w:r w:rsidRPr="002C5EC3">
              <w:rPr>
                <w:color w:val="auto"/>
              </w:rPr>
              <w:t>左右，</w:t>
            </w:r>
            <w:r w:rsidR="00CC60BB" w:rsidRPr="002C5EC3">
              <w:rPr>
                <w:rFonts w:hint="eastAsia"/>
                <w:color w:val="auto"/>
              </w:rPr>
              <w:t>此过程中将产生</w:t>
            </w:r>
            <w:r w:rsidR="00CC60BB" w:rsidRPr="002C5EC3">
              <w:rPr>
                <w:color w:val="auto"/>
              </w:rPr>
              <w:t>少量</w:t>
            </w:r>
            <w:r w:rsidR="003968BC" w:rsidRPr="002C5EC3">
              <w:rPr>
                <w:color w:val="auto"/>
              </w:rPr>
              <w:t>有</w:t>
            </w:r>
            <w:r w:rsidR="00CC60BB" w:rsidRPr="002C5EC3">
              <w:rPr>
                <w:color w:val="auto"/>
              </w:rPr>
              <w:t>机废气</w:t>
            </w:r>
            <w:r w:rsidRPr="002C5EC3">
              <w:rPr>
                <w:color w:val="auto"/>
              </w:rPr>
              <w:t>。</w:t>
            </w:r>
          </w:p>
          <w:p w:rsidR="00DD4C1D" w:rsidRPr="002C5EC3" w:rsidRDefault="00DD4C1D" w:rsidP="004C6D0D">
            <w:pPr>
              <w:pStyle w:val="Default"/>
              <w:spacing w:line="560" w:lineRule="exact"/>
              <w:ind w:firstLine="460"/>
              <w:rPr>
                <w:color w:val="auto"/>
              </w:rPr>
            </w:pPr>
            <w:r w:rsidRPr="002C5EC3">
              <w:rPr>
                <w:rFonts w:hint="eastAsia"/>
                <w:color w:val="auto"/>
              </w:rPr>
              <w:t>⑤</w:t>
            </w:r>
            <w:r w:rsidRPr="002C5EC3">
              <w:rPr>
                <w:color w:val="auto"/>
              </w:rPr>
              <w:t>合片：第一片钢化玻璃进入中空线板压机，经过精确定位后，真空吸盘将玻璃吸住，离开传输滚轮，上框后的第二片玻璃进入板压机，同样进行精确定位，然后第一片玻璃与第二片玻璃进行合片，板压机的板压机构将两片玻璃压合在一起，在铝条和丁基胶的粘接作用下成为一个整体。板压机构把两片玻璃平行压合，四周压合均匀。合片后，铝框外边部和玻璃边部之间一般有</w:t>
            </w:r>
            <w:r w:rsidRPr="002C5EC3">
              <w:rPr>
                <w:rFonts w:ascii="Times New Roman" w:hAnsi="Times New Roman" w:cs="Times New Roman"/>
                <w:color w:val="auto"/>
              </w:rPr>
              <w:t>5-7mm</w:t>
            </w:r>
            <w:r w:rsidRPr="002C5EC3">
              <w:rPr>
                <w:color w:val="auto"/>
              </w:rPr>
              <w:t>的距离，用于涂第二道密封胶。</w:t>
            </w:r>
          </w:p>
          <w:p w:rsidR="00DD6E06" w:rsidRPr="002C5EC3" w:rsidRDefault="00DD4C1D" w:rsidP="004C6D0D">
            <w:pPr>
              <w:autoSpaceDE w:val="0"/>
              <w:autoSpaceDN w:val="0"/>
              <w:adjustRightInd w:val="0"/>
              <w:spacing w:line="560" w:lineRule="exact"/>
              <w:ind w:firstLine="480"/>
              <w:jc w:val="left"/>
              <w:rPr>
                <w:szCs w:val="24"/>
              </w:rPr>
            </w:pPr>
            <w:r w:rsidRPr="002C5EC3">
              <w:rPr>
                <w:rFonts w:hint="eastAsia"/>
                <w:szCs w:val="24"/>
              </w:rPr>
              <w:t>⑥</w:t>
            </w:r>
            <w:r w:rsidRPr="002C5EC3">
              <w:rPr>
                <w:szCs w:val="24"/>
              </w:rPr>
              <w:t>外围打胶：将压制好的中空玻璃外围用打胶机均匀的打上双组份中空玻璃硅酮密封胶，使其更加牢固。封胶完成后，玻璃</w:t>
            </w:r>
            <w:r w:rsidR="00A5039A" w:rsidRPr="002C5EC3">
              <w:rPr>
                <w:szCs w:val="24"/>
              </w:rPr>
              <w:t>中空</w:t>
            </w:r>
            <w:r w:rsidRPr="002C5EC3">
              <w:rPr>
                <w:szCs w:val="24"/>
              </w:rPr>
              <w:t>加工周期完成，检验合格后包装入库。本次工程</w:t>
            </w:r>
            <w:r w:rsidR="006531EB" w:rsidRPr="002C5EC3">
              <w:rPr>
                <w:rFonts w:hint="eastAsia"/>
                <w:szCs w:val="24"/>
              </w:rPr>
              <w:t>外围打胶采用的是</w:t>
            </w:r>
            <w:r w:rsidRPr="002C5EC3">
              <w:rPr>
                <w:szCs w:val="24"/>
              </w:rPr>
              <w:t>双组份硅酮胶，常温下使用，不加热，分</w:t>
            </w:r>
            <w:r w:rsidRPr="002C5EC3">
              <w:rPr>
                <w:rFonts w:ascii="Times New Roman" w:hAnsi="Times New Roman"/>
                <w:szCs w:val="24"/>
              </w:rPr>
              <w:t>A</w:t>
            </w:r>
            <w:r w:rsidRPr="002C5EC3">
              <w:rPr>
                <w:szCs w:val="24"/>
              </w:rPr>
              <w:t>、</w:t>
            </w:r>
            <w:r w:rsidRPr="002C5EC3">
              <w:rPr>
                <w:rFonts w:ascii="Times New Roman" w:hAnsi="Times New Roman"/>
                <w:szCs w:val="24"/>
              </w:rPr>
              <w:t xml:space="preserve">B </w:t>
            </w:r>
            <w:r w:rsidRPr="002C5EC3">
              <w:rPr>
                <w:szCs w:val="24"/>
              </w:rPr>
              <w:t>两种组份，打胶前需将</w:t>
            </w:r>
            <w:r w:rsidRPr="002C5EC3">
              <w:rPr>
                <w:rFonts w:ascii="Times New Roman" w:hAnsi="Times New Roman"/>
                <w:szCs w:val="24"/>
              </w:rPr>
              <w:t>A</w:t>
            </w:r>
            <w:r w:rsidRPr="002C5EC3">
              <w:rPr>
                <w:szCs w:val="24"/>
              </w:rPr>
              <w:t>、</w:t>
            </w:r>
            <w:r w:rsidRPr="002C5EC3">
              <w:rPr>
                <w:rFonts w:ascii="Times New Roman" w:hAnsi="Times New Roman"/>
                <w:szCs w:val="24"/>
              </w:rPr>
              <w:t xml:space="preserve">B </w:t>
            </w:r>
            <w:r w:rsidRPr="002C5EC3">
              <w:rPr>
                <w:szCs w:val="24"/>
              </w:rPr>
              <w:t>组份进行搅拌混合。</w:t>
            </w:r>
          </w:p>
          <w:p w:rsidR="00356DD4" w:rsidRPr="002C5EC3" w:rsidRDefault="00356DD4" w:rsidP="00356DD4">
            <w:pPr>
              <w:tabs>
                <w:tab w:val="left" w:pos="2715"/>
              </w:tabs>
              <w:ind w:firstLineChars="0" w:firstLine="0"/>
              <w:rPr>
                <w:rFonts w:ascii="Times New Roman" w:hAnsi="Times New Roman"/>
                <w:b/>
                <w:kern w:val="0"/>
                <w:szCs w:val="24"/>
              </w:rPr>
            </w:pPr>
            <w:r w:rsidRPr="002C5EC3">
              <w:rPr>
                <w:rFonts w:ascii="Times New Roman" w:hAnsi="Times New Roman" w:hint="eastAsia"/>
                <w:b/>
                <w:kern w:val="0"/>
                <w:szCs w:val="24"/>
              </w:rPr>
              <w:t>主要污染工序</w:t>
            </w:r>
          </w:p>
          <w:p w:rsidR="00356DD4" w:rsidRPr="002C5EC3" w:rsidRDefault="00356DD4" w:rsidP="00356DD4">
            <w:pPr>
              <w:ind w:firstLine="480"/>
              <w:outlineLvl w:val="0"/>
              <w:rPr>
                <w:rFonts w:ascii="Times New Roman" w:hAnsi="Times New Roman"/>
                <w:kern w:val="0"/>
                <w:szCs w:val="20"/>
              </w:rPr>
            </w:pPr>
            <w:r w:rsidRPr="002C5EC3">
              <w:rPr>
                <w:rFonts w:ascii="Times New Roman" w:hAnsi="Times New Roman" w:hint="eastAsia"/>
                <w:kern w:val="0"/>
                <w:szCs w:val="20"/>
              </w:rPr>
              <w:t>本项目营运期产污环节主要如下：</w:t>
            </w:r>
          </w:p>
          <w:p w:rsidR="00503BD1" w:rsidRPr="002C5EC3" w:rsidRDefault="00503BD1" w:rsidP="00356DD4">
            <w:pPr>
              <w:ind w:firstLine="480"/>
              <w:outlineLvl w:val="0"/>
              <w:rPr>
                <w:rFonts w:ascii="Times New Roman" w:hAnsi="Times New Roman"/>
                <w:kern w:val="0"/>
                <w:szCs w:val="20"/>
              </w:rPr>
            </w:pPr>
          </w:p>
          <w:p w:rsidR="00503BD1" w:rsidRPr="002C5EC3" w:rsidRDefault="00D76D6B" w:rsidP="00356DD4">
            <w:pPr>
              <w:ind w:firstLine="480"/>
              <w:outlineLvl w:val="0"/>
              <w:rPr>
                <w:rFonts w:ascii="Times New Roman" w:hAnsi="Times New Roman"/>
                <w:kern w:val="0"/>
                <w:szCs w:val="20"/>
              </w:rPr>
            </w:pPr>
            <w:r w:rsidRPr="002C5EC3">
              <w:rPr>
                <w:rFonts w:ascii="Times New Roman" w:hAnsi="Times New Roman" w:hint="eastAsia"/>
                <w:kern w:val="0"/>
                <w:szCs w:val="20"/>
              </w:rPr>
              <w:t xml:space="preserve">    </w:t>
            </w:r>
          </w:p>
          <w:p w:rsidR="00503BD1" w:rsidRPr="002C5EC3" w:rsidRDefault="00503BD1" w:rsidP="00356DD4">
            <w:pPr>
              <w:ind w:firstLine="480"/>
              <w:outlineLvl w:val="0"/>
              <w:rPr>
                <w:rFonts w:ascii="Times New Roman" w:hAnsi="Times New Roman"/>
                <w:kern w:val="0"/>
                <w:szCs w:val="20"/>
              </w:rPr>
            </w:pPr>
          </w:p>
          <w:p w:rsidR="00D76D6B" w:rsidRPr="002C5EC3" w:rsidRDefault="00D76D6B" w:rsidP="00775EC4">
            <w:pPr>
              <w:tabs>
                <w:tab w:val="left" w:pos="1348"/>
                <w:tab w:val="left" w:pos="4227"/>
                <w:tab w:val="left" w:pos="6696"/>
                <w:tab w:val="left" w:pos="7937"/>
              </w:tabs>
              <w:adjustRightInd w:val="0"/>
              <w:snapToGrid w:val="0"/>
              <w:ind w:firstLineChars="332" w:firstLine="797"/>
              <w:rPr>
                <w:rFonts w:ascii="Times New Roman" w:eastAsia="黑体" w:hAnsi="Times New Roman"/>
                <w:szCs w:val="24"/>
              </w:rPr>
            </w:pPr>
          </w:p>
          <w:p w:rsidR="00775EC4" w:rsidRPr="002C5EC3" w:rsidRDefault="00775EC4" w:rsidP="00775EC4">
            <w:pPr>
              <w:tabs>
                <w:tab w:val="left" w:pos="1348"/>
                <w:tab w:val="left" w:pos="4227"/>
                <w:tab w:val="left" w:pos="6696"/>
                <w:tab w:val="left" w:pos="7937"/>
              </w:tabs>
              <w:adjustRightInd w:val="0"/>
              <w:snapToGrid w:val="0"/>
              <w:ind w:firstLineChars="332" w:firstLine="797"/>
              <w:rPr>
                <w:rFonts w:ascii="Times New Roman" w:eastAsia="黑体" w:hAnsi="Times New Roman"/>
                <w:szCs w:val="24"/>
              </w:rPr>
            </w:pPr>
            <w:r w:rsidRPr="002C5EC3">
              <w:rPr>
                <w:rFonts w:ascii="Times New Roman" w:eastAsia="黑体" w:hAnsi="Times New Roman" w:hint="eastAsia"/>
                <w:szCs w:val="24"/>
              </w:rPr>
              <w:lastRenderedPageBreak/>
              <w:t>表</w:t>
            </w:r>
            <w:r w:rsidRPr="002C5EC3">
              <w:rPr>
                <w:rFonts w:ascii="Times New Roman" w:eastAsia="黑体" w:hAnsi="Times New Roman" w:hint="eastAsia"/>
                <w:szCs w:val="24"/>
              </w:rPr>
              <w:t>1</w:t>
            </w:r>
            <w:r w:rsidR="00532E6E" w:rsidRPr="002C5EC3">
              <w:rPr>
                <w:rFonts w:ascii="Times New Roman" w:eastAsia="黑体" w:hAnsi="Times New Roman" w:hint="eastAsia"/>
                <w:szCs w:val="24"/>
              </w:rPr>
              <w:t>8</w:t>
            </w:r>
            <w:r w:rsidR="00D76D6B" w:rsidRPr="002C5EC3">
              <w:rPr>
                <w:rFonts w:ascii="Times New Roman" w:eastAsia="黑体" w:hAnsi="Times New Roman" w:hint="eastAsia"/>
                <w:szCs w:val="24"/>
              </w:rPr>
              <w:t xml:space="preserve">               </w:t>
            </w:r>
            <w:r w:rsidRPr="002C5EC3">
              <w:rPr>
                <w:rFonts w:ascii="Times New Roman" w:eastAsia="黑体" w:hAnsi="Times New Roman" w:hint="eastAsia"/>
                <w:szCs w:val="24"/>
              </w:rPr>
              <w:t>本项目产污环节一览表</w:t>
            </w:r>
          </w:p>
          <w:tbl>
            <w:tblPr>
              <w:tblW w:w="8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85" w:type="dxa"/>
                <w:right w:w="57" w:type="dxa"/>
              </w:tblCellMar>
              <w:tblLook w:val="04A0"/>
            </w:tblPr>
            <w:tblGrid>
              <w:gridCol w:w="988"/>
              <w:gridCol w:w="2126"/>
              <w:gridCol w:w="1843"/>
              <w:gridCol w:w="3354"/>
            </w:tblGrid>
            <w:tr w:rsidR="00BB5CFF" w:rsidRPr="002C5EC3" w:rsidTr="00E02DD4">
              <w:trPr>
                <w:trHeight w:val="239"/>
              </w:trPr>
              <w:tc>
                <w:tcPr>
                  <w:tcW w:w="988" w:type="dxa"/>
                  <w:tcBorders>
                    <w:top w:val="single" w:sz="4" w:space="0" w:color="auto"/>
                    <w:left w:val="single" w:sz="4" w:space="0" w:color="auto"/>
                    <w:bottom w:val="single" w:sz="4" w:space="0" w:color="auto"/>
                    <w:right w:val="single" w:sz="4" w:space="0" w:color="auto"/>
                  </w:tcBorders>
                  <w:vAlign w:val="center"/>
                  <w:hideMark/>
                </w:tcPr>
                <w:p w:rsidR="00BB5CFF" w:rsidRPr="002C5EC3" w:rsidRDefault="00BB5CFF" w:rsidP="005719B3">
                  <w:pPr>
                    <w:pStyle w:val="RH-3"/>
                    <w:rPr>
                      <w:rFonts w:cs="Times New Roman"/>
                      <w:color w:val="auto"/>
                    </w:rPr>
                  </w:pPr>
                  <w:r w:rsidRPr="002C5EC3">
                    <w:rPr>
                      <w:rFonts w:cs="Times New Roman" w:hint="eastAsia"/>
                      <w:color w:val="auto"/>
                    </w:rPr>
                    <w:t>类别</w:t>
                  </w:r>
                </w:p>
              </w:tc>
              <w:tc>
                <w:tcPr>
                  <w:tcW w:w="2126" w:type="dxa"/>
                  <w:tcBorders>
                    <w:top w:val="single" w:sz="4" w:space="0" w:color="auto"/>
                    <w:left w:val="single" w:sz="4" w:space="0" w:color="auto"/>
                    <w:bottom w:val="single" w:sz="4" w:space="0" w:color="auto"/>
                    <w:right w:val="single" w:sz="4" w:space="0" w:color="auto"/>
                  </w:tcBorders>
                  <w:vAlign w:val="center"/>
                  <w:hideMark/>
                </w:tcPr>
                <w:p w:rsidR="00BB5CFF" w:rsidRPr="002C5EC3" w:rsidRDefault="00BB5CFF" w:rsidP="005719B3">
                  <w:pPr>
                    <w:pStyle w:val="RH-3"/>
                    <w:rPr>
                      <w:rFonts w:cs="Times New Roman"/>
                      <w:color w:val="auto"/>
                    </w:rPr>
                  </w:pPr>
                  <w:r w:rsidRPr="002C5EC3">
                    <w:rPr>
                      <w:rFonts w:cs="Times New Roman" w:hint="eastAsia"/>
                      <w:color w:val="auto"/>
                    </w:rPr>
                    <w:t>产污环节</w:t>
                  </w:r>
                </w:p>
              </w:tc>
              <w:tc>
                <w:tcPr>
                  <w:tcW w:w="1843" w:type="dxa"/>
                  <w:tcBorders>
                    <w:top w:val="single" w:sz="4" w:space="0" w:color="auto"/>
                    <w:left w:val="single" w:sz="4" w:space="0" w:color="auto"/>
                    <w:bottom w:val="single" w:sz="4" w:space="0" w:color="auto"/>
                    <w:right w:val="single" w:sz="4" w:space="0" w:color="auto"/>
                  </w:tcBorders>
                  <w:vAlign w:val="center"/>
                  <w:hideMark/>
                </w:tcPr>
                <w:p w:rsidR="00BB5CFF" w:rsidRPr="002C5EC3" w:rsidRDefault="00BB5CFF" w:rsidP="005719B3">
                  <w:pPr>
                    <w:pStyle w:val="RH-3"/>
                    <w:rPr>
                      <w:rFonts w:cs="Times New Roman"/>
                      <w:color w:val="auto"/>
                    </w:rPr>
                  </w:pPr>
                  <w:r w:rsidRPr="002C5EC3">
                    <w:rPr>
                      <w:rFonts w:cs="Times New Roman" w:hint="eastAsia"/>
                      <w:color w:val="auto"/>
                    </w:rPr>
                    <w:t>污染因子</w:t>
                  </w:r>
                </w:p>
              </w:tc>
              <w:tc>
                <w:tcPr>
                  <w:tcW w:w="3354" w:type="dxa"/>
                  <w:tcBorders>
                    <w:top w:val="single" w:sz="4" w:space="0" w:color="auto"/>
                    <w:left w:val="single" w:sz="4" w:space="0" w:color="auto"/>
                    <w:bottom w:val="single" w:sz="4" w:space="0" w:color="auto"/>
                    <w:right w:val="single" w:sz="4" w:space="0" w:color="auto"/>
                  </w:tcBorders>
                  <w:vAlign w:val="center"/>
                </w:tcPr>
                <w:p w:rsidR="00BB5CFF" w:rsidRPr="002C5EC3" w:rsidRDefault="00BB5CFF" w:rsidP="005719B3">
                  <w:pPr>
                    <w:pStyle w:val="RH-3"/>
                    <w:rPr>
                      <w:rFonts w:cs="Times New Roman"/>
                      <w:color w:val="auto"/>
                    </w:rPr>
                  </w:pPr>
                  <w:r w:rsidRPr="002C5EC3">
                    <w:rPr>
                      <w:rFonts w:cs="Times New Roman" w:hint="eastAsia"/>
                      <w:color w:val="auto"/>
                    </w:rPr>
                    <w:t>治理措施</w:t>
                  </w:r>
                </w:p>
              </w:tc>
            </w:tr>
            <w:tr w:rsidR="00631B18" w:rsidRPr="002C5EC3" w:rsidTr="005719B3">
              <w:trPr>
                <w:trHeight w:val="239"/>
              </w:trPr>
              <w:tc>
                <w:tcPr>
                  <w:tcW w:w="988" w:type="dxa"/>
                  <w:vMerge w:val="restart"/>
                  <w:tcBorders>
                    <w:top w:val="single" w:sz="4" w:space="0" w:color="auto"/>
                    <w:left w:val="single" w:sz="4" w:space="0" w:color="auto"/>
                    <w:right w:val="single" w:sz="4" w:space="0" w:color="auto"/>
                  </w:tcBorders>
                  <w:vAlign w:val="center"/>
                  <w:hideMark/>
                </w:tcPr>
                <w:p w:rsidR="00631B18" w:rsidRPr="002C5EC3" w:rsidRDefault="00631B18" w:rsidP="005719B3">
                  <w:pPr>
                    <w:pStyle w:val="RH-3"/>
                    <w:rPr>
                      <w:rFonts w:cs="Times New Roman"/>
                      <w:color w:val="auto"/>
                    </w:rPr>
                  </w:pPr>
                  <w:r w:rsidRPr="002C5EC3">
                    <w:rPr>
                      <w:rFonts w:cs="Times New Roman" w:hint="eastAsia"/>
                      <w:color w:val="auto"/>
                    </w:rPr>
                    <w:t>废水</w:t>
                  </w:r>
                </w:p>
              </w:tc>
              <w:tc>
                <w:tcPr>
                  <w:tcW w:w="2126" w:type="dxa"/>
                  <w:tcBorders>
                    <w:top w:val="single" w:sz="4" w:space="0" w:color="auto"/>
                    <w:left w:val="single" w:sz="4" w:space="0" w:color="auto"/>
                    <w:bottom w:val="single" w:sz="4" w:space="0" w:color="auto"/>
                    <w:right w:val="single" w:sz="4" w:space="0" w:color="auto"/>
                  </w:tcBorders>
                  <w:vAlign w:val="center"/>
                  <w:hideMark/>
                </w:tcPr>
                <w:p w:rsidR="00631B18" w:rsidRPr="002C5EC3" w:rsidRDefault="00631B18" w:rsidP="005719B3">
                  <w:pPr>
                    <w:pStyle w:val="RH-3"/>
                    <w:rPr>
                      <w:rFonts w:cs="Times New Roman"/>
                      <w:color w:val="auto"/>
                    </w:rPr>
                  </w:pPr>
                  <w:r w:rsidRPr="002C5EC3">
                    <w:rPr>
                      <w:rFonts w:cs="Times New Roman" w:hint="eastAsia"/>
                      <w:color w:val="auto"/>
                    </w:rPr>
                    <w:t>玻璃磨边废水</w:t>
                  </w:r>
                </w:p>
              </w:tc>
              <w:tc>
                <w:tcPr>
                  <w:tcW w:w="1843" w:type="dxa"/>
                  <w:tcBorders>
                    <w:top w:val="single" w:sz="4" w:space="0" w:color="auto"/>
                    <w:left w:val="single" w:sz="4" w:space="0" w:color="auto"/>
                    <w:bottom w:val="single" w:sz="4" w:space="0" w:color="auto"/>
                    <w:right w:val="single" w:sz="4" w:space="0" w:color="auto"/>
                  </w:tcBorders>
                  <w:vAlign w:val="center"/>
                  <w:hideMark/>
                </w:tcPr>
                <w:p w:rsidR="00631B18" w:rsidRPr="002C5EC3" w:rsidRDefault="00631B18" w:rsidP="005719B3">
                  <w:pPr>
                    <w:pStyle w:val="RH-3"/>
                    <w:rPr>
                      <w:rFonts w:cs="Times New Roman"/>
                      <w:color w:val="auto"/>
                    </w:rPr>
                  </w:pPr>
                  <w:r w:rsidRPr="002C5EC3">
                    <w:rPr>
                      <w:rFonts w:eastAsia="TimesNewRomanPSMT" w:cs="Times New Roman"/>
                      <w:color w:val="auto"/>
                      <w:kern w:val="0"/>
                    </w:rPr>
                    <w:t>COD</w:t>
                  </w:r>
                  <w:r w:rsidRPr="002C5EC3">
                    <w:rPr>
                      <w:rFonts w:cs="Times New Roman"/>
                      <w:color w:val="auto"/>
                      <w:kern w:val="0"/>
                    </w:rPr>
                    <w:t>、</w:t>
                  </w:r>
                  <w:r w:rsidRPr="002C5EC3">
                    <w:rPr>
                      <w:rFonts w:eastAsia="TimesNewRomanPSMT" w:cs="Times New Roman"/>
                      <w:color w:val="auto"/>
                      <w:kern w:val="0"/>
                    </w:rPr>
                    <w:t>SS</w:t>
                  </w:r>
                </w:p>
              </w:tc>
              <w:tc>
                <w:tcPr>
                  <w:tcW w:w="3354" w:type="dxa"/>
                  <w:vMerge w:val="restart"/>
                  <w:tcBorders>
                    <w:top w:val="single" w:sz="4" w:space="0" w:color="auto"/>
                    <w:left w:val="single" w:sz="4" w:space="0" w:color="auto"/>
                    <w:right w:val="single" w:sz="4" w:space="0" w:color="auto"/>
                  </w:tcBorders>
                  <w:vAlign w:val="center"/>
                </w:tcPr>
                <w:p w:rsidR="00631B18" w:rsidRPr="002C5EC3" w:rsidRDefault="00631B18" w:rsidP="000905D8">
                  <w:pPr>
                    <w:autoSpaceDE w:val="0"/>
                    <w:autoSpaceDN w:val="0"/>
                    <w:adjustRightInd w:val="0"/>
                    <w:spacing w:line="240" w:lineRule="exact"/>
                    <w:ind w:firstLineChars="0" w:firstLine="0"/>
                    <w:jc w:val="left"/>
                    <w:rPr>
                      <w:rFonts w:ascii="宋体"/>
                      <w:kern w:val="0"/>
                    </w:rPr>
                  </w:pPr>
                  <w:r w:rsidRPr="002C5EC3">
                    <w:rPr>
                      <w:rFonts w:ascii="Times New Roman" w:hAnsi="Times New Roman" w:hint="eastAsia"/>
                      <w:kern w:val="0"/>
                      <w:sz w:val="21"/>
                      <w:szCs w:val="21"/>
                    </w:rPr>
                    <w:t>经</w:t>
                  </w:r>
                  <w:r w:rsidR="00EA59FE" w:rsidRPr="002C5EC3">
                    <w:rPr>
                      <w:rFonts w:ascii="Times New Roman" w:hAnsi="Times New Roman" w:hint="eastAsia"/>
                      <w:kern w:val="0"/>
                      <w:sz w:val="21"/>
                      <w:szCs w:val="21"/>
                    </w:rPr>
                    <w:t>设备自带的</w:t>
                  </w:r>
                  <w:r w:rsidRPr="002C5EC3">
                    <w:rPr>
                      <w:rFonts w:ascii="Times New Roman" w:hAnsi="Times New Roman" w:hint="eastAsia"/>
                      <w:kern w:val="0"/>
                      <w:sz w:val="21"/>
                      <w:szCs w:val="21"/>
                    </w:rPr>
                    <w:t>沉淀池处理后进入泰瑞特种耐材的污水管网，之后入</w:t>
                  </w:r>
                  <w:r w:rsidR="00634B15" w:rsidRPr="002C5EC3">
                    <w:rPr>
                      <w:rFonts w:ascii="Times New Roman" w:hAnsi="Times New Roman" w:hint="eastAsia"/>
                      <w:kern w:val="0"/>
                      <w:sz w:val="21"/>
                      <w:szCs w:val="21"/>
                    </w:rPr>
                    <w:t>集聚区污水</w:t>
                  </w:r>
                  <w:r w:rsidRPr="002C5EC3">
                    <w:rPr>
                      <w:rFonts w:ascii="Times New Roman" w:hAnsi="Times New Roman" w:hint="eastAsia"/>
                      <w:kern w:val="0"/>
                      <w:sz w:val="21"/>
                      <w:szCs w:val="21"/>
                    </w:rPr>
                    <w:t>管网</w:t>
                  </w:r>
                </w:p>
              </w:tc>
            </w:tr>
            <w:tr w:rsidR="00631B18" w:rsidRPr="002C5EC3" w:rsidTr="005719B3">
              <w:trPr>
                <w:trHeight w:val="239"/>
              </w:trPr>
              <w:tc>
                <w:tcPr>
                  <w:tcW w:w="988" w:type="dxa"/>
                  <w:vMerge/>
                  <w:tcBorders>
                    <w:left w:val="single" w:sz="4" w:space="0" w:color="auto"/>
                    <w:right w:val="single" w:sz="4" w:space="0" w:color="auto"/>
                  </w:tcBorders>
                  <w:vAlign w:val="center"/>
                  <w:hideMark/>
                </w:tcPr>
                <w:p w:rsidR="00631B18" w:rsidRPr="002C5EC3" w:rsidRDefault="00631B18" w:rsidP="005719B3">
                  <w:pPr>
                    <w:pStyle w:val="RH-3"/>
                    <w:rPr>
                      <w:rFonts w:cs="Times New Roman"/>
                      <w:color w:val="auto"/>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631B18" w:rsidRPr="002C5EC3" w:rsidRDefault="00631B18" w:rsidP="005719B3">
                  <w:pPr>
                    <w:pStyle w:val="RH-3"/>
                    <w:rPr>
                      <w:rFonts w:cs="Times New Roman"/>
                      <w:color w:val="auto"/>
                    </w:rPr>
                  </w:pPr>
                  <w:r w:rsidRPr="002C5EC3">
                    <w:rPr>
                      <w:rFonts w:cs="Times New Roman" w:hint="eastAsia"/>
                      <w:color w:val="auto"/>
                    </w:rPr>
                    <w:t>玻璃清洗废水</w:t>
                  </w:r>
                </w:p>
              </w:tc>
              <w:tc>
                <w:tcPr>
                  <w:tcW w:w="1843" w:type="dxa"/>
                  <w:tcBorders>
                    <w:top w:val="single" w:sz="4" w:space="0" w:color="auto"/>
                    <w:left w:val="single" w:sz="4" w:space="0" w:color="auto"/>
                    <w:bottom w:val="single" w:sz="4" w:space="0" w:color="auto"/>
                    <w:right w:val="single" w:sz="4" w:space="0" w:color="auto"/>
                  </w:tcBorders>
                  <w:vAlign w:val="center"/>
                  <w:hideMark/>
                </w:tcPr>
                <w:p w:rsidR="00631B18" w:rsidRPr="002C5EC3" w:rsidRDefault="00631B18" w:rsidP="005719B3">
                  <w:pPr>
                    <w:pStyle w:val="RH-3"/>
                    <w:rPr>
                      <w:rFonts w:cs="Times New Roman"/>
                      <w:color w:val="auto"/>
                    </w:rPr>
                  </w:pPr>
                  <w:r w:rsidRPr="002C5EC3">
                    <w:rPr>
                      <w:rFonts w:eastAsia="TimesNewRomanPSMT" w:cs="Times New Roman"/>
                      <w:color w:val="auto"/>
                      <w:kern w:val="0"/>
                    </w:rPr>
                    <w:t>COD</w:t>
                  </w:r>
                  <w:r w:rsidRPr="002C5EC3">
                    <w:rPr>
                      <w:rFonts w:cs="Times New Roman"/>
                      <w:color w:val="auto"/>
                      <w:kern w:val="0"/>
                    </w:rPr>
                    <w:t>、</w:t>
                  </w:r>
                  <w:r w:rsidRPr="002C5EC3">
                    <w:rPr>
                      <w:rFonts w:eastAsia="TimesNewRomanPSMT" w:cs="Times New Roman"/>
                      <w:color w:val="auto"/>
                      <w:kern w:val="0"/>
                    </w:rPr>
                    <w:t>SS</w:t>
                  </w:r>
                </w:p>
              </w:tc>
              <w:tc>
                <w:tcPr>
                  <w:tcW w:w="3354" w:type="dxa"/>
                  <w:vMerge/>
                  <w:tcBorders>
                    <w:left w:val="single" w:sz="4" w:space="0" w:color="auto"/>
                    <w:bottom w:val="single" w:sz="4" w:space="0" w:color="auto"/>
                    <w:right w:val="single" w:sz="4" w:space="0" w:color="auto"/>
                  </w:tcBorders>
                  <w:vAlign w:val="center"/>
                </w:tcPr>
                <w:p w:rsidR="00631B18" w:rsidRPr="002C5EC3" w:rsidRDefault="00631B18" w:rsidP="000905D8">
                  <w:pPr>
                    <w:pStyle w:val="RH-3"/>
                    <w:rPr>
                      <w:rFonts w:cs="Times New Roman"/>
                      <w:color w:val="auto"/>
                    </w:rPr>
                  </w:pPr>
                </w:p>
              </w:tc>
            </w:tr>
            <w:tr w:rsidR="006B1C58" w:rsidRPr="002C5EC3" w:rsidTr="00E02DD4">
              <w:trPr>
                <w:trHeight w:val="239"/>
              </w:trPr>
              <w:tc>
                <w:tcPr>
                  <w:tcW w:w="988" w:type="dxa"/>
                  <w:vMerge/>
                  <w:tcBorders>
                    <w:left w:val="single" w:sz="4" w:space="0" w:color="auto"/>
                    <w:right w:val="single" w:sz="4" w:space="0" w:color="auto"/>
                  </w:tcBorders>
                  <w:vAlign w:val="center"/>
                  <w:hideMark/>
                </w:tcPr>
                <w:p w:rsidR="006B1C58" w:rsidRPr="002C5EC3" w:rsidRDefault="006B1C58" w:rsidP="005719B3">
                  <w:pPr>
                    <w:pStyle w:val="RH-3"/>
                    <w:rPr>
                      <w:rFonts w:cs="Times New Roman"/>
                      <w:color w:val="auto"/>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6B1C58" w:rsidRPr="002C5EC3" w:rsidRDefault="00245DF8" w:rsidP="005719B3">
                  <w:pPr>
                    <w:pStyle w:val="RH-3"/>
                    <w:rPr>
                      <w:rFonts w:cs="Times New Roman"/>
                      <w:color w:val="auto"/>
                    </w:rPr>
                  </w:pPr>
                  <w:r w:rsidRPr="002C5EC3">
                    <w:rPr>
                      <w:rFonts w:cs="Times New Roman" w:hint="eastAsia"/>
                      <w:color w:val="auto"/>
                    </w:rPr>
                    <w:t>生活污水</w:t>
                  </w:r>
                </w:p>
              </w:tc>
              <w:tc>
                <w:tcPr>
                  <w:tcW w:w="1843" w:type="dxa"/>
                  <w:tcBorders>
                    <w:top w:val="single" w:sz="4" w:space="0" w:color="auto"/>
                    <w:left w:val="single" w:sz="4" w:space="0" w:color="auto"/>
                    <w:bottom w:val="single" w:sz="4" w:space="0" w:color="auto"/>
                    <w:right w:val="single" w:sz="4" w:space="0" w:color="auto"/>
                  </w:tcBorders>
                  <w:vAlign w:val="center"/>
                  <w:hideMark/>
                </w:tcPr>
                <w:p w:rsidR="006B1C58" w:rsidRPr="002C5EC3" w:rsidRDefault="00E02DD4" w:rsidP="005719B3">
                  <w:pPr>
                    <w:pStyle w:val="RH-3"/>
                    <w:rPr>
                      <w:rFonts w:cs="Times New Roman"/>
                      <w:color w:val="auto"/>
                    </w:rPr>
                  </w:pPr>
                  <w:r w:rsidRPr="002C5EC3">
                    <w:rPr>
                      <w:rFonts w:eastAsia="TimesNewRomanPSMT" w:cs="Times New Roman" w:hint="eastAsia"/>
                      <w:color w:val="auto"/>
                      <w:kern w:val="0"/>
                    </w:rPr>
                    <w:t>pH</w:t>
                  </w:r>
                  <w:r w:rsidRPr="002C5EC3">
                    <w:rPr>
                      <w:rFonts w:eastAsia="TimesNewRomanPSMT" w:cs="Times New Roman" w:hint="eastAsia"/>
                      <w:color w:val="auto"/>
                      <w:kern w:val="0"/>
                    </w:rPr>
                    <w:t>、</w:t>
                  </w:r>
                  <w:r w:rsidRPr="002C5EC3">
                    <w:rPr>
                      <w:rFonts w:eastAsia="TimesNewRomanPSMT" w:cs="Times New Roman"/>
                      <w:color w:val="auto"/>
                      <w:kern w:val="0"/>
                    </w:rPr>
                    <w:t>COD</w:t>
                  </w:r>
                  <w:r w:rsidRPr="002C5EC3">
                    <w:rPr>
                      <w:rFonts w:cs="Times New Roman"/>
                      <w:color w:val="auto"/>
                      <w:kern w:val="0"/>
                    </w:rPr>
                    <w:t>、</w:t>
                  </w:r>
                  <w:r w:rsidRPr="002C5EC3">
                    <w:rPr>
                      <w:rFonts w:cs="Times New Roman" w:hint="eastAsia"/>
                      <w:color w:val="auto"/>
                      <w:kern w:val="0"/>
                    </w:rPr>
                    <w:t>BOD</w:t>
                  </w:r>
                  <w:r w:rsidRPr="002C5EC3">
                    <w:rPr>
                      <w:rFonts w:cs="Times New Roman" w:hint="eastAsia"/>
                      <w:color w:val="auto"/>
                      <w:kern w:val="0"/>
                      <w:vertAlign w:val="subscript"/>
                    </w:rPr>
                    <w:t>5</w:t>
                  </w:r>
                  <w:r w:rsidRPr="002C5EC3">
                    <w:rPr>
                      <w:rFonts w:cs="Times New Roman"/>
                      <w:color w:val="auto"/>
                      <w:kern w:val="0"/>
                    </w:rPr>
                    <w:t>、</w:t>
                  </w:r>
                  <w:r w:rsidRPr="002C5EC3">
                    <w:rPr>
                      <w:rFonts w:cs="Times New Roman" w:hint="eastAsia"/>
                      <w:color w:val="auto"/>
                      <w:kern w:val="0"/>
                    </w:rPr>
                    <w:t>NH</w:t>
                  </w:r>
                  <w:r w:rsidRPr="002C5EC3">
                    <w:rPr>
                      <w:rFonts w:cs="Times New Roman" w:hint="eastAsia"/>
                      <w:color w:val="auto"/>
                      <w:kern w:val="0"/>
                      <w:vertAlign w:val="subscript"/>
                    </w:rPr>
                    <w:t>3</w:t>
                  </w:r>
                  <w:r w:rsidRPr="002C5EC3">
                    <w:rPr>
                      <w:rFonts w:cs="Times New Roman" w:hint="eastAsia"/>
                      <w:color w:val="auto"/>
                      <w:kern w:val="0"/>
                    </w:rPr>
                    <w:t>-N</w:t>
                  </w:r>
                  <w:r w:rsidRPr="002C5EC3">
                    <w:rPr>
                      <w:rFonts w:cs="Times New Roman" w:hint="eastAsia"/>
                      <w:color w:val="auto"/>
                      <w:kern w:val="0"/>
                    </w:rPr>
                    <w:t>、</w:t>
                  </w:r>
                  <w:r w:rsidRPr="002C5EC3">
                    <w:rPr>
                      <w:rFonts w:eastAsia="TimesNewRomanPSMT" w:cs="Times New Roman"/>
                      <w:color w:val="auto"/>
                      <w:kern w:val="0"/>
                    </w:rPr>
                    <w:t>SS</w:t>
                  </w:r>
                </w:p>
              </w:tc>
              <w:tc>
                <w:tcPr>
                  <w:tcW w:w="3354" w:type="dxa"/>
                  <w:tcBorders>
                    <w:top w:val="single" w:sz="4" w:space="0" w:color="auto"/>
                    <w:left w:val="single" w:sz="4" w:space="0" w:color="auto"/>
                    <w:bottom w:val="single" w:sz="4" w:space="0" w:color="auto"/>
                    <w:right w:val="single" w:sz="4" w:space="0" w:color="auto"/>
                  </w:tcBorders>
                  <w:vAlign w:val="center"/>
                </w:tcPr>
                <w:p w:rsidR="006B1C58" w:rsidRPr="002C5EC3" w:rsidRDefault="004A56BA" w:rsidP="004A56BA">
                  <w:pPr>
                    <w:pStyle w:val="RH-3"/>
                    <w:jc w:val="left"/>
                    <w:rPr>
                      <w:rFonts w:cs="Times New Roman"/>
                      <w:color w:val="auto"/>
                    </w:rPr>
                  </w:pPr>
                  <w:r w:rsidRPr="002C5EC3">
                    <w:rPr>
                      <w:rFonts w:cs="Times New Roman" w:hint="eastAsia"/>
                      <w:color w:val="auto"/>
                      <w:kern w:val="0"/>
                    </w:rPr>
                    <w:t>经泰瑞特种耐材化粪池处理后，</w:t>
                  </w:r>
                  <w:r w:rsidR="00631B18" w:rsidRPr="002C5EC3">
                    <w:rPr>
                      <w:rFonts w:cs="Times New Roman"/>
                      <w:color w:val="auto"/>
                      <w:kern w:val="0"/>
                    </w:rPr>
                    <w:t>入</w:t>
                  </w:r>
                  <w:r w:rsidR="00634B15" w:rsidRPr="002C5EC3">
                    <w:rPr>
                      <w:rFonts w:cs="Times New Roman"/>
                      <w:color w:val="auto"/>
                      <w:kern w:val="0"/>
                    </w:rPr>
                    <w:t>集聚区污水</w:t>
                  </w:r>
                  <w:r w:rsidR="00631B18" w:rsidRPr="002C5EC3">
                    <w:rPr>
                      <w:rFonts w:cs="Times New Roman"/>
                      <w:color w:val="auto"/>
                      <w:kern w:val="0"/>
                    </w:rPr>
                    <w:t>管网</w:t>
                  </w:r>
                </w:p>
              </w:tc>
            </w:tr>
            <w:tr w:rsidR="00631B18" w:rsidRPr="002C5EC3" w:rsidTr="005719B3">
              <w:trPr>
                <w:trHeight w:val="239"/>
              </w:trPr>
              <w:tc>
                <w:tcPr>
                  <w:tcW w:w="988" w:type="dxa"/>
                  <w:vMerge w:val="restart"/>
                  <w:tcBorders>
                    <w:left w:val="single" w:sz="4" w:space="0" w:color="auto"/>
                    <w:right w:val="single" w:sz="4" w:space="0" w:color="auto"/>
                  </w:tcBorders>
                  <w:vAlign w:val="center"/>
                  <w:hideMark/>
                </w:tcPr>
                <w:p w:rsidR="00631B18" w:rsidRPr="002C5EC3" w:rsidRDefault="00631B18" w:rsidP="005719B3">
                  <w:pPr>
                    <w:pStyle w:val="RH-3"/>
                    <w:rPr>
                      <w:rFonts w:cs="Times New Roman"/>
                      <w:color w:val="auto"/>
                    </w:rPr>
                  </w:pPr>
                  <w:r w:rsidRPr="002C5EC3">
                    <w:rPr>
                      <w:rFonts w:cs="Times New Roman" w:hint="eastAsia"/>
                      <w:color w:val="auto"/>
                    </w:rPr>
                    <w:t>废气</w:t>
                  </w:r>
                </w:p>
              </w:tc>
              <w:tc>
                <w:tcPr>
                  <w:tcW w:w="2126" w:type="dxa"/>
                  <w:tcBorders>
                    <w:top w:val="single" w:sz="4" w:space="0" w:color="auto"/>
                    <w:left w:val="single" w:sz="4" w:space="0" w:color="auto"/>
                    <w:bottom w:val="single" w:sz="4" w:space="0" w:color="auto"/>
                    <w:right w:val="single" w:sz="4" w:space="0" w:color="auto"/>
                  </w:tcBorders>
                  <w:vAlign w:val="center"/>
                  <w:hideMark/>
                </w:tcPr>
                <w:p w:rsidR="00631B18" w:rsidRPr="002C5EC3" w:rsidRDefault="00631B18" w:rsidP="005719B3">
                  <w:pPr>
                    <w:pStyle w:val="RH-3"/>
                    <w:rPr>
                      <w:rFonts w:cs="Times New Roman"/>
                      <w:color w:val="auto"/>
                    </w:rPr>
                  </w:pPr>
                  <w:r w:rsidRPr="002C5EC3">
                    <w:rPr>
                      <w:rFonts w:ascii="宋体" w:hint="eastAsia"/>
                      <w:color w:val="auto"/>
                      <w:kern w:val="0"/>
                    </w:rPr>
                    <w:t>中空玻璃丁基胶涂胶</w:t>
                  </w:r>
                </w:p>
              </w:tc>
              <w:tc>
                <w:tcPr>
                  <w:tcW w:w="1843" w:type="dxa"/>
                  <w:tcBorders>
                    <w:top w:val="single" w:sz="4" w:space="0" w:color="auto"/>
                    <w:left w:val="single" w:sz="4" w:space="0" w:color="auto"/>
                    <w:bottom w:val="single" w:sz="4" w:space="0" w:color="auto"/>
                    <w:right w:val="single" w:sz="4" w:space="0" w:color="auto"/>
                  </w:tcBorders>
                  <w:vAlign w:val="center"/>
                  <w:hideMark/>
                </w:tcPr>
                <w:p w:rsidR="00631B18" w:rsidRPr="002C5EC3" w:rsidRDefault="00B73E2A" w:rsidP="005719B3">
                  <w:pPr>
                    <w:pStyle w:val="RH-3"/>
                    <w:rPr>
                      <w:rFonts w:cs="Times New Roman"/>
                      <w:color w:val="auto"/>
                    </w:rPr>
                  </w:pPr>
                  <w:r w:rsidRPr="002C5EC3">
                    <w:rPr>
                      <w:rFonts w:cs="Times New Roman" w:hint="eastAsia"/>
                      <w:color w:val="auto"/>
                    </w:rPr>
                    <w:t>非甲烷总烃</w:t>
                  </w:r>
                </w:p>
              </w:tc>
              <w:tc>
                <w:tcPr>
                  <w:tcW w:w="3354" w:type="dxa"/>
                  <w:vMerge w:val="restart"/>
                  <w:tcBorders>
                    <w:top w:val="single" w:sz="4" w:space="0" w:color="auto"/>
                    <w:left w:val="single" w:sz="4" w:space="0" w:color="auto"/>
                    <w:right w:val="single" w:sz="4" w:space="0" w:color="auto"/>
                  </w:tcBorders>
                  <w:vAlign w:val="center"/>
                </w:tcPr>
                <w:p w:rsidR="00631B18" w:rsidRPr="002C5EC3" w:rsidRDefault="00631B18" w:rsidP="000905D8">
                  <w:pPr>
                    <w:autoSpaceDE w:val="0"/>
                    <w:autoSpaceDN w:val="0"/>
                    <w:adjustRightInd w:val="0"/>
                    <w:spacing w:line="240" w:lineRule="auto"/>
                    <w:ind w:firstLineChars="0" w:firstLine="0"/>
                    <w:jc w:val="left"/>
                    <w:rPr>
                      <w:rFonts w:ascii="Times New Roman" w:hAnsi="Times New Roman"/>
                      <w:kern w:val="0"/>
                      <w:sz w:val="21"/>
                      <w:szCs w:val="21"/>
                    </w:rPr>
                  </w:pPr>
                  <w:r w:rsidRPr="002C5EC3">
                    <w:rPr>
                      <w:rFonts w:ascii="Times New Roman" w:eastAsia="TimesNewRomanPSMT" w:hAnsi="Times New Roman"/>
                      <w:kern w:val="0"/>
                      <w:sz w:val="21"/>
                      <w:szCs w:val="21"/>
                    </w:rPr>
                    <w:t xml:space="preserve">UV </w:t>
                  </w:r>
                  <w:r w:rsidRPr="002C5EC3">
                    <w:rPr>
                      <w:rFonts w:ascii="Times New Roman" w:hAnsi="Times New Roman"/>
                      <w:kern w:val="0"/>
                      <w:sz w:val="21"/>
                      <w:szCs w:val="21"/>
                    </w:rPr>
                    <w:t>光催化氧化</w:t>
                  </w:r>
                  <w:r w:rsidRPr="002C5EC3">
                    <w:rPr>
                      <w:rFonts w:ascii="Times New Roman" w:eastAsia="TimesNewRomanPSMT" w:hAnsi="Times New Roman"/>
                      <w:kern w:val="0"/>
                      <w:sz w:val="21"/>
                      <w:szCs w:val="21"/>
                    </w:rPr>
                    <w:t>+</w:t>
                  </w:r>
                  <w:r w:rsidRPr="002C5EC3">
                    <w:rPr>
                      <w:rFonts w:ascii="Times New Roman" w:hAnsi="Times New Roman"/>
                      <w:kern w:val="0"/>
                      <w:sz w:val="21"/>
                      <w:szCs w:val="21"/>
                    </w:rPr>
                    <w:t>活性炭吸附装置</w:t>
                  </w:r>
                  <w:r w:rsidRPr="002C5EC3">
                    <w:rPr>
                      <w:rFonts w:ascii="Times New Roman" w:eastAsia="TimesNewRomanPSMT" w:hAnsi="Times New Roman"/>
                      <w:kern w:val="0"/>
                      <w:sz w:val="21"/>
                      <w:szCs w:val="21"/>
                    </w:rPr>
                    <w:t xml:space="preserve">+15m </w:t>
                  </w:r>
                  <w:r w:rsidRPr="002C5EC3">
                    <w:rPr>
                      <w:rFonts w:ascii="Times New Roman" w:hAnsi="Times New Roman"/>
                      <w:kern w:val="0"/>
                      <w:sz w:val="21"/>
                      <w:szCs w:val="21"/>
                    </w:rPr>
                    <w:t>高排气筒</w:t>
                  </w:r>
                </w:p>
              </w:tc>
            </w:tr>
            <w:tr w:rsidR="00631B18" w:rsidRPr="002C5EC3" w:rsidTr="00B73E2A">
              <w:trPr>
                <w:trHeight w:val="239"/>
              </w:trPr>
              <w:tc>
                <w:tcPr>
                  <w:tcW w:w="988" w:type="dxa"/>
                  <w:vMerge/>
                  <w:tcBorders>
                    <w:left w:val="single" w:sz="4" w:space="0" w:color="auto"/>
                    <w:right w:val="single" w:sz="4" w:space="0" w:color="auto"/>
                  </w:tcBorders>
                  <w:vAlign w:val="center"/>
                  <w:hideMark/>
                </w:tcPr>
                <w:p w:rsidR="00631B18" w:rsidRPr="002C5EC3" w:rsidRDefault="00631B18" w:rsidP="005719B3">
                  <w:pPr>
                    <w:pStyle w:val="RH-3"/>
                    <w:rPr>
                      <w:rFonts w:cs="Times New Roman"/>
                      <w:color w:val="auto"/>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631B18" w:rsidRPr="002C5EC3" w:rsidRDefault="00631B18" w:rsidP="00FA03E5">
                  <w:pPr>
                    <w:autoSpaceDE w:val="0"/>
                    <w:autoSpaceDN w:val="0"/>
                    <w:adjustRightInd w:val="0"/>
                    <w:spacing w:line="240" w:lineRule="auto"/>
                    <w:ind w:firstLineChars="100" w:firstLine="210"/>
                    <w:jc w:val="left"/>
                    <w:rPr>
                      <w:rFonts w:ascii="宋体" w:cs="宋体"/>
                      <w:kern w:val="0"/>
                      <w:sz w:val="21"/>
                      <w:szCs w:val="21"/>
                    </w:rPr>
                  </w:pPr>
                  <w:r w:rsidRPr="002C5EC3">
                    <w:rPr>
                      <w:rFonts w:ascii="宋体" w:cs="宋体" w:hint="eastAsia"/>
                      <w:kern w:val="0"/>
                      <w:sz w:val="21"/>
                      <w:szCs w:val="21"/>
                    </w:rPr>
                    <w:t>外围打胶废气</w:t>
                  </w:r>
                </w:p>
              </w:tc>
              <w:tc>
                <w:tcPr>
                  <w:tcW w:w="1843" w:type="dxa"/>
                  <w:tcBorders>
                    <w:top w:val="single" w:sz="4" w:space="0" w:color="auto"/>
                    <w:left w:val="single" w:sz="4" w:space="0" w:color="auto"/>
                    <w:bottom w:val="single" w:sz="4" w:space="0" w:color="auto"/>
                    <w:right w:val="single" w:sz="4" w:space="0" w:color="auto"/>
                  </w:tcBorders>
                  <w:vAlign w:val="center"/>
                  <w:hideMark/>
                </w:tcPr>
                <w:p w:rsidR="00631B18" w:rsidRPr="002C5EC3" w:rsidRDefault="00B73E2A" w:rsidP="005719B3">
                  <w:pPr>
                    <w:pStyle w:val="RH-3"/>
                    <w:rPr>
                      <w:rFonts w:cs="Times New Roman"/>
                      <w:color w:val="auto"/>
                    </w:rPr>
                  </w:pPr>
                  <w:r w:rsidRPr="002C5EC3">
                    <w:rPr>
                      <w:rFonts w:cs="Times New Roman" w:hint="eastAsia"/>
                      <w:color w:val="auto"/>
                    </w:rPr>
                    <w:t>非甲烷总烃</w:t>
                  </w:r>
                </w:p>
              </w:tc>
              <w:tc>
                <w:tcPr>
                  <w:tcW w:w="3354" w:type="dxa"/>
                  <w:vMerge/>
                  <w:tcBorders>
                    <w:left w:val="single" w:sz="4" w:space="0" w:color="auto"/>
                    <w:right w:val="single" w:sz="4" w:space="0" w:color="auto"/>
                  </w:tcBorders>
                  <w:vAlign w:val="center"/>
                </w:tcPr>
                <w:p w:rsidR="00631B18" w:rsidRPr="002C5EC3" w:rsidRDefault="00631B18" w:rsidP="005719B3">
                  <w:pPr>
                    <w:pStyle w:val="RH-3"/>
                    <w:rPr>
                      <w:rFonts w:cs="Times New Roman"/>
                      <w:color w:val="auto"/>
                    </w:rPr>
                  </w:pPr>
                </w:p>
              </w:tc>
            </w:tr>
            <w:tr w:rsidR="004C6D0D" w:rsidRPr="002C5EC3" w:rsidTr="00B73E2A">
              <w:trPr>
                <w:trHeight w:val="239"/>
              </w:trPr>
              <w:tc>
                <w:tcPr>
                  <w:tcW w:w="988" w:type="dxa"/>
                  <w:vMerge w:val="restart"/>
                  <w:tcBorders>
                    <w:left w:val="single" w:sz="4" w:space="0" w:color="auto"/>
                    <w:right w:val="single" w:sz="4" w:space="0" w:color="auto"/>
                  </w:tcBorders>
                  <w:vAlign w:val="center"/>
                  <w:hideMark/>
                </w:tcPr>
                <w:p w:rsidR="004C6D0D" w:rsidRPr="002C5EC3" w:rsidRDefault="004C6D0D" w:rsidP="005719B3">
                  <w:pPr>
                    <w:pStyle w:val="RH-3"/>
                    <w:rPr>
                      <w:rFonts w:cs="Times New Roman"/>
                      <w:color w:val="auto"/>
                    </w:rPr>
                  </w:pPr>
                  <w:r w:rsidRPr="002C5EC3">
                    <w:rPr>
                      <w:rFonts w:cs="Times New Roman" w:hint="eastAsia"/>
                      <w:color w:val="auto"/>
                    </w:rPr>
                    <w:t>固废</w:t>
                  </w:r>
                </w:p>
              </w:tc>
              <w:tc>
                <w:tcPr>
                  <w:tcW w:w="2126"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857329">
                  <w:pPr>
                    <w:autoSpaceDE w:val="0"/>
                    <w:autoSpaceDN w:val="0"/>
                    <w:adjustRightInd w:val="0"/>
                    <w:spacing w:line="240" w:lineRule="auto"/>
                    <w:ind w:firstLineChars="0" w:firstLine="0"/>
                    <w:jc w:val="center"/>
                    <w:rPr>
                      <w:rFonts w:ascii="宋体" w:cs="宋体"/>
                      <w:kern w:val="0"/>
                      <w:sz w:val="21"/>
                      <w:szCs w:val="21"/>
                    </w:rPr>
                  </w:pPr>
                  <w:r w:rsidRPr="002C5EC3">
                    <w:rPr>
                      <w:rFonts w:ascii="宋体" w:cs="宋体" w:hint="eastAsia"/>
                      <w:kern w:val="0"/>
                      <w:sz w:val="21"/>
                      <w:szCs w:val="21"/>
                    </w:rPr>
                    <w:t>玻璃切割、磨边、清洗、钢化</w:t>
                  </w:r>
                </w:p>
              </w:tc>
              <w:tc>
                <w:tcPr>
                  <w:tcW w:w="1843"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5719B3">
                  <w:pPr>
                    <w:pStyle w:val="RH-3"/>
                    <w:rPr>
                      <w:rFonts w:cs="Times New Roman"/>
                      <w:color w:val="auto"/>
                    </w:rPr>
                  </w:pPr>
                  <w:r w:rsidRPr="002C5EC3">
                    <w:rPr>
                      <w:rFonts w:cs="Times New Roman" w:hint="eastAsia"/>
                      <w:color w:val="auto"/>
                    </w:rPr>
                    <w:t>碎玻璃</w:t>
                  </w:r>
                </w:p>
              </w:tc>
              <w:tc>
                <w:tcPr>
                  <w:tcW w:w="3354" w:type="dxa"/>
                  <w:vMerge w:val="restart"/>
                  <w:tcBorders>
                    <w:left w:val="single" w:sz="4" w:space="0" w:color="auto"/>
                    <w:right w:val="single" w:sz="4" w:space="0" w:color="auto"/>
                  </w:tcBorders>
                  <w:vAlign w:val="center"/>
                </w:tcPr>
                <w:p w:rsidR="004C6D0D" w:rsidRPr="002C5EC3" w:rsidRDefault="004C6D0D" w:rsidP="005719B3">
                  <w:pPr>
                    <w:pStyle w:val="RH-3"/>
                    <w:rPr>
                      <w:rFonts w:cs="Times New Roman"/>
                      <w:color w:val="auto"/>
                    </w:rPr>
                  </w:pPr>
                  <w:r w:rsidRPr="002C5EC3">
                    <w:rPr>
                      <w:rFonts w:cs="Times New Roman" w:hint="eastAsia"/>
                      <w:color w:val="auto"/>
                    </w:rPr>
                    <w:t>外售</w:t>
                  </w:r>
                </w:p>
              </w:tc>
            </w:tr>
            <w:tr w:rsidR="004C6D0D" w:rsidRPr="002C5EC3" w:rsidTr="00B73E2A">
              <w:trPr>
                <w:trHeight w:val="239"/>
              </w:trPr>
              <w:tc>
                <w:tcPr>
                  <w:tcW w:w="988" w:type="dxa"/>
                  <w:vMerge/>
                  <w:tcBorders>
                    <w:left w:val="single" w:sz="4" w:space="0" w:color="auto"/>
                    <w:right w:val="single" w:sz="4" w:space="0" w:color="auto"/>
                  </w:tcBorders>
                  <w:vAlign w:val="center"/>
                  <w:hideMark/>
                </w:tcPr>
                <w:p w:rsidR="004C6D0D" w:rsidRPr="002C5EC3" w:rsidRDefault="004C6D0D" w:rsidP="005719B3">
                  <w:pPr>
                    <w:pStyle w:val="RH-3"/>
                    <w:rPr>
                      <w:rFonts w:cs="Times New Roman"/>
                      <w:color w:val="auto"/>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857329">
                  <w:pPr>
                    <w:autoSpaceDE w:val="0"/>
                    <w:autoSpaceDN w:val="0"/>
                    <w:adjustRightInd w:val="0"/>
                    <w:spacing w:line="240" w:lineRule="auto"/>
                    <w:ind w:firstLineChars="100" w:firstLine="210"/>
                    <w:jc w:val="center"/>
                    <w:rPr>
                      <w:rFonts w:ascii="宋体" w:cs="宋体"/>
                      <w:kern w:val="0"/>
                      <w:sz w:val="21"/>
                      <w:szCs w:val="21"/>
                    </w:rPr>
                  </w:pPr>
                  <w:r w:rsidRPr="002C5EC3">
                    <w:rPr>
                      <w:rFonts w:ascii="宋体" w:cs="宋体" w:hint="eastAsia"/>
                      <w:kern w:val="0"/>
                      <w:sz w:val="21"/>
                      <w:szCs w:val="21"/>
                    </w:rPr>
                    <w:t>铝条制框</w:t>
                  </w:r>
                </w:p>
              </w:tc>
              <w:tc>
                <w:tcPr>
                  <w:tcW w:w="1843"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5719B3">
                  <w:pPr>
                    <w:pStyle w:val="RH-3"/>
                    <w:rPr>
                      <w:rFonts w:cs="Times New Roman"/>
                      <w:color w:val="auto"/>
                    </w:rPr>
                  </w:pPr>
                  <w:r w:rsidRPr="002C5EC3">
                    <w:rPr>
                      <w:rFonts w:cs="Times New Roman" w:hint="eastAsia"/>
                      <w:color w:val="auto"/>
                    </w:rPr>
                    <w:t>边角料</w:t>
                  </w:r>
                </w:p>
              </w:tc>
              <w:tc>
                <w:tcPr>
                  <w:tcW w:w="3354" w:type="dxa"/>
                  <w:vMerge/>
                  <w:tcBorders>
                    <w:left w:val="single" w:sz="4" w:space="0" w:color="auto"/>
                    <w:right w:val="single" w:sz="4" w:space="0" w:color="auto"/>
                  </w:tcBorders>
                  <w:vAlign w:val="center"/>
                </w:tcPr>
                <w:p w:rsidR="004C6D0D" w:rsidRPr="002C5EC3" w:rsidRDefault="004C6D0D" w:rsidP="005719B3">
                  <w:pPr>
                    <w:pStyle w:val="RH-3"/>
                    <w:rPr>
                      <w:rFonts w:cs="Times New Roman"/>
                      <w:color w:val="auto"/>
                    </w:rPr>
                  </w:pPr>
                </w:p>
              </w:tc>
            </w:tr>
            <w:tr w:rsidR="004C6D0D" w:rsidRPr="002C5EC3" w:rsidTr="00BB6C09">
              <w:trPr>
                <w:trHeight w:val="239"/>
              </w:trPr>
              <w:tc>
                <w:tcPr>
                  <w:tcW w:w="988" w:type="dxa"/>
                  <w:vMerge/>
                  <w:tcBorders>
                    <w:left w:val="single" w:sz="4" w:space="0" w:color="auto"/>
                    <w:right w:val="single" w:sz="4" w:space="0" w:color="auto"/>
                  </w:tcBorders>
                  <w:vAlign w:val="center"/>
                  <w:hideMark/>
                </w:tcPr>
                <w:p w:rsidR="004C6D0D" w:rsidRPr="002C5EC3" w:rsidRDefault="004C6D0D" w:rsidP="005719B3">
                  <w:pPr>
                    <w:pStyle w:val="RH-3"/>
                    <w:rPr>
                      <w:rFonts w:cs="Times New Roman"/>
                      <w:color w:val="auto"/>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857329">
                  <w:pPr>
                    <w:autoSpaceDE w:val="0"/>
                    <w:autoSpaceDN w:val="0"/>
                    <w:adjustRightInd w:val="0"/>
                    <w:spacing w:line="240" w:lineRule="auto"/>
                    <w:ind w:firstLineChars="100" w:firstLine="210"/>
                    <w:jc w:val="center"/>
                    <w:rPr>
                      <w:rFonts w:ascii="宋体" w:cs="宋体"/>
                      <w:kern w:val="0"/>
                      <w:sz w:val="21"/>
                      <w:szCs w:val="21"/>
                    </w:rPr>
                  </w:pPr>
                  <w:r w:rsidRPr="002C5EC3">
                    <w:rPr>
                      <w:rFonts w:ascii="宋体" w:cs="宋体" w:hint="eastAsia"/>
                      <w:kern w:val="0"/>
                      <w:sz w:val="21"/>
                      <w:szCs w:val="21"/>
                    </w:rPr>
                    <w:t>原料</w:t>
                  </w:r>
                </w:p>
              </w:tc>
              <w:tc>
                <w:tcPr>
                  <w:tcW w:w="1843"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5719B3">
                  <w:pPr>
                    <w:pStyle w:val="RH-3"/>
                    <w:rPr>
                      <w:rFonts w:cs="Times New Roman"/>
                      <w:color w:val="auto"/>
                    </w:rPr>
                  </w:pPr>
                  <w:r w:rsidRPr="002C5EC3">
                    <w:rPr>
                      <w:rFonts w:cs="Times New Roman" w:hint="eastAsia"/>
                      <w:color w:val="auto"/>
                    </w:rPr>
                    <w:t>废包装材料</w:t>
                  </w:r>
                </w:p>
              </w:tc>
              <w:tc>
                <w:tcPr>
                  <w:tcW w:w="3354" w:type="dxa"/>
                  <w:tcBorders>
                    <w:left w:val="single" w:sz="4" w:space="0" w:color="auto"/>
                    <w:right w:val="single" w:sz="4" w:space="0" w:color="auto"/>
                  </w:tcBorders>
                  <w:vAlign w:val="center"/>
                </w:tcPr>
                <w:p w:rsidR="004C6D0D" w:rsidRPr="002C5EC3" w:rsidRDefault="004C6D0D" w:rsidP="005719B3">
                  <w:pPr>
                    <w:pStyle w:val="RH-3"/>
                    <w:rPr>
                      <w:rFonts w:cs="Times New Roman"/>
                      <w:color w:val="auto"/>
                    </w:rPr>
                  </w:pPr>
                  <w:r w:rsidRPr="002C5EC3">
                    <w:rPr>
                      <w:rFonts w:cs="Times New Roman" w:hint="eastAsia"/>
                      <w:color w:val="auto"/>
                    </w:rPr>
                    <w:t>送垃圾回收站</w:t>
                  </w:r>
                </w:p>
              </w:tc>
            </w:tr>
            <w:tr w:rsidR="004C6D0D" w:rsidRPr="002C5EC3" w:rsidTr="00BB6C09">
              <w:trPr>
                <w:trHeight w:val="239"/>
              </w:trPr>
              <w:tc>
                <w:tcPr>
                  <w:tcW w:w="988" w:type="dxa"/>
                  <w:vMerge/>
                  <w:tcBorders>
                    <w:left w:val="single" w:sz="4" w:space="0" w:color="auto"/>
                    <w:right w:val="single" w:sz="4" w:space="0" w:color="auto"/>
                  </w:tcBorders>
                  <w:vAlign w:val="center"/>
                  <w:hideMark/>
                </w:tcPr>
                <w:p w:rsidR="004C6D0D" w:rsidRPr="002C5EC3" w:rsidRDefault="004C6D0D" w:rsidP="005719B3">
                  <w:pPr>
                    <w:pStyle w:val="RH-3"/>
                    <w:rPr>
                      <w:rFonts w:cs="Times New Roman"/>
                      <w:color w:val="auto"/>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857329">
                  <w:pPr>
                    <w:autoSpaceDE w:val="0"/>
                    <w:autoSpaceDN w:val="0"/>
                    <w:adjustRightInd w:val="0"/>
                    <w:spacing w:line="240" w:lineRule="auto"/>
                    <w:ind w:firstLineChars="100" w:firstLine="210"/>
                    <w:jc w:val="center"/>
                    <w:rPr>
                      <w:rFonts w:ascii="宋体" w:cs="宋体"/>
                      <w:kern w:val="0"/>
                      <w:sz w:val="21"/>
                      <w:szCs w:val="21"/>
                    </w:rPr>
                  </w:pPr>
                  <w:r w:rsidRPr="002C5EC3">
                    <w:rPr>
                      <w:rFonts w:ascii="宋体" w:cs="宋体" w:hint="eastAsia"/>
                      <w:kern w:val="0"/>
                      <w:sz w:val="21"/>
                      <w:szCs w:val="21"/>
                    </w:rPr>
                    <w:t>职工生活</w:t>
                  </w:r>
                </w:p>
              </w:tc>
              <w:tc>
                <w:tcPr>
                  <w:tcW w:w="1843"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5719B3">
                  <w:pPr>
                    <w:pStyle w:val="RH-3"/>
                    <w:rPr>
                      <w:rFonts w:cs="Times New Roman"/>
                      <w:color w:val="auto"/>
                    </w:rPr>
                  </w:pPr>
                  <w:r w:rsidRPr="002C5EC3">
                    <w:rPr>
                      <w:rFonts w:cs="Times New Roman" w:hint="eastAsia"/>
                      <w:color w:val="auto"/>
                    </w:rPr>
                    <w:t>生活垃圾</w:t>
                  </w:r>
                </w:p>
              </w:tc>
              <w:tc>
                <w:tcPr>
                  <w:tcW w:w="3354" w:type="dxa"/>
                  <w:tcBorders>
                    <w:left w:val="single" w:sz="4" w:space="0" w:color="auto"/>
                    <w:right w:val="single" w:sz="4" w:space="0" w:color="auto"/>
                  </w:tcBorders>
                  <w:vAlign w:val="center"/>
                </w:tcPr>
                <w:p w:rsidR="004C6D0D" w:rsidRPr="002C5EC3" w:rsidRDefault="004C6D0D" w:rsidP="005719B3">
                  <w:pPr>
                    <w:pStyle w:val="RH-3"/>
                    <w:rPr>
                      <w:rFonts w:cs="Times New Roman"/>
                      <w:color w:val="auto"/>
                    </w:rPr>
                  </w:pPr>
                  <w:r w:rsidRPr="002C5EC3">
                    <w:rPr>
                      <w:rFonts w:cs="Times New Roman" w:hint="eastAsia"/>
                      <w:color w:val="auto"/>
                    </w:rPr>
                    <w:t>委托环卫部门统一处理</w:t>
                  </w:r>
                </w:p>
              </w:tc>
            </w:tr>
            <w:tr w:rsidR="004C6D0D" w:rsidRPr="002C5EC3" w:rsidTr="006C45C0">
              <w:trPr>
                <w:trHeight w:val="239"/>
              </w:trPr>
              <w:tc>
                <w:tcPr>
                  <w:tcW w:w="988" w:type="dxa"/>
                  <w:vMerge/>
                  <w:tcBorders>
                    <w:left w:val="single" w:sz="4" w:space="0" w:color="auto"/>
                    <w:right w:val="single" w:sz="4" w:space="0" w:color="auto"/>
                  </w:tcBorders>
                  <w:vAlign w:val="center"/>
                  <w:hideMark/>
                </w:tcPr>
                <w:p w:rsidR="004C6D0D" w:rsidRPr="002C5EC3" w:rsidRDefault="004C6D0D" w:rsidP="005719B3">
                  <w:pPr>
                    <w:pStyle w:val="RH-3"/>
                    <w:rPr>
                      <w:rFonts w:cs="Times New Roman"/>
                      <w:color w:val="auto"/>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BB6C09">
                  <w:pPr>
                    <w:autoSpaceDE w:val="0"/>
                    <w:autoSpaceDN w:val="0"/>
                    <w:adjustRightInd w:val="0"/>
                    <w:spacing w:line="240" w:lineRule="auto"/>
                    <w:ind w:firstLineChars="100" w:firstLine="210"/>
                    <w:jc w:val="center"/>
                    <w:rPr>
                      <w:rFonts w:ascii="宋体" w:cs="宋体"/>
                      <w:kern w:val="0"/>
                      <w:sz w:val="21"/>
                      <w:szCs w:val="21"/>
                    </w:rPr>
                  </w:pPr>
                  <w:r w:rsidRPr="002C5EC3">
                    <w:rPr>
                      <w:rFonts w:ascii="宋体" w:cs="宋体" w:hint="eastAsia"/>
                      <w:kern w:val="0"/>
                      <w:sz w:val="21"/>
                      <w:szCs w:val="21"/>
                    </w:rPr>
                    <w:t>活性炭吸附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5719B3">
                  <w:pPr>
                    <w:pStyle w:val="RH-3"/>
                    <w:rPr>
                      <w:rFonts w:cs="Times New Roman"/>
                      <w:color w:val="auto"/>
                    </w:rPr>
                  </w:pPr>
                  <w:r w:rsidRPr="002C5EC3">
                    <w:rPr>
                      <w:rFonts w:cs="Times New Roman" w:hint="eastAsia"/>
                      <w:color w:val="auto"/>
                    </w:rPr>
                    <w:t>废活性炭</w:t>
                  </w:r>
                </w:p>
              </w:tc>
              <w:tc>
                <w:tcPr>
                  <w:tcW w:w="3354" w:type="dxa"/>
                  <w:tcBorders>
                    <w:left w:val="single" w:sz="4" w:space="0" w:color="auto"/>
                    <w:right w:val="single" w:sz="4" w:space="0" w:color="auto"/>
                  </w:tcBorders>
                  <w:vAlign w:val="center"/>
                </w:tcPr>
                <w:p w:rsidR="004C6D0D" w:rsidRPr="002C5EC3" w:rsidRDefault="004C6D0D" w:rsidP="006C45C0">
                  <w:pPr>
                    <w:pStyle w:val="RH-3"/>
                    <w:rPr>
                      <w:rFonts w:cs="Times New Roman"/>
                      <w:color w:val="auto"/>
                    </w:rPr>
                  </w:pPr>
                  <w:r w:rsidRPr="002C5EC3">
                    <w:rPr>
                      <w:rFonts w:cs="Times New Roman" w:hint="eastAsia"/>
                      <w:color w:val="auto"/>
                    </w:rPr>
                    <w:t>由有资质的单位安全处置</w:t>
                  </w:r>
                </w:p>
              </w:tc>
            </w:tr>
            <w:tr w:rsidR="004C6D0D" w:rsidRPr="002C5EC3" w:rsidTr="006C45C0">
              <w:trPr>
                <w:trHeight w:val="239"/>
              </w:trPr>
              <w:tc>
                <w:tcPr>
                  <w:tcW w:w="988" w:type="dxa"/>
                  <w:vMerge/>
                  <w:tcBorders>
                    <w:left w:val="single" w:sz="4" w:space="0" w:color="auto"/>
                    <w:right w:val="single" w:sz="4" w:space="0" w:color="auto"/>
                  </w:tcBorders>
                  <w:vAlign w:val="center"/>
                  <w:hideMark/>
                </w:tcPr>
                <w:p w:rsidR="004C6D0D" w:rsidRPr="002C5EC3" w:rsidRDefault="004C6D0D" w:rsidP="005719B3">
                  <w:pPr>
                    <w:pStyle w:val="RH-3"/>
                    <w:rPr>
                      <w:rFonts w:cs="Times New Roman"/>
                      <w:color w:val="auto"/>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BB6C09">
                  <w:pPr>
                    <w:autoSpaceDE w:val="0"/>
                    <w:autoSpaceDN w:val="0"/>
                    <w:adjustRightInd w:val="0"/>
                    <w:spacing w:line="240" w:lineRule="auto"/>
                    <w:ind w:firstLineChars="100" w:firstLine="210"/>
                    <w:jc w:val="center"/>
                    <w:rPr>
                      <w:rFonts w:ascii="宋体" w:cs="宋体"/>
                      <w:kern w:val="0"/>
                      <w:sz w:val="21"/>
                      <w:szCs w:val="21"/>
                    </w:rPr>
                  </w:pPr>
                  <w:r w:rsidRPr="002C5EC3">
                    <w:rPr>
                      <w:rFonts w:ascii="宋体" w:cs="宋体" w:hint="eastAsia"/>
                      <w:kern w:val="0"/>
                      <w:sz w:val="21"/>
                      <w:szCs w:val="21"/>
                    </w:rPr>
                    <w:t>废胶包装袋（桶）</w:t>
                  </w:r>
                </w:p>
              </w:tc>
              <w:tc>
                <w:tcPr>
                  <w:tcW w:w="1843"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5719B3">
                  <w:pPr>
                    <w:pStyle w:val="RH-3"/>
                    <w:rPr>
                      <w:rFonts w:cs="Times New Roman"/>
                      <w:color w:val="auto"/>
                    </w:rPr>
                  </w:pPr>
                  <w:r w:rsidRPr="002C5EC3">
                    <w:rPr>
                      <w:rFonts w:ascii="宋体" w:hint="eastAsia"/>
                      <w:color w:val="auto"/>
                      <w:kern w:val="0"/>
                    </w:rPr>
                    <w:t>废胶包装袋（桶）</w:t>
                  </w:r>
                </w:p>
              </w:tc>
              <w:tc>
                <w:tcPr>
                  <w:tcW w:w="3354" w:type="dxa"/>
                  <w:tcBorders>
                    <w:left w:val="single" w:sz="4" w:space="0" w:color="auto"/>
                    <w:right w:val="single" w:sz="4" w:space="0" w:color="auto"/>
                  </w:tcBorders>
                  <w:vAlign w:val="center"/>
                </w:tcPr>
                <w:p w:rsidR="004C6D0D" w:rsidRPr="002C5EC3" w:rsidRDefault="004C6D0D" w:rsidP="006C45C0">
                  <w:pPr>
                    <w:pStyle w:val="RH-3"/>
                    <w:rPr>
                      <w:rFonts w:cs="Times New Roman"/>
                      <w:color w:val="auto"/>
                    </w:rPr>
                  </w:pPr>
                  <w:r w:rsidRPr="002C5EC3">
                    <w:rPr>
                      <w:rFonts w:cs="Times New Roman" w:hint="eastAsia"/>
                      <w:color w:val="auto"/>
                    </w:rPr>
                    <w:t>由有资质的单位安全处置</w:t>
                  </w:r>
                </w:p>
              </w:tc>
            </w:tr>
            <w:tr w:rsidR="004C6D0D" w:rsidRPr="002C5EC3" w:rsidTr="006C45C0">
              <w:trPr>
                <w:trHeight w:val="239"/>
              </w:trPr>
              <w:tc>
                <w:tcPr>
                  <w:tcW w:w="988" w:type="dxa"/>
                  <w:vMerge/>
                  <w:tcBorders>
                    <w:left w:val="single" w:sz="4" w:space="0" w:color="auto"/>
                    <w:right w:val="single" w:sz="4" w:space="0" w:color="auto"/>
                  </w:tcBorders>
                  <w:vAlign w:val="center"/>
                  <w:hideMark/>
                </w:tcPr>
                <w:p w:rsidR="004C6D0D" w:rsidRPr="002C5EC3" w:rsidRDefault="004C6D0D" w:rsidP="005719B3">
                  <w:pPr>
                    <w:pStyle w:val="RH-3"/>
                    <w:rPr>
                      <w:rFonts w:cs="Times New Roman"/>
                      <w:color w:val="auto"/>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BB6C09">
                  <w:pPr>
                    <w:autoSpaceDE w:val="0"/>
                    <w:autoSpaceDN w:val="0"/>
                    <w:adjustRightInd w:val="0"/>
                    <w:spacing w:line="240" w:lineRule="auto"/>
                    <w:ind w:firstLineChars="100" w:firstLine="210"/>
                    <w:jc w:val="center"/>
                    <w:rPr>
                      <w:rFonts w:ascii="宋体" w:cs="宋体"/>
                      <w:kern w:val="0"/>
                      <w:sz w:val="21"/>
                      <w:szCs w:val="21"/>
                    </w:rPr>
                  </w:pPr>
                  <w:r w:rsidRPr="002C5EC3">
                    <w:rPr>
                      <w:rFonts w:ascii="宋体" w:cs="宋体" w:hint="eastAsia"/>
                      <w:kern w:val="0"/>
                      <w:sz w:val="21"/>
                      <w:szCs w:val="21"/>
                    </w:rPr>
                    <w:t>废气治理措施</w:t>
                  </w:r>
                </w:p>
              </w:tc>
              <w:tc>
                <w:tcPr>
                  <w:tcW w:w="1843" w:type="dxa"/>
                  <w:tcBorders>
                    <w:top w:val="single" w:sz="4" w:space="0" w:color="auto"/>
                    <w:left w:val="single" w:sz="4" w:space="0" w:color="auto"/>
                    <w:bottom w:val="single" w:sz="4" w:space="0" w:color="auto"/>
                    <w:right w:val="single" w:sz="4" w:space="0" w:color="auto"/>
                  </w:tcBorders>
                  <w:vAlign w:val="center"/>
                  <w:hideMark/>
                </w:tcPr>
                <w:p w:rsidR="004C6D0D" w:rsidRPr="002C5EC3" w:rsidRDefault="004C6D0D" w:rsidP="005719B3">
                  <w:pPr>
                    <w:pStyle w:val="RH-3"/>
                    <w:rPr>
                      <w:rFonts w:ascii="宋体"/>
                      <w:color w:val="auto"/>
                      <w:kern w:val="0"/>
                    </w:rPr>
                  </w:pPr>
                  <w:r w:rsidRPr="002C5EC3">
                    <w:rPr>
                      <w:rFonts w:ascii="宋体" w:hint="eastAsia"/>
                      <w:color w:val="auto"/>
                      <w:kern w:val="0"/>
                    </w:rPr>
                    <w:t>UV灯管</w:t>
                  </w:r>
                </w:p>
              </w:tc>
              <w:tc>
                <w:tcPr>
                  <w:tcW w:w="3354" w:type="dxa"/>
                  <w:tcBorders>
                    <w:left w:val="single" w:sz="4" w:space="0" w:color="auto"/>
                    <w:right w:val="single" w:sz="4" w:space="0" w:color="auto"/>
                  </w:tcBorders>
                  <w:vAlign w:val="center"/>
                </w:tcPr>
                <w:p w:rsidR="004C6D0D" w:rsidRPr="002C5EC3" w:rsidRDefault="004C6D0D" w:rsidP="006C45C0">
                  <w:pPr>
                    <w:pStyle w:val="RH-3"/>
                    <w:rPr>
                      <w:rFonts w:cs="Times New Roman"/>
                      <w:color w:val="auto"/>
                    </w:rPr>
                  </w:pPr>
                  <w:r w:rsidRPr="002C5EC3">
                    <w:rPr>
                      <w:rFonts w:cs="Times New Roman" w:hint="eastAsia"/>
                      <w:color w:val="auto"/>
                    </w:rPr>
                    <w:t>由有资质的单位安全处置</w:t>
                  </w:r>
                </w:p>
              </w:tc>
            </w:tr>
            <w:tr w:rsidR="006C45C0" w:rsidRPr="002C5EC3" w:rsidTr="005719B3">
              <w:trPr>
                <w:trHeight w:val="239"/>
              </w:trPr>
              <w:tc>
                <w:tcPr>
                  <w:tcW w:w="988" w:type="dxa"/>
                  <w:tcBorders>
                    <w:left w:val="single" w:sz="4" w:space="0" w:color="auto"/>
                    <w:right w:val="single" w:sz="4" w:space="0" w:color="auto"/>
                  </w:tcBorders>
                  <w:vAlign w:val="center"/>
                  <w:hideMark/>
                </w:tcPr>
                <w:p w:rsidR="006C45C0" w:rsidRPr="002C5EC3" w:rsidRDefault="006C45C0" w:rsidP="005719B3">
                  <w:pPr>
                    <w:pStyle w:val="RH-3"/>
                    <w:rPr>
                      <w:rFonts w:cs="Times New Roman"/>
                      <w:color w:val="auto"/>
                    </w:rPr>
                  </w:pPr>
                  <w:r w:rsidRPr="002C5EC3">
                    <w:rPr>
                      <w:rFonts w:cs="Times New Roman" w:hint="eastAsia"/>
                      <w:color w:val="auto"/>
                    </w:rPr>
                    <w:t>噪声</w:t>
                  </w:r>
                </w:p>
              </w:tc>
              <w:tc>
                <w:tcPr>
                  <w:tcW w:w="2126" w:type="dxa"/>
                  <w:tcBorders>
                    <w:top w:val="single" w:sz="4" w:space="0" w:color="auto"/>
                    <w:left w:val="single" w:sz="4" w:space="0" w:color="auto"/>
                    <w:bottom w:val="single" w:sz="4" w:space="0" w:color="auto"/>
                    <w:right w:val="single" w:sz="4" w:space="0" w:color="auto"/>
                  </w:tcBorders>
                  <w:vAlign w:val="center"/>
                  <w:hideMark/>
                </w:tcPr>
                <w:p w:rsidR="006C45C0" w:rsidRPr="002C5EC3" w:rsidRDefault="006C45C0" w:rsidP="00BB6C09">
                  <w:pPr>
                    <w:autoSpaceDE w:val="0"/>
                    <w:autoSpaceDN w:val="0"/>
                    <w:adjustRightInd w:val="0"/>
                    <w:spacing w:line="240" w:lineRule="auto"/>
                    <w:ind w:firstLineChars="100" w:firstLine="210"/>
                    <w:jc w:val="center"/>
                    <w:rPr>
                      <w:rFonts w:ascii="宋体" w:cs="宋体"/>
                      <w:kern w:val="0"/>
                      <w:sz w:val="21"/>
                      <w:szCs w:val="21"/>
                    </w:rPr>
                  </w:pPr>
                  <w:r w:rsidRPr="002C5EC3">
                    <w:rPr>
                      <w:rFonts w:ascii="宋体" w:cs="宋体" w:hint="eastAsia"/>
                      <w:kern w:val="0"/>
                      <w:sz w:val="21"/>
                      <w:szCs w:val="21"/>
                    </w:rPr>
                    <w:t>设备运行</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45C0" w:rsidRPr="002C5EC3" w:rsidRDefault="006C45C0" w:rsidP="005719B3">
                  <w:pPr>
                    <w:pStyle w:val="RH-3"/>
                    <w:rPr>
                      <w:rFonts w:cs="Times New Roman"/>
                      <w:color w:val="auto"/>
                    </w:rPr>
                  </w:pPr>
                  <w:r w:rsidRPr="002C5EC3">
                    <w:rPr>
                      <w:rFonts w:cs="Times New Roman" w:hint="eastAsia"/>
                      <w:color w:val="auto"/>
                    </w:rPr>
                    <w:t>机械噪声</w:t>
                  </w:r>
                </w:p>
              </w:tc>
              <w:tc>
                <w:tcPr>
                  <w:tcW w:w="3354" w:type="dxa"/>
                  <w:tcBorders>
                    <w:left w:val="single" w:sz="4" w:space="0" w:color="auto"/>
                    <w:bottom w:val="single" w:sz="4" w:space="0" w:color="auto"/>
                    <w:right w:val="single" w:sz="4" w:space="0" w:color="auto"/>
                  </w:tcBorders>
                  <w:vAlign w:val="center"/>
                </w:tcPr>
                <w:p w:rsidR="006C45C0" w:rsidRPr="002C5EC3" w:rsidRDefault="006C45C0" w:rsidP="006C45C0">
                  <w:pPr>
                    <w:pStyle w:val="RH-3"/>
                    <w:rPr>
                      <w:rFonts w:cs="Times New Roman"/>
                      <w:color w:val="auto"/>
                    </w:rPr>
                  </w:pPr>
                  <w:r w:rsidRPr="002C5EC3">
                    <w:rPr>
                      <w:rFonts w:ascii="宋体" w:hint="eastAsia"/>
                      <w:color w:val="auto"/>
                      <w:kern w:val="0"/>
                    </w:rPr>
                    <w:t>减振、隔声等措施</w:t>
                  </w:r>
                </w:p>
              </w:tc>
            </w:tr>
          </w:tbl>
          <w:p w:rsidR="00356DD4" w:rsidRPr="002C5EC3" w:rsidRDefault="00356DD4" w:rsidP="00356DD4">
            <w:pPr>
              <w:pStyle w:val="7"/>
              <w:spacing w:before="0" w:after="0" w:line="520" w:lineRule="exact"/>
              <w:ind w:firstLineChars="147" w:firstLine="354"/>
              <w:rPr>
                <w:kern w:val="0"/>
              </w:rPr>
            </w:pPr>
            <w:r w:rsidRPr="002C5EC3">
              <w:rPr>
                <w:kern w:val="0"/>
              </w:rPr>
              <w:t>1</w:t>
            </w:r>
            <w:r w:rsidRPr="002C5EC3">
              <w:rPr>
                <w:rFonts w:hint="eastAsia"/>
                <w:kern w:val="0"/>
              </w:rPr>
              <w:t>、废气</w:t>
            </w:r>
          </w:p>
          <w:p w:rsidR="00356DD4" w:rsidRPr="002C5EC3" w:rsidRDefault="006819F7" w:rsidP="00AB13EF">
            <w:pPr>
              <w:pStyle w:val="RH-1"/>
              <w:spacing w:line="500" w:lineRule="exact"/>
              <w:ind w:firstLine="480"/>
              <w:rPr>
                <w:color w:val="auto"/>
              </w:rPr>
            </w:pPr>
            <w:r w:rsidRPr="002C5EC3">
              <w:rPr>
                <w:rFonts w:hint="eastAsia"/>
                <w:color w:val="auto"/>
              </w:rPr>
              <w:t>项目职工不在厂区内食宿，因此</w:t>
            </w:r>
            <w:r w:rsidR="00356DD4" w:rsidRPr="002C5EC3">
              <w:rPr>
                <w:rFonts w:hint="eastAsia"/>
                <w:color w:val="auto"/>
              </w:rPr>
              <w:t>本项目的废气主要为</w:t>
            </w:r>
            <w:r w:rsidR="0029110D" w:rsidRPr="002C5EC3">
              <w:rPr>
                <w:rFonts w:ascii="宋体" w:cs="宋体" w:hint="eastAsia"/>
                <w:color w:val="auto"/>
                <w:kern w:val="0"/>
              </w:rPr>
              <w:t>中空玻璃丁基胶涂胶及外围打胶产生的有机废气</w:t>
            </w:r>
            <w:r w:rsidR="00356DD4" w:rsidRPr="002C5EC3">
              <w:rPr>
                <w:rFonts w:hint="eastAsia"/>
                <w:color w:val="auto"/>
              </w:rPr>
              <w:t>。</w:t>
            </w:r>
          </w:p>
          <w:p w:rsidR="00F54164" w:rsidRPr="002C5EC3" w:rsidRDefault="00F54164" w:rsidP="00AB13EF">
            <w:pPr>
              <w:pStyle w:val="RH-1"/>
              <w:spacing w:line="500" w:lineRule="exact"/>
              <w:ind w:firstLine="480"/>
              <w:rPr>
                <w:color w:val="auto"/>
              </w:rPr>
            </w:pPr>
            <w:r w:rsidRPr="002C5EC3">
              <w:rPr>
                <w:color w:val="auto"/>
              </w:rPr>
              <w:t>（</w:t>
            </w:r>
            <w:r w:rsidRPr="002C5EC3">
              <w:rPr>
                <w:color w:val="auto"/>
              </w:rPr>
              <w:t>1</w:t>
            </w:r>
            <w:r w:rsidRPr="002C5EC3">
              <w:rPr>
                <w:color w:val="auto"/>
              </w:rPr>
              <w:t>）</w:t>
            </w:r>
            <w:r w:rsidR="000F41A3" w:rsidRPr="002C5EC3">
              <w:rPr>
                <w:color w:val="auto"/>
                <w:kern w:val="0"/>
              </w:rPr>
              <w:t>丁基胶涂胶及外围打胶废气</w:t>
            </w:r>
          </w:p>
          <w:p w:rsidR="005E3980" w:rsidRPr="002C5EC3" w:rsidRDefault="005E3980" w:rsidP="00AB13EF">
            <w:pPr>
              <w:pStyle w:val="af6"/>
              <w:numPr>
                <w:ilvl w:val="0"/>
                <w:numId w:val="16"/>
              </w:numPr>
              <w:autoSpaceDE w:val="0"/>
              <w:autoSpaceDN w:val="0"/>
              <w:adjustRightInd w:val="0"/>
              <w:spacing w:line="500" w:lineRule="exact"/>
              <w:ind w:firstLineChars="0"/>
              <w:jc w:val="left"/>
              <w:rPr>
                <w:kern w:val="0"/>
              </w:rPr>
            </w:pPr>
            <w:r w:rsidRPr="002C5EC3">
              <w:rPr>
                <w:rFonts w:hint="eastAsia"/>
                <w:kern w:val="0"/>
                <w:sz w:val="24"/>
              </w:rPr>
              <w:t>产生及排放情况</w:t>
            </w:r>
          </w:p>
          <w:p w:rsidR="00F54164" w:rsidRPr="002C5EC3" w:rsidRDefault="000F41A3" w:rsidP="00AB13EF">
            <w:pPr>
              <w:autoSpaceDE w:val="0"/>
              <w:autoSpaceDN w:val="0"/>
              <w:adjustRightInd w:val="0"/>
              <w:spacing w:line="500" w:lineRule="exact"/>
              <w:ind w:firstLineChars="150" w:firstLine="360"/>
              <w:jc w:val="left"/>
              <w:rPr>
                <w:rFonts w:ascii="Times New Roman" w:hAnsi="Times New Roman"/>
                <w:kern w:val="0"/>
                <w:szCs w:val="24"/>
              </w:rPr>
            </w:pPr>
            <w:r w:rsidRPr="002C5EC3">
              <w:rPr>
                <w:rFonts w:ascii="Times New Roman" w:hAnsi="Times New Roman"/>
                <w:kern w:val="0"/>
                <w:szCs w:val="24"/>
              </w:rPr>
              <w:t>本项目采用丁基密封胶作为第一道密封胶，采用中空硅酮密封胶作为第二道密封胶，使用时均不使用稀释剂。根据项目工程资料，本项目丁基密封胶用量为</w:t>
            </w:r>
            <w:r w:rsidR="00D05629" w:rsidRPr="002C5EC3">
              <w:rPr>
                <w:rFonts w:ascii="Times New Roman" w:eastAsia="TimesNewRomanPSMT" w:hAnsi="Times New Roman" w:hint="eastAsia"/>
                <w:kern w:val="0"/>
                <w:szCs w:val="24"/>
              </w:rPr>
              <w:t>6</w:t>
            </w:r>
            <w:r w:rsidRPr="002C5EC3">
              <w:rPr>
                <w:rFonts w:ascii="Times New Roman" w:eastAsia="TimesNewRomanPSMT" w:hAnsi="Times New Roman"/>
                <w:kern w:val="0"/>
                <w:szCs w:val="24"/>
              </w:rPr>
              <w:t>t/a</w:t>
            </w:r>
            <w:r w:rsidRPr="002C5EC3">
              <w:rPr>
                <w:rFonts w:ascii="Times New Roman" w:hAnsi="Times New Roman"/>
                <w:kern w:val="0"/>
                <w:szCs w:val="24"/>
              </w:rPr>
              <w:t>，中空玻璃双组份硅酮胶使用量为</w:t>
            </w:r>
            <w:r w:rsidR="00D05629" w:rsidRPr="002C5EC3">
              <w:rPr>
                <w:rFonts w:ascii="Times New Roman" w:eastAsia="TimesNewRomanPSMT" w:hAnsi="Times New Roman" w:hint="eastAsia"/>
                <w:kern w:val="0"/>
                <w:szCs w:val="24"/>
              </w:rPr>
              <w:t>12</w:t>
            </w:r>
            <w:r w:rsidRPr="002C5EC3">
              <w:rPr>
                <w:rFonts w:ascii="Times New Roman" w:eastAsia="TimesNewRomanPSMT" w:hAnsi="Times New Roman"/>
                <w:kern w:val="0"/>
                <w:szCs w:val="24"/>
              </w:rPr>
              <w:t>t/a</w:t>
            </w:r>
            <w:r w:rsidRPr="002C5EC3">
              <w:rPr>
                <w:rFonts w:ascii="Times New Roman" w:hAnsi="Times New Roman"/>
                <w:kern w:val="0"/>
                <w:szCs w:val="24"/>
              </w:rPr>
              <w:t>，所用各种密封胶均在常温常压条件下自然固化。涂胶及打胶工序每天工作时间为</w:t>
            </w:r>
            <w:r w:rsidR="00864FE0" w:rsidRPr="002C5EC3">
              <w:rPr>
                <w:rFonts w:ascii="Times New Roman" w:eastAsia="TimesNewRomanPSMT" w:hAnsi="Times New Roman" w:hint="eastAsia"/>
                <w:kern w:val="0"/>
                <w:szCs w:val="24"/>
              </w:rPr>
              <w:t>5</w:t>
            </w:r>
            <w:r w:rsidRPr="002C5EC3">
              <w:rPr>
                <w:rFonts w:ascii="Times New Roman" w:eastAsia="TimesNewRomanPSMT" w:hAnsi="Times New Roman"/>
                <w:kern w:val="0"/>
                <w:szCs w:val="24"/>
              </w:rPr>
              <w:t>h</w:t>
            </w:r>
            <w:r w:rsidRPr="002C5EC3">
              <w:rPr>
                <w:rFonts w:ascii="Times New Roman" w:hAnsi="Times New Roman"/>
                <w:kern w:val="0"/>
                <w:szCs w:val="24"/>
              </w:rPr>
              <w:t>，年运行</w:t>
            </w:r>
            <w:r w:rsidR="00864FE0" w:rsidRPr="002C5EC3">
              <w:rPr>
                <w:rFonts w:ascii="Times New Roman" w:eastAsia="TimesNewRomanPSMT" w:hAnsi="Times New Roman" w:hint="eastAsia"/>
                <w:kern w:val="0"/>
                <w:szCs w:val="24"/>
              </w:rPr>
              <w:t>15</w:t>
            </w:r>
            <w:r w:rsidRPr="002C5EC3">
              <w:rPr>
                <w:rFonts w:ascii="Times New Roman" w:eastAsia="TimesNewRomanPSMT" w:hAnsi="Times New Roman"/>
                <w:kern w:val="0"/>
                <w:szCs w:val="24"/>
              </w:rPr>
              <w:t>00h</w:t>
            </w:r>
            <w:r w:rsidRPr="002C5EC3">
              <w:rPr>
                <w:rFonts w:ascii="Times New Roman" w:hAnsi="Times New Roman"/>
                <w:kern w:val="0"/>
                <w:szCs w:val="24"/>
              </w:rPr>
              <w:t>。</w:t>
            </w:r>
          </w:p>
          <w:p w:rsidR="00C04391" w:rsidRPr="002C5EC3" w:rsidRDefault="00C04391" w:rsidP="00AB13EF">
            <w:pPr>
              <w:pStyle w:val="Default"/>
              <w:spacing w:line="500" w:lineRule="exact"/>
              <w:ind w:firstLine="460"/>
              <w:jc w:val="both"/>
              <w:rPr>
                <w:rFonts w:ascii="Times New Roman" w:hAnsi="Times New Roman" w:cs="Times New Roman"/>
                <w:color w:val="auto"/>
              </w:rPr>
            </w:pPr>
            <w:r w:rsidRPr="002C5EC3">
              <w:rPr>
                <w:rFonts w:ascii="Times New Roman" w:hAnsi="Times New Roman" w:cs="Times New Roman"/>
                <w:color w:val="auto"/>
              </w:rPr>
              <w:t>中空玻璃加工生产须符合相关规范要求，由《中空玻璃用丁基热熔密封胶》（</w:t>
            </w:r>
            <w:r w:rsidRPr="002C5EC3">
              <w:rPr>
                <w:rFonts w:ascii="Times New Roman" w:hAnsi="Times New Roman" w:cs="Times New Roman"/>
                <w:color w:val="auto"/>
              </w:rPr>
              <w:t>JC/T914-2014</w:t>
            </w:r>
            <w:r w:rsidRPr="002C5EC3">
              <w:rPr>
                <w:rFonts w:ascii="Times New Roman" w:hAnsi="Times New Roman" w:cs="Times New Roman"/>
                <w:color w:val="auto"/>
              </w:rPr>
              <w:t>）、《中空玻璃用弹性密封胶》（</w:t>
            </w:r>
            <w:r w:rsidRPr="002C5EC3">
              <w:rPr>
                <w:rFonts w:ascii="Times New Roman" w:hAnsi="Times New Roman" w:cs="Times New Roman"/>
                <w:color w:val="auto"/>
              </w:rPr>
              <w:t>JC/T486-2001</w:t>
            </w:r>
            <w:r w:rsidRPr="002C5EC3">
              <w:rPr>
                <w:rFonts w:ascii="Times New Roman" w:hAnsi="Times New Roman" w:cs="Times New Roman"/>
                <w:color w:val="auto"/>
              </w:rPr>
              <w:t>）和《中空玻璃用硅酮结构密封胶》（</w:t>
            </w:r>
            <w:r w:rsidRPr="002C5EC3">
              <w:rPr>
                <w:rFonts w:ascii="Times New Roman" w:hAnsi="Times New Roman" w:cs="Times New Roman"/>
                <w:color w:val="auto"/>
              </w:rPr>
              <w:t>GB24266-2009</w:t>
            </w:r>
            <w:r w:rsidRPr="002C5EC3">
              <w:rPr>
                <w:rFonts w:ascii="Times New Roman" w:hAnsi="Times New Roman" w:cs="Times New Roman"/>
                <w:color w:val="auto"/>
              </w:rPr>
              <w:t>）等规范可知，丁基热熔密封胶热失重</w:t>
            </w:r>
            <w:r w:rsidRPr="002C5EC3">
              <w:rPr>
                <w:rFonts w:asciiTheme="majorEastAsia" w:eastAsiaTheme="majorEastAsia" w:hAnsiTheme="majorEastAsia" w:cs="Times New Roman"/>
                <w:color w:val="auto"/>
              </w:rPr>
              <w:lastRenderedPageBreak/>
              <w:t>≤</w:t>
            </w:r>
            <w:r w:rsidRPr="002C5EC3">
              <w:rPr>
                <w:rFonts w:ascii="Times New Roman" w:hAnsi="Times New Roman" w:cs="Times New Roman"/>
                <w:color w:val="auto"/>
              </w:rPr>
              <w:t>0.75%</w:t>
            </w:r>
            <w:r w:rsidRPr="002C5EC3">
              <w:rPr>
                <w:rFonts w:ascii="Times New Roman" w:hAnsi="Times New Roman" w:cs="Times New Roman"/>
                <w:color w:val="auto"/>
              </w:rPr>
              <w:t>，硅酮类密封胶固化损失量</w:t>
            </w:r>
            <w:r w:rsidRPr="002C5EC3">
              <w:rPr>
                <w:rFonts w:asciiTheme="majorEastAsia" w:eastAsiaTheme="majorEastAsia" w:hAnsiTheme="majorEastAsia" w:cs="Times New Roman"/>
                <w:color w:val="auto"/>
              </w:rPr>
              <w:t>≤</w:t>
            </w:r>
            <w:r w:rsidRPr="002C5EC3">
              <w:rPr>
                <w:rFonts w:ascii="Times New Roman" w:hAnsi="Times New Roman" w:cs="Times New Roman"/>
                <w:color w:val="auto"/>
              </w:rPr>
              <w:t>6%</w:t>
            </w:r>
            <w:r w:rsidRPr="002C5EC3">
              <w:rPr>
                <w:rFonts w:ascii="Times New Roman" w:hAnsi="Times New Roman" w:cs="Times New Roman"/>
                <w:color w:val="auto"/>
              </w:rPr>
              <w:t>，</w:t>
            </w:r>
            <w:r w:rsidRPr="00C70FC3">
              <w:rPr>
                <w:rFonts w:ascii="Times New Roman" w:hAnsi="Times New Roman" w:cs="Times New Roman"/>
                <w:color w:val="auto"/>
              </w:rPr>
              <w:t>评价考虑最不利影响，即所用密封胶挥发物物质生产过程中全部挥发，则中空玻璃打胶废气非甲烷总烃产生量为</w:t>
            </w:r>
            <w:r w:rsidR="00D05629" w:rsidRPr="00C70FC3">
              <w:rPr>
                <w:rFonts w:ascii="Times New Roman" w:hAnsi="Times New Roman" w:cs="Times New Roman" w:hint="eastAsia"/>
                <w:color w:val="auto"/>
              </w:rPr>
              <w:t>1215</w:t>
            </w:r>
            <w:r w:rsidRPr="00C70FC3">
              <w:rPr>
                <w:rFonts w:ascii="Times New Roman" w:hAnsi="Times New Roman" w:cs="Times New Roman"/>
                <w:color w:val="auto"/>
              </w:rPr>
              <w:t>kg/a</w:t>
            </w:r>
            <w:r w:rsidRPr="00C70FC3">
              <w:rPr>
                <w:rFonts w:ascii="Times New Roman" w:hAnsi="Times New Roman" w:cs="Times New Roman"/>
                <w:color w:val="auto"/>
              </w:rPr>
              <w:t>。</w:t>
            </w:r>
            <w:r w:rsidR="00282C9D" w:rsidRPr="002C5EC3">
              <w:rPr>
                <w:rFonts w:ascii="Times New Roman" w:hAnsi="Times New Roman" w:cs="Times New Roman" w:hint="eastAsia"/>
                <w:color w:val="auto"/>
              </w:rPr>
              <w:t>对于此工段废气，</w:t>
            </w:r>
            <w:r w:rsidR="00864FE0" w:rsidRPr="002C5EC3">
              <w:rPr>
                <w:rFonts w:ascii="Times New Roman" w:hAnsi="Times New Roman" w:cs="Times New Roman" w:hint="eastAsia"/>
                <w:color w:val="auto"/>
              </w:rPr>
              <w:t>建议</w:t>
            </w:r>
            <w:r w:rsidRPr="002C5EC3">
              <w:rPr>
                <w:rFonts w:ascii="Times New Roman" w:hAnsi="Times New Roman" w:cs="Times New Roman"/>
                <w:color w:val="auto"/>
              </w:rPr>
              <w:t>建设单位应对涂胶及打胶工段规范化管理，在涂胶机、丁基胶机上方均安装不低于</w:t>
            </w:r>
            <w:r w:rsidRPr="002C5EC3">
              <w:rPr>
                <w:rFonts w:ascii="Times New Roman" w:hAnsi="Times New Roman" w:cs="Times New Roman"/>
                <w:bCs/>
                <w:color w:val="auto"/>
              </w:rPr>
              <w:t>80%</w:t>
            </w:r>
            <w:r w:rsidRPr="002C5EC3">
              <w:rPr>
                <w:rFonts w:ascii="Times New Roman" w:hAnsi="Times New Roman" w:cs="Times New Roman"/>
                <w:color w:val="auto"/>
              </w:rPr>
              <w:t>收集率的废气收集装置，并通过</w:t>
            </w:r>
            <w:r w:rsidR="00864FE0" w:rsidRPr="002C5EC3">
              <w:rPr>
                <w:rFonts w:ascii="Times New Roman" w:hAnsi="Times New Roman" w:cs="Times New Roman" w:hint="eastAsia"/>
                <w:color w:val="auto"/>
              </w:rPr>
              <w:t>“</w:t>
            </w:r>
            <w:r w:rsidRPr="002C5EC3">
              <w:rPr>
                <w:rFonts w:ascii="Times New Roman" w:hAnsi="Times New Roman" w:cs="Times New Roman"/>
                <w:bCs/>
                <w:color w:val="auto"/>
              </w:rPr>
              <w:t>UV</w:t>
            </w:r>
            <w:r w:rsidRPr="002C5EC3">
              <w:rPr>
                <w:rFonts w:ascii="Times New Roman" w:hAnsi="Times New Roman" w:cs="Times New Roman"/>
                <w:color w:val="auto"/>
              </w:rPr>
              <w:t>光氧催化装置</w:t>
            </w:r>
            <w:r w:rsidRPr="002C5EC3">
              <w:rPr>
                <w:rFonts w:ascii="Times New Roman" w:hAnsi="Times New Roman" w:cs="Times New Roman"/>
                <w:bCs/>
                <w:color w:val="auto"/>
              </w:rPr>
              <w:t>+</w:t>
            </w:r>
            <w:r w:rsidRPr="002C5EC3">
              <w:rPr>
                <w:rFonts w:ascii="Times New Roman" w:hAnsi="Times New Roman" w:cs="Times New Roman"/>
                <w:color w:val="auto"/>
              </w:rPr>
              <w:t>活性炭吸附</w:t>
            </w:r>
            <w:r w:rsidR="00864FE0" w:rsidRPr="002C5EC3">
              <w:rPr>
                <w:rFonts w:ascii="Times New Roman" w:hAnsi="Times New Roman" w:cs="Times New Roman" w:hint="eastAsia"/>
                <w:color w:val="auto"/>
              </w:rPr>
              <w:t>装置”</w:t>
            </w:r>
            <w:r w:rsidRPr="002C5EC3">
              <w:rPr>
                <w:rFonts w:ascii="Times New Roman" w:hAnsi="Times New Roman" w:cs="Times New Roman"/>
                <w:color w:val="auto"/>
              </w:rPr>
              <w:t>进行处理后，通过</w:t>
            </w:r>
            <w:r w:rsidR="004A11CB" w:rsidRPr="002C5EC3">
              <w:rPr>
                <w:rFonts w:ascii="Times New Roman" w:hAnsi="Times New Roman" w:cs="Times New Roman" w:hint="eastAsia"/>
                <w:bCs/>
                <w:color w:val="auto"/>
              </w:rPr>
              <w:t>15</w:t>
            </w:r>
            <w:r w:rsidRPr="002C5EC3">
              <w:rPr>
                <w:rFonts w:ascii="Times New Roman" w:hAnsi="Times New Roman" w:cs="Times New Roman"/>
                <w:bCs/>
                <w:color w:val="auto"/>
              </w:rPr>
              <w:t>m</w:t>
            </w:r>
            <w:r w:rsidRPr="002C5EC3">
              <w:rPr>
                <w:rFonts w:ascii="Times New Roman" w:hAnsi="Times New Roman" w:cs="Times New Roman"/>
                <w:color w:val="auto"/>
              </w:rPr>
              <w:t>高排气筒达标排放</w:t>
            </w:r>
            <w:r w:rsidR="003968BC" w:rsidRPr="002C5EC3">
              <w:rPr>
                <w:rFonts w:ascii="Times New Roman" w:hAnsi="Times New Roman" w:cs="Times New Roman" w:hint="eastAsia"/>
                <w:color w:val="auto"/>
              </w:rPr>
              <w:t>。</w:t>
            </w:r>
            <w:r w:rsidR="00864FE0" w:rsidRPr="002C5EC3">
              <w:rPr>
                <w:rFonts w:ascii="Times New Roman" w:hAnsi="Times New Roman" w:cs="Times New Roman"/>
                <w:color w:val="auto"/>
              </w:rPr>
              <w:t>其</w:t>
            </w:r>
            <w:r w:rsidRPr="002C5EC3">
              <w:rPr>
                <w:rFonts w:ascii="Times New Roman" w:hAnsi="Times New Roman" w:cs="Times New Roman"/>
                <w:color w:val="auto"/>
              </w:rPr>
              <w:t>集气罩的投影面积及收集点净空高度应结合现场实际情况设置，</w:t>
            </w:r>
            <w:r w:rsidR="00864FE0" w:rsidRPr="002C5EC3">
              <w:rPr>
                <w:rFonts w:ascii="Times New Roman" w:hAnsi="Times New Roman" w:cs="Times New Roman"/>
                <w:color w:val="auto"/>
              </w:rPr>
              <w:t>应</w:t>
            </w:r>
            <w:r w:rsidRPr="002C5EC3">
              <w:rPr>
                <w:rFonts w:ascii="Times New Roman" w:hAnsi="Times New Roman" w:cs="Times New Roman"/>
                <w:color w:val="auto"/>
              </w:rPr>
              <w:t>委托专业的废气治理公司设计合理结构的集气罩，保证足够的风量，确保打胶工段工作区集气罩集气效率不低于</w:t>
            </w:r>
            <w:r w:rsidRPr="002C5EC3">
              <w:rPr>
                <w:rFonts w:ascii="Times New Roman" w:hAnsi="Times New Roman" w:cs="Times New Roman"/>
                <w:bCs/>
                <w:color w:val="auto"/>
              </w:rPr>
              <w:t>80%</w:t>
            </w:r>
            <w:r w:rsidR="00864FE0" w:rsidRPr="002C5EC3">
              <w:rPr>
                <w:rFonts w:ascii="Times New Roman" w:hAnsi="Times New Roman" w:cs="Times New Roman"/>
                <w:color w:val="auto"/>
              </w:rPr>
              <w:t>。</w:t>
            </w:r>
          </w:p>
          <w:p w:rsidR="00545E2F" w:rsidRPr="002C5EC3" w:rsidRDefault="006E276E" w:rsidP="00AB13EF">
            <w:pPr>
              <w:adjustRightInd w:val="0"/>
              <w:snapToGrid w:val="0"/>
              <w:spacing w:line="490" w:lineRule="exact"/>
              <w:ind w:firstLine="480"/>
              <w:rPr>
                <w:rFonts w:ascii="Times New Roman" w:eastAsiaTheme="minorEastAsia" w:hAnsiTheme="minorEastAsia"/>
                <w:kern w:val="0"/>
                <w:szCs w:val="24"/>
              </w:rPr>
            </w:pPr>
            <w:r w:rsidRPr="002C5EC3">
              <w:rPr>
                <w:rFonts w:ascii="Times New Roman" w:eastAsiaTheme="minorEastAsia" w:hAnsiTheme="minorEastAsia"/>
                <w:szCs w:val="24"/>
              </w:rPr>
              <w:t>经集气罩收集后，</w:t>
            </w:r>
            <w:r w:rsidRPr="002C5EC3">
              <w:rPr>
                <w:rFonts w:ascii="Times New Roman" w:eastAsiaTheme="minorEastAsia" w:hAnsiTheme="minorEastAsia"/>
                <w:kern w:val="0"/>
              </w:rPr>
              <w:t>丁基胶涂胶及外围打胶废气产生量为</w:t>
            </w:r>
            <w:r w:rsidR="00C92D2F" w:rsidRPr="002C5EC3">
              <w:rPr>
                <w:rFonts w:ascii="Times New Roman" w:eastAsiaTheme="minorEastAsia" w:hAnsi="Times New Roman" w:hint="eastAsia"/>
                <w:kern w:val="0"/>
              </w:rPr>
              <w:t>972</w:t>
            </w:r>
            <w:r w:rsidRPr="002C5EC3">
              <w:rPr>
                <w:rFonts w:ascii="Times New Roman" w:eastAsiaTheme="minorEastAsia" w:hAnsi="Times New Roman"/>
                <w:kern w:val="0"/>
              </w:rPr>
              <w:t>kg/a</w:t>
            </w:r>
            <w:r w:rsidRPr="002C5EC3">
              <w:rPr>
                <w:rFonts w:ascii="Times New Roman" w:eastAsiaTheme="minorEastAsia" w:hAnsiTheme="minorEastAsia"/>
                <w:kern w:val="0"/>
              </w:rPr>
              <w:t>，折合速率为</w:t>
            </w:r>
            <w:r w:rsidRPr="002C5EC3">
              <w:rPr>
                <w:rFonts w:ascii="Times New Roman" w:eastAsiaTheme="minorEastAsia" w:hAnsi="Times New Roman"/>
                <w:kern w:val="0"/>
              </w:rPr>
              <w:t>0.</w:t>
            </w:r>
            <w:r w:rsidR="00C92D2F" w:rsidRPr="002C5EC3">
              <w:rPr>
                <w:rFonts w:ascii="Times New Roman" w:eastAsiaTheme="minorEastAsia" w:hAnsi="Times New Roman" w:hint="eastAsia"/>
                <w:kern w:val="0"/>
              </w:rPr>
              <w:t>648</w:t>
            </w:r>
            <w:r w:rsidRPr="002C5EC3">
              <w:rPr>
                <w:rFonts w:ascii="Times New Roman" w:eastAsiaTheme="minorEastAsia" w:hAnsi="Times New Roman"/>
                <w:kern w:val="0"/>
              </w:rPr>
              <w:t>kg/h</w:t>
            </w:r>
            <w:r w:rsidRPr="002C5EC3">
              <w:rPr>
                <w:rFonts w:ascii="Times New Roman" w:eastAsiaTheme="minorEastAsia" w:hAnsiTheme="minorEastAsia"/>
                <w:kern w:val="0"/>
              </w:rPr>
              <w:t>，</w:t>
            </w:r>
            <w:r w:rsidR="00622197" w:rsidRPr="002C5EC3">
              <w:rPr>
                <w:rFonts w:ascii="Times New Roman" w:eastAsiaTheme="minorEastAsia" w:hAnsiTheme="minorEastAsia" w:hint="eastAsia"/>
                <w:kern w:val="0"/>
              </w:rPr>
              <w:t>风</w:t>
            </w:r>
            <w:r w:rsidR="00622197" w:rsidRPr="002C5EC3">
              <w:rPr>
                <w:rFonts w:ascii="Times New Roman" w:eastAsiaTheme="minorEastAsia" w:hAnsiTheme="minorEastAsia" w:hint="eastAsia"/>
                <w:kern w:val="0"/>
                <w:szCs w:val="24"/>
              </w:rPr>
              <w:t>量为</w:t>
            </w:r>
            <w:r w:rsidR="00622197" w:rsidRPr="002C5EC3">
              <w:rPr>
                <w:rFonts w:ascii="Times New Roman" w:eastAsiaTheme="minorEastAsia" w:hAnsiTheme="minorEastAsia" w:hint="eastAsia"/>
                <w:kern w:val="0"/>
                <w:szCs w:val="24"/>
              </w:rPr>
              <w:t>4000</w:t>
            </w:r>
            <w:r w:rsidR="00622197" w:rsidRPr="002C5EC3">
              <w:rPr>
                <w:rFonts w:ascii="Times New Roman" w:hAnsi="Times New Roman" w:hint="eastAsia"/>
                <w:kern w:val="0"/>
                <w:szCs w:val="24"/>
              </w:rPr>
              <w:t>m</w:t>
            </w:r>
            <w:r w:rsidR="00622197" w:rsidRPr="002C5EC3">
              <w:rPr>
                <w:rFonts w:ascii="Times New Roman" w:hAnsi="Times New Roman" w:hint="eastAsia"/>
                <w:kern w:val="0"/>
                <w:szCs w:val="24"/>
                <w:vertAlign w:val="superscript"/>
              </w:rPr>
              <w:t>3</w:t>
            </w:r>
            <w:r w:rsidR="00622197" w:rsidRPr="002C5EC3">
              <w:rPr>
                <w:rFonts w:ascii="Times New Roman" w:hAnsi="Times New Roman" w:hint="eastAsia"/>
                <w:kern w:val="0"/>
                <w:szCs w:val="24"/>
              </w:rPr>
              <w:t>/h</w:t>
            </w:r>
            <w:r w:rsidR="00622197" w:rsidRPr="002C5EC3">
              <w:rPr>
                <w:rFonts w:ascii="Times New Roman" w:eastAsiaTheme="minorEastAsia" w:hAnsiTheme="minorEastAsia"/>
                <w:kern w:val="0"/>
                <w:szCs w:val="24"/>
              </w:rPr>
              <w:t>，</w:t>
            </w:r>
            <w:r w:rsidRPr="002C5EC3">
              <w:rPr>
                <w:rFonts w:ascii="Times New Roman" w:eastAsiaTheme="minorEastAsia" w:hAnsiTheme="minorEastAsia"/>
                <w:kern w:val="0"/>
                <w:szCs w:val="24"/>
              </w:rPr>
              <w:t>产</w:t>
            </w:r>
            <w:r w:rsidRPr="002C5EC3">
              <w:rPr>
                <w:rFonts w:ascii="Times New Roman" w:eastAsiaTheme="minorEastAsia" w:hAnsiTheme="minorEastAsia"/>
                <w:kern w:val="0"/>
              </w:rPr>
              <w:t>生浓度为</w:t>
            </w:r>
            <w:r w:rsidR="00C92D2F" w:rsidRPr="002C5EC3">
              <w:rPr>
                <w:rFonts w:ascii="Times New Roman" w:eastAsiaTheme="minorEastAsia" w:hAnsi="Times New Roman" w:hint="eastAsia"/>
                <w:kern w:val="0"/>
              </w:rPr>
              <w:t>162</w:t>
            </w:r>
            <w:r w:rsidRPr="002C5EC3">
              <w:rPr>
                <w:rFonts w:ascii="Times New Roman" w:eastAsiaTheme="minorEastAsia" w:hAnsi="Times New Roman"/>
              </w:rPr>
              <w:t>mg/m</w:t>
            </w:r>
            <w:r w:rsidRPr="002C5EC3">
              <w:rPr>
                <w:rFonts w:ascii="Times New Roman" w:eastAsiaTheme="minorEastAsia" w:hAnsi="Times New Roman"/>
                <w:vertAlign w:val="superscript"/>
              </w:rPr>
              <w:t>3</w:t>
            </w:r>
            <w:r w:rsidRPr="002C5EC3">
              <w:rPr>
                <w:rFonts w:ascii="Times New Roman" w:eastAsiaTheme="minorEastAsia" w:hAnsiTheme="minorEastAsia"/>
              </w:rPr>
              <w:t>，</w:t>
            </w:r>
            <w:r w:rsidR="00C04391" w:rsidRPr="002C5EC3">
              <w:rPr>
                <w:rFonts w:ascii="Times New Roman" w:eastAsiaTheme="minorEastAsia" w:hAnsiTheme="minorEastAsia"/>
                <w:szCs w:val="24"/>
              </w:rPr>
              <w:t>根据类比同类型项目废气治理措施</w:t>
            </w:r>
            <w:r w:rsidR="00864FE0" w:rsidRPr="002C5EC3">
              <w:rPr>
                <w:rFonts w:ascii="Times New Roman" w:eastAsiaTheme="minorEastAsia" w:hAnsiTheme="minorEastAsia"/>
                <w:szCs w:val="24"/>
              </w:rPr>
              <w:t>，</w:t>
            </w:r>
            <w:r w:rsidR="00864FE0" w:rsidRPr="002C5EC3">
              <w:rPr>
                <w:rFonts w:ascii="Times New Roman" w:eastAsiaTheme="minorEastAsia" w:hAnsiTheme="minorEastAsia"/>
              </w:rPr>
              <w:t>本次以废气处理设施对非甲烷总烃的去除效率以</w:t>
            </w:r>
            <w:r w:rsidR="00864FE0" w:rsidRPr="002C5EC3">
              <w:rPr>
                <w:rFonts w:ascii="Times New Roman" w:eastAsiaTheme="minorEastAsia" w:hAnsi="Times New Roman"/>
              </w:rPr>
              <w:t>80%</w:t>
            </w:r>
            <w:r w:rsidR="00864FE0" w:rsidRPr="002C5EC3">
              <w:rPr>
                <w:rFonts w:ascii="Times New Roman" w:eastAsiaTheme="minorEastAsia" w:hAnsiTheme="minorEastAsia"/>
              </w:rPr>
              <w:t>计算，则废气处理后非甲烷总烃排放速率为</w:t>
            </w:r>
            <w:r w:rsidR="00730C0B" w:rsidRPr="002C5EC3">
              <w:rPr>
                <w:rFonts w:ascii="Times New Roman" w:eastAsiaTheme="minorEastAsia" w:hAnsi="Times New Roman" w:hint="eastAsia"/>
              </w:rPr>
              <w:t>0.13</w:t>
            </w:r>
            <w:r w:rsidR="00864FE0" w:rsidRPr="002C5EC3">
              <w:rPr>
                <w:rFonts w:ascii="Times New Roman" w:eastAsiaTheme="minorEastAsia" w:hAnsi="Times New Roman"/>
              </w:rPr>
              <w:t>kg/h</w:t>
            </w:r>
            <w:r w:rsidR="00864FE0" w:rsidRPr="002C5EC3">
              <w:rPr>
                <w:rFonts w:ascii="Times New Roman" w:eastAsiaTheme="minorEastAsia" w:hAnsiTheme="minorEastAsia"/>
              </w:rPr>
              <w:t>，排放量为</w:t>
            </w:r>
            <w:r w:rsidR="00730C0B" w:rsidRPr="002C5EC3">
              <w:rPr>
                <w:rFonts w:ascii="Times New Roman" w:eastAsiaTheme="minorEastAsia" w:hAnsi="Times New Roman" w:hint="eastAsia"/>
              </w:rPr>
              <w:t>194.4</w:t>
            </w:r>
            <w:r w:rsidR="00864FE0" w:rsidRPr="002C5EC3">
              <w:rPr>
                <w:rFonts w:ascii="Times New Roman" w:eastAsiaTheme="minorEastAsia" w:hAnsi="Times New Roman"/>
              </w:rPr>
              <w:t>kg/a</w:t>
            </w:r>
            <w:r w:rsidR="00864FE0" w:rsidRPr="002C5EC3">
              <w:rPr>
                <w:rFonts w:ascii="Times New Roman" w:eastAsiaTheme="minorEastAsia" w:hAnsiTheme="minorEastAsia"/>
              </w:rPr>
              <w:t>，排放浓度为</w:t>
            </w:r>
            <w:r w:rsidR="00730C0B" w:rsidRPr="002C5EC3">
              <w:rPr>
                <w:rFonts w:ascii="Times New Roman" w:eastAsiaTheme="minorEastAsia" w:hAnsi="Times New Roman" w:hint="eastAsia"/>
              </w:rPr>
              <w:t>32</w:t>
            </w:r>
            <w:r w:rsidR="00864FE0" w:rsidRPr="002C5EC3">
              <w:rPr>
                <w:rFonts w:ascii="Times New Roman" w:eastAsiaTheme="minorEastAsia" w:hAnsi="Times New Roman"/>
              </w:rPr>
              <w:t>.4mg/m</w:t>
            </w:r>
            <w:r w:rsidR="00864FE0" w:rsidRPr="002C5EC3">
              <w:rPr>
                <w:rFonts w:ascii="Times New Roman" w:eastAsiaTheme="minorEastAsia" w:hAnsi="Times New Roman"/>
                <w:vertAlign w:val="superscript"/>
              </w:rPr>
              <w:t>3</w:t>
            </w:r>
            <w:r w:rsidR="00864FE0" w:rsidRPr="002C5EC3">
              <w:rPr>
                <w:rFonts w:ascii="Times New Roman" w:eastAsiaTheme="minorEastAsia" w:hAnsiTheme="minorEastAsia"/>
              </w:rPr>
              <w:t>。处理后的废气由一根</w:t>
            </w:r>
            <w:r w:rsidR="005719B3" w:rsidRPr="002C5EC3">
              <w:rPr>
                <w:rFonts w:ascii="Times New Roman" w:eastAsiaTheme="minorEastAsia" w:hAnsi="Times New Roman"/>
              </w:rPr>
              <w:t>15</w:t>
            </w:r>
            <w:r w:rsidR="00864FE0" w:rsidRPr="002C5EC3">
              <w:rPr>
                <w:rFonts w:ascii="Times New Roman" w:eastAsiaTheme="minorEastAsia" w:hAnsi="Times New Roman"/>
              </w:rPr>
              <w:t>m</w:t>
            </w:r>
            <w:r w:rsidR="00864FE0" w:rsidRPr="002C5EC3">
              <w:rPr>
                <w:rFonts w:ascii="Times New Roman" w:eastAsiaTheme="minorEastAsia" w:hAnsiTheme="minorEastAsia"/>
              </w:rPr>
              <w:t>高排气筒排放。可以</w:t>
            </w:r>
            <w:r w:rsidR="00864FE0" w:rsidRPr="002C5EC3">
              <w:rPr>
                <w:rFonts w:ascii="Times New Roman" w:eastAsiaTheme="minorEastAsia" w:hAnsiTheme="minorEastAsia"/>
                <w:kern w:val="0"/>
              </w:rPr>
              <w:t>满足</w:t>
            </w:r>
            <w:r w:rsidR="00545E2F" w:rsidRPr="002C5EC3">
              <w:rPr>
                <w:rFonts w:ascii="Times New Roman" w:eastAsiaTheme="minorEastAsia" w:hAnsiTheme="minorEastAsia"/>
                <w:kern w:val="0"/>
                <w:szCs w:val="24"/>
              </w:rPr>
              <w:t>《大气污染物综合排放标准》（</w:t>
            </w:r>
            <w:r w:rsidR="00545E2F" w:rsidRPr="002C5EC3">
              <w:rPr>
                <w:rFonts w:ascii="Times New Roman" w:eastAsiaTheme="minorEastAsia" w:hAnsi="Times New Roman"/>
                <w:kern w:val="0"/>
                <w:szCs w:val="24"/>
              </w:rPr>
              <w:t>GB16297-1996</w:t>
            </w:r>
            <w:r w:rsidR="00545E2F" w:rsidRPr="002C5EC3">
              <w:rPr>
                <w:rFonts w:ascii="Times New Roman" w:eastAsiaTheme="minorEastAsia" w:hAnsiTheme="minorEastAsia"/>
                <w:kern w:val="0"/>
                <w:szCs w:val="24"/>
              </w:rPr>
              <w:t>）表</w:t>
            </w:r>
            <w:r w:rsidR="00545E2F" w:rsidRPr="002C5EC3">
              <w:rPr>
                <w:rFonts w:ascii="Times New Roman" w:eastAsiaTheme="minorEastAsia" w:hAnsi="Times New Roman"/>
                <w:kern w:val="0"/>
                <w:szCs w:val="24"/>
              </w:rPr>
              <w:t xml:space="preserve">2 </w:t>
            </w:r>
            <w:r w:rsidR="00545E2F" w:rsidRPr="002C5EC3">
              <w:rPr>
                <w:rFonts w:ascii="Times New Roman" w:eastAsiaTheme="minorEastAsia" w:hAnsiTheme="minorEastAsia"/>
                <w:kern w:val="0"/>
                <w:szCs w:val="24"/>
              </w:rPr>
              <w:t>要求（非甲烷总烃有组织排放浓度</w:t>
            </w:r>
            <w:r w:rsidR="00545E2F" w:rsidRPr="002C5EC3">
              <w:rPr>
                <w:rFonts w:asciiTheme="majorEastAsia" w:eastAsiaTheme="majorEastAsia" w:hAnsiTheme="majorEastAsia"/>
                <w:kern w:val="0"/>
                <w:szCs w:val="24"/>
              </w:rPr>
              <w:t>≤</w:t>
            </w:r>
            <w:r w:rsidR="00545E2F" w:rsidRPr="002C5EC3">
              <w:rPr>
                <w:rFonts w:ascii="Times New Roman" w:eastAsiaTheme="minorEastAsia" w:hAnsi="Times New Roman"/>
                <w:kern w:val="0"/>
                <w:szCs w:val="24"/>
              </w:rPr>
              <w:t>120mg/</w:t>
            </w:r>
            <w:r w:rsidR="00622197" w:rsidRPr="002C5EC3">
              <w:rPr>
                <w:rFonts w:ascii="Times New Roman" w:eastAsiaTheme="minorEastAsia" w:hAnsi="Times New Roman"/>
                <w:szCs w:val="24"/>
              </w:rPr>
              <w:t xml:space="preserve"> m</w:t>
            </w:r>
            <w:r w:rsidR="00622197" w:rsidRPr="002C5EC3">
              <w:rPr>
                <w:rFonts w:ascii="Times New Roman" w:eastAsiaTheme="minorEastAsia" w:hAnsi="Times New Roman"/>
                <w:szCs w:val="24"/>
                <w:vertAlign w:val="superscript"/>
              </w:rPr>
              <w:t>3</w:t>
            </w:r>
            <w:r w:rsidR="00545E2F" w:rsidRPr="002C5EC3">
              <w:rPr>
                <w:rFonts w:ascii="Times New Roman" w:eastAsiaTheme="minorEastAsia" w:hAnsiTheme="minorEastAsia"/>
                <w:kern w:val="0"/>
                <w:szCs w:val="24"/>
              </w:rPr>
              <w:t>，</w:t>
            </w:r>
            <w:r w:rsidR="00282C9D" w:rsidRPr="002C5EC3">
              <w:rPr>
                <w:rFonts w:ascii="Times New Roman" w:eastAsiaTheme="minorEastAsia" w:hAnsi="Times New Roman"/>
                <w:kern w:val="0"/>
                <w:szCs w:val="24"/>
              </w:rPr>
              <w:t xml:space="preserve">15m </w:t>
            </w:r>
            <w:r w:rsidR="00282C9D" w:rsidRPr="002C5EC3">
              <w:rPr>
                <w:rFonts w:ascii="Times New Roman" w:eastAsiaTheme="minorEastAsia" w:hAnsiTheme="minorEastAsia"/>
                <w:kern w:val="0"/>
                <w:szCs w:val="24"/>
              </w:rPr>
              <w:t>高排气筒</w:t>
            </w:r>
            <w:r w:rsidR="00545E2F" w:rsidRPr="002C5EC3">
              <w:rPr>
                <w:rFonts w:ascii="Times New Roman" w:eastAsiaTheme="minorEastAsia" w:hAnsiTheme="minorEastAsia"/>
                <w:kern w:val="0"/>
                <w:szCs w:val="24"/>
              </w:rPr>
              <w:t>排放速率</w:t>
            </w:r>
            <w:r w:rsidR="00545E2F" w:rsidRPr="002C5EC3">
              <w:rPr>
                <w:rFonts w:asciiTheme="majorEastAsia" w:eastAsiaTheme="majorEastAsia" w:hAnsiTheme="majorEastAsia"/>
                <w:kern w:val="0"/>
                <w:szCs w:val="24"/>
              </w:rPr>
              <w:t>≤</w:t>
            </w:r>
            <w:r w:rsidR="00545E2F" w:rsidRPr="002C5EC3">
              <w:rPr>
                <w:rFonts w:ascii="Times New Roman" w:eastAsiaTheme="minorEastAsia" w:hAnsi="Times New Roman"/>
                <w:kern w:val="0"/>
                <w:szCs w:val="24"/>
              </w:rPr>
              <w:t>10kg/h</w:t>
            </w:r>
            <w:r w:rsidR="00545E2F" w:rsidRPr="002C5EC3">
              <w:rPr>
                <w:rFonts w:ascii="Times New Roman" w:eastAsiaTheme="minorEastAsia" w:hAnsiTheme="minorEastAsia"/>
                <w:kern w:val="0"/>
                <w:szCs w:val="24"/>
              </w:rPr>
              <w:t>）</w:t>
            </w:r>
            <w:r w:rsidR="00AB13EF" w:rsidRPr="002C5EC3">
              <w:rPr>
                <w:rFonts w:ascii="Times New Roman" w:eastAsiaTheme="minorEastAsia" w:hAnsiTheme="minorEastAsia" w:hint="eastAsia"/>
                <w:kern w:val="0"/>
                <w:szCs w:val="24"/>
              </w:rPr>
              <w:t>和</w:t>
            </w:r>
            <w:r w:rsidR="00545E2F" w:rsidRPr="002C5EC3">
              <w:rPr>
                <w:rFonts w:ascii="Times New Roman" w:eastAsiaTheme="minorEastAsia" w:hAnsiTheme="minorEastAsia"/>
                <w:kern w:val="0"/>
                <w:szCs w:val="24"/>
              </w:rPr>
              <w:t>河南省环境污染防治攻坚战领导小组办公室文件《关于全省开展工业企业挥发性有机物专项治理工作中排放建议值的通知》（豫环攻坚办</w:t>
            </w:r>
            <w:r w:rsidR="00282C9D" w:rsidRPr="002C5EC3">
              <w:rPr>
                <w:rFonts w:ascii="Times New Roman" w:eastAsiaTheme="minorEastAsia" w:hAnsiTheme="minorEastAsia" w:hint="eastAsia"/>
                <w:kern w:val="0"/>
                <w:szCs w:val="24"/>
              </w:rPr>
              <w:t>[</w:t>
            </w:r>
            <w:r w:rsidR="00545E2F" w:rsidRPr="002C5EC3">
              <w:rPr>
                <w:rFonts w:ascii="Times New Roman" w:eastAsiaTheme="minorEastAsia" w:hAnsi="Times New Roman"/>
                <w:kern w:val="0"/>
                <w:szCs w:val="24"/>
              </w:rPr>
              <w:t>2017</w:t>
            </w:r>
            <w:r w:rsidR="00282C9D" w:rsidRPr="002C5EC3">
              <w:rPr>
                <w:rFonts w:ascii="Times New Roman" w:eastAsiaTheme="minorEastAsia" w:hAnsiTheme="minorEastAsia" w:hint="eastAsia"/>
                <w:kern w:val="0"/>
                <w:szCs w:val="24"/>
              </w:rPr>
              <w:t>]</w:t>
            </w:r>
            <w:r w:rsidR="00545E2F" w:rsidRPr="002C5EC3">
              <w:rPr>
                <w:rFonts w:ascii="Times New Roman" w:eastAsiaTheme="minorEastAsia" w:hAnsi="Times New Roman"/>
                <w:kern w:val="0"/>
                <w:szCs w:val="24"/>
              </w:rPr>
              <w:t xml:space="preserve">162 </w:t>
            </w:r>
            <w:r w:rsidR="00545E2F" w:rsidRPr="002C5EC3">
              <w:rPr>
                <w:rFonts w:ascii="Times New Roman" w:eastAsiaTheme="minorEastAsia" w:hAnsiTheme="minorEastAsia"/>
                <w:kern w:val="0"/>
                <w:szCs w:val="24"/>
              </w:rPr>
              <w:t>号）附件</w:t>
            </w:r>
            <w:r w:rsidR="00545E2F" w:rsidRPr="002C5EC3">
              <w:rPr>
                <w:rFonts w:ascii="Times New Roman" w:eastAsiaTheme="minorEastAsia" w:hAnsi="Times New Roman"/>
                <w:kern w:val="0"/>
                <w:szCs w:val="24"/>
              </w:rPr>
              <w:t>1</w:t>
            </w:r>
            <w:r w:rsidR="00545E2F" w:rsidRPr="002C5EC3">
              <w:rPr>
                <w:rFonts w:ascii="Times New Roman" w:eastAsiaTheme="minorEastAsia" w:hAnsiTheme="minorEastAsia"/>
                <w:kern w:val="0"/>
                <w:szCs w:val="24"/>
              </w:rPr>
              <w:t>（其他行业，有机废气排放口非甲烷总烃排放浓度</w:t>
            </w:r>
            <w:r w:rsidR="00545E2F" w:rsidRPr="002C5EC3">
              <w:rPr>
                <w:rFonts w:ascii="Times New Roman" w:eastAsiaTheme="minorEastAsia" w:hAnsi="Times New Roman"/>
                <w:kern w:val="0"/>
                <w:szCs w:val="24"/>
              </w:rPr>
              <w:t>80mg/</w:t>
            </w:r>
            <w:r w:rsidR="00622197" w:rsidRPr="002C5EC3">
              <w:rPr>
                <w:rFonts w:ascii="Times New Roman" w:eastAsiaTheme="minorEastAsia" w:hAnsi="Times New Roman"/>
                <w:szCs w:val="24"/>
              </w:rPr>
              <w:t xml:space="preserve"> m</w:t>
            </w:r>
            <w:r w:rsidR="00622197" w:rsidRPr="002C5EC3">
              <w:rPr>
                <w:rFonts w:ascii="Times New Roman" w:eastAsiaTheme="minorEastAsia" w:hAnsi="Times New Roman"/>
                <w:szCs w:val="24"/>
                <w:vertAlign w:val="superscript"/>
              </w:rPr>
              <w:t>3</w:t>
            </w:r>
            <w:r w:rsidR="00545E2F" w:rsidRPr="002C5EC3">
              <w:rPr>
                <w:rFonts w:ascii="Times New Roman" w:eastAsiaTheme="minorEastAsia" w:hAnsiTheme="minorEastAsia"/>
                <w:kern w:val="0"/>
                <w:szCs w:val="24"/>
              </w:rPr>
              <w:t>，建议去除效率</w:t>
            </w:r>
            <w:r w:rsidR="00545E2F" w:rsidRPr="002C5EC3">
              <w:rPr>
                <w:rFonts w:ascii="Times New Roman" w:eastAsiaTheme="minorEastAsia" w:hAnsi="Times New Roman"/>
                <w:kern w:val="0"/>
                <w:szCs w:val="24"/>
              </w:rPr>
              <w:t>70%</w:t>
            </w:r>
            <w:r w:rsidR="00545E2F" w:rsidRPr="002C5EC3">
              <w:rPr>
                <w:rFonts w:ascii="Times New Roman" w:eastAsiaTheme="minorEastAsia" w:hAnsiTheme="minorEastAsia"/>
                <w:kern w:val="0"/>
                <w:szCs w:val="24"/>
              </w:rPr>
              <w:t>）要求。</w:t>
            </w:r>
          </w:p>
          <w:p w:rsidR="005E3980" w:rsidRPr="002C5EC3" w:rsidRDefault="005E3980" w:rsidP="00AB13EF">
            <w:pPr>
              <w:pStyle w:val="af6"/>
              <w:numPr>
                <w:ilvl w:val="0"/>
                <w:numId w:val="16"/>
              </w:numPr>
              <w:adjustRightInd w:val="0"/>
              <w:snapToGrid w:val="0"/>
              <w:spacing w:line="490" w:lineRule="exact"/>
              <w:ind w:firstLineChars="0"/>
              <w:rPr>
                <w:rFonts w:eastAsiaTheme="minorEastAsia" w:hAnsiTheme="minorEastAsia"/>
                <w:kern w:val="0"/>
                <w:sz w:val="24"/>
              </w:rPr>
            </w:pPr>
            <w:r w:rsidRPr="002C5EC3">
              <w:rPr>
                <w:rFonts w:eastAsiaTheme="minorEastAsia" w:hAnsiTheme="minorEastAsia" w:hint="eastAsia"/>
                <w:kern w:val="0"/>
                <w:sz w:val="24"/>
              </w:rPr>
              <w:t>废气处理措施的可行性分析</w:t>
            </w:r>
          </w:p>
          <w:p w:rsidR="005E3980" w:rsidRPr="002C5EC3" w:rsidRDefault="005E3980" w:rsidP="00AB13EF">
            <w:pPr>
              <w:autoSpaceDE w:val="0"/>
              <w:autoSpaceDN w:val="0"/>
              <w:adjustRightInd w:val="0"/>
              <w:spacing w:line="490" w:lineRule="exact"/>
              <w:ind w:firstLineChars="150" w:firstLine="360"/>
              <w:jc w:val="left"/>
              <w:rPr>
                <w:rFonts w:ascii="Times New Roman" w:hAnsi="Times New Roman"/>
                <w:kern w:val="0"/>
                <w:szCs w:val="24"/>
              </w:rPr>
            </w:pPr>
            <w:r w:rsidRPr="002C5EC3">
              <w:rPr>
                <w:rFonts w:ascii="Times New Roman" w:eastAsia="TimesNewRomanPSMT" w:hAnsi="Times New Roman"/>
                <w:kern w:val="0"/>
                <w:szCs w:val="24"/>
              </w:rPr>
              <w:t xml:space="preserve">UV </w:t>
            </w:r>
            <w:r w:rsidRPr="002C5EC3">
              <w:rPr>
                <w:rFonts w:ascii="Times New Roman" w:hAnsi="Times New Roman"/>
                <w:kern w:val="0"/>
                <w:szCs w:val="24"/>
              </w:rPr>
              <w:t>光催化氧化主要是通过采用</w:t>
            </w:r>
            <w:r w:rsidRPr="002C5EC3">
              <w:rPr>
                <w:rFonts w:ascii="Times New Roman" w:eastAsia="TimesNewRomanPSMT" w:hAnsi="Times New Roman"/>
                <w:kern w:val="0"/>
                <w:szCs w:val="24"/>
              </w:rPr>
              <w:t xml:space="preserve">UV-D </w:t>
            </w:r>
            <w:r w:rsidRPr="002C5EC3">
              <w:rPr>
                <w:rFonts w:ascii="Times New Roman" w:hAnsi="Times New Roman"/>
                <w:kern w:val="0"/>
                <w:szCs w:val="24"/>
              </w:rPr>
              <w:t>波段内的真空紫外线（波长范围</w:t>
            </w:r>
            <w:r w:rsidRPr="002C5EC3">
              <w:rPr>
                <w:rFonts w:ascii="Times New Roman" w:eastAsia="TimesNewRomanPSMT" w:hAnsi="Times New Roman"/>
                <w:kern w:val="0"/>
                <w:szCs w:val="24"/>
              </w:rPr>
              <w:t>170-184.9nm</w:t>
            </w:r>
            <w:r w:rsidRPr="002C5EC3">
              <w:rPr>
                <w:rFonts w:ascii="Times New Roman" w:hAnsi="Times New Roman"/>
                <w:kern w:val="0"/>
                <w:szCs w:val="24"/>
              </w:rPr>
              <w:t>），促使有机废气物质通过时吸收该波段的光子，而该波段的光子能量大于绝大多数的化学键键能，使得有机物质得以裂解，形成游离状态的原子或基团（（</w:t>
            </w:r>
            <w:r w:rsidRPr="002C5EC3">
              <w:rPr>
                <w:rFonts w:ascii="Times New Roman" w:eastAsia="TimesNewRomanPSMT" w:hAnsi="Times New Roman"/>
                <w:kern w:val="0"/>
                <w:szCs w:val="24"/>
              </w:rPr>
              <w:t>C*</w:t>
            </w:r>
            <w:r w:rsidRPr="002C5EC3">
              <w:rPr>
                <w:rFonts w:ascii="Times New Roman" w:hAnsi="Times New Roman"/>
                <w:kern w:val="0"/>
                <w:szCs w:val="24"/>
              </w:rPr>
              <w:t>、</w:t>
            </w:r>
            <w:r w:rsidRPr="002C5EC3">
              <w:rPr>
                <w:rFonts w:ascii="Times New Roman" w:eastAsia="TimesNewRomanPSMT" w:hAnsi="Times New Roman"/>
                <w:kern w:val="0"/>
                <w:szCs w:val="24"/>
              </w:rPr>
              <w:t>H*</w:t>
            </w:r>
            <w:r w:rsidRPr="002C5EC3">
              <w:rPr>
                <w:rFonts w:ascii="Times New Roman" w:hAnsi="Times New Roman"/>
                <w:kern w:val="0"/>
                <w:szCs w:val="24"/>
              </w:rPr>
              <w:t>、</w:t>
            </w:r>
            <w:r w:rsidRPr="002C5EC3">
              <w:rPr>
                <w:rFonts w:ascii="Times New Roman" w:eastAsia="TimesNewRomanPSMT" w:hAnsi="Times New Roman"/>
                <w:kern w:val="0"/>
                <w:szCs w:val="24"/>
              </w:rPr>
              <w:t>O*</w:t>
            </w:r>
            <w:r w:rsidRPr="002C5EC3">
              <w:rPr>
                <w:rFonts w:ascii="Times New Roman" w:hAnsi="Times New Roman"/>
                <w:kern w:val="0"/>
                <w:szCs w:val="24"/>
              </w:rPr>
              <w:t>等）；同时通过裂解混合空气中的氧气，使之形成游离的氧原子并结合生成臭氧【</w:t>
            </w:r>
            <w:r w:rsidRPr="002C5EC3">
              <w:rPr>
                <w:rFonts w:ascii="Times New Roman" w:eastAsia="TimesNewRomanPSMT" w:hAnsi="Times New Roman"/>
                <w:kern w:val="0"/>
                <w:szCs w:val="24"/>
              </w:rPr>
              <w:t>UV</w:t>
            </w:r>
            <w:r w:rsidRPr="002C5EC3">
              <w:rPr>
                <w:rFonts w:ascii="Times New Roman" w:hAnsi="Times New Roman"/>
                <w:kern w:val="0"/>
                <w:szCs w:val="24"/>
              </w:rPr>
              <w:t>＋</w:t>
            </w:r>
            <w:r w:rsidRPr="002C5EC3">
              <w:rPr>
                <w:rFonts w:ascii="Times New Roman" w:eastAsia="TimesNewRomanPSMT" w:hAnsi="Times New Roman"/>
                <w:kern w:val="0"/>
                <w:szCs w:val="24"/>
              </w:rPr>
              <w:t>O</w:t>
            </w:r>
            <w:r w:rsidRPr="002C5EC3">
              <w:rPr>
                <w:rFonts w:ascii="Times New Roman" w:eastAsia="TimesNewRomanPSMT" w:hAnsi="Times New Roman"/>
                <w:kern w:val="0"/>
                <w:sz w:val="16"/>
                <w:szCs w:val="16"/>
              </w:rPr>
              <w:t>2</w:t>
            </w:r>
            <w:r w:rsidRPr="002C5EC3">
              <w:rPr>
                <w:rFonts w:ascii="Times New Roman" w:hAnsi="Times New Roman"/>
                <w:kern w:val="0"/>
                <w:szCs w:val="24"/>
              </w:rPr>
              <w:t>→</w:t>
            </w:r>
            <w:r w:rsidRPr="002C5EC3">
              <w:rPr>
                <w:rFonts w:ascii="Times New Roman" w:eastAsia="TimesNewRomanPSMT" w:hAnsi="Times New Roman"/>
                <w:kern w:val="0"/>
                <w:szCs w:val="24"/>
              </w:rPr>
              <w:t>O-+O</w:t>
            </w:r>
            <w:r w:rsidRPr="002C5EC3">
              <w:rPr>
                <w:rFonts w:ascii="Times New Roman" w:hAnsi="Times New Roman"/>
                <w:kern w:val="0"/>
                <w:szCs w:val="24"/>
              </w:rPr>
              <w:t>＊</w:t>
            </w:r>
            <w:r w:rsidRPr="002C5EC3">
              <w:rPr>
                <w:rFonts w:ascii="Times New Roman" w:eastAsia="TimesNewRomanPSMT" w:hAnsi="Times New Roman"/>
                <w:kern w:val="0"/>
                <w:szCs w:val="24"/>
              </w:rPr>
              <w:t>(</w:t>
            </w:r>
            <w:r w:rsidRPr="002C5EC3">
              <w:rPr>
                <w:rFonts w:ascii="Times New Roman" w:hAnsi="Times New Roman"/>
                <w:kern w:val="0"/>
                <w:szCs w:val="24"/>
              </w:rPr>
              <w:t>活性氧</w:t>
            </w:r>
            <w:r w:rsidRPr="002C5EC3">
              <w:rPr>
                <w:rFonts w:ascii="Times New Roman" w:eastAsia="TimesNewRomanPSMT" w:hAnsi="Times New Roman"/>
                <w:kern w:val="0"/>
                <w:szCs w:val="24"/>
              </w:rPr>
              <w:t>)O+O</w:t>
            </w:r>
            <w:r w:rsidRPr="002C5EC3">
              <w:rPr>
                <w:rFonts w:ascii="Times New Roman" w:eastAsia="TimesNewRomanPSMT" w:hAnsi="Times New Roman"/>
                <w:kern w:val="0"/>
                <w:sz w:val="16"/>
                <w:szCs w:val="16"/>
              </w:rPr>
              <w:t>2</w:t>
            </w:r>
            <w:r w:rsidRPr="002C5EC3">
              <w:rPr>
                <w:rFonts w:ascii="Times New Roman" w:hAnsi="Times New Roman"/>
                <w:kern w:val="0"/>
                <w:szCs w:val="24"/>
              </w:rPr>
              <w:t>→</w:t>
            </w:r>
            <w:r w:rsidRPr="002C5EC3">
              <w:rPr>
                <w:rFonts w:ascii="Times New Roman" w:eastAsia="TimesNewRomanPSMT" w:hAnsi="Times New Roman"/>
                <w:kern w:val="0"/>
                <w:szCs w:val="24"/>
              </w:rPr>
              <w:t>O</w:t>
            </w:r>
            <w:r w:rsidRPr="002C5EC3">
              <w:rPr>
                <w:rFonts w:ascii="Times New Roman" w:eastAsia="TimesNewRomanPSMT" w:hAnsi="Times New Roman"/>
                <w:kern w:val="0"/>
                <w:sz w:val="16"/>
                <w:szCs w:val="16"/>
              </w:rPr>
              <w:t>3</w:t>
            </w:r>
            <w:r w:rsidRPr="002C5EC3">
              <w:rPr>
                <w:rFonts w:ascii="Times New Roman" w:eastAsia="TimesNewRomanPSMT" w:hAnsi="Times New Roman"/>
                <w:kern w:val="0"/>
                <w:szCs w:val="24"/>
              </w:rPr>
              <w:t>(</w:t>
            </w:r>
            <w:r w:rsidRPr="002C5EC3">
              <w:rPr>
                <w:rFonts w:ascii="Times New Roman" w:hAnsi="Times New Roman"/>
                <w:kern w:val="0"/>
                <w:szCs w:val="24"/>
              </w:rPr>
              <w:t>臭氧</w:t>
            </w:r>
            <w:r w:rsidRPr="002C5EC3">
              <w:rPr>
                <w:rFonts w:ascii="Times New Roman" w:eastAsia="TimesNewRomanPSMT" w:hAnsi="Times New Roman"/>
                <w:kern w:val="0"/>
                <w:szCs w:val="24"/>
              </w:rPr>
              <w:t>)</w:t>
            </w:r>
            <w:r w:rsidRPr="002C5EC3">
              <w:rPr>
                <w:rFonts w:ascii="Times New Roman" w:hAnsi="Times New Roman"/>
                <w:kern w:val="0"/>
                <w:szCs w:val="24"/>
              </w:rPr>
              <w:t>】；最后，</w:t>
            </w:r>
          </w:p>
          <w:p w:rsidR="005E3980" w:rsidRPr="002C5EC3" w:rsidRDefault="005E3980" w:rsidP="00AB13EF">
            <w:pPr>
              <w:autoSpaceDE w:val="0"/>
              <w:autoSpaceDN w:val="0"/>
              <w:adjustRightInd w:val="0"/>
              <w:spacing w:line="490" w:lineRule="exact"/>
              <w:ind w:firstLineChars="0" w:firstLine="0"/>
              <w:jc w:val="left"/>
              <w:rPr>
                <w:rFonts w:ascii="Times New Roman" w:hAnsi="Times New Roman"/>
                <w:kern w:val="0"/>
                <w:szCs w:val="24"/>
              </w:rPr>
            </w:pPr>
            <w:r w:rsidRPr="002C5EC3">
              <w:rPr>
                <w:rFonts w:ascii="Times New Roman" w:hAnsi="Times New Roman"/>
                <w:kern w:val="0"/>
                <w:szCs w:val="24"/>
              </w:rPr>
              <w:t>通过裂解生成的具有强氧化性的臭氧（</w:t>
            </w:r>
            <w:r w:rsidRPr="002C5EC3">
              <w:rPr>
                <w:rFonts w:ascii="Times New Roman" w:eastAsia="TimesNewRomanPSMT" w:hAnsi="Times New Roman"/>
                <w:kern w:val="0"/>
                <w:szCs w:val="24"/>
              </w:rPr>
              <w:t>O</w:t>
            </w:r>
            <w:r w:rsidRPr="002C5EC3">
              <w:rPr>
                <w:rFonts w:ascii="Times New Roman" w:eastAsia="TimesNewRomanPSMT" w:hAnsi="Times New Roman"/>
                <w:kern w:val="0"/>
                <w:sz w:val="16"/>
                <w:szCs w:val="16"/>
              </w:rPr>
              <w:t>3</w:t>
            </w:r>
            <w:r w:rsidRPr="002C5EC3">
              <w:rPr>
                <w:rFonts w:ascii="Times New Roman" w:hAnsi="Times New Roman"/>
                <w:kern w:val="0"/>
                <w:szCs w:val="24"/>
              </w:rPr>
              <w:t>）与废气分子通过裂解而生成的原子发</w:t>
            </w:r>
          </w:p>
          <w:p w:rsidR="005E3980" w:rsidRPr="002C5EC3" w:rsidRDefault="005E3980" w:rsidP="00AB13EF">
            <w:pPr>
              <w:autoSpaceDE w:val="0"/>
              <w:autoSpaceDN w:val="0"/>
              <w:adjustRightInd w:val="0"/>
              <w:spacing w:line="490" w:lineRule="exact"/>
              <w:ind w:firstLineChars="0" w:firstLine="0"/>
              <w:jc w:val="left"/>
              <w:rPr>
                <w:rFonts w:ascii="Times New Roman" w:hAnsi="Times New Roman"/>
                <w:kern w:val="0"/>
                <w:szCs w:val="24"/>
              </w:rPr>
            </w:pPr>
            <w:r w:rsidRPr="002C5EC3">
              <w:rPr>
                <w:rFonts w:ascii="Times New Roman" w:hAnsi="Times New Roman"/>
                <w:kern w:val="0"/>
                <w:szCs w:val="24"/>
              </w:rPr>
              <w:t>生氧化反应，生成简单、无害、稳定的物质，如</w:t>
            </w:r>
            <w:r w:rsidRPr="002C5EC3">
              <w:rPr>
                <w:rFonts w:ascii="Times New Roman" w:eastAsia="TimesNewRomanPSMT" w:hAnsi="Times New Roman"/>
                <w:kern w:val="0"/>
                <w:szCs w:val="24"/>
              </w:rPr>
              <w:t>H</w:t>
            </w:r>
            <w:r w:rsidRPr="002C5EC3">
              <w:rPr>
                <w:rFonts w:ascii="Times New Roman" w:eastAsia="TimesNewRomanPSMT" w:hAnsi="Times New Roman"/>
                <w:kern w:val="0"/>
                <w:sz w:val="16"/>
                <w:szCs w:val="16"/>
              </w:rPr>
              <w:t>2</w:t>
            </w:r>
            <w:r w:rsidRPr="002C5EC3">
              <w:rPr>
                <w:rFonts w:ascii="Times New Roman" w:eastAsia="TimesNewRomanPSMT" w:hAnsi="Times New Roman"/>
                <w:kern w:val="0"/>
                <w:szCs w:val="24"/>
              </w:rPr>
              <w:t xml:space="preserve">O </w:t>
            </w:r>
            <w:r w:rsidRPr="002C5EC3">
              <w:rPr>
                <w:rFonts w:ascii="Times New Roman" w:hAnsi="Times New Roman"/>
                <w:kern w:val="0"/>
                <w:szCs w:val="24"/>
              </w:rPr>
              <w:t>和</w:t>
            </w:r>
            <w:r w:rsidRPr="002C5EC3">
              <w:rPr>
                <w:rFonts w:ascii="Times New Roman" w:eastAsia="TimesNewRomanPSMT" w:hAnsi="Times New Roman"/>
                <w:kern w:val="0"/>
                <w:szCs w:val="24"/>
              </w:rPr>
              <w:t>CO</w:t>
            </w:r>
            <w:r w:rsidRPr="002C5EC3">
              <w:rPr>
                <w:rFonts w:ascii="Times New Roman" w:eastAsia="TimesNewRomanPSMT" w:hAnsi="Times New Roman"/>
                <w:kern w:val="0"/>
                <w:sz w:val="16"/>
                <w:szCs w:val="16"/>
              </w:rPr>
              <w:t xml:space="preserve">2 </w:t>
            </w:r>
            <w:r w:rsidRPr="002C5EC3">
              <w:rPr>
                <w:rFonts w:ascii="Times New Roman" w:hAnsi="Times New Roman"/>
                <w:kern w:val="0"/>
                <w:szCs w:val="24"/>
              </w:rPr>
              <w:t>等，从而达到净化气体的效果。</w:t>
            </w:r>
            <w:r w:rsidRPr="002C5EC3">
              <w:rPr>
                <w:rFonts w:ascii="Times New Roman" w:eastAsia="TimesNewRomanPSMT" w:hAnsi="Times New Roman"/>
                <w:kern w:val="0"/>
                <w:szCs w:val="24"/>
              </w:rPr>
              <w:t xml:space="preserve">UV </w:t>
            </w:r>
            <w:r w:rsidRPr="002C5EC3">
              <w:rPr>
                <w:rFonts w:ascii="Times New Roman" w:hAnsi="Times New Roman"/>
                <w:kern w:val="0"/>
                <w:szCs w:val="24"/>
              </w:rPr>
              <w:t>光催化氧化装置结构简单，维护操作方便，设备运行稳定可靠。</w:t>
            </w:r>
          </w:p>
          <w:p w:rsidR="005E3980" w:rsidRPr="002C5EC3" w:rsidRDefault="005E3980" w:rsidP="00AB13EF">
            <w:pPr>
              <w:autoSpaceDE w:val="0"/>
              <w:autoSpaceDN w:val="0"/>
              <w:adjustRightInd w:val="0"/>
              <w:spacing w:line="490" w:lineRule="exact"/>
              <w:ind w:firstLineChars="0" w:firstLine="0"/>
              <w:jc w:val="left"/>
              <w:rPr>
                <w:rFonts w:ascii="Times New Roman" w:eastAsia="TimesNewRomanPSMT" w:hAnsi="Times New Roman"/>
                <w:kern w:val="0"/>
                <w:sz w:val="18"/>
                <w:szCs w:val="18"/>
              </w:rPr>
            </w:pPr>
            <w:r w:rsidRPr="002C5EC3">
              <w:rPr>
                <w:rFonts w:ascii="Times New Roman" w:hAnsi="Times New Roman"/>
                <w:kern w:val="0"/>
                <w:szCs w:val="24"/>
              </w:rPr>
              <w:lastRenderedPageBreak/>
              <w:t>活性炭是一种主要由含碳材料制成的外观呈黑色、内部孔隙结构发达、比表面积大、吸附能力强的一类微晶质碳素材料</w:t>
            </w:r>
            <w:r w:rsidR="006A1F9F" w:rsidRPr="002C5EC3">
              <w:rPr>
                <w:rFonts w:ascii="Times New Roman" w:hAnsi="Times New Roman" w:hint="eastAsia"/>
                <w:kern w:val="0"/>
                <w:szCs w:val="24"/>
              </w:rPr>
              <w:t>，</w:t>
            </w:r>
            <w:r w:rsidRPr="002C5EC3">
              <w:rPr>
                <w:rFonts w:ascii="Times New Roman" w:hAnsi="Times New Roman"/>
                <w:kern w:val="0"/>
                <w:szCs w:val="24"/>
              </w:rPr>
              <w:t>其吸附原理就是利用自身发达的孔隙结构，把水中或空气中的有害物质吸附过来，从而达到净化的目的。</w:t>
            </w:r>
          </w:p>
          <w:p w:rsidR="005E3980" w:rsidRPr="002C5EC3" w:rsidRDefault="005E3980" w:rsidP="00AB13EF">
            <w:pPr>
              <w:autoSpaceDE w:val="0"/>
              <w:autoSpaceDN w:val="0"/>
              <w:adjustRightInd w:val="0"/>
              <w:spacing w:line="490" w:lineRule="exact"/>
              <w:ind w:firstLineChars="150" w:firstLine="360"/>
              <w:jc w:val="left"/>
              <w:rPr>
                <w:rFonts w:ascii="Times New Roman" w:hAnsi="Times New Roman"/>
                <w:kern w:val="0"/>
                <w:szCs w:val="24"/>
              </w:rPr>
            </w:pPr>
            <w:r w:rsidRPr="002C5EC3">
              <w:rPr>
                <w:rFonts w:ascii="Times New Roman" w:hAnsi="Times New Roman"/>
                <w:kern w:val="0"/>
                <w:szCs w:val="24"/>
              </w:rPr>
              <w:t>项目拟采取</w:t>
            </w:r>
            <w:r w:rsidRPr="002C5EC3">
              <w:rPr>
                <w:rFonts w:ascii="Times New Roman" w:eastAsia="TimesNewRomanPSMT" w:hAnsi="Times New Roman"/>
                <w:kern w:val="0"/>
                <w:szCs w:val="24"/>
              </w:rPr>
              <w:t xml:space="preserve">UV </w:t>
            </w:r>
            <w:r w:rsidRPr="002C5EC3">
              <w:rPr>
                <w:rFonts w:ascii="Times New Roman" w:hAnsi="Times New Roman"/>
                <w:kern w:val="0"/>
                <w:szCs w:val="24"/>
              </w:rPr>
              <w:t>光催化氧化与活性炭吸附装置相结合的方式对有机废气进行</w:t>
            </w:r>
          </w:p>
          <w:p w:rsidR="005E3980" w:rsidRPr="002C5EC3" w:rsidRDefault="005E3980" w:rsidP="00AB13EF">
            <w:pPr>
              <w:autoSpaceDE w:val="0"/>
              <w:autoSpaceDN w:val="0"/>
              <w:adjustRightInd w:val="0"/>
              <w:spacing w:line="490" w:lineRule="exact"/>
              <w:ind w:firstLineChars="0" w:firstLine="0"/>
              <w:jc w:val="left"/>
              <w:rPr>
                <w:rFonts w:ascii="Times New Roman" w:hAnsi="Times New Roman"/>
                <w:kern w:val="0"/>
                <w:szCs w:val="24"/>
              </w:rPr>
            </w:pPr>
            <w:r w:rsidRPr="002C5EC3">
              <w:rPr>
                <w:rFonts w:ascii="Times New Roman" w:hAnsi="Times New Roman"/>
                <w:kern w:val="0"/>
                <w:szCs w:val="24"/>
              </w:rPr>
              <w:t>处理，可使有机废气的处理效率达到</w:t>
            </w:r>
            <w:r w:rsidRPr="002C5EC3">
              <w:rPr>
                <w:rFonts w:ascii="Times New Roman" w:eastAsia="TimesNewRomanPSMT" w:hAnsi="Times New Roman"/>
                <w:kern w:val="0"/>
                <w:szCs w:val="24"/>
              </w:rPr>
              <w:t>80%</w:t>
            </w:r>
            <w:r w:rsidRPr="002C5EC3">
              <w:rPr>
                <w:rFonts w:ascii="Times New Roman" w:hAnsi="Times New Roman"/>
                <w:kern w:val="0"/>
                <w:szCs w:val="24"/>
              </w:rPr>
              <w:t>，故项目有机废气处理采用</w:t>
            </w:r>
            <w:r w:rsidRPr="002C5EC3">
              <w:rPr>
                <w:rFonts w:ascii="Times New Roman" w:hAnsi="Times New Roman"/>
                <w:kern w:val="0"/>
                <w:szCs w:val="24"/>
              </w:rPr>
              <w:t>“</w:t>
            </w:r>
            <w:r w:rsidRPr="002C5EC3">
              <w:rPr>
                <w:rFonts w:ascii="Times New Roman" w:eastAsia="TimesNewRomanPSMT" w:hAnsi="Times New Roman"/>
                <w:kern w:val="0"/>
                <w:szCs w:val="24"/>
              </w:rPr>
              <w:t xml:space="preserve">UV </w:t>
            </w:r>
            <w:r w:rsidRPr="002C5EC3">
              <w:rPr>
                <w:rFonts w:ascii="Times New Roman" w:hAnsi="Times New Roman"/>
                <w:kern w:val="0"/>
                <w:szCs w:val="24"/>
              </w:rPr>
              <w:t>光催</w:t>
            </w:r>
          </w:p>
          <w:p w:rsidR="005E3980" w:rsidRPr="002C5EC3" w:rsidRDefault="005E3980" w:rsidP="00AB13EF">
            <w:pPr>
              <w:autoSpaceDE w:val="0"/>
              <w:autoSpaceDN w:val="0"/>
              <w:adjustRightInd w:val="0"/>
              <w:spacing w:line="490" w:lineRule="exact"/>
              <w:ind w:firstLineChars="0" w:firstLine="0"/>
              <w:jc w:val="left"/>
              <w:rPr>
                <w:rFonts w:ascii="Times New Roman" w:hAnsi="Times New Roman"/>
                <w:kern w:val="0"/>
                <w:szCs w:val="24"/>
              </w:rPr>
            </w:pPr>
            <w:r w:rsidRPr="002C5EC3">
              <w:rPr>
                <w:rFonts w:ascii="Times New Roman" w:hAnsi="Times New Roman"/>
                <w:kern w:val="0"/>
                <w:szCs w:val="24"/>
              </w:rPr>
              <w:t>化氧化</w:t>
            </w:r>
            <w:r w:rsidRPr="002C5EC3">
              <w:rPr>
                <w:rFonts w:ascii="Times New Roman" w:eastAsia="TimesNewRomanPSMT" w:hAnsi="Times New Roman"/>
                <w:kern w:val="0"/>
                <w:szCs w:val="24"/>
              </w:rPr>
              <w:t>+</w:t>
            </w:r>
            <w:r w:rsidRPr="002C5EC3">
              <w:rPr>
                <w:rFonts w:ascii="Times New Roman" w:hAnsi="Times New Roman"/>
                <w:kern w:val="0"/>
                <w:szCs w:val="24"/>
              </w:rPr>
              <w:t>活性炭吸附装置</w:t>
            </w:r>
            <w:r w:rsidRPr="002C5EC3">
              <w:rPr>
                <w:rFonts w:ascii="Times New Roman" w:hAnsi="Times New Roman"/>
                <w:kern w:val="0"/>
                <w:szCs w:val="24"/>
              </w:rPr>
              <w:t>”</w:t>
            </w:r>
            <w:r w:rsidRPr="002C5EC3">
              <w:rPr>
                <w:rFonts w:ascii="Times New Roman" w:hAnsi="Times New Roman"/>
                <w:kern w:val="0"/>
                <w:szCs w:val="24"/>
              </w:rPr>
              <w:t>是可行的。</w:t>
            </w:r>
          </w:p>
          <w:p w:rsidR="00C04391" w:rsidRPr="002C5EC3" w:rsidRDefault="00C04391" w:rsidP="00AB13EF">
            <w:pPr>
              <w:tabs>
                <w:tab w:val="left" w:pos="1348"/>
                <w:tab w:val="left" w:pos="4227"/>
                <w:tab w:val="left" w:pos="6696"/>
                <w:tab w:val="left" w:pos="7937"/>
              </w:tabs>
              <w:adjustRightInd w:val="0"/>
              <w:snapToGrid w:val="0"/>
              <w:spacing w:line="490" w:lineRule="exact"/>
              <w:ind w:firstLineChars="150" w:firstLine="360"/>
              <w:rPr>
                <w:rFonts w:ascii="Times New Roman" w:hAnsi="Times New Roman"/>
                <w:szCs w:val="24"/>
              </w:rPr>
            </w:pPr>
            <w:r w:rsidRPr="002C5EC3">
              <w:rPr>
                <w:rFonts w:ascii="Times New Roman" w:hAnsi="Times New Roman"/>
                <w:szCs w:val="24"/>
              </w:rPr>
              <w:t>本项目有组织废气产排情况见表</w:t>
            </w:r>
            <w:r w:rsidRPr="002C5EC3">
              <w:rPr>
                <w:rFonts w:ascii="Times New Roman" w:hAnsi="Times New Roman"/>
                <w:szCs w:val="24"/>
              </w:rPr>
              <w:t>14</w:t>
            </w:r>
            <w:r w:rsidRPr="002C5EC3">
              <w:rPr>
                <w:rFonts w:ascii="Times New Roman" w:hAnsi="Times New Roman"/>
                <w:szCs w:val="24"/>
              </w:rPr>
              <w:t>，</w:t>
            </w:r>
            <w:r w:rsidRPr="002C5EC3">
              <w:rPr>
                <w:rFonts w:ascii="Times New Roman"/>
                <w:szCs w:val="24"/>
              </w:rPr>
              <w:t>无组织废气产排情况见表</w:t>
            </w:r>
            <w:r w:rsidRPr="002C5EC3">
              <w:rPr>
                <w:rFonts w:ascii="Times New Roman" w:hAnsi="Times New Roman"/>
                <w:szCs w:val="24"/>
              </w:rPr>
              <w:t>15</w:t>
            </w:r>
            <w:r w:rsidRPr="002C5EC3">
              <w:rPr>
                <w:rFonts w:ascii="Times New Roman"/>
                <w:szCs w:val="24"/>
              </w:rPr>
              <w:t>。</w:t>
            </w:r>
          </w:p>
          <w:p w:rsidR="00902040" w:rsidRPr="002C5EC3" w:rsidRDefault="00902040" w:rsidP="00AB13EF">
            <w:pPr>
              <w:pStyle w:val="RH-1"/>
              <w:spacing w:line="490" w:lineRule="exact"/>
              <w:ind w:firstLine="480"/>
              <w:rPr>
                <w:color w:val="auto"/>
              </w:rPr>
            </w:pPr>
            <w:r w:rsidRPr="002C5EC3">
              <w:rPr>
                <w:rFonts w:hint="eastAsia"/>
                <w:color w:val="auto"/>
              </w:rPr>
              <w:t>（</w:t>
            </w:r>
            <w:r w:rsidR="00870BF6" w:rsidRPr="002C5EC3">
              <w:rPr>
                <w:rFonts w:hint="eastAsia"/>
                <w:color w:val="auto"/>
              </w:rPr>
              <w:t>2</w:t>
            </w:r>
            <w:r w:rsidRPr="002C5EC3">
              <w:rPr>
                <w:rFonts w:hint="eastAsia"/>
                <w:color w:val="auto"/>
              </w:rPr>
              <w:t>）无组织排放废气</w:t>
            </w:r>
          </w:p>
          <w:p w:rsidR="00902040" w:rsidRPr="002C5EC3" w:rsidRDefault="00902040" w:rsidP="00AB13EF">
            <w:pPr>
              <w:pStyle w:val="RH-1"/>
              <w:spacing w:line="490" w:lineRule="exact"/>
              <w:ind w:firstLine="480"/>
              <w:rPr>
                <w:color w:val="auto"/>
              </w:rPr>
            </w:pPr>
            <w:r w:rsidRPr="002C5EC3">
              <w:rPr>
                <w:rFonts w:hint="eastAsia"/>
                <w:color w:val="auto"/>
              </w:rPr>
              <w:t>工程产生的无组织排放废气主要为集气罩未收集的非甲烷总烃，项目粉</w:t>
            </w:r>
            <w:r w:rsidR="00870BF6" w:rsidRPr="002C5EC3">
              <w:rPr>
                <w:color w:val="auto"/>
                <w:kern w:val="0"/>
              </w:rPr>
              <w:t>丁基胶涂胶及外围打胶</w:t>
            </w:r>
            <w:r w:rsidR="00697DAC" w:rsidRPr="002C5EC3">
              <w:rPr>
                <w:rFonts w:hint="eastAsia"/>
                <w:color w:val="auto"/>
              </w:rPr>
              <w:t>工段集气效率为</w:t>
            </w:r>
            <w:r w:rsidR="00870BF6" w:rsidRPr="002C5EC3">
              <w:rPr>
                <w:rFonts w:hint="eastAsia"/>
                <w:color w:val="auto"/>
              </w:rPr>
              <w:t>8</w:t>
            </w:r>
            <w:r w:rsidR="00697DAC" w:rsidRPr="002C5EC3">
              <w:rPr>
                <w:rFonts w:hint="eastAsia"/>
                <w:color w:val="auto"/>
              </w:rPr>
              <w:t>0%</w:t>
            </w:r>
            <w:r w:rsidR="00697DAC" w:rsidRPr="002C5EC3">
              <w:rPr>
                <w:rFonts w:hint="eastAsia"/>
                <w:color w:val="auto"/>
              </w:rPr>
              <w:t>，则</w:t>
            </w:r>
            <w:r w:rsidR="00C6547A" w:rsidRPr="002C5EC3">
              <w:rPr>
                <w:rFonts w:hint="eastAsia"/>
                <w:color w:val="auto"/>
              </w:rPr>
              <w:t>非甲烷总烃</w:t>
            </w:r>
            <w:r w:rsidR="00697DAC" w:rsidRPr="002C5EC3">
              <w:rPr>
                <w:rFonts w:hint="eastAsia"/>
                <w:color w:val="auto"/>
              </w:rPr>
              <w:t>无组织排放速率为</w:t>
            </w:r>
            <w:r w:rsidR="00870BF6" w:rsidRPr="002C5EC3">
              <w:rPr>
                <w:rFonts w:hint="eastAsia"/>
                <w:color w:val="auto"/>
              </w:rPr>
              <w:t>0.</w:t>
            </w:r>
            <w:r w:rsidR="00716C63" w:rsidRPr="002C5EC3">
              <w:rPr>
                <w:rFonts w:hint="eastAsia"/>
                <w:color w:val="auto"/>
              </w:rPr>
              <w:t>051</w:t>
            </w:r>
            <w:r w:rsidR="00697DAC" w:rsidRPr="002C5EC3">
              <w:rPr>
                <w:rFonts w:hint="eastAsia"/>
                <w:color w:val="auto"/>
              </w:rPr>
              <w:t>kg/h</w:t>
            </w:r>
            <w:r w:rsidR="00697DAC" w:rsidRPr="002C5EC3">
              <w:rPr>
                <w:rFonts w:hint="eastAsia"/>
                <w:color w:val="auto"/>
              </w:rPr>
              <w:t>，无组织排放量为</w:t>
            </w:r>
            <w:r w:rsidR="0030557B" w:rsidRPr="002C5EC3">
              <w:rPr>
                <w:rFonts w:hint="eastAsia"/>
                <w:color w:val="auto"/>
              </w:rPr>
              <w:t>243</w:t>
            </w:r>
            <w:r w:rsidR="00697DAC" w:rsidRPr="002C5EC3">
              <w:rPr>
                <w:rFonts w:hint="eastAsia"/>
                <w:color w:val="auto"/>
              </w:rPr>
              <w:t>kg</w:t>
            </w:r>
            <w:r w:rsidR="00697DAC" w:rsidRPr="002C5EC3">
              <w:rPr>
                <w:color w:val="auto"/>
              </w:rPr>
              <w:t>/a</w:t>
            </w:r>
            <w:r w:rsidR="00697DAC" w:rsidRPr="002C5EC3">
              <w:rPr>
                <w:rFonts w:hint="eastAsia"/>
                <w:color w:val="auto"/>
              </w:rPr>
              <w:t>。</w:t>
            </w:r>
          </w:p>
          <w:p w:rsidR="006B1AD3" w:rsidRPr="002C5EC3" w:rsidRDefault="006B1AD3" w:rsidP="00AB13EF">
            <w:pPr>
              <w:pStyle w:val="RH-1"/>
              <w:spacing w:line="490" w:lineRule="exact"/>
              <w:ind w:firstLine="480"/>
              <w:rPr>
                <w:color w:val="auto"/>
              </w:rPr>
            </w:pPr>
            <w:r w:rsidRPr="002C5EC3">
              <w:rPr>
                <w:rFonts w:hAnsi="宋体"/>
                <w:color w:val="auto"/>
              </w:rPr>
              <w:t>同时，</w:t>
            </w:r>
            <w:r w:rsidRPr="002C5EC3">
              <w:rPr>
                <w:color w:val="auto"/>
              </w:rPr>
              <w:t>根据《排污单位编码规则》（</w:t>
            </w:r>
            <w:r w:rsidRPr="002C5EC3">
              <w:rPr>
                <w:color w:val="auto"/>
              </w:rPr>
              <w:t>HJ608-2017</w:t>
            </w:r>
            <w:r w:rsidRPr="002C5EC3">
              <w:rPr>
                <w:color w:val="auto"/>
              </w:rPr>
              <w:t>）对本项目废气处理措施排气筒进行编码，</w:t>
            </w:r>
            <w:r w:rsidR="00870BF6" w:rsidRPr="002C5EC3">
              <w:rPr>
                <w:color w:val="auto"/>
                <w:kern w:val="0"/>
              </w:rPr>
              <w:t>丁基胶涂胶及外围打胶废气</w:t>
            </w:r>
            <w:r w:rsidR="00870BF6" w:rsidRPr="002C5EC3">
              <w:rPr>
                <w:rFonts w:hint="eastAsia"/>
                <w:color w:val="auto"/>
                <w:kern w:val="0"/>
              </w:rPr>
              <w:t>经“</w:t>
            </w:r>
            <w:r w:rsidR="00870BF6" w:rsidRPr="002C5EC3">
              <w:rPr>
                <w:bCs/>
                <w:color w:val="auto"/>
              </w:rPr>
              <w:t>UV</w:t>
            </w:r>
            <w:r w:rsidR="00870BF6" w:rsidRPr="002C5EC3">
              <w:rPr>
                <w:color w:val="auto"/>
              </w:rPr>
              <w:t>光氧催化装置</w:t>
            </w:r>
            <w:r w:rsidR="00870BF6" w:rsidRPr="002C5EC3">
              <w:rPr>
                <w:bCs/>
                <w:color w:val="auto"/>
              </w:rPr>
              <w:t>+</w:t>
            </w:r>
            <w:r w:rsidR="00870BF6" w:rsidRPr="002C5EC3">
              <w:rPr>
                <w:color w:val="auto"/>
              </w:rPr>
              <w:t>活性炭吸附</w:t>
            </w:r>
            <w:r w:rsidR="00870BF6" w:rsidRPr="002C5EC3">
              <w:rPr>
                <w:rFonts w:hint="eastAsia"/>
                <w:color w:val="auto"/>
              </w:rPr>
              <w:t>装置</w:t>
            </w:r>
            <w:r w:rsidR="00870BF6" w:rsidRPr="002C5EC3">
              <w:rPr>
                <w:rFonts w:hint="eastAsia"/>
                <w:color w:val="auto"/>
                <w:kern w:val="0"/>
              </w:rPr>
              <w:t>”</w:t>
            </w:r>
            <w:r w:rsidRPr="002C5EC3">
              <w:rPr>
                <w:color w:val="auto"/>
              </w:rPr>
              <w:t>处理后排气筒为</w:t>
            </w:r>
            <w:r w:rsidRPr="002C5EC3">
              <w:rPr>
                <w:color w:val="auto"/>
              </w:rPr>
              <w:t>DA001</w:t>
            </w:r>
            <w:r w:rsidRPr="002C5EC3">
              <w:rPr>
                <w:color w:val="auto"/>
              </w:rPr>
              <w:t>。</w:t>
            </w:r>
          </w:p>
          <w:p w:rsidR="00356DD4" w:rsidRPr="002C5EC3" w:rsidRDefault="00C6547A" w:rsidP="00AB13EF">
            <w:pPr>
              <w:pStyle w:val="RH-1"/>
              <w:spacing w:line="490" w:lineRule="exact"/>
              <w:ind w:firstLine="480"/>
              <w:rPr>
                <w:color w:val="auto"/>
              </w:rPr>
            </w:pPr>
            <w:bookmarkStart w:id="4" w:name="OLE_LINK19"/>
            <w:r w:rsidRPr="002C5EC3">
              <w:rPr>
                <w:rFonts w:hint="eastAsia"/>
                <w:color w:val="auto"/>
              </w:rPr>
              <w:t>项目废气污染物产排情况见</w:t>
            </w:r>
            <w:r w:rsidR="00356DD4" w:rsidRPr="002C5EC3">
              <w:rPr>
                <w:rFonts w:hint="eastAsia"/>
                <w:color w:val="auto"/>
              </w:rPr>
              <w:t>表</w:t>
            </w:r>
            <w:r w:rsidRPr="002C5EC3">
              <w:rPr>
                <w:rFonts w:hint="eastAsia"/>
                <w:color w:val="auto"/>
              </w:rPr>
              <w:t>1</w:t>
            </w:r>
            <w:r w:rsidR="00532E6E" w:rsidRPr="002C5EC3">
              <w:rPr>
                <w:rFonts w:hint="eastAsia"/>
                <w:color w:val="auto"/>
              </w:rPr>
              <w:t>9</w:t>
            </w:r>
            <w:r w:rsidR="00356DD4" w:rsidRPr="002C5EC3">
              <w:rPr>
                <w:rFonts w:hint="eastAsia"/>
                <w:color w:val="auto"/>
              </w:rPr>
              <w:t>。</w:t>
            </w:r>
          </w:p>
          <w:p w:rsidR="00356DD4" w:rsidRPr="002C5EC3" w:rsidRDefault="00356DD4" w:rsidP="00490D5E">
            <w:pPr>
              <w:pStyle w:val="RH-2"/>
              <w:ind w:firstLineChars="400" w:firstLine="960"/>
              <w:rPr>
                <w:color w:val="auto"/>
              </w:rPr>
            </w:pPr>
            <w:r w:rsidRPr="002C5EC3">
              <w:rPr>
                <w:rFonts w:ascii="Times New Roman"/>
                <w:color w:val="auto"/>
              </w:rPr>
              <w:t>表</w:t>
            </w:r>
            <w:r w:rsidR="00532E6E" w:rsidRPr="002C5EC3">
              <w:rPr>
                <w:rFonts w:ascii="Times New Roman" w:hint="eastAsia"/>
                <w:color w:val="auto"/>
              </w:rPr>
              <w:t>19</w:t>
            </w:r>
            <w:r w:rsidR="00323458" w:rsidRPr="002C5EC3">
              <w:rPr>
                <w:rFonts w:ascii="Times New Roman" w:hAnsi="Times New Roman" w:hint="eastAsia"/>
                <w:color w:val="auto"/>
              </w:rPr>
              <w:t xml:space="preserve">     </w:t>
            </w:r>
            <w:r w:rsidR="006106F2" w:rsidRPr="002C5EC3">
              <w:rPr>
                <w:color w:val="auto"/>
              </w:rPr>
              <w:t>丁基胶涂胶及外围打胶</w:t>
            </w:r>
            <w:r w:rsidRPr="002C5EC3">
              <w:rPr>
                <w:rFonts w:hint="eastAsia"/>
                <w:color w:val="auto"/>
              </w:rPr>
              <w:t>废气排放情况一览表</w:t>
            </w:r>
          </w:p>
          <w:tbl>
            <w:tblPr>
              <w:tblW w:w="900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28" w:type="dxa"/>
                <w:left w:w="28" w:type="dxa"/>
                <w:bottom w:w="28" w:type="dxa"/>
                <w:right w:w="28" w:type="dxa"/>
              </w:tblCellMar>
              <w:tblLook w:val="04A0"/>
            </w:tblPr>
            <w:tblGrid>
              <w:gridCol w:w="952"/>
              <w:gridCol w:w="695"/>
              <w:gridCol w:w="582"/>
              <w:gridCol w:w="569"/>
              <w:gridCol w:w="695"/>
              <w:gridCol w:w="699"/>
              <w:gridCol w:w="1104"/>
              <w:gridCol w:w="549"/>
              <w:gridCol w:w="580"/>
              <w:gridCol w:w="553"/>
              <w:gridCol w:w="618"/>
              <w:gridCol w:w="713"/>
              <w:gridCol w:w="695"/>
            </w:tblGrid>
            <w:tr w:rsidR="005F7C88" w:rsidRPr="002C5EC3" w:rsidTr="006E276E">
              <w:trPr>
                <w:gridAfter w:val="1"/>
                <w:wAfter w:w="386" w:type="pct"/>
                <w:trHeight w:val="24"/>
              </w:trPr>
              <w:tc>
                <w:tcPr>
                  <w:tcW w:w="529" w:type="pct"/>
                  <w:vMerge w:val="restart"/>
                  <w:vAlign w:val="center"/>
                  <w:hideMark/>
                </w:tcPr>
                <w:bookmarkEnd w:id="4"/>
                <w:p w:rsidR="00490D5E" w:rsidRPr="002C5EC3" w:rsidRDefault="00490D5E"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污染源名称</w:t>
                  </w:r>
                </w:p>
              </w:tc>
              <w:tc>
                <w:tcPr>
                  <w:tcW w:w="386" w:type="pct"/>
                  <w:vMerge w:val="restart"/>
                  <w:vAlign w:val="center"/>
                  <w:hideMark/>
                </w:tcPr>
                <w:p w:rsidR="00490D5E" w:rsidRPr="002C5EC3" w:rsidRDefault="00490D5E"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污染因子</w:t>
                  </w:r>
                </w:p>
              </w:tc>
              <w:tc>
                <w:tcPr>
                  <w:tcW w:w="323" w:type="pct"/>
                  <w:vMerge w:val="restart"/>
                  <w:vAlign w:val="center"/>
                  <w:hideMark/>
                </w:tcPr>
                <w:p w:rsidR="00490D5E" w:rsidRPr="002C5EC3" w:rsidRDefault="00490D5E"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废气量</w:t>
                  </w:r>
                  <w:r w:rsidR="00622197" w:rsidRPr="002C5EC3">
                    <w:rPr>
                      <w:rFonts w:ascii="Times New Roman" w:hAnsi="Times New Roman" w:hint="eastAsia"/>
                      <w:kern w:val="0"/>
                      <w:sz w:val="21"/>
                      <w:szCs w:val="21"/>
                    </w:rPr>
                    <w:t>（</w:t>
                  </w:r>
                  <w:r w:rsidR="00622197" w:rsidRPr="002C5EC3">
                    <w:rPr>
                      <w:rFonts w:ascii="Times New Roman" w:hAnsi="Times New Roman" w:hint="eastAsia"/>
                      <w:kern w:val="0"/>
                      <w:sz w:val="21"/>
                      <w:szCs w:val="21"/>
                    </w:rPr>
                    <w:t>m</w:t>
                  </w:r>
                  <w:r w:rsidR="00622197" w:rsidRPr="002C5EC3">
                    <w:rPr>
                      <w:rFonts w:ascii="Times New Roman" w:hAnsi="Times New Roman" w:hint="eastAsia"/>
                      <w:kern w:val="0"/>
                      <w:sz w:val="21"/>
                      <w:szCs w:val="21"/>
                      <w:vertAlign w:val="superscript"/>
                    </w:rPr>
                    <w:t>3</w:t>
                  </w:r>
                  <w:r w:rsidR="00622197" w:rsidRPr="002C5EC3">
                    <w:rPr>
                      <w:rFonts w:ascii="Times New Roman" w:hAnsi="Times New Roman" w:hint="eastAsia"/>
                      <w:kern w:val="0"/>
                      <w:sz w:val="21"/>
                      <w:szCs w:val="21"/>
                    </w:rPr>
                    <w:t>/h</w:t>
                  </w:r>
                  <w:r w:rsidR="00622197" w:rsidRPr="002C5EC3">
                    <w:rPr>
                      <w:rFonts w:ascii="Times New Roman" w:hAnsi="Times New Roman" w:hint="eastAsia"/>
                      <w:kern w:val="0"/>
                      <w:sz w:val="21"/>
                      <w:szCs w:val="21"/>
                    </w:rPr>
                    <w:t>）</w:t>
                  </w:r>
                </w:p>
              </w:tc>
              <w:tc>
                <w:tcPr>
                  <w:tcW w:w="1090" w:type="pct"/>
                  <w:gridSpan w:val="3"/>
                  <w:vAlign w:val="center"/>
                  <w:hideMark/>
                </w:tcPr>
                <w:p w:rsidR="00490D5E" w:rsidRPr="002C5EC3" w:rsidRDefault="00490D5E"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产生情况</w:t>
                  </w:r>
                </w:p>
              </w:tc>
              <w:tc>
                <w:tcPr>
                  <w:tcW w:w="613" w:type="pct"/>
                  <w:vMerge w:val="restart"/>
                  <w:vAlign w:val="center"/>
                  <w:hideMark/>
                </w:tcPr>
                <w:p w:rsidR="00490D5E" w:rsidRPr="002C5EC3" w:rsidRDefault="00490D5E"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治理措施</w:t>
                  </w:r>
                </w:p>
              </w:tc>
              <w:tc>
                <w:tcPr>
                  <w:tcW w:w="305" w:type="pct"/>
                  <w:vMerge w:val="restart"/>
                  <w:vAlign w:val="center"/>
                  <w:hideMark/>
                </w:tcPr>
                <w:p w:rsidR="00490D5E" w:rsidRPr="002C5EC3" w:rsidRDefault="00490D5E"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处理效率</w:t>
                  </w:r>
                </w:p>
              </w:tc>
              <w:tc>
                <w:tcPr>
                  <w:tcW w:w="322" w:type="pct"/>
                  <w:vMerge w:val="restart"/>
                  <w:vAlign w:val="center"/>
                  <w:hideMark/>
                </w:tcPr>
                <w:p w:rsidR="00490D5E" w:rsidRPr="002C5EC3" w:rsidRDefault="00490D5E"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运行时间</w:t>
                  </w:r>
                </w:p>
              </w:tc>
              <w:tc>
                <w:tcPr>
                  <w:tcW w:w="1046" w:type="pct"/>
                  <w:gridSpan w:val="3"/>
                  <w:vAlign w:val="center"/>
                  <w:hideMark/>
                </w:tcPr>
                <w:p w:rsidR="00490D5E" w:rsidRPr="002C5EC3" w:rsidRDefault="00490D5E"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排放情况</w:t>
                  </w:r>
                </w:p>
              </w:tc>
            </w:tr>
            <w:tr w:rsidR="005F7C88" w:rsidRPr="002C5EC3" w:rsidTr="006E276E">
              <w:trPr>
                <w:gridAfter w:val="1"/>
                <w:wAfter w:w="386" w:type="pct"/>
                <w:trHeight w:val="527"/>
              </w:trPr>
              <w:tc>
                <w:tcPr>
                  <w:tcW w:w="529" w:type="pct"/>
                  <w:vMerge/>
                  <w:vAlign w:val="center"/>
                  <w:hideMark/>
                </w:tcPr>
                <w:p w:rsidR="005F7C88" w:rsidRPr="002C5EC3" w:rsidRDefault="005F7C88" w:rsidP="00356DD4">
                  <w:pPr>
                    <w:widowControl/>
                    <w:spacing w:line="240" w:lineRule="exact"/>
                    <w:ind w:firstLineChars="0" w:firstLine="0"/>
                    <w:jc w:val="center"/>
                    <w:rPr>
                      <w:rFonts w:ascii="Times New Roman" w:hAnsi="Times New Roman"/>
                      <w:kern w:val="0"/>
                      <w:sz w:val="21"/>
                      <w:szCs w:val="21"/>
                    </w:rPr>
                  </w:pPr>
                </w:p>
              </w:tc>
              <w:tc>
                <w:tcPr>
                  <w:tcW w:w="386" w:type="pct"/>
                  <w:vMerge/>
                  <w:vAlign w:val="center"/>
                  <w:hideMark/>
                </w:tcPr>
                <w:p w:rsidR="005F7C88" w:rsidRPr="002C5EC3" w:rsidRDefault="005F7C88" w:rsidP="00356DD4">
                  <w:pPr>
                    <w:widowControl/>
                    <w:spacing w:line="240" w:lineRule="exact"/>
                    <w:ind w:firstLineChars="0" w:firstLine="0"/>
                    <w:jc w:val="center"/>
                    <w:rPr>
                      <w:rFonts w:ascii="Times New Roman" w:hAnsi="Times New Roman"/>
                      <w:kern w:val="0"/>
                      <w:sz w:val="21"/>
                      <w:szCs w:val="21"/>
                    </w:rPr>
                  </w:pPr>
                </w:p>
              </w:tc>
              <w:tc>
                <w:tcPr>
                  <w:tcW w:w="323" w:type="pct"/>
                  <w:vMerge/>
                  <w:vAlign w:val="center"/>
                  <w:hideMark/>
                </w:tcPr>
                <w:p w:rsidR="005F7C88" w:rsidRPr="002C5EC3" w:rsidRDefault="005F7C88" w:rsidP="00356DD4">
                  <w:pPr>
                    <w:widowControl/>
                    <w:spacing w:line="240" w:lineRule="exact"/>
                    <w:ind w:firstLineChars="0" w:firstLine="0"/>
                    <w:jc w:val="center"/>
                    <w:rPr>
                      <w:rFonts w:ascii="Times New Roman" w:hAnsi="Times New Roman"/>
                      <w:kern w:val="0"/>
                      <w:sz w:val="21"/>
                      <w:szCs w:val="21"/>
                    </w:rPr>
                  </w:pPr>
                </w:p>
              </w:tc>
              <w:tc>
                <w:tcPr>
                  <w:tcW w:w="316" w:type="pct"/>
                  <w:vAlign w:val="center"/>
                  <w:hideMark/>
                </w:tcPr>
                <w:p w:rsidR="005F7C88" w:rsidRPr="002C5EC3" w:rsidRDefault="005F7C88"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速率</w:t>
                  </w:r>
                  <w:r w:rsidRPr="002C5EC3">
                    <w:rPr>
                      <w:rFonts w:ascii="Times New Roman" w:hAnsi="Times New Roman" w:hint="eastAsia"/>
                      <w:kern w:val="0"/>
                      <w:sz w:val="21"/>
                      <w:szCs w:val="21"/>
                    </w:rPr>
                    <w:t>kg/h</w:t>
                  </w:r>
                </w:p>
              </w:tc>
              <w:tc>
                <w:tcPr>
                  <w:tcW w:w="386" w:type="pct"/>
                  <w:vAlign w:val="center"/>
                </w:tcPr>
                <w:p w:rsidR="005F7C88" w:rsidRPr="002C5EC3" w:rsidRDefault="005F7C88"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浓度</w:t>
                  </w:r>
                  <w:r w:rsidRPr="002C5EC3">
                    <w:rPr>
                      <w:rFonts w:ascii="Times New Roman" w:hAnsi="Times New Roman" w:hint="eastAsia"/>
                      <w:kern w:val="0"/>
                      <w:sz w:val="21"/>
                      <w:szCs w:val="21"/>
                    </w:rPr>
                    <w:t>mg/m</w:t>
                  </w:r>
                  <w:r w:rsidRPr="002C5EC3">
                    <w:rPr>
                      <w:rFonts w:ascii="Times New Roman" w:hAnsi="Times New Roman" w:hint="eastAsia"/>
                      <w:kern w:val="0"/>
                      <w:sz w:val="21"/>
                      <w:szCs w:val="21"/>
                      <w:vertAlign w:val="superscript"/>
                    </w:rPr>
                    <w:t>3</w:t>
                  </w:r>
                </w:p>
              </w:tc>
              <w:tc>
                <w:tcPr>
                  <w:tcW w:w="388" w:type="pct"/>
                  <w:vAlign w:val="center"/>
                </w:tcPr>
                <w:p w:rsidR="005F7C88" w:rsidRPr="002C5EC3" w:rsidRDefault="005F7C88" w:rsidP="00C45B0D">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产生量</w:t>
                  </w:r>
                  <w:r w:rsidR="00C45B0D" w:rsidRPr="002C5EC3">
                    <w:rPr>
                      <w:rFonts w:ascii="Times New Roman" w:hAnsi="Times New Roman" w:hint="eastAsia"/>
                      <w:kern w:val="0"/>
                      <w:sz w:val="21"/>
                      <w:szCs w:val="21"/>
                    </w:rPr>
                    <w:t>kg</w:t>
                  </w:r>
                  <w:r w:rsidRPr="002C5EC3">
                    <w:rPr>
                      <w:rFonts w:ascii="Times New Roman" w:hAnsi="Times New Roman" w:hint="eastAsia"/>
                      <w:kern w:val="0"/>
                      <w:sz w:val="21"/>
                      <w:szCs w:val="21"/>
                    </w:rPr>
                    <w:t>/a</w:t>
                  </w:r>
                </w:p>
              </w:tc>
              <w:tc>
                <w:tcPr>
                  <w:tcW w:w="613" w:type="pct"/>
                  <w:vMerge/>
                  <w:vAlign w:val="center"/>
                  <w:hideMark/>
                </w:tcPr>
                <w:p w:rsidR="005F7C88" w:rsidRPr="002C5EC3" w:rsidRDefault="005F7C88" w:rsidP="00356DD4">
                  <w:pPr>
                    <w:widowControl/>
                    <w:spacing w:line="240" w:lineRule="exact"/>
                    <w:ind w:firstLineChars="0" w:firstLine="0"/>
                    <w:jc w:val="center"/>
                    <w:rPr>
                      <w:rFonts w:ascii="Times New Roman" w:hAnsi="Times New Roman"/>
                      <w:kern w:val="0"/>
                      <w:sz w:val="21"/>
                      <w:szCs w:val="21"/>
                    </w:rPr>
                  </w:pPr>
                </w:p>
              </w:tc>
              <w:tc>
                <w:tcPr>
                  <w:tcW w:w="305" w:type="pct"/>
                  <w:vMerge/>
                  <w:vAlign w:val="center"/>
                  <w:hideMark/>
                </w:tcPr>
                <w:p w:rsidR="005F7C88" w:rsidRPr="002C5EC3" w:rsidRDefault="005F7C88" w:rsidP="00356DD4">
                  <w:pPr>
                    <w:widowControl/>
                    <w:spacing w:line="240" w:lineRule="exact"/>
                    <w:ind w:firstLineChars="0" w:firstLine="0"/>
                    <w:jc w:val="center"/>
                    <w:rPr>
                      <w:rFonts w:ascii="Times New Roman" w:hAnsi="Times New Roman"/>
                      <w:kern w:val="0"/>
                      <w:sz w:val="21"/>
                      <w:szCs w:val="21"/>
                    </w:rPr>
                  </w:pPr>
                </w:p>
              </w:tc>
              <w:tc>
                <w:tcPr>
                  <w:tcW w:w="322" w:type="pct"/>
                  <w:vMerge/>
                  <w:vAlign w:val="center"/>
                  <w:hideMark/>
                </w:tcPr>
                <w:p w:rsidR="005F7C88" w:rsidRPr="002C5EC3" w:rsidRDefault="005F7C88" w:rsidP="00356DD4">
                  <w:pPr>
                    <w:widowControl/>
                    <w:spacing w:line="240" w:lineRule="exact"/>
                    <w:ind w:firstLineChars="0" w:firstLine="0"/>
                    <w:jc w:val="center"/>
                    <w:rPr>
                      <w:rFonts w:ascii="Times New Roman" w:hAnsi="Times New Roman"/>
                      <w:kern w:val="0"/>
                      <w:sz w:val="21"/>
                      <w:szCs w:val="21"/>
                    </w:rPr>
                  </w:pPr>
                </w:p>
              </w:tc>
              <w:tc>
                <w:tcPr>
                  <w:tcW w:w="307" w:type="pct"/>
                  <w:vAlign w:val="center"/>
                  <w:hideMark/>
                </w:tcPr>
                <w:p w:rsidR="005F7C88" w:rsidRPr="002C5EC3" w:rsidRDefault="005F7C88" w:rsidP="0043068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速率</w:t>
                  </w:r>
                  <w:r w:rsidRPr="002C5EC3">
                    <w:rPr>
                      <w:rFonts w:ascii="Times New Roman" w:hAnsi="Times New Roman" w:hint="eastAsia"/>
                      <w:kern w:val="0"/>
                      <w:sz w:val="21"/>
                      <w:szCs w:val="21"/>
                    </w:rPr>
                    <w:t>kg/h</w:t>
                  </w:r>
                </w:p>
              </w:tc>
              <w:tc>
                <w:tcPr>
                  <w:tcW w:w="343" w:type="pct"/>
                  <w:vAlign w:val="center"/>
                </w:tcPr>
                <w:p w:rsidR="005F7C88" w:rsidRPr="002C5EC3" w:rsidRDefault="005F7C88" w:rsidP="0043068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浓度</w:t>
                  </w:r>
                  <w:r w:rsidRPr="002C5EC3">
                    <w:rPr>
                      <w:rFonts w:ascii="Times New Roman" w:hAnsi="Times New Roman" w:hint="eastAsia"/>
                      <w:kern w:val="0"/>
                      <w:sz w:val="21"/>
                      <w:szCs w:val="21"/>
                    </w:rPr>
                    <w:t>mg/m</w:t>
                  </w:r>
                  <w:r w:rsidRPr="002C5EC3">
                    <w:rPr>
                      <w:rFonts w:ascii="Times New Roman" w:hAnsi="Times New Roman" w:hint="eastAsia"/>
                      <w:kern w:val="0"/>
                      <w:sz w:val="21"/>
                      <w:szCs w:val="21"/>
                      <w:vertAlign w:val="superscript"/>
                    </w:rPr>
                    <w:t>3</w:t>
                  </w:r>
                </w:p>
              </w:tc>
              <w:tc>
                <w:tcPr>
                  <w:tcW w:w="396" w:type="pct"/>
                  <w:vAlign w:val="center"/>
                  <w:hideMark/>
                </w:tcPr>
                <w:p w:rsidR="005F7C88" w:rsidRPr="002C5EC3" w:rsidRDefault="005F7C88" w:rsidP="00C45B0D">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排放量</w:t>
                  </w:r>
                  <w:r w:rsidR="00C45B0D" w:rsidRPr="002C5EC3">
                    <w:rPr>
                      <w:rFonts w:ascii="Times New Roman" w:hAnsi="Times New Roman" w:hint="eastAsia"/>
                      <w:kern w:val="0"/>
                      <w:sz w:val="21"/>
                      <w:szCs w:val="21"/>
                    </w:rPr>
                    <w:t>kg</w:t>
                  </w:r>
                  <w:r w:rsidRPr="002C5EC3">
                    <w:rPr>
                      <w:rFonts w:ascii="Times New Roman" w:hAnsi="Times New Roman" w:hint="eastAsia"/>
                      <w:kern w:val="0"/>
                      <w:sz w:val="21"/>
                      <w:szCs w:val="21"/>
                    </w:rPr>
                    <w:t>/a</w:t>
                  </w:r>
                </w:p>
              </w:tc>
            </w:tr>
            <w:tr w:rsidR="005F7C88" w:rsidRPr="002C5EC3" w:rsidTr="006E276E">
              <w:trPr>
                <w:gridAfter w:val="1"/>
                <w:wAfter w:w="386" w:type="pct"/>
                <w:trHeight w:val="24"/>
              </w:trPr>
              <w:tc>
                <w:tcPr>
                  <w:tcW w:w="529" w:type="pct"/>
                  <w:vAlign w:val="center"/>
                  <w:hideMark/>
                </w:tcPr>
                <w:p w:rsidR="005F7C88" w:rsidRPr="002C5EC3" w:rsidRDefault="006E276E" w:rsidP="00B733A3">
                  <w:pPr>
                    <w:widowControl/>
                    <w:spacing w:line="240" w:lineRule="exact"/>
                    <w:ind w:firstLineChars="0" w:firstLine="0"/>
                    <w:jc w:val="center"/>
                    <w:rPr>
                      <w:rFonts w:ascii="Times New Roman" w:hAnsi="Times New Roman"/>
                      <w:kern w:val="0"/>
                      <w:sz w:val="21"/>
                      <w:szCs w:val="21"/>
                    </w:rPr>
                  </w:pPr>
                  <w:r w:rsidRPr="002C5EC3">
                    <w:rPr>
                      <w:kern w:val="0"/>
                      <w:sz w:val="21"/>
                      <w:szCs w:val="21"/>
                    </w:rPr>
                    <w:t>丁基胶涂胶及外围打胶废气</w:t>
                  </w:r>
                </w:p>
              </w:tc>
              <w:tc>
                <w:tcPr>
                  <w:tcW w:w="386" w:type="pct"/>
                  <w:vAlign w:val="center"/>
                  <w:hideMark/>
                </w:tcPr>
                <w:p w:rsidR="005F7C88" w:rsidRPr="002C5EC3" w:rsidRDefault="006E276E"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非甲烷总烃</w:t>
                  </w:r>
                </w:p>
              </w:tc>
              <w:tc>
                <w:tcPr>
                  <w:tcW w:w="323" w:type="pct"/>
                  <w:vAlign w:val="center"/>
                  <w:hideMark/>
                </w:tcPr>
                <w:p w:rsidR="005F7C88" w:rsidRPr="002C5EC3" w:rsidRDefault="00622197"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4</w:t>
                  </w:r>
                  <w:r w:rsidR="006E276E" w:rsidRPr="002C5EC3">
                    <w:rPr>
                      <w:rFonts w:ascii="Times New Roman" w:hAnsi="Times New Roman" w:hint="eastAsia"/>
                      <w:kern w:val="0"/>
                      <w:sz w:val="21"/>
                      <w:szCs w:val="21"/>
                    </w:rPr>
                    <w:t>000</w:t>
                  </w:r>
                </w:p>
              </w:tc>
              <w:tc>
                <w:tcPr>
                  <w:tcW w:w="316" w:type="pct"/>
                  <w:vAlign w:val="center"/>
                  <w:hideMark/>
                </w:tcPr>
                <w:p w:rsidR="005F7C88" w:rsidRPr="002C5EC3" w:rsidRDefault="00006735" w:rsidP="00AA418C">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r w:rsidR="00AA418C" w:rsidRPr="002C5EC3">
                    <w:rPr>
                      <w:rFonts w:ascii="Times New Roman" w:hAnsi="Times New Roman" w:hint="eastAsia"/>
                      <w:kern w:val="0"/>
                      <w:sz w:val="21"/>
                      <w:szCs w:val="21"/>
                    </w:rPr>
                    <w:t>648</w:t>
                  </w:r>
                </w:p>
              </w:tc>
              <w:tc>
                <w:tcPr>
                  <w:tcW w:w="386" w:type="pct"/>
                  <w:vAlign w:val="center"/>
                </w:tcPr>
                <w:p w:rsidR="005F7C88" w:rsidRPr="002C5EC3" w:rsidRDefault="00AA418C" w:rsidP="00474067">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162</w:t>
                  </w:r>
                </w:p>
              </w:tc>
              <w:tc>
                <w:tcPr>
                  <w:tcW w:w="388" w:type="pct"/>
                  <w:vAlign w:val="center"/>
                </w:tcPr>
                <w:p w:rsidR="005F7C88" w:rsidRPr="002C5EC3" w:rsidRDefault="00AA418C"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972</w:t>
                  </w:r>
                </w:p>
              </w:tc>
              <w:tc>
                <w:tcPr>
                  <w:tcW w:w="613" w:type="pct"/>
                  <w:vAlign w:val="center"/>
                  <w:hideMark/>
                </w:tcPr>
                <w:p w:rsidR="005F7C88" w:rsidRPr="002C5EC3" w:rsidRDefault="00006735"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集气罩</w:t>
                  </w:r>
                  <w:r w:rsidRPr="002C5EC3">
                    <w:rPr>
                      <w:rFonts w:ascii="Times New Roman" w:hAnsi="Times New Roman" w:hint="eastAsia"/>
                      <w:kern w:val="0"/>
                      <w:sz w:val="21"/>
                      <w:szCs w:val="21"/>
                    </w:rPr>
                    <w:t>+</w:t>
                  </w:r>
                  <w:r w:rsidRPr="002C5EC3">
                    <w:rPr>
                      <w:rFonts w:ascii="Times New Roman" w:hAnsi="Times New Roman" w:hint="eastAsia"/>
                      <w:sz w:val="21"/>
                      <w:szCs w:val="21"/>
                    </w:rPr>
                    <w:t>“</w:t>
                  </w:r>
                  <w:r w:rsidRPr="002C5EC3">
                    <w:rPr>
                      <w:rFonts w:ascii="Times New Roman" w:hAnsi="Times New Roman"/>
                      <w:bCs/>
                      <w:sz w:val="21"/>
                      <w:szCs w:val="21"/>
                    </w:rPr>
                    <w:t>UV</w:t>
                  </w:r>
                  <w:r w:rsidRPr="002C5EC3">
                    <w:rPr>
                      <w:rFonts w:ascii="Times New Roman" w:hAnsi="Times New Roman"/>
                      <w:sz w:val="21"/>
                      <w:szCs w:val="21"/>
                    </w:rPr>
                    <w:t>光氧催化装置</w:t>
                  </w:r>
                  <w:r w:rsidRPr="002C5EC3">
                    <w:rPr>
                      <w:rFonts w:ascii="Times New Roman" w:hAnsi="Times New Roman"/>
                      <w:bCs/>
                      <w:sz w:val="21"/>
                      <w:szCs w:val="21"/>
                    </w:rPr>
                    <w:t>+</w:t>
                  </w:r>
                  <w:r w:rsidRPr="002C5EC3">
                    <w:rPr>
                      <w:rFonts w:ascii="Times New Roman" w:hAnsi="Times New Roman"/>
                      <w:sz w:val="21"/>
                      <w:szCs w:val="21"/>
                    </w:rPr>
                    <w:t>活性炭吸附</w:t>
                  </w:r>
                  <w:r w:rsidRPr="002C5EC3">
                    <w:rPr>
                      <w:rFonts w:ascii="Times New Roman" w:hAnsi="Times New Roman" w:hint="eastAsia"/>
                      <w:sz w:val="21"/>
                      <w:szCs w:val="21"/>
                    </w:rPr>
                    <w:t>装置”</w:t>
                  </w:r>
                  <w:r w:rsidRPr="002C5EC3">
                    <w:rPr>
                      <w:rFonts w:ascii="Times New Roman" w:hAnsi="Times New Roman" w:hint="eastAsia"/>
                      <w:sz w:val="21"/>
                      <w:szCs w:val="21"/>
                    </w:rPr>
                    <w:t>+15m</w:t>
                  </w:r>
                  <w:r w:rsidRPr="002C5EC3">
                    <w:rPr>
                      <w:rFonts w:ascii="Times New Roman" w:hAnsi="Times New Roman" w:hint="eastAsia"/>
                      <w:sz w:val="21"/>
                      <w:szCs w:val="21"/>
                    </w:rPr>
                    <w:t>高排气筒</w:t>
                  </w:r>
                </w:p>
              </w:tc>
              <w:tc>
                <w:tcPr>
                  <w:tcW w:w="305" w:type="pct"/>
                  <w:vAlign w:val="center"/>
                  <w:hideMark/>
                </w:tcPr>
                <w:p w:rsidR="005F7C88" w:rsidRPr="002C5EC3" w:rsidRDefault="00006735"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80%</w:t>
                  </w:r>
                </w:p>
              </w:tc>
              <w:tc>
                <w:tcPr>
                  <w:tcW w:w="322" w:type="pct"/>
                  <w:vAlign w:val="center"/>
                  <w:hideMark/>
                </w:tcPr>
                <w:p w:rsidR="005F7C88" w:rsidRPr="002C5EC3" w:rsidRDefault="00006735" w:rsidP="003B09CF">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1500</w:t>
                  </w:r>
                </w:p>
              </w:tc>
              <w:tc>
                <w:tcPr>
                  <w:tcW w:w="307" w:type="pct"/>
                  <w:vAlign w:val="center"/>
                  <w:hideMark/>
                </w:tcPr>
                <w:p w:rsidR="005F7C88" w:rsidRPr="002C5EC3" w:rsidRDefault="00006735" w:rsidP="00AA418C">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r w:rsidR="00AA418C" w:rsidRPr="002C5EC3">
                    <w:rPr>
                      <w:rFonts w:ascii="Times New Roman" w:hAnsi="Times New Roman" w:hint="eastAsia"/>
                      <w:kern w:val="0"/>
                      <w:sz w:val="21"/>
                      <w:szCs w:val="21"/>
                    </w:rPr>
                    <w:t>13</w:t>
                  </w:r>
                </w:p>
              </w:tc>
              <w:tc>
                <w:tcPr>
                  <w:tcW w:w="343" w:type="pct"/>
                  <w:vAlign w:val="center"/>
                </w:tcPr>
                <w:p w:rsidR="005F7C88" w:rsidRPr="002C5EC3" w:rsidRDefault="00AA418C" w:rsidP="00474067">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32</w:t>
                  </w:r>
                  <w:r w:rsidR="00006735" w:rsidRPr="002C5EC3">
                    <w:rPr>
                      <w:rFonts w:ascii="Times New Roman" w:hAnsi="Times New Roman" w:hint="eastAsia"/>
                      <w:kern w:val="0"/>
                      <w:sz w:val="21"/>
                      <w:szCs w:val="21"/>
                    </w:rPr>
                    <w:t>.4</w:t>
                  </w:r>
                </w:p>
              </w:tc>
              <w:tc>
                <w:tcPr>
                  <w:tcW w:w="396" w:type="pct"/>
                  <w:vAlign w:val="center"/>
                  <w:hideMark/>
                </w:tcPr>
                <w:p w:rsidR="005F7C88" w:rsidRPr="002C5EC3" w:rsidRDefault="00AA418C" w:rsidP="00474067">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194.4</w:t>
                  </w:r>
                </w:p>
              </w:tc>
            </w:tr>
            <w:tr w:rsidR="006E276E" w:rsidRPr="002C5EC3" w:rsidTr="006E276E">
              <w:trPr>
                <w:trHeight w:val="24"/>
              </w:trPr>
              <w:tc>
                <w:tcPr>
                  <w:tcW w:w="529" w:type="pct"/>
                  <w:vAlign w:val="center"/>
                  <w:hideMark/>
                </w:tcPr>
                <w:p w:rsidR="00D33F53" w:rsidRPr="002C5EC3" w:rsidRDefault="006E276E"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无组织</w:t>
                  </w:r>
                </w:p>
                <w:p w:rsidR="006E276E" w:rsidRPr="002C5EC3" w:rsidRDefault="006E276E" w:rsidP="00356DD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废气</w:t>
                  </w:r>
                </w:p>
              </w:tc>
              <w:tc>
                <w:tcPr>
                  <w:tcW w:w="386" w:type="pct"/>
                  <w:vAlign w:val="center"/>
                  <w:hideMark/>
                </w:tcPr>
                <w:p w:rsidR="006E276E" w:rsidRPr="002C5EC3" w:rsidRDefault="006E276E"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非甲烷总烃</w:t>
                  </w:r>
                </w:p>
              </w:tc>
              <w:tc>
                <w:tcPr>
                  <w:tcW w:w="323" w:type="pct"/>
                  <w:vAlign w:val="center"/>
                  <w:hideMark/>
                </w:tcPr>
                <w:p w:rsidR="006E276E" w:rsidRPr="002C5EC3" w:rsidRDefault="006E276E"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w:t>
                  </w:r>
                </w:p>
              </w:tc>
              <w:tc>
                <w:tcPr>
                  <w:tcW w:w="316" w:type="pct"/>
                  <w:vAlign w:val="center"/>
                  <w:hideMark/>
                </w:tcPr>
                <w:p w:rsidR="006E276E" w:rsidRPr="002C5EC3" w:rsidRDefault="00006735" w:rsidP="00AE718A">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r w:rsidR="00AE718A" w:rsidRPr="002C5EC3">
                    <w:rPr>
                      <w:rFonts w:ascii="Times New Roman" w:hAnsi="Times New Roman" w:hint="eastAsia"/>
                      <w:kern w:val="0"/>
                      <w:sz w:val="21"/>
                      <w:szCs w:val="21"/>
                    </w:rPr>
                    <w:t>051</w:t>
                  </w:r>
                </w:p>
              </w:tc>
              <w:tc>
                <w:tcPr>
                  <w:tcW w:w="386" w:type="pct"/>
                  <w:vAlign w:val="center"/>
                </w:tcPr>
                <w:p w:rsidR="006E276E" w:rsidRPr="002C5EC3" w:rsidRDefault="006E276E"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w:t>
                  </w:r>
                </w:p>
              </w:tc>
              <w:tc>
                <w:tcPr>
                  <w:tcW w:w="388" w:type="pct"/>
                  <w:vAlign w:val="center"/>
                </w:tcPr>
                <w:p w:rsidR="006E276E" w:rsidRPr="002C5EC3" w:rsidRDefault="00CE4F19"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243</w:t>
                  </w:r>
                </w:p>
              </w:tc>
              <w:tc>
                <w:tcPr>
                  <w:tcW w:w="613" w:type="pct"/>
                  <w:vAlign w:val="center"/>
                  <w:hideMark/>
                </w:tcPr>
                <w:p w:rsidR="006E276E" w:rsidRPr="002C5EC3" w:rsidRDefault="006E276E"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w:t>
                  </w:r>
                </w:p>
              </w:tc>
              <w:tc>
                <w:tcPr>
                  <w:tcW w:w="305" w:type="pct"/>
                  <w:vAlign w:val="center"/>
                  <w:hideMark/>
                </w:tcPr>
                <w:p w:rsidR="006E276E" w:rsidRPr="002C5EC3" w:rsidRDefault="006E276E"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w:t>
                  </w:r>
                </w:p>
              </w:tc>
              <w:tc>
                <w:tcPr>
                  <w:tcW w:w="322" w:type="pct"/>
                  <w:vAlign w:val="center"/>
                  <w:hideMark/>
                </w:tcPr>
                <w:p w:rsidR="006E276E" w:rsidRPr="002C5EC3" w:rsidRDefault="006E276E"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w:t>
                  </w:r>
                </w:p>
              </w:tc>
              <w:tc>
                <w:tcPr>
                  <w:tcW w:w="307" w:type="pct"/>
                  <w:vAlign w:val="center"/>
                  <w:hideMark/>
                </w:tcPr>
                <w:p w:rsidR="006E276E" w:rsidRPr="002C5EC3" w:rsidRDefault="006E276E" w:rsidP="00AE718A">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r w:rsidR="00AE718A" w:rsidRPr="002C5EC3">
                    <w:rPr>
                      <w:rFonts w:ascii="Times New Roman" w:hAnsi="Times New Roman" w:hint="eastAsia"/>
                      <w:kern w:val="0"/>
                      <w:sz w:val="21"/>
                      <w:szCs w:val="21"/>
                    </w:rPr>
                    <w:t>051</w:t>
                  </w:r>
                </w:p>
              </w:tc>
              <w:tc>
                <w:tcPr>
                  <w:tcW w:w="343" w:type="pct"/>
                  <w:vAlign w:val="center"/>
                </w:tcPr>
                <w:p w:rsidR="006E276E" w:rsidRPr="002C5EC3" w:rsidRDefault="006E276E"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w:t>
                  </w:r>
                </w:p>
              </w:tc>
              <w:tc>
                <w:tcPr>
                  <w:tcW w:w="396" w:type="pct"/>
                  <w:vAlign w:val="center"/>
                  <w:hideMark/>
                </w:tcPr>
                <w:p w:rsidR="006E276E" w:rsidRPr="002C5EC3" w:rsidRDefault="00CE4F19"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243</w:t>
                  </w:r>
                </w:p>
              </w:tc>
              <w:tc>
                <w:tcPr>
                  <w:tcW w:w="386" w:type="pct"/>
                  <w:vAlign w:val="center"/>
                </w:tcPr>
                <w:p w:rsidR="006E276E" w:rsidRPr="002C5EC3" w:rsidRDefault="006E276E" w:rsidP="00332EA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22.5</w:t>
                  </w:r>
                </w:p>
              </w:tc>
            </w:tr>
          </w:tbl>
          <w:p w:rsidR="009A6B05" w:rsidRPr="002C5EC3" w:rsidRDefault="00720E31" w:rsidP="00720E31">
            <w:pPr>
              <w:pStyle w:val="RH-1"/>
              <w:ind w:firstLine="482"/>
              <w:rPr>
                <w:b/>
                <w:color w:val="auto"/>
              </w:rPr>
            </w:pPr>
            <w:r w:rsidRPr="002C5EC3">
              <w:rPr>
                <w:rFonts w:hint="eastAsia"/>
                <w:b/>
                <w:color w:val="auto"/>
              </w:rPr>
              <w:t>2</w:t>
            </w:r>
            <w:r w:rsidRPr="002C5EC3">
              <w:rPr>
                <w:rFonts w:hint="eastAsia"/>
                <w:b/>
                <w:color w:val="auto"/>
              </w:rPr>
              <w:t>、废水</w:t>
            </w:r>
          </w:p>
          <w:p w:rsidR="00AC44F0" w:rsidRPr="002C5EC3" w:rsidRDefault="00AC44F0" w:rsidP="00356DD4">
            <w:pPr>
              <w:pStyle w:val="RH-1"/>
              <w:ind w:firstLine="480"/>
              <w:rPr>
                <w:color w:val="auto"/>
              </w:rPr>
            </w:pPr>
            <w:r w:rsidRPr="002C5EC3">
              <w:rPr>
                <w:rFonts w:hint="eastAsia"/>
                <w:color w:val="auto"/>
              </w:rPr>
              <w:t xml:space="preserve">2.1 </w:t>
            </w:r>
            <w:r w:rsidRPr="002C5EC3">
              <w:rPr>
                <w:rFonts w:hint="eastAsia"/>
                <w:color w:val="auto"/>
              </w:rPr>
              <w:t>废水产排情况</w:t>
            </w:r>
          </w:p>
          <w:p w:rsidR="00356DD4" w:rsidRPr="002C5EC3" w:rsidRDefault="00356DD4" w:rsidP="00356DD4">
            <w:pPr>
              <w:pStyle w:val="RH-1"/>
              <w:ind w:firstLine="480"/>
              <w:rPr>
                <w:rFonts w:ascii="宋体" w:hAnsi="宋体"/>
                <w:color w:val="auto"/>
              </w:rPr>
            </w:pPr>
            <w:r w:rsidRPr="002C5EC3">
              <w:rPr>
                <w:rFonts w:hint="eastAsia"/>
                <w:color w:val="auto"/>
              </w:rPr>
              <w:t>本项目废水主要为</w:t>
            </w:r>
            <w:r w:rsidR="00A377AE" w:rsidRPr="002C5EC3">
              <w:rPr>
                <w:rFonts w:hint="eastAsia"/>
                <w:color w:val="auto"/>
              </w:rPr>
              <w:t>磨边、玻璃清洗废水以及</w:t>
            </w:r>
            <w:r w:rsidRPr="002C5EC3">
              <w:rPr>
                <w:rFonts w:hint="eastAsia"/>
                <w:color w:val="auto"/>
              </w:rPr>
              <w:t>职工生活污水</w:t>
            </w:r>
            <w:r w:rsidRPr="002C5EC3">
              <w:rPr>
                <w:rFonts w:ascii="宋体" w:hAnsi="宋体" w:hint="eastAsia"/>
                <w:color w:val="auto"/>
              </w:rPr>
              <w:t>。</w:t>
            </w:r>
          </w:p>
          <w:p w:rsidR="0095720D" w:rsidRPr="002C5EC3" w:rsidRDefault="0095720D" w:rsidP="00535859">
            <w:pPr>
              <w:pStyle w:val="RH-1"/>
              <w:numPr>
                <w:ilvl w:val="0"/>
                <w:numId w:val="12"/>
              </w:numPr>
              <w:ind w:firstLineChars="0"/>
              <w:rPr>
                <w:color w:val="auto"/>
              </w:rPr>
            </w:pPr>
            <w:r w:rsidRPr="002C5EC3">
              <w:rPr>
                <w:rFonts w:hint="eastAsia"/>
                <w:color w:val="auto"/>
              </w:rPr>
              <w:t>磨边</w:t>
            </w:r>
            <w:r w:rsidR="00743A03" w:rsidRPr="002C5EC3">
              <w:rPr>
                <w:rFonts w:hint="eastAsia"/>
                <w:color w:val="auto"/>
              </w:rPr>
              <w:t>、清洗</w:t>
            </w:r>
            <w:r w:rsidRPr="002C5EC3">
              <w:rPr>
                <w:rFonts w:hint="eastAsia"/>
                <w:color w:val="auto"/>
              </w:rPr>
              <w:t>废水</w:t>
            </w:r>
          </w:p>
          <w:p w:rsidR="0095720D" w:rsidRPr="002C5EC3" w:rsidRDefault="00743A03" w:rsidP="009E34AE">
            <w:pPr>
              <w:autoSpaceDE w:val="0"/>
              <w:autoSpaceDN w:val="0"/>
              <w:adjustRightInd w:val="0"/>
              <w:ind w:firstLineChars="150" w:firstLine="360"/>
              <w:jc w:val="left"/>
              <w:rPr>
                <w:rFonts w:ascii="Times New Roman" w:hAnsi="Times New Roman"/>
                <w:kern w:val="0"/>
                <w:szCs w:val="24"/>
              </w:rPr>
            </w:pPr>
            <w:r w:rsidRPr="002C5EC3">
              <w:rPr>
                <w:rFonts w:ascii="宋体" w:cs="宋体" w:hint="eastAsia"/>
                <w:kern w:val="0"/>
                <w:szCs w:val="24"/>
              </w:rPr>
              <w:lastRenderedPageBreak/>
              <w:t>切割后的玻璃需对边角进行磨光，磨边机磨边时在砂轮与玻璃接触部位设置小喷头喷水，使磨边在水环境中进行，避免了玻璃粉尘的产生。</w:t>
            </w:r>
            <w:r w:rsidR="00B36491" w:rsidRPr="002C5EC3">
              <w:rPr>
                <w:rFonts w:ascii="Times New Roman" w:hAnsi="Times New Roman"/>
                <w:kern w:val="0"/>
                <w:szCs w:val="24"/>
              </w:rPr>
              <w:t>项目磨边工段在水环境中进行，磨边机自带有循环水箱（</w:t>
            </w:r>
            <w:r w:rsidR="00EE20AC" w:rsidRPr="002C5EC3">
              <w:rPr>
                <w:rFonts w:ascii="Times New Roman" w:hAnsi="Times New Roman" w:hint="eastAsia"/>
                <w:kern w:val="0"/>
                <w:szCs w:val="24"/>
              </w:rPr>
              <w:t>容积为</w:t>
            </w:r>
            <w:r w:rsidR="00EE20AC" w:rsidRPr="002C5EC3">
              <w:rPr>
                <w:rFonts w:ascii="Times New Roman" w:hAnsi="Times New Roman" w:hint="eastAsia"/>
                <w:kern w:val="0"/>
                <w:szCs w:val="24"/>
              </w:rPr>
              <w:t>0.32</w:t>
            </w:r>
            <w:r w:rsidR="00EE20AC" w:rsidRPr="002C5EC3">
              <w:rPr>
                <w:rFonts w:ascii="Times New Roman" w:eastAsia="TimesNewRomanPSMT" w:hAnsi="Times New Roman"/>
                <w:kern w:val="0"/>
                <w:szCs w:val="24"/>
              </w:rPr>
              <w:t>m</w:t>
            </w:r>
            <w:r w:rsidR="00EE20AC" w:rsidRPr="002C5EC3">
              <w:rPr>
                <w:rFonts w:ascii="Times New Roman" w:hAnsi="Times New Roman" w:hint="eastAsia"/>
                <w:kern w:val="0"/>
                <w:szCs w:val="24"/>
                <w:vertAlign w:val="superscript"/>
              </w:rPr>
              <w:t>3</w:t>
            </w:r>
            <w:r w:rsidR="00B36491" w:rsidRPr="002C5EC3">
              <w:rPr>
                <w:rFonts w:ascii="Times New Roman" w:hAnsi="Times New Roman"/>
                <w:kern w:val="0"/>
                <w:szCs w:val="24"/>
              </w:rPr>
              <w:t>），</w:t>
            </w:r>
            <w:r w:rsidR="00DB62AF" w:rsidRPr="002C5EC3">
              <w:rPr>
                <w:rFonts w:ascii="Times New Roman" w:hAnsi="Times New Roman" w:hint="eastAsia"/>
                <w:kern w:val="0"/>
                <w:szCs w:val="24"/>
              </w:rPr>
              <w:t>磨边</w:t>
            </w:r>
            <w:r w:rsidR="00DB62AF" w:rsidRPr="002C5EC3">
              <w:rPr>
                <w:rFonts w:ascii="宋体" w:cs="宋体" w:hint="eastAsia"/>
                <w:kern w:val="0"/>
                <w:szCs w:val="24"/>
              </w:rPr>
              <w:t>废水经</w:t>
            </w:r>
            <w:r w:rsidR="00EE20AC" w:rsidRPr="002C5EC3">
              <w:rPr>
                <w:rFonts w:ascii="宋体" w:cs="宋体" w:hint="eastAsia"/>
                <w:kern w:val="0"/>
                <w:szCs w:val="24"/>
              </w:rPr>
              <w:t>沉淀池</w:t>
            </w:r>
            <w:r w:rsidR="00DB62AF" w:rsidRPr="002C5EC3">
              <w:rPr>
                <w:rFonts w:ascii="宋体" w:cs="宋体" w:hint="eastAsia"/>
                <w:kern w:val="0"/>
                <w:szCs w:val="24"/>
              </w:rPr>
              <w:t>沉淀后回用于玻璃磨边工序。</w:t>
            </w:r>
            <w:r w:rsidR="00B36491" w:rsidRPr="002C5EC3">
              <w:rPr>
                <w:rFonts w:ascii="Times New Roman" w:hAnsi="Times New Roman"/>
                <w:kern w:val="0"/>
                <w:szCs w:val="24"/>
              </w:rPr>
              <w:t>本项目共</w:t>
            </w:r>
            <w:r w:rsidR="00741E9C" w:rsidRPr="002C5EC3">
              <w:rPr>
                <w:rFonts w:ascii="Times New Roman" w:hAnsi="Times New Roman" w:hint="eastAsia"/>
                <w:kern w:val="0"/>
                <w:szCs w:val="24"/>
              </w:rPr>
              <w:t>设置</w:t>
            </w:r>
            <w:r w:rsidR="00741E9C" w:rsidRPr="002C5EC3">
              <w:rPr>
                <w:rFonts w:ascii="Times New Roman" w:eastAsia="TimesNewRomanPSMT" w:hAnsi="Times New Roman" w:hint="eastAsia"/>
                <w:kern w:val="0"/>
                <w:szCs w:val="24"/>
              </w:rPr>
              <w:t>2</w:t>
            </w:r>
            <w:r w:rsidR="00B36491" w:rsidRPr="002C5EC3">
              <w:rPr>
                <w:rFonts w:ascii="Times New Roman" w:hAnsi="Times New Roman"/>
                <w:kern w:val="0"/>
                <w:szCs w:val="24"/>
              </w:rPr>
              <w:t>台磨边机，废水主要含有玻璃碎屑，经沉淀后可循环使用，循环水箱</w:t>
            </w:r>
            <w:r w:rsidR="00EE20AC" w:rsidRPr="002C5EC3">
              <w:rPr>
                <w:rFonts w:ascii="Times New Roman" w:hAnsi="Times New Roman" w:hint="eastAsia"/>
                <w:kern w:val="0"/>
                <w:szCs w:val="24"/>
              </w:rPr>
              <w:t>及沉淀池</w:t>
            </w:r>
            <w:r w:rsidR="00B36491" w:rsidRPr="002C5EC3">
              <w:rPr>
                <w:rFonts w:ascii="Times New Roman" w:hAnsi="Times New Roman"/>
                <w:kern w:val="0"/>
                <w:szCs w:val="24"/>
              </w:rPr>
              <w:t>中的玻璃碎屑定期清理。</w:t>
            </w:r>
          </w:p>
          <w:p w:rsidR="0042323E" w:rsidRPr="002C5EC3" w:rsidRDefault="00A813E3" w:rsidP="009E34AE">
            <w:pPr>
              <w:autoSpaceDE w:val="0"/>
              <w:autoSpaceDN w:val="0"/>
              <w:adjustRightInd w:val="0"/>
              <w:ind w:firstLineChars="150" w:firstLine="360"/>
              <w:jc w:val="left"/>
              <w:rPr>
                <w:rFonts w:ascii="Times New Roman" w:hAnsi="Times New Roman"/>
                <w:szCs w:val="24"/>
              </w:rPr>
            </w:pPr>
            <w:r w:rsidRPr="002C5EC3">
              <w:rPr>
                <w:rFonts w:ascii="宋体" w:cs="宋体" w:hint="eastAsia"/>
                <w:kern w:val="0"/>
                <w:szCs w:val="24"/>
              </w:rPr>
              <w:t>经磨边后的玻璃需清洗掉玻璃表面灰尘等杂质，清洗采用自来水进行清洗，不需添加洗涤剂。项目</w:t>
            </w:r>
            <w:r w:rsidR="0042323E" w:rsidRPr="002C5EC3">
              <w:rPr>
                <w:szCs w:val="24"/>
              </w:rPr>
              <w:t>清洗设备自带</w:t>
            </w:r>
            <w:r w:rsidR="0042323E" w:rsidRPr="002C5EC3">
              <w:rPr>
                <w:rFonts w:ascii="Times New Roman"/>
                <w:szCs w:val="24"/>
              </w:rPr>
              <w:t>循环水箱（</w:t>
            </w:r>
            <w:r w:rsidR="00EE20AC" w:rsidRPr="002C5EC3">
              <w:rPr>
                <w:rFonts w:ascii="Times New Roman" w:hAnsi="Times New Roman"/>
                <w:kern w:val="0"/>
                <w:szCs w:val="24"/>
              </w:rPr>
              <w:t>其中宽</w:t>
            </w:r>
            <w:r w:rsidR="00EE20AC" w:rsidRPr="002C5EC3">
              <w:rPr>
                <w:rFonts w:ascii="Times New Roman" w:hAnsi="Times New Roman"/>
                <w:kern w:val="0"/>
                <w:szCs w:val="24"/>
              </w:rPr>
              <w:t>1.6m</w:t>
            </w:r>
            <w:r w:rsidR="00EE20AC" w:rsidRPr="002C5EC3">
              <w:rPr>
                <w:rFonts w:ascii="Times New Roman" w:hAnsi="Times New Roman"/>
                <w:kern w:val="0"/>
                <w:szCs w:val="24"/>
              </w:rPr>
              <w:t>的清洗机水箱容积为</w:t>
            </w:r>
            <w:r w:rsidR="00EE20AC" w:rsidRPr="002C5EC3">
              <w:rPr>
                <w:rFonts w:ascii="Times New Roman" w:eastAsia="TimesNewRomanPSMT" w:hAnsi="Times New Roman"/>
                <w:kern w:val="0"/>
                <w:szCs w:val="24"/>
              </w:rPr>
              <w:t>0.11m</w:t>
            </w:r>
            <w:r w:rsidR="00EE20AC" w:rsidRPr="002C5EC3">
              <w:rPr>
                <w:rFonts w:ascii="Times New Roman" w:hAnsi="Times New Roman"/>
                <w:kern w:val="0"/>
                <w:szCs w:val="24"/>
                <w:vertAlign w:val="superscript"/>
              </w:rPr>
              <w:t>3</w:t>
            </w:r>
            <w:r w:rsidR="00EE20AC" w:rsidRPr="002C5EC3">
              <w:rPr>
                <w:rFonts w:ascii="Times New Roman" w:hAnsi="Times New Roman"/>
                <w:kern w:val="0"/>
                <w:szCs w:val="24"/>
              </w:rPr>
              <w:t>，宽</w:t>
            </w:r>
            <w:r w:rsidR="00EE20AC" w:rsidRPr="002C5EC3">
              <w:rPr>
                <w:rFonts w:ascii="Times New Roman" w:hAnsi="Times New Roman"/>
                <w:kern w:val="0"/>
                <w:szCs w:val="24"/>
              </w:rPr>
              <w:t>2.5m</w:t>
            </w:r>
            <w:r w:rsidR="00EE20AC" w:rsidRPr="002C5EC3">
              <w:rPr>
                <w:rFonts w:ascii="Times New Roman" w:hAnsi="Times New Roman"/>
                <w:kern w:val="0"/>
                <w:szCs w:val="24"/>
              </w:rPr>
              <w:t>的清洗机水箱容积为</w:t>
            </w:r>
            <w:r w:rsidR="00EE20AC" w:rsidRPr="002C5EC3">
              <w:rPr>
                <w:rFonts w:ascii="Times New Roman" w:hAnsi="Times New Roman"/>
                <w:kern w:val="0"/>
                <w:szCs w:val="24"/>
              </w:rPr>
              <w:t>0.72</w:t>
            </w:r>
            <w:r w:rsidR="00EE20AC" w:rsidRPr="002C5EC3">
              <w:rPr>
                <w:rFonts w:ascii="Times New Roman" w:eastAsia="TimesNewRomanPSMT" w:hAnsi="Times New Roman"/>
                <w:kern w:val="0"/>
                <w:szCs w:val="24"/>
              </w:rPr>
              <w:t>m</w:t>
            </w:r>
            <w:r w:rsidR="00EE20AC" w:rsidRPr="002C5EC3">
              <w:rPr>
                <w:rFonts w:ascii="Times New Roman" w:hAnsi="Times New Roman"/>
                <w:kern w:val="0"/>
                <w:szCs w:val="24"/>
                <w:vertAlign w:val="superscript"/>
              </w:rPr>
              <w:t>3</w:t>
            </w:r>
            <w:r w:rsidR="0042323E" w:rsidRPr="002C5EC3">
              <w:rPr>
                <w:rFonts w:ascii="Times New Roman"/>
                <w:szCs w:val="24"/>
              </w:rPr>
              <w:t>）</w:t>
            </w:r>
            <w:r w:rsidR="003F49AF" w:rsidRPr="002C5EC3">
              <w:rPr>
                <w:rFonts w:ascii="Times New Roman"/>
                <w:szCs w:val="24"/>
              </w:rPr>
              <w:t>和不锈钢沉淀池（</w:t>
            </w:r>
            <w:r w:rsidR="003F49AF" w:rsidRPr="002C5EC3">
              <w:rPr>
                <w:rFonts w:ascii="Times New Roman" w:hAnsi="Times New Roman"/>
                <w:szCs w:val="24"/>
              </w:rPr>
              <w:t>1</w:t>
            </w:r>
            <w:r w:rsidR="002140C4" w:rsidRPr="002C5EC3">
              <w:rPr>
                <w:rFonts w:ascii="Times New Roman" w:hAnsi="Times New Roman" w:hint="eastAsia"/>
                <w:szCs w:val="24"/>
              </w:rPr>
              <w:t>.5</w:t>
            </w:r>
            <w:r w:rsidR="003F49AF" w:rsidRPr="002C5EC3">
              <w:rPr>
                <w:rFonts w:ascii="Times New Roman" w:hAnsi="Times New Roman"/>
                <w:szCs w:val="24"/>
              </w:rPr>
              <w:t>m</w:t>
            </w:r>
            <w:r w:rsidR="003F49AF" w:rsidRPr="002C5EC3">
              <w:rPr>
                <w:rFonts w:ascii="Times New Roman" w:hAnsi="Times New Roman"/>
                <w:szCs w:val="24"/>
                <w:vertAlign w:val="superscript"/>
              </w:rPr>
              <w:t>3</w:t>
            </w:r>
            <w:r w:rsidR="003F49AF" w:rsidRPr="002C5EC3">
              <w:rPr>
                <w:rFonts w:ascii="Times New Roman"/>
                <w:szCs w:val="24"/>
              </w:rPr>
              <w:t>）</w:t>
            </w:r>
            <w:r w:rsidR="0042323E" w:rsidRPr="002C5EC3">
              <w:rPr>
                <w:rFonts w:ascii="Times New Roman"/>
                <w:szCs w:val="24"/>
              </w:rPr>
              <w:t>，</w:t>
            </w:r>
            <w:r w:rsidR="00DB62AF" w:rsidRPr="002C5EC3">
              <w:rPr>
                <w:rFonts w:ascii="Times New Roman" w:hAnsi="Times New Roman"/>
                <w:kern w:val="0"/>
                <w:szCs w:val="24"/>
              </w:rPr>
              <w:t>玻璃清洗废水经</w:t>
            </w:r>
            <w:r w:rsidR="003F49AF" w:rsidRPr="002C5EC3">
              <w:rPr>
                <w:rFonts w:ascii="Times New Roman" w:hAnsi="Times New Roman" w:hint="eastAsia"/>
                <w:kern w:val="0"/>
                <w:szCs w:val="24"/>
              </w:rPr>
              <w:t>沉淀池</w:t>
            </w:r>
            <w:r w:rsidR="00DB62AF" w:rsidRPr="002C5EC3">
              <w:rPr>
                <w:rFonts w:ascii="Times New Roman" w:hAnsi="Times New Roman"/>
                <w:kern w:val="0"/>
                <w:szCs w:val="24"/>
              </w:rPr>
              <w:t>沉淀后回用于玻璃清洗工序。</w:t>
            </w:r>
            <w:r w:rsidR="0042323E" w:rsidRPr="002C5EC3">
              <w:rPr>
                <w:rFonts w:ascii="Times New Roman"/>
                <w:szCs w:val="24"/>
              </w:rPr>
              <w:t>本项目钢化玻璃生产</w:t>
            </w:r>
            <w:r w:rsidR="0042323E" w:rsidRPr="002C5EC3">
              <w:rPr>
                <w:rFonts w:ascii="Times New Roman" w:hAnsi="Times New Roman"/>
                <w:szCs w:val="24"/>
              </w:rPr>
              <w:t>1</w:t>
            </w:r>
            <w:r w:rsidR="0042323E" w:rsidRPr="002C5EC3">
              <w:rPr>
                <w:rFonts w:ascii="Times New Roman"/>
                <w:szCs w:val="24"/>
              </w:rPr>
              <w:t>台清洗机、中空玻璃生产线自带</w:t>
            </w:r>
            <w:r w:rsidR="0042323E" w:rsidRPr="002C5EC3">
              <w:rPr>
                <w:rFonts w:ascii="Times New Roman" w:hAnsi="Times New Roman"/>
                <w:szCs w:val="24"/>
              </w:rPr>
              <w:t>1</w:t>
            </w:r>
            <w:r w:rsidR="0042323E" w:rsidRPr="002C5EC3">
              <w:rPr>
                <w:rFonts w:ascii="Times New Roman"/>
                <w:szCs w:val="24"/>
              </w:rPr>
              <w:t>台</w:t>
            </w:r>
            <w:r w:rsidR="00AB13EF" w:rsidRPr="002C5EC3">
              <w:rPr>
                <w:rFonts w:ascii="Times New Roman"/>
                <w:szCs w:val="24"/>
              </w:rPr>
              <w:t>清洗机</w:t>
            </w:r>
            <w:r w:rsidR="00AB13EF" w:rsidRPr="002C5EC3">
              <w:rPr>
                <w:rFonts w:ascii="Times New Roman" w:hint="eastAsia"/>
                <w:szCs w:val="24"/>
              </w:rPr>
              <w:t>。</w:t>
            </w:r>
          </w:p>
          <w:p w:rsidR="00DB62AF" w:rsidRPr="002C5EC3" w:rsidRDefault="00DB62AF" w:rsidP="00AF5228">
            <w:pPr>
              <w:pStyle w:val="Default"/>
              <w:spacing w:line="520" w:lineRule="exact"/>
              <w:ind w:firstLine="459"/>
              <w:rPr>
                <w:rFonts w:ascii="Times New Roman" w:hAnsi="Times New Roman" w:cs="Times New Roman"/>
                <w:color w:val="auto"/>
              </w:rPr>
            </w:pPr>
            <w:r w:rsidRPr="002C5EC3">
              <w:rPr>
                <w:color w:val="auto"/>
              </w:rPr>
              <w:t>随着循环次数的增加，</w:t>
            </w:r>
            <w:r w:rsidRPr="002C5EC3">
              <w:rPr>
                <w:rFonts w:hint="eastAsia"/>
                <w:color w:val="auto"/>
              </w:rPr>
              <w:t>磨边、清洗</w:t>
            </w:r>
            <w:r w:rsidRPr="002C5EC3">
              <w:rPr>
                <w:color w:val="auto"/>
              </w:rPr>
              <w:t>循环水水质慢慢变差，不能达到玻璃清洗效果，</w:t>
            </w:r>
            <w:r w:rsidR="006A1F9F" w:rsidRPr="002C5EC3">
              <w:rPr>
                <w:rFonts w:hint="eastAsia"/>
                <w:color w:val="auto"/>
              </w:rPr>
              <w:t>经</w:t>
            </w:r>
            <w:r w:rsidR="00576421" w:rsidRPr="002C5EC3">
              <w:rPr>
                <w:rFonts w:hint="eastAsia"/>
                <w:color w:val="auto"/>
              </w:rPr>
              <w:t>类比</w:t>
            </w:r>
            <w:r w:rsidR="00CC36BE" w:rsidRPr="002C5EC3">
              <w:rPr>
                <w:rFonts w:hint="eastAsia"/>
                <w:color w:val="auto"/>
              </w:rPr>
              <w:t>同类企业</w:t>
            </w:r>
            <w:r w:rsidR="00576421" w:rsidRPr="002C5EC3">
              <w:rPr>
                <w:rFonts w:hint="eastAsia"/>
                <w:color w:val="auto"/>
              </w:rPr>
              <w:t>运行</w:t>
            </w:r>
            <w:r w:rsidRPr="002C5EC3">
              <w:rPr>
                <w:color w:val="auto"/>
              </w:rPr>
              <w:t>情况，</w:t>
            </w:r>
            <w:r w:rsidR="00D25B30" w:rsidRPr="002C5EC3">
              <w:rPr>
                <w:rFonts w:hint="eastAsia"/>
                <w:color w:val="auto"/>
              </w:rPr>
              <w:t>经水平衡折算，本次工程</w:t>
            </w:r>
            <w:r w:rsidRPr="002C5EC3">
              <w:rPr>
                <w:color w:val="auto"/>
              </w:rPr>
              <w:t>磨边</w:t>
            </w:r>
            <w:r w:rsidR="00576421" w:rsidRPr="002C5EC3">
              <w:rPr>
                <w:rFonts w:hint="eastAsia"/>
                <w:color w:val="auto"/>
              </w:rPr>
              <w:t>、</w:t>
            </w:r>
            <w:r w:rsidRPr="002C5EC3">
              <w:rPr>
                <w:color w:val="auto"/>
              </w:rPr>
              <w:t>清洗废水每</w:t>
            </w:r>
            <w:r w:rsidR="00834BC9" w:rsidRPr="002C5EC3">
              <w:rPr>
                <w:rFonts w:hint="eastAsia"/>
                <w:color w:val="auto"/>
              </w:rPr>
              <w:t>五天</w:t>
            </w:r>
            <w:r w:rsidRPr="002C5EC3">
              <w:rPr>
                <w:color w:val="auto"/>
              </w:rPr>
              <w:t>需全部排放一次，每次最大量</w:t>
            </w:r>
            <w:r w:rsidR="00834BC9" w:rsidRPr="002C5EC3">
              <w:rPr>
                <w:rFonts w:ascii="Times New Roman" w:hAnsi="Times New Roman" w:cs="Times New Roman" w:hint="eastAsia"/>
                <w:color w:val="auto"/>
              </w:rPr>
              <w:t>1.47</w:t>
            </w:r>
            <w:r w:rsidRPr="002C5EC3">
              <w:rPr>
                <w:rFonts w:ascii="Times New Roman" w:hAnsi="Times New Roman" w:cs="Times New Roman"/>
                <w:color w:val="auto"/>
              </w:rPr>
              <w:t>t</w:t>
            </w:r>
            <w:r w:rsidRPr="002C5EC3">
              <w:rPr>
                <w:color w:val="auto"/>
              </w:rPr>
              <w:t>，</w:t>
            </w:r>
            <w:r w:rsidR="002140C4" w:rsidRPr="002C5EC3">
              <w:rPr>
                <w:rFonts w:hint="eastAsia"/>
                <w:color w:val="auto"/>
              </w:rPr>
              <w:t>折算</w:t>
            </w:r>
            <w:r w:rsidRPr="002C5EC3">
              <w:rPr>
                <w:color w:val="auto"/>
              </w:rPr>
              <w:t>生产废水产生量</w:t>
            </w:r>
            <w:r w:rsidR="00834BC9" w:rsidRPr="002C5EC3">
              <w:rPr>
                <w:rFonts w:ascii="Times New Roman" w:hAnsi="Times New Roman" w:cs="Times New Roman" w:hint="eastAsia"/>
                <w:color w:val="auto"/>
              </w:rPr>
              <w:t>88.2</w:t>
            </w:r>
            <w:r w:rsidRPr="002C5EC3">
              <w:rPr>
                <w:rFonts w:ascii="Times New Roman" w:hAnsi="Times New Roman" w:cs="Times New Roman" w:hint="eastAsia"/>
                <w:color w:val="auto"/>
              </w:rPr>
              <w:t>m</w:t>
            </w:r>
            <w:r w:rsidRPr="002C5EC3">
              <w:rPr>
                <w:rFonts w:ascii="Times New Roman" w:hAnsi="Times New Roman" w:cs="Times New Roman" w:hint="eastAsia"/>
                <w:color w:val="auto"/>
                <w:vertAlign w:val="superscript"/>
              </w:rPr>
              <w:t>3</w:t>
            </w:r>
            <w:r w:rsidRPr="002C5EC3">
              <w:rPr>
                <w:rFonts w:ascii="Times New Roman" w:hAnsi="Times New Roman" w:cs="Times New Roman"/>
                <w:color w:val="auto"/>
              </w:rPr>
              <w:t>/a</w:t>
            </w:r>
            <w:r w:rsidRPr="002C5EC3">
              <w:rPr>
                <w:color w:val="auto"/>
              </w:rPr>
              <w:t>。磨边及清洗过程中均主要是为除去玻璃表面残存的玻璃粉渣及灰尘，其</w:t>
            </w:r>
            <w:r w:rsidRPr="002C5EC3">
              <w:rPr>
                <w:rFonts w:ascii="Times New Roman" w:hAnsi="Times New Roman" w:cs="Times New Roman"/>
                <w:color w:val="auto"/>
              </w:rPr>
              <w:t>水质基本相同，且水质比较简单，主要污染物均为</w:t>
            </w:r>
            <w:r w:rsidRPr="002C5EC3">
              <w:rPr>
                <w:rFonts w:ascii="Times New Roman" w:hAnsi="Times New Roman" w:cs="Times New Roman"/>
                <w:color w:val="auto"/>
              </w:rPr>
              <w:t>SS</w:t>
            </w:r>
            <w:r w:rsidRPr="002C5EC3">
              <w:rPr>
                <w:rFonts w:ascii="Times New Roman" w:hAnsi="Times New Roman" w:cs="Times New Roman"/>
                <w:color w:val="auto"/>
              </w:rPr>
              <w:t>，根据</w:t>
            </w:r>
            <w:r w:rsidR="00757D08" w:rsidRPr="002C5EC3">
              <w:rPr>
                <w:rFonts w:ascii="Times New Roman" w:hAnsi="Times New Roman" w:cs="Times New Roman"/>
                <w:color w:val="auto"/>
              </w:rPr>
              <w:t>河南思源环境检测有限公司于</w:t>
            </w:r>
            <w:r w:rsidR="00757D08" w:rsidRPr="002C5EC3">
              <w:rPr>
                <w:rFonts w:ascii="Times New Roman" w:hAnsi="Times New Roman" w:cs="Times New Roman"/>
                <w:color w:val="auto"/>
              </w:rPr>
              <w:t>2018</w:t>
            </w:r>
            <w:r w:rsidR="00757D08" w:rsidRPr="002C5EC3">
              <w:rPr>
                <w:rFonts w:ascii="Times New Roman" w:hAnsi="Times New Roman" w:cs="Times New Roman"/>
                <w:color w:val="auto"/>
              </w:rPr>
              <w:t>年</w:t>
            </w:r>
            <w:r w:rsidR="00757D08" w:rsidRPr="002C5EC3">
              <w:rPr>
                <w:rFonts w:ascii="Times New Roman" w:hAnsi="Times New Roman" w:cs="Times New Roman"/>
                <w:color w:val="auto"/>
              </w:rPr>
              <w:t>2</w:t>
            </w:r>
            <w:r w:rsidR="00757D08" w:rsidRPr="002C5EC3">
              <w:rPr>
                <w:rFonts w:ascii="Times New Roman" w:hAnsi="Times New Roman" w:cs="Times New Roman"/>
                <w:color w:val="auto"/>
              </w:rPr>
              <w:t>月</w:t>
            </w:r>
            <w:r w:rsidR="00757D08" w:rsidRPr="002C5EC3">
              <w:rPr>
                <w:rFonts w:ascii="Times New Roman" w:hAnsi="Times New Roman" w:cs="Times New Roman"/>
                <w:color w:val="auto"/>
              </w:rPr>
              <w:t>1</w:t>
            </w:r>
            <w:r w:rsidR="00757D08" w:rsidRPr="002C5EC3">
              <w:rPr>
                <w:rFonts w:ascii="Times New Roman" w:hAnsi="Times New Roman" w:cs="Times New Roman"/>
                <w:color w:val="auto"/>
              </w:rPr>
              <w:t>日</w:t>
            </w:r>
            <w:r w:rsidR="00757D08" w:rsidRPr="002C5EC3">
              <w:rPr>
                <w:rFonts w:ascii="Times New Roman" w:hAnsi="Times New Roman" w:cs="Times New Roman"/>
                <w:color w:val="auto"/>
              </w:rPr>
              <w:t>-2</w:t>
            </w:r>
            <w:r w:rsidR="00757D08" w:rsidRPr="002C5EC3">
              <w:rPr>
                <w:rFonts w:ascii="Times New Roman" w:hAnsi="Times New Roman" w:cs="Times New Roman"/>
                <w:color w:val="auto"/>
              </w:rPr>
              <w:t>日对项目郑州裕丰玻璃有限公司钢化玻璃磨边、</w:t>
            </w:r>
            <w:r w:rsidRPr="002C5EC3">
              <w:rPr>
                <w:rFonts w:ascii="Times New Roman" w:hAnsi="Times New Roman" w:cs="Times New Roman"/>
                <w:color w:val="auto"/>
              </w:rPr>
              <w:t>清洗废水的监测结果，其玻璃磨边废水及清洗废水水质为</w:t>
            </w:r>
            <w:r w:rsidRPr="002C5EC3">
              <w:rPr>
                <w:rFonts w:ascii="Times New Roman" w:hAnsi="Times New Roman" w:cs="Times New Roman"/>
                <w:color w:val="auto"/>
              </w:rPr>
              <w:t>COD</w:t>
            </w:r>
            <w:r w:rsidR="00757D08" w:rsidRPr="002C5EC3">
              <w:rPr>
                <w:rFonts w:ascii="Times New Roman" w:hAnsi="Times New Roman" w:cs="Times New Roman" w:hint="eastAsia"/>
                <w:color w:val="auto"/>
              </w:rPr>
              <w:t>23</w:t>
            </w:r>
            <w:r w:rsidRPr="002C5EC3">
              <w:rPr>
                <w:rFonts w:ascii="Times New Roman" w:hAnsi="Times New Roman" w:cs="Times New Roman"/>
                <w:color w:val="auto"/>
              </w:rPr>
              <w:t>mg/L</w:t>
            </w:r>
            <w:r w:rsidRPr="002C5EC3">
              <w:rPr>
                <w:rFonts w:ascii="Times New Roman" w:hAnsi="Times New Roman" w:cs="Times New Roman"/>
                <w:color w:val="auto"/>
              </w:rPr>
              <w:t>、</w:t>
            </w:r>
            <w:r w:rsidRPr="002C5EC3">
              <w:rPr>
                <w:rFonts w:ascii="Times New Roman" w:hAnsi="Times New Roman" w:cs="Times New Roman"/>
                <w:color w:val="auto"/>
              </w:rPr>
              <w:t>SS</w:t>
            </w:r>
            <w:r w:rsidR="00757D08" w:rsidRPr="002C5EC3">
              <w:rPr>
                <w:rFonts w:ascii="Times New Roman" w:hAnsi="Times New Roman" w:cs="Times New Roman" w:hint="eastAsia"/>
                <w:color w:val="auto"/>
              </w:rPr>
              <w:t>107</w:t>
            </w:r>
            <w:r w:rsidRPr="002C5EC3">
              <w:rPr>
                <w:rFonts w:ascii="Times New Roman" w:hAnsi="Times New Roman" w:cs="Times New Roman"/>
                <w:color w:val="auto"/>
              </w:rPr>
              <w:t>mg/L</w:t>
            </w:r>
            <w:r w:rsidR="00302ED2" w:rsidRPr="002C5EC3">
              <w:rPr>
                <w:rFonts w:ascii="Times New Roman" w:hAnsi="Times New Roman" w:cs="Times New Roman"/>
                <w:color w:val="auto"/>
              </w:rPr>
              <w:t>。因此，本次评价综合确定，</w:t>
            </w:r>
            <w:r w:rsidRPr="002C5EC3">
              <w:rPr>
                <w:rFonts w:ascii="Times New Roman" w:hAnsi="Times New Roman" w:cs="Times New Roman"/>
                <w:color w:val="auto"/>
              </w:rPr>
              <w:t>项目玻璃磨边及清洗废水水质为</w:t>
            </w:r>
            <w:r w:rsidRPr="002C5EC3">
              <w:rPr>
                <w:rFonts w:ascii="Times New Roman" w:hAnsi="Times New Roman" w:cs="Times New Roman"/>
                <w:color w:val="auto"/>
              </w:rPr>
              <w:t>COD50mg/L</w:t>
            </w:r>
            <w:r w:rsidRPr="002C5EC3">
              <w:rPr>
                <w:rFonts w:ascii="Times New Roman" w:hAnsi="Times New Roman" w:cs="Times New Roman"/>
                <w:color w:val="auto"/>
              </w:rPr>
              <w:t>、</w:t>
            </w:r>
            <w:r w:rsidRPr="002C5EC3">
              <w:rPr>
                <w:rFonts w:ascii="Times New Roman" w:hAnsi="Times New Roman" w:cs="Times New Roman"/>
                <w:color w:val="auto"/>
              </w:rPr>
              <w:t>SS</w:t>
            </w:r>
            <w:r w:rsidR="00757D08" w:rsidRPr="002C5EC3">
              <w:rPr>
                <w:rFonts w:ascii="Times New Roman" w:hAnsi="Times New Roman" w:cs="Times New Roman" w:hint="eastAsia"/>
                <w:color w:val="auto"/>
              </w:rPr>
              <w:t>150</w:t>
            </w:r>
            <w:r w:rsidRPr="002C5EC3">
              <w:rPr>
                <w:rFonts w:ascii="Times New Roman" w:hAnsi="Times New Roman" w:cs="Times New Roman"/>
                <w:color w:val="auto"/>
              </w:rPr>
              <w:t>mg/L</w:t>
            </w:r>
            <w:r w:rsidR="0004112E" w:rsidRPr="002C5EC3">
              <w:rPr>
                <w:rFonts w:ascii="Times New Roman" w:hAnsi="Times New Roman" w:cs="Times New Roman" w:hint="eastAsia"/>
                <w:color w:val="auto"/>
              </w:rPr>
              <w:t>。这部分废水经</w:t>
            </w:r>
            <w:r w:rsidR="00693C8E" w:rsidRPr="002C5EC3">
              <w:rPr>
                <w:rFonts w:ascii="Times New Roman" w:hAnsi="Times New Roman" w:cs="Times New Roman" w:hint="eastAsia"/>
                <w:color w:val="auto"/>
              </w:rPr>
              <w:t>沉淀后和</w:t>
            </w:r>
            <w:r w:rsidR="0004112E" w:rsidRPr="002C5EC3">
              <w:rPr>
                <w:rFonts w:ascii="Times New Roman" w:hAnsi="Times New Roman" w:cs="Times New Roman" w:hint="eastAsia"/>
                <w:color w:val="auto"/>
              </w:rPr>
              <w:t>泰瑞耐材产生的废水一起入</w:t>
            </w:r>
            <w:r w:rsidR="00634B15" w:rsidRPr="002C5EC3">
              <w:rPr>
                <w:rFonts w:ascii="Times New Roman" w:hAnsi="Times New Roman" w:cs="Times New Roman" w:hint="eastAsia"/>
                <w:color w:val="auto"/>
              </w:rPr>
              <w:t>集聚区污水</w:t>
            </w:r>
            <w:r w:rsidR="0004112E" w:rsidRPr="002C5EC3">
              <w:rPr>
                <w:rFonts w:ascii="Times New Roman" w:hAnsi="Times New Roman" w:cs="Times New Roman" w:hint="eastAsia"/>
                <w:color w:val="auto"/>
              </w:rPr>
              <w:t>管网，之后进入</w:t>
            </w:r>
            <w:r w:rsidR="00A91AF4" w:rsidRPr="002C5EC3">
              <w:rPr>
                <w:rFonts w:ascii="Times New Roman" w:hAnsi="Times New Roman" w:cs="Times New Roman" w:hint="eastAsia"/>
                <w:color w:val="auto"/>
              </w:rPr>
              <w:t>鲁山县产业集聚区北区污水处理厂</w:t>
            </w:r>
            <w:r w:rsidR="0004112E" w:rsidRPr="002C5EC3">
              <w:rPr>
                <w:rFonts w:ascii="Times New Roman" w:hAnsi="Times New Roman" w:cs="Times New Roman" w:hint="eastAsia"/>
                <w:color w:val="auto"/>
              </w:rPr>
              <w:t>综合处理。</w:t>
            </w:r>
          </w:p>
          <w:p w:rsidR="00356DD4" w:rsidRPr="002C5EC3" w:rsidRDefault="00356DD4" w:rsidP="002E4BA6">
            <w:pPr>
              <w:pStyle w:val="RH-1"/>
              <w:ind w:firstLineChars="132" w:firstLine="317"/>
              <w:rPr>
                <w:color w:val="auto"/>
              </w:rPr>
            </w:pPr>
            <w:r w:rsidRPr="002C5EC3">
              <w:rPr>
                <w:rFonts w:hint="eastAsia"/>
                <w:color w:val="auto"/>
              </w:rPr>
              <w:t>（</w:t>
            </w:r>
            <w:r w:rsidR="00834BC9" w:rsidRPr="002C5EC3">
              <w:rPr>
                <w:rFonts w:hint="eastAsia"/>
                <w:color w:val="auto"/>
              </w:rPr>
              <w:t>2</w:t>
            </w:r>
            <w:r w:rsidRPr="002C5EC3">
              <w:rPr>
                <w:rFonts w:hint="eastAsia"/>
                <w:color w:val="auto"/>
              </w:rPr>
              <w:t>）生活污水</w:t>
            </w:r>
          </w:p>
          <w:p w:rsidR="002E4BA6" w:rsidRPr="002C5EC3" w:rsidRDefault="00356DD4" w:rsidP="00356DD4">
            <w:pPr>
              <w:pStyle w:val="RH-1"/>
              <w:ind w:firstLine="480"/>
              <w:rPr>
                <w:color w:val="auto"/>
              </w:rPr>
            </w:pPr>
            <w:r w:rsidRPr="002C5EC3">
              <w:rPr>
                <w:rFonts w:hint="eastAsia"/>
                <w:color w:val="auto"/>
              </w:rPr>
              <w:t>本项目劳动定员共</w:t>
            </w:r>
            <w:r w:rsidR="00A43222" w:rsidRPr="002C5EC3">
              <w:rPr>
                <w:rFonts w:hint="eastAsia"/>
                <w:color w:val="auto"/>
              </w:rPr>
              <w:t>30</w:t>
            </w:r>
            <w:r w:rsidRPr="002C5EC3">
              <w:rPr>
                <w:rFonts w:hint="eastAsia"/>
                <w:color w:val="auto"/>
              </w:rPr>
              <w:t>人，年工作天数</w:t>
            </w:r>
            <w:r w:rsidR="00A43222" w:rsidRPr="002C5EC3">
              <w:rPr>
                <w:rFonts w:hint="eastAsia"/>
                <w:color w:val="auto"/>
              </w:rPr>
              <w:t>3</w:t>
            </w:r>
            <w:r w:rsidRPr="002C5EC3">
              <w:rPr>
                <w:color w:val="auto"/>
              </w:rPr>
              <w:t>00</w:t>
            </w:r>
            <w:r w:rsidRPr="002C5EC3">
              <w:rPr>
                <w:rFonts w:hint="eastAsia"/>
                <w:color w:val="auto"/>
              </w:rPr>
              <w:t>天，</w:t>
            </w:r>
            <w:r w:rsidR="00A43222" w:rsidRPr="002C5EC3">
              <w:rPr>
                <w:rFonts w:hint="eastAsia"/>
                <w:snapToGrid w:val="0"/>
                <w:color w:val="auto"/>
                <w:kern w:val="0"/>
              </w:rPr>
              <w:t>根据水平衡计算，</w:t>
            </w:r>
            <w:r w:rsidR="002E4BA6" w:rsidRPr="002C5EC3">
              <w:rPr>
                <w:color w:val="auto"/>
              </w:rPr>
              <w:t>生活污水排放量为</w:t>
            </w:r>
            <w:r w:rsidR="00F524DA" w:rsidRPr="002C5EC3">
              <w:rPr>
                <w:rFonts w:hint="eastAsia"/>
                <w:color w:val="auto"/>
              </w:rPr>
              <w:t>1.2</w:t>
            </w:r>
            <w:r w:rsidR="002E4BA6" w:rsidRPr="002C5EC3">
              <w:rPr>
                <w:color w:val="auto"/>
              </w:rPr>
              <w:t>m</w:t>
            </w:r>
            <w:r w:rsidR="002E4BA6" w:rsidRPr="002C5EC3">
              <w:rPr>
                <w:color w:val="auto"/>
                <w:vertAlign w:val="superscript"/>
              </w:rPr>
              <w:t>3</w:t>
            </w:r>
            <w:r w:rsidR="002E4BA6" w:rsidRPr="002C5EC3">
              <w:rPr>
                <w:color w:val="auto"/>
              </w:rPr>
              <w:t>/d</w:t>
            </w:r>
            <w:r w:rsidR="002E4BA6" w:rsidRPr="002C5EC3">
              <w:rPr>
                <w:color w:val="auto"/>
              </w:rPr>
              <w:t>、</w:t>
            </w:r>
            <w:r w:rsidR="002E4BA6" w:rsidRPr="002C5EC3">
              <w:rPr>
                <w:rFonts w:hint="eastAsia"/>
                <w:color w:val="auto"/>
              </w:rPr>
              <w:t>即</w:t>
            </w:r>
            <w:r w:rsidR="00F524DA" w:rsidRPr="002C5EC3">
              <w:rPr>
                <w:rFonts w:hint="eastAsia"/>
                <w:color w:val="auto"/>
              </w:rPr>
              <w:t>360</w:t>
            </w:r>
            <w:r w:rsidR="002E4BA6" w:rsidRPr="002C5EC3">
              <w:rPr>
                <w:color w:val="auto"/>
              </w:rPr>
              <w:t>m</w:t>
            </w:r>
            <w:r w:rsidR="002E4BA6" w:rsidRPr="002C5EC3">
              <w:rPr>
                <w:color w:val="auto"/>
                <w:vertAlign w:val="superscript"/>
              </w:rPr>
              <w:t>3</w:t>
            </w:r>
            <w:r w:rsidR="002E4BA6" w:rsidRPr="002C5EC3">
              <w:rPr>
                <w:color w:val="auto"/>
              </w:rPr>
              <w:t>/a</w:t>
            </w:r>
            <w:r w:rsidR="005E5CAE" w:rsidRPr="002C5EC3">
              <w:rPr>
                <w:rFonts w:hint="eastAsia"/>
                <w:color w:val="auto"/>
              </w:rPr>
              <w:t>，</w:t>
            </w:r>
            <w:r w:rsidR="002E4BA6" w:rsidRPr="002C5EC3">
              <w:rPr>
                <w:rFonts w:hint="eastAsia"/>
                <w:color w:val="auto"/>
              </w:rPr>
              <w:t>废水中</w:t>
            </w:r>
            <w:r w:rsidRPr="002C5EC3">
              <w:rPr>
                <w:rFonts w:hint="eastAsia"/>
                <w:color w:val="auto"/>
              </w:rPr>
              <w:t>主要污染物为</w:t>
            </w:r>
            <w:r w:rsidRPr="002C5EC3">
              <w:rPr>
                <w:color w:val="auto"/>
              </w:rPr>
              <w:t>COD</w:t>
            </w:r>
            <w:r w:rsidRPr="002C5EC3">
              <w:rPr>
                <w:rFonts w:hint="eastAsia"/>
                <w:color w:val="auto"/>
              </w:rPr>
              <w:t>、</w:t>
            </w:r>
            <w:r w:rsidRPr="002C5EC3">
              <w:rPr>
                <w:color w:val="auto"/>
              </w:rPr>
              <w:t>BOD</w:t>
            </w:r>
            <w:r w:rsidRPr="002C5EC3">
              <w:rPr>
                <w:color w:val="auto"/>
                <w:vertAlign w:val="subscript"/>
              </w:rPr>
              <w:t>5</w:t>
            </w:r>
            <w:r w:rsidRPr="002C5EC3">
              <w:rPr>
                <w:rFonts w:hint="eastAsia"/>
                <w:color w:val="auto"/>
              </w:rPr>
              <w:t>、</w:t>
            </w:r>
            <w:r w:rsidRPr="002C5EC3">
              <w:rPr>
                <w:color w:val="auto"/>
              </w:rPr>
              <w:t>SS</w:t>
            </w:r>
            <w:r w:rsidRPr="002C5EC3">
              <w:rPr>
                <w:rFonts w:hint="eastAsia"/>
                <w:color w:val="auto"/>
              </w:rPr>
              <w:t>、</w:t>
            </w:r>
            <w:r w:rsidRPr="002C5EC3">
              <w:rPr>
                <w:color w:val="auto"/>
              </w:rPr>
              <w:t>NH</w:t>
            </w:r>
            <w:r w:rsidRPr="002C5EC3">
              <w:rPr>
                <w:color w:val="auto"/>
                <w:vertAlign w:val="subscript"/>
              </w:rPr>
              <w:t>3</w:t>
            </w:r>
            <w:r w:rsidRPr="002C5EC3">
              <w:rPr>
                <w:color w:val="auto"/>
              </w:rPr>
              <w:t>-N</w:t>
            </w:r>
            <w:r w:rsidRPr="002C5EC3">
              <w:rPr>
                <w:rFonts w:hint="eastAsia"/>
                <w:color w:val="auto"/>
              </w:rPr>
              <w:t>，水质简单，</w:t>
            </w:r>
            <w:r w:rsidR="00E645A2" w:rsidRPr="002C5EC3">
              <w:rPr>
                <w:rFonts w:hint="eastAsia"/>
                <w:color w:val="auto"/>
                <w:kern w:val="0"/>
              </w:rPr>
              <w:t>类比分析</w:t>
            </w:r>
            <w:r w:rsidR="005E5CAE" w:rsidRPr="002C5EC3">
              <w:rPr>
                <w:rFonts w:hint="eastAsia"/>
                <w:color w:val="auto"/>
                <w:kern w:val="0"/>
              </w:rPr>
              <w:t>，</w:t>
            </w:r>
            <w:r w:rsidR="00E645A2" w:rsidRPr="002C5EC3">
              <w:rPr>
                <w:rFonts w:hint="eastAsia"/>
                <w:color w:val="auto"/>
                <w:kern w:val="0"/>
              </w:rPr>
              <w:t>污染物浓度分别为</w:t>
            </w:r>
            <w:r w:rsidR="00E645A2" w:rsidRPr="002C5EC3">
              <w:rPr>
                <w:color w:val="auto"/>
                <w:kern w:val="0"/>
              </w:rPr>
              <w:t>COD</w:t>
            </w:r>
            <w:r w:rsidR="00FF7F1E" w:rsidRPr="002C5EC3">
              <w:rPr>
                <w:rFonts w:hint="eastAsia"/>
                <w:color w:val="auto"/>
                <w:kern w:val="0"/>
              </w:rPr>
              <w:t>3</w:t>
            </w:r>
            <w:r w:rsidR="00E645A2" w:rsidRPr="002C5EC3">
              <w:rPr>
                <w:color w:val="auto"/>
                <w:kern w:val="0"/>
              </w:rPr>
              <w:t>00mg/L</w:t>
            </w:r>
            <w:r w:rsidR="00E645A2" w:rsidRPr="002C5EC3">
              <w:rPr>
                <w:rFonts w:hint="eastAsia"/>
                <w:color w:val="auto"/>
                <w:kern w:val="0"/>
              </w:rPr>
              <w:t>、</w:t>
            </w:r>
            <w:r w:rsidR="00E645A2" w:rsidRPr="002C5EC3">
              <w:rPr>
                <w:color w:val="auto"/>
                <w:kern w:val="0"/>
              </w:rPr>
              <w:t>BOD</w:t>
            </w:r>
            <w:r w:rsidR="00E645A2" w:rsidRPr="002C5EC3">
              <w:rPr>
                <w:color w:val="auto"/>
                <w:kern w:val="0"/>
                <w:vertAlign w:val="subscript"/>
              </w:rPr>
              <w:t>5</w:t>
            </w:r>
            <w:r w:rsidR="00E645A2" w:rsidRPr="002C5EC3">
              <w:rPr>
                <w:color w:val="auto"/>
                <w:kern w:val="0"/>
              </w:rPr>
              <w:t>180mg/L</w:t>
            </w:r>
            <w:r w:rsidR="00E645A2" w:rsidRPr="002C5EC3">
              <w:rPr>
                <w:rFonts w:hint="eastAsia"/>
                <w:color w:val="auto"/>
                <w:kern w:val="0"/>
              </w:rPr>
              <w:t>、</w:t>
            </w:r>
            <w:r w:rsidR="00E645A2" w:rsidRPr="002C5EC3">
              <w:rPr>
                <w:color w:val="auto"/>
                <w:kern w:val="0"/>
              </w:rPr>
              <w:t>NH</w:t>
            </w:r>
            <w:r w:rsidR="00E645A2" w:rsidRPr="002C5EC3">
              <w:rPr>
                <w:color w:val="auto"/>
                <w:kern w:val="0"/>
                <w:vertAlign w:val="subscript"/>
              </w:rPr>
              <w:t>3</w:t>
            </w:r>
            <w:r w:rsidR="00E645A2" w:rsidRPr="002C5EC3">
              <w:rPr>
                <w:color w:val="auto"/>
                <w:kern w:val="0"/>
              </w:rPr>
              <w:t>-N25mg/L</w:t>
            </w:r>
            <w:r w:rsidR="00E645A2" w:rsidRPr="002C5EC3">
              <w:rPr>
                <w:rFonts w:hint="eastAsia"/>
                <w:color w:val="auto"/>
                <w:kern w:val="0"/>
              </w:rPr>
              <w:t>、</w:t>
            </w:r>
            <w:r w:rsidR="00E645A2" w:rsidRPr="002C5EC3">
              <w:rPr>
                <w:color w:val="auto"/>
                <w:kern w:val="0"/>
              </w:rPr>
              <w:t>SS200mg/L</w:t>
            </w:r>
            <w:r w:rsidR="006717CF" w:rsidRPr="002C5EC3">
              <w:rPr>
                <w:rFonts w:hint="eastAsia"/>
                <w:color w:val="auto"/>
                <w:kern w:val="0"/>
              </w:rPr>
              <w:t>。</w:t>
            </w:r>
            <w:r w:rsidRPr="002C5EC3">
              <w:rPr>
                <w:rFonts w:hint="eastAsia"/>
                <w:color w:val="auto"/>
              </w:rPr>
              <w:t>生活污水</w:t>
            </w:r>
            <w:r w:rsidR="00ED387A" w:rsidRPr="002C5EC3">
              <w:rPr>
                <w:rFonts w:hint="eastAsia"/>
                <w:color w:val="auto"/>
              </w:rPr>
              <w:t>经</w:t>
            </w:r>
            <w:r w:rsidR="005E5CAE" w:rsidRPr="002C5EC3">
              <w:rPr>
                <w:rFonts w:hint="eastAsia"/>
                <w:color w:val="auto"/>
              </w:rPr>
              <w:t>泰瑞特种耐材</w:t>
            </w:r>
            <w:r w:rsidR="006717CF" w:rsidRPr="002C5EC3">
              <w:rPr>
                <w:rFonts w:hint="eastAsia"/>
                <w:color w:val="auto"/>
              </w:rPr>
              <w:t>化粪池处理后，</w:t>
            </w:r>
            <w:r w:rsidR="002E4BA6" w:rsidRPr="002C5EC3">
              <w:rPr>
                <w:rFonts w:hint="eastAsia"/>
                <w:color w:val="auto"/>
              </w:rPr>
              <w:t>入</w:t>
            </w:r>
            <w:r w:rsidR="00634B15" w:rsidRPr="002C5EC3">
              <w:rPr>
                <w:rFonts w:hint="eastAsia"/>
                <w:color w:val="auto"/>
              </w:rPr>
              <w:t>集聚区污水</w:t>
            </w:r>
            <w:r w:rsidR="002E4BA6" w:rsidRPr="002C5EC3">
              <w:rPr>
                <w:rFonts w:hint="eastAsia"/>
                <w:color w:val="auto"/>
              </w:rPr>
              <w:t>管线，之后进入</w:t>
            </w:r>
            <w:r w:rsidR="00A91AF4" w:rsidRPr="002C5EC3">
              <w:rPr>
                <w:rFonts w:hint="eastAsia"/>
                <w:color w:val="auto"/>
              </w:rPr>
              <w:t>鲁山县产业集聚区北区污水处理厂</w:t>
            </w:r>
            <w:r w:rsidR="00AB13EF" w:rsidRPr="002C5EC3">
              <w:rPr>
                <w:rFonts w:hint="eastAsia"/>
                <w:color w:val="auto"/>
              </w:rPr>
              <w:t>进行处理</w:t>
            </w:r>
            <w:r w:rsidRPr="002C5EC3">
              <w:rPr>
                <w:rFonts w:hint="eastAsia"/>
                <w:color w:val="auto"/>
              </w:rPr>
              <w:t>。</w:t>
            </w:r>
          </w:p>
          <w:p w:rsidR="00711262" w:rsidRPr="002C5EC3" w:rsidRDefault="00711262" w:rsidP="00693C8E">
            <w:pPr>
              <w:tabs>
                <w:tab w:val="left" w:pos="1348"/>
                <w:tab w:val="left" w:pos="4227"/>
                <w:tab w:val="left" w:pos="6696"/>
                <w:tab w:val="left" w:pos="7937"/>
              </w:tabs>
              <w:adjustRightInd w:val="0"/>
              <w:snapToGrid w:val="0"/>
              <w:ind w:firstLineChars="500" w:firstLine="1200"/>
              <w:rPr>
                <w:rFonts w:ascii="Times New Roman" w:eastAsia="黑体" w:hAnsi="Times New Roman"/>
                <w:szCs w:val="24"/>
              </w:rPr>
            </w:pPr>
            <w:r w:rsidRPr="002C5EC3">
              <w:rPr>
                <w:rFonts w:ascii="Times New Roman" w:eastAsia="黑体" w:hAnsi="Times New Roman" w:hint="eastAsia"/>
                <w:szCs w:val="24"/>
              </w:rPr>
              <w:lastRenderedPageBreak/>
              <w:t>表</w:t>
            </w:r>
            <w:r w:rsidR="00532E6E" w:rsidRPr="002C5EC3">
              <w:rPr>
                <w:rFonts w:ascii="Times New Roman" w:eastAsia="黑体" w:hAnsi="Times New Roman" w:hint="eastAsia"/>
                <w:szCs w:val="24"/>
              </w:rPr>
              <w:t>20</w:t>
            </w:r>
            <w:r w:rsidR="00323458" w:rsidRPr="002C5EC3">
              <w:rPr>
                <w:rFonts w:ascii="Times New Roman" w:eastAsia="黑体" w:hAnsi="Times New Roman" w:hint="eastAsia"/>
                <w:szCs w:val="24"/>
              </w:rPr>
              <w:t xml:space="preserve">        </w:t>
            </w:r>
            <w:r w:rsidR="00693C8E" w:rsidRPr="002C5EC3">
              <w:rPr>
                <w:rFonts w:ascii="Times New Roman" w:eastAsia="黑体" w:hAnsi="Times New Roman" w:hint="eastAsia"/>
                <w:szCs w:val="24"/>
              </w:rPr>
              <w:t xml:space="preserve">    </w:t>
            </w:r>
            <w:r w:rsidR="00353FFE" w:rsidRPr="002C5EC3">
              <w:rPr>
                <w:rFonts w:ascii="Times New Roman" w:eastAsia="黑体" w:hAnsi="Times New Roman" w:hint="eastAsia"/>
                <w:szCs w:val="24"/>
              </w:rPr>
              <w:t>废水产污环节</w:t>
            </w:r>
            <w:r w:rsidRPr="002C5EC3">
              <w:rPr>
                <w:rFonts w:ascii="Times New Roman" w:eastAsia="黑体" w:hAnsi="Times New Roman" w:hint="eastAsia"/>
                <w:szCs w:val="24"/>
              </w:rPr>
              <w:t>一览表</w:t>
            </w:r>
          </w:p>
          <w:tbl>
            <w:tblPr>
              <w:tblW w:w="81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8" w:type="dxa"/>
                <w:left w:w="28" w:type="dxa"/>
                <w:bottom w:w="28" w:type="dxa"/>
                <w:right w:w="28" w:type="dxa"/>
              </w:tblCellMar>
              <w:tblLook w:val="04A0"/>
            </w:tblPr>
            <w:tblGrid>
              <w:gridCol w:w="1911"/>
              <w:gridCol w:w="992"/>
              <w:gridCol w:w="1559"/>
              <w:gridCol w:w="1276"/>
              <w:gridCol w:w="1445"/>
              <w:gridCol w:w="974"/>
            </w:tblGrid>
            <w:tr w:rsidR="00711262" w:rsidRPr="002C5EC3" w:rsidTr="002D08B3">
              <w:trPr>
                <w:trHeight w:val="414"/>
                <w:jc w:val="center"/>
              </w:trPr>
              <w:tc>
                <w:tcPr>
                  <w:tcW w:w="1911" w:type="dxa"/>
                  <w:vMerge w:val="restart"/>
                  <w:tcBorders>
                    <w:top w:val="single" w:sz="8" w:space="0" w:color="auto"/>
                    <w:left w:val="single" w:sz="8" w:space="0" w:color="auto"/>
                    <w:right w:val="single" w:sz="4" w:space="0" w:color="auto"/>
                  </w:tcBorders>
                  <w:vAlign w:val="center"/>
                  <w:hideMark/>
                </w:tcPr>
                <w:p w:rsidR="00711262" w:rsidRPr="002C5EC3" w:rsidRDefault="00711262"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项目</w:t>
                  </w:r>
                </w:p>
              </w:tc>
              <w:tc>
                <w:tcPr>
                  <w:tcW w:w="992" w:type="dxa"/>
                  <w:vMerge w:val="restart"/>
                  <w:tcBorders>
                    <w:top w:val="single" w:sz="8" w:space="0" w:color="auto"/>
                    <w:left w:val="single" w:sz="4" w:space="0" w:color="auto"/>
                    <w:right w:val="single" w:sz="8" w:space="0" w:color="auto"/>
                  </w:tcBorders>
                  <w:vAlign w:val="center"/>
                </w:tcPr>
                <w:p w:rsidR="00711262" w:rsidRPr="002C5EC3" w:rsidRDefault="00711262" w:rsidP="00576421">
                  <w:pPr>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废水量</w:t>
                  </w:r>
                </w:p>
                <w:p w:rsidR="00711262" w:rsidRPr="002C5EC3" w:rsidRDefault="00711262" w:rsidP="00576421">
                  <w:pPr>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w:t>
                  </w:r>
                  <w:r w:rsidRPr="002C5EC3">
                    <w:rPr>
                      <w:rFonts w:ascii="Times New Roman" w:hAnsi="Times New Roman" w:hint="eastAsia"/>
                      <w:kern w:val="0"/>
                      <w:sz w:val="21"/>
                      <w:szCs w:val="21"/>
                    </w:rPr>
                    <w:t>m</w:t>
                  </w:r>
                  <w:r w:rsidRPr="002C5EC3">
                    <w:rPr>
                      <w:rFonts w:ascii="Times New Roman" w:hAnsi="Times New Roman" w:hint="eastAsia"/>
                      <w:kern w:val="0"/>
                      <w:sz w:val="21"/>
                      <w:szCs w:val="21"/>
                      <w:vertAlign w:val="superscript"/>
                    </w:rPr>
                    <w:t>3</w:t>
                  </w:r>
                  <w:r w:rsidRPr="002C5EC3">
                    <w:rPr>
                      <w:rFonts w:ascii="Times New Roman" w:hAnsi="Times New Roman" w:hint="eastAsia"/>
                      <w:kern w:val="0"/>
                      <w:sz w:val="21"/>
                      <w:szCs w:val="21"/>
                    </w:rPr>
                    <w:t>/a</w:t>
                  </w:r>
                  <w:r w:rsidRPr="002C5EC3">
                    <w:rPr>
                      <w:rFonts w:ascii="Times New Roman" w:hAnsi="Times New Roman" w:hint="eastAsia"/>
                      <w:kern w:val="0"/>
                      <w:sz w:val="21"/>
                      <w:szCs w:val="21"/>
                    </w:rPr>
                    <w:t>）</w:t>
                  </w:r>
                </w:p>
              </w:tc>
              <w:tc>
                <w:tcPr>
                  <w:tcW w:w="5254" w:type="dxa"/>
                  <w:gridSpan w:val="4"/>
                  <w:tcBorders>
                    <w:top w:val="single" w:sz="8" w:space="0" w:color="auto"/>
                    <w:left w:val="single" w:sz="8" w:space="0" w:color="auto"/>
                    <w:bottom w:val="single" w:sz="8" w:space="0" w:color="auto"/>
                    <w:right w:val="single" w:sz="8" w:space="0" w:color="auto"/>
                  </w:tcBorders>
                  <w:vAlign w:val="center"/>
                  <w:hideMark/>
                </w:tcPr>
                <w:p w:rsidR="00711262" w:rsidRPr="002C5EC3" w:rsidRDefault="00711262" w:rsidP="00711262">
                  <w:pPr>
                    <w:widowControl/>
                    <w:spacing w:line="240" w:lineRule="exact"/>
                    <w:ind w:firstLineChars="800" w:firstLine="1680"/>
                    <w:rPr>
                      <w:rFonts w:ascii="Times New Roman" w:hAnsi="Times New Roman"/>
                      <w:kern w:val="0"/>
                      <w:sz w:val="21"/>
                      <w:szCs w:val="21"/>
                    </w:rPr>
                  </w:pPr>
                  <w:r w:rsidRPr="002C5EC3">
                    <w:rPr>
                      <w:rFonts w:ascii="Times New Roman" w:hAnsi="Times New Roman" w:hint="eastAsia"/>
                      <w:kern w:val="0"/>
                      <w:sz w:val="21"/>
                      <w:szCs w:val="21"/>
                    </w:rPr>
                    <w:t>污染物浓度（</w:t>
                  </w:r>
                  <w:r w:rsidRPr="002C5EC3">
                    <w:rPr>
                      <w:rFonts w:ascii="Times New Roman" w:hAnsi="Times New Roman" w:hint="eastAsia"/>
                      <w:kern w:val="0"/>
                      <w:sz w:val="21"/>
                      <w:szCs w:val="21"/>
                    </w:rPr>
                    <w:t>mg/L</w:t>
                  </w:r>
                  <w:r w:rsidRPr="002C5EC3">
                    <w:rPr>
                      <w:rFonts w:ascii="Times New Roman" w:hAnsi="Times New Roman" w:hint="eastAsia"/>
                      <w:kern w:val="0"/>
                      <w:sz w:val="21"/>
                      <w:szCs w:val="21"/>
                    </w:rPr>
                    <w:t>）</w:t>
                  </w:r>
                </w:p>
              </w:tc>
            </w:tr>
            <w:tr w:rsidR="00711262" w:rsidRPr="002C5EC3" w:rsidTr="002D08B3">
              <w:trPr>
                <w:trHeight w:val="350"/>
                <w:jc w:val="center"/>
              </w:trPr>
              <w:tc>
                <w:tcPr>
                  <w:tcW w:w="1911" w:type="dxa"/>
                  <w:vMerge/>
                  <w:tcBorders>
                    <w:left w:val="single" w:sz="8" w:space="0" w:color="auto"/>
                    <w:bottom w:val="single" w:sz="4" w:space="0" w:color="auto"/>
                    <w:right w:val="single" w:sz="4" w:space="0" w:color="auto"/>
                  </w:tcBorders>
                  <w:vAlign w:val="center"/>
                </w:tcPr>
                <w:p w:rsidR="00711262" w:rsidRPr="002C5EC3" w:rsidRDefault="00711262" w:rsidP="00576421">
                  <w:pPr>
                    <w:widowControl/>
                    <w:spacing w:line="240" w:lineRule="exact"/>
                    <w:ind w:firstLineChars="0" w:firstLine="0"/>
                    <w:jc w:val="center"/>
                    <w:rPr>
                      <w:rFonts w:ascii="Times New Roman" w:hAnsi="Times New Roman"/>
                      <w:kern w:val="0"/>
                      <w:sz w:val="21"/>
                      <w:szCs w:val="21"/>
                    </w:rPr>
                  </w:pPr>
                </w:p>
              </w:tc>
              <w:tc>
                <w:tcPr>
                  <w:tcW w:w="992" w:type="dxa"/>
                  <w:vMerge/>
                  <w:tcBorders>
                    <w:left w:val="single" w:sz="4" w:space="0" w:color="auto"/>
                    <w:bottom w:val="single" w:sz="8" w:space="0" w:color="auto"/>
                    <w:right w:val="single" w:sz="8" w:space="0" w:color="auto"/>
                  </w:tcBorders>
                  <w:hideMark/>
                </w:tcPr>
                <w:p w:rsidR="00711262" w:rsidRPr="002C5EC3" w:rsidRDefault="00711262" w:rsidP="00576421">
                  <w:pPr>
                    <w:spacing w:line="400" w:lineRule="exact"/>
                    <w:ind w:firstLineChars="0"/>
                    <w:jc w:val="center"/>
                    <w:rPr>
                      <w:kern w:val="0"/>
                      <w:sz w:val="21"/>
                      <w:szCs w:val="21"/>
                    </w:rPr>
                  </w:pPr>
                </w:p>
              </w:tc>
              <w:tc>
                <w:tcPr>
                  <w:tcW w:w="1559" w:type="dxa"/>
                  <w:tcBorders>
                    <w:top w:val="single" w:sz="8" w:space="0" w:color="auto"/>
                    <w:left w:val="single" w:sz="8" w:space="0" w:color="auto"/>
                    <w:bottom w:val="single" w:sz="8" w:space="0" w:color="auto"/>
                    <w:right w:val="single" w:sz="8" w:space="0" w:color="auto"/>
                  </w:tcBorders>
                  <w:vAlign w:val="center"/>
                  <w:hideMark/>
                </w:tcPr>
                <w:p w:rsidR="00711262" w:rsidRPr="002C5EC3" w:rsidRDefault="00711262" w:rsidP="00576421">
                  <w:pPr>
                    <w:spacing w:line="400" w:lineRule="exact"/>
                    <w:ind w:firstLineChars="0"/>
                    <w:jc w:val="center"/>
                    <w:rPr>
                      <w:rFonts w:ascii="Times New Roman" w:hAnsi="Times New Roman"/>
                      <w:kern w:val="0"/>
                      <w:sz w:val="21"/>
                      <w:szCs w:val="21"/>
                    </w:rPr>
                  </w:pPr>
                  <w:r w:rsidRPr="002C5EC3">
                    <w:rPr>
                      <w:rFonts w:ascii="Times New Roman" w:hAnsi="Times New Roman"/>
                      <w:kern w:val="0"/>
                      <w:sz w:val="21"/>
                      <w:szCs w:val="21"/>
                    </w:rPr>
                    <w:t>COD</w:t>
                  </w:r>
                </w:p>
              </w:tc>
              <w:tc>
                <w:tcPr>
                  <w:tcW w:w="1276" w:type="dxa"/>
                  <w:tcBorders>
                    <w:top w:val="single" w:sz="8" w:space="0" w:color="auto"/>
                    <w:left w:val="single" w:sz="8" w:space="0" w:color="auto"/>
                    <w:bottom w:val="single" w:sz="8" w:space="0" w:color="auto"/>
                    <w:right w:val="single" w:sz="8" w:space="0" w:color="auto"/>
                  </w:tcBorders>
                  <w:vAlign w:val="center"/>
                  <w:hideMark/>
                </w:tcPr>
                <w:p w:rsidR="00711262" w:rsidRPr="002C5EC3" w:rsidRDefault="00711262" w:rsidP="00711262">
                  <w:pPr>
                    <w:spacing w:line="400" w:lineRule="exact"/>
                    <w:ind w:firstLineChars="0"/>
                    <w:jc w:val="center"/>
                    <w:rPr>
                      <w:rFonts w:ascii="Times New Roman" w:hAnsi="Times New Roman"/>
                      <w:kern w:val="0"/>
                      <w:sz w:val="21"/>
                      <w:szCs w:val="21"/>
                    </w:rPr>
                  </w:pPr>
                  <w:r w:rsidRPr="002C5EC3">
                    <w:rPr>
                      <w:rFonts w:ascii="Times New Roman" w:hAnsi="Times New Roman"/>
                      <w:kern w:val="0"/>
                      <w:sz w:val="21"/>
                      <w:szCs w:val="21"/>
                    </w:rPr>
                    <w:t>BOD</w:t>
                  </w:r>
                  <w:r w:rsidRPr="002C5EC3">
                    <w:rPr>
                      <w:rFonts w:ascii="Times New Roman" w:hAnsi="Times New Roman"/>
                      <w:kern w:val="0"/>
                      <w:sz w:val="21"/>
                      <w:szCs w:val="21"/>
                      <w:vertAlign w:val="subscript"/>
                    </w:rPr>
                    <w:t>5</w:t>
                  </w:r>
                </w:p>
              </w:tc>
              <w:tc>
                <w:tcPr>
                  <w:tcW w:w="1445" w:type="dxa"/>
                  <w:tcBorders>
                    <w:top w:val="single" w:sz="8" w:space="0" w:color="auto"/>
                    <w:left w:val="single" w:sz="8" w:space="0" w:color="auto"/>
                    <w:bottom w:val="single" w:sz="4" w:space="0" w:color="auto"/>
                    <w:right w:val="single" w:sz="4" w:space="0" w:color="auto"/>
                  </w:tcBorders>
                  <w:vAlign w:val="center"/>
                  <w:hideMark/>
                </w:tcPr>
                <w:p w:rsidR="00711262" w:rsidRPr="002C5EC3" w:rsidRDefault="00711262" w:rsidP="00576421">
                  <w:pPr>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SS</w:t>
                  </w:r>
                </w:p>
              </w:tc>
              <w:tc>
                <w:tcPr>
                  <w:tcW w:w="974" w:type="dxa"/>
                  <w:tcBorders>
                    <w:top w:val="single" w:sz="8" w:space="0" w:color="auto"/>
                    <w:left w:val="single" w:sz="4" w:space="0" w:color="auto"/>
                    <w:bottom w:val="single" w:sz="4" w:space="0" w:color="auto"/>
                    <w:right w:val="single" w:sz="8" w:space="0" w:color="auto"/>
                  </w:tcBorders>
                  <w:vAlign w:val="center"/>
                </w:tcPr>
                <w:p w:rsidR="00711262" w:rsidRPr="002C5EC3" w:rsidRDefault="00711262" w:rsidP="00576421">
                  <w:pPr>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氨氮</w:t>
                  </w:r>
                </w:p>
              </w:tc>
            </w:tr>
            <w:tr w:rsidR="00711262" w:rsidRPr="002C5EC3" w:rsidTr="002D08B3">
              <w:trPr>
                <w:trHeight w:val="299"/>
                <w:jc w:val="center"/>
              </w:trPr>
              <w:tc>
                <w:tcPr>
                  <w:tcW w:w="1911" w:type="dxa"/>
                  <w:tcBorders>
                    <w:top w:val="single" w:sz="4" w:space="0" w:color="auto"/>
                    <w:left w:val="single" w:sz="8" w:space="0" w:color="auto"/>
                    <w:bottom w:val="single" w:sz="4" w:space="0" w:color="auto"/>
                    <w:right w:val="single" w:sz="8" w:space="0" w:color="auto"/>
                  </w:tcBorders>
                  <w:vAlign w:val="center"/>
                  <w:hideMark/>
                </w:tcPr>
                <w:p w:rsidR="00711262" w:rsidRPr="002C5EC3" w:rsidRDefault="00353FFE" w:rsidP="00576421">
                  <w:pPr>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玻璃清洗沉淀</w:t>
                  </w:r>
                  <w:r w:rsidR="0060246A" w:rsidRPr="002C5EC3">
                    <w:rPr>
                      <w:rFonts w:ascii="Times New Roman" w:hAnsi="Times New Roman" w:hint="eastAsia"/>
                      <w:kern w:val="0"/>
                      <w:sz w:val="21"/>
                      <w:szCs w:val="21"/>
                    </w:rPr>
                    <w:t>废水</w:t>
                  </w:r>
                </w:p>
              </w:tc>
              <w:tc>
                <w:tcPr>
                  <w:tcW w:w="992" w:type="dxa"/>
                  <w:tcBorders>
                    <w:top w:val="single" w:sz="8" w:space="0" w:color="auto"/>
                    <w:left w:val="single" w:sz="8" w:space="0" w:color="auto"/>
                    <w:bottom w:val="single" w:sz="8" w:space="0" w:color="auto"/>
                    <w:right w:val="single" w:sz="8" w:space="0" w:color="auto"/>
                  </w:tcBorders>
                  <w:hideMark/>
                </w:tcPr>
                <w:p w:rsidR="00711262" w:rsidRPr="002C5EC3" w:rsidRDefault="00CC36BE" w:rsidP="002D08B3">
                  <w:pPr>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88.2</w:t>
                  </w:r>
                </w:p>
              </w:tc>
              <w:tc>
                <w:tcPr>
                  <w:tcW w:w="1559" w:type="dxa"/>
                  <w:tcBorders>
                    <w:top w:val="single" w:sz="8" w:space="0" w:color="auto"/>
                    <w:left w:val="single" w:sz="8" w:space="0" w:color="auto"/>
                    <w:bottom w:val="single" w:sz="8" w:space="0" w:color="auto"/>
                    <w:right w:val="single" w:sz="8" w:space="0" w:color="auto"/>
                  </w:tcBorders>
                  <w:vAlign w:val="center"/>
                  <w:hideMark/>
                </w:tcPr>
                <w:p w:rsidR="00711262" w:rsidRPr="002C5EC3" w:rsidRDefault="005E25FD" w:rsidP="002D08B3">
                  <w:pPr>
                    <w:ind w:firstLineChars="0"/>
                    <w:jc w:val="center"/>
                    <w:rPr>
                      <w:rFonts w:ascii="Times New Roman" w:hAnsi="Times New Roman"/>
                      <w:kern w:val="0"/>
                      <w:sz w:val="21"/>
                      <w:szCs w:val="21"/>
                    </w:rPr>
                  </w:pPr>
                  <w:r w:rsidRPr="002C5EC3">
                    <w:rPr>
                      <w:rFonts w:ascii="Times New Roman" w:hAnsi="Times New Roman" w:hint="eastAsia"/>
                      <w:kern w:val="0"/>
                      <w:sz w:val="21"/>
                      <w:szCs w:val="21"/>
                    </w:rPr>
                    <w:t>50</w:t>
                  </w:r>
                </w:p>
              </w:tc>
              <w:tc>
                <w:tcPr>
                  <w:tcW w:w="1276" w:type="dxa"/>
                  <w:tcBorders>
                    <w:top w:val="single" w:sz="8" w:space="0" w:color="auto"/>
                    <w:left w:val="single" w:sz="8" w:space="0" w:color="auto"/>
                    <w:bottom w:val="single" w:sz="8" w:space="0" w:color="auto"/>
                    <w:right w:val="single" w:sz="8" w:space="0" w:color="auto"/>
                  </w:tcBorders>
                  <w:vAlign w:val="center"/>
                  <w:hideMark/>
                </w:tcPr>
                <w:p w:rsidR="00711262" w:rsidRPr="002C5EC3" w:rsidRDefault="005E25FD" w:rsidP="002D08B3">
                  <w:pPr>
                    <w:ind w:firstLineChars="0"/>
                    <w:jc w:val="center"/>
                    <w:rPr>
                      <w:rFonts w:ascii="Times New Roman" w:hAnsi="Times New Roman"/>
                      <w:kern w:val="0"/>
                      <w:sz w:val="21"/>
                      <w:szCs w:val="21"/>
                    </w:rPr>
                  </w:pPr>
                  <w:r w:rsidRPr="002C5EC3">
                    <w:rPr>
                      <w:rFonts w:ascii="Times New Roman" w:hAnsi="Times New Roman" w:hint="eastAsia"/>
                      <w:kern w:val="0"/>
                      <w:sz w:val="21"/>
                      <w:szCs w:val="21"/>
                    </w:rPr>
                    <w:t>--</w:t>
                  </w:r>
                </w:p>
              </w:tc>
              <w:tc>
                <w:tcPr>
                  <w:tcW w:w="1445" w:type="dxa"/>
                  <w:tcBorders>
                    <w:top w:val="single" w:sz="4" w:space="0" w:color="auto"/>
                    <w:left w:val="single" w:sz="8" w:space="0" w:color="auto"/>
                    <w:bottom w:val="single" w:sz="4" w:space="0" w:color="auto"/>
                    <w:right w:val="single" w:sz="4" w:space="0" w:color="auto"/>
                  </w:tcBorders>
                  <w:vAlign w:val="center"/>
                  <w:hideMark/>
                </w:tcPr>
                <w:p w:rsidR="00711262" w:rsidRPr="002C5EC3" w:rsidRDefault="005E25FD" w:rsidP="002D08B3">
                  <w:pPr>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150</w:t>
                  </w:r>
                </w:p>
              </w:tc>
              <w:tc>
                <w:tcPr>
                  <w:tcW w:w="974" w:type="dxa"/>
                  <w:tcBorders>
                    <w:top w:val="single" w:sz="4" w:space="0" w:color="auto"/>
                    <w:left w:val="single" w:sz="4" w:space="0" w:color="auto"/>
                    <w:bottom w:val="single" w:sz="4" w:space="0" w:color="auto"/>
                    <w:right w:val="single" w:sz="8" w:space="0" w:color="auto"/>
                  </w:tcBorders>
                  <w:vAlign w:val="center"/>
                </w:tcPr>
                <w:p w:rsidR="00711262" w:rsidRPr="002C5EC3" w:rsidRDefault="005E25FD" w:rsidP="002D08B3">
                  <w:pPr>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w:t>
                  </w:r>
                </w:p>
              </w:tc>
            </w:tr>
            <w:tr w:rsidR="0060246A" w:rsidRPr="002C5EC3" w:rsidTr="00591EC6">
              <w:trPr>
                <w:trHeight w:val="343"/>
                <w:jc w:val="center"/>
              </w:trPr>
              <w:tc>
                <w:tcPr>
                  <w:tcW w:w="1911" w:type="dxa"/>
                  <w:tcBorders>
                    <w:top w:val="single" w:sz="4" w:space="0" w:color="auto"/>
                    <w:left w:val="single" w:sz="8" w:space="0" w:color="auto"/>
                    <w:bottom w:val="single" w:sz="4" w:space="0" w:color="auto"/>
                    <w:right w:val="single" w:sz="8" w:space="0" w:color="auto"/>
                  </w:tcBorders>
                  <w:vAlign w:val="center"/>
                  <w:hideMark/>
                </w:tcPr>
                <w:p w:rsidR="0060246A" w:rsidRPr="002C5EC3" w:rsidRDefault="0060246A"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生活污水</w:t>
                  </w:r>
                </w:p>
              </w:tc>
              <w:tc>
                <w:tcPr>
                  <w:tcW w:w="992" w:type="dxa"/>
                  <w:tcBorders>
                    <w:top w:val="single" w:sz="8" w:space="0" w:color="auto"/>
                    <w:left w:val="single" w:sz="8" w:space="0" w:color="auto"/>
                    <w:bottom w:val="single" w:sz="8" w:space="0" w:color="auto"/>
                    <w:right w:val="single" w:sz="8" w:space="0" w:color="auto"/>
                  </w:tcBorders>
                  <w:hideMark/>
                </w:tcPr>
                <w:p w:rsidR="0060246A" w:rsidRPr="002C5EC3" w:rsidRDefault="00F524DA" w:rsidP="002D08B3">
                  <w:pPr>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360</w:t>
                  </w:r>
                </w:p>
              </w:tc>
              <w:tc>
                <w:tcPr>
                  <w:tcW w:w="1559" w:type="dxa"/>
                  <w:tcBorders>
                    <w:top w:val="single" w:sz="8" w:space="0" w:color="auto"/>
                    <w:left w:val="single" w:sz="8" w:space="0" w:color="auto"/>
                    <w:bottom w:val="single" w:sz="8" w:space="0" w:color="auto"/>
                    <w:right w:val="single" w:sz="8" w:space="0" w:color="auto"/>
                  </w:tcBorders>
                  <w:vAlign w:val="center"/>
                </w:tcPr>
                <w:p w:rsidR="0060246A" w:rsidRPr="002C5EC3" w:rsidRDefault="005E25FD" w:rsidP="002D08B3">
                  <w:pPr>
                    <w:ind w:firstLineChars="0"/>
                    <w:jc w:val="center"/>
                    <w:rPr>
                      <w:rFonts w:ascii="Times New Roman" w:hAnsi="Times New Roman"/>
                      <w:kern w:val="0"/>
                      <w:sz w:val="21"/>
                      <w:szCs w:val="21"/>
                    </w:rPr>
                  </w:pPr>
                  <w:r w:rsidRPr="002C5EC3">
                    <w:rPr>
                      <w:rFonts w:ascii="Times New Roman" w:hAnsi="Times New Roman" w:hint="eastAsia"/>
                      <w:kern w:val="0"/>
                      <w:sz w:val="21"/>
                      <w:szCs w:val="21"/>
                    </w:rPr>
                    <w:t>300</w:t>
                  </w:r>
                </w:p>
              </w:tc>
              <w:tc>
                <w:tcPr>
                  <w:tcW w:w="1276" w:type="dxa"/>
                  <w:tcBorders>
                    <w:top w:val="single" w:sz="8" w:space="0" w:color="auto"/>
                    <w:left w:val="single" w:sz="8" w:space="0" w:color="auto"/>
                    <w:bottom w:val="single" w:sz="8" w:space="0" w:color="auto"/>
                    <w:right w:val="single" w:sz="8" w:space="0" w:color="auto"/>
                  </w:tcBorders>
                  <w:vAlign w:val="center"/>
                  <w:hideMark/>
                </w:tcPr>
                <w:p w:rsidR="0060246A" w:rsidRPr="002C5EC3" w:rsidRDefault="005E25FD" w:rsidP="002D08B3">
                  <w:pPr>
                    <w:ind w:firstLineChars="0"/>
                    <w:jc w:val="center"/>
                    <w:rPr>
                      <w:rFonts w:ascii="Times New Roman" w:hAnsi="Times New Roman"/>
                      <w:kern w:val="0"/>
                      <w:sz w:val="21"/>
                      <w:szCs w:val="21"/>
                    </w:rPr>
                  </w:pPr>
                  <w:r w:rsidRPr="002C5EC3">
                    <w:rPr>
                      <w:rFonts w:ascii="Times New Roman" w:hAnsi="Times New Roman" w:hint="eastAsia"/>
                      <w:kern w:val="0"/>
                      <w:sz w:val="21"/>
                      <w:szCs w:val="21"/>
                    </w:rPr>
                    <w:t>180</w:t>
                  </w:r>
                </w:p>
              </w:tc>
              <w:tc>
                <w:tcPr>
                  <w:tcW w:w="1445" w:type="dxa"/>
                  <w:tcBorders>
                    <w:top w:val="single" w:sz="4" w:space="0" w:color="auto"/>
                    <w:left w:val="single" w:sz="8" w:space="0" w:color="auto"/>
                    <w:bottom w:val="single" w:sz="4" w:space="0" w:color="auto"/>
                    <w:right w:val="single" w:sz="4" w:space="0" w:color="auto"/>
                  </w:tcBorders>
                  <w:vAlign w:val="center"/>
                  <w:hideMark/>
                </w:tcPr>
                <w:p w:rsidR="0060246A" w:rsidRPr="002C5EC3" w:rsidRDefault="005E25FD" w:rsidP="002D08B3">
                  <w:pPr>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200</w:t>
                  </w:r>
                </w:p>
              </w:tc>
              <w:tc>
                <w:tcPr>
                  <w:tcW w:w="974" w:type="dxa"/>
                  <w:tcBorders>
                    <w:top w:val="single" w:sz="4" w:space="0" w:color="auto"/>
                    <w:left w:val="single" w:sz="4" w:space="0" w:color="auto"/>
                    <w:bottom w:val="single" w:sz="4" w:space="0" w:color="auto"/>
                    <w:right w:val="single" w:sz="8" w:space="0" w:color="auto"/>
                  </w:tcBorders>
                  <w:vAlign w:val="center"/>
                </w:tcPr>
                <w:p w:rsidR="0060246A" w:rsidRPr="002C5EC3" w:rsidRDefault="005E25FD" w:rsidP="002D08B3">
                  <w:pPr>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25</w:t>
                  </w:r>
                </w:p>
              </w:tc>
            </w:tr>
            <w:tr w:rsidR="0060246A" w:rsidRPr="002C5EC3" w:rsidTr="00591EC6">
              <w:trPr>
                <w:trHeight w:val="343"/>
                <w:jc w:val="center"/>
              </w:trPr>
              <w:tc>
                <w:tcPr>
                  <w:tcW w:w="1911" w:type="dxa"/>
                  <w:tcBorders>
                    <w:top w:val="single" w:sz="4" w:space="0" w:color="auto"/>
                    <w:left w:val="single" w:sz="8" w:space="0" w:color="auto"/>
                    <w:bottom w:val="single" w:sz="4" w:space="0" w:color="auto"/>
                    <w:right w:val="single" w:sz="8" w:space="0" w:color="auto"/>
                  </w:tcBorders>
                  <w:vAlign w:val="center"/>
                  <w:hideMark/>
                </w:tcPr>
                <w:p w:rsidR="0060246A" w:rsidRPr="002C5EC3" w:rsidRDefault="0060246A"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合计</w:t>
                  </w:r>
                </w:p>
              </w:tc>
              <w:tc>
                <w:tcPr>
                  <w:tcW w:w="992" w:type="dxa"/>
                  <w:tcBorders>
                    <w:top w:val="single" w:sz="8" w:space="0" w:color="auto"/>
                    <w:left w:val="single" w:sz="8" w:space="0" w:color="auto"/>
                    <w:bottom w:val="single" w:sz="8" w:space="0" w:color="auto"/>
                    <w:right w:val="single" w:sz="8" w:space="0" w:color="auto"/>
                  </w:tcBorders>
                  <w:hideMark/>
                </w:tcPr>
                <w:p w:rsidR="0060246A" w:rsidRPr="002C5EC3" w:rsidRDefault="00CC36BE" w:rsidP="002D08B3">
                  <w:pPr>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448.2</w:t>
                  </w:r>
                </w:p>
              </w:tc>
              <w:tc>
                <w:tcPr>
                  <w:tcW w:w="1559" w:type="dxa"/>
                  <w:tcBorders>
                    <w:top w:val="single" w:sz="8" w:space="0" w:color="auto"/>
                    <w:left w:val="single" w:sz="8" w:space="0" w:color="auto"/>
                    <w:bottom w:val="single" w:sz="8" w:space="0" w:color="auto"/>
                    <w:right w:val="single" w:sz="8" w:space="0" w:color="auto"/>
                  </w:tcBorders>
                  <w:vAlign w:val="center"/>
                </w:tcPr>
                <w:p w:rsidR="0060246A" w:rsidRPr="002C5EC3" w:rsidRDefault="00C5022C" w:rsidP="002D08B3">
                  <w:pPr>
                    <w:ind w:firstLineChars="0"/>
                    <w:jc w:val="center"/>
                    <w:rPr>
                      <w:rFonts w:ascii="Times New Roman" w:hAnsi="Times New Roman"/>
                      <w:kern w:val="0"/>
                      <w:sz w:val="21"/>
                      <w:szCs w:val="21"/>
                    </w:rPr>
                  </w:pPr>
                  <w:r w:rsidRPr="002C5EC3">
                    <w:rPr>
                      <w:rFonts w:ascii="Times New Roman" w:hAnsi="Times New Roman" w:hint="eastAsia"/>
                      <w:kern w:val="0"/>
                      <w:sz w:val="21"/>
                      <w:szCs w:val="21"/>
                    </w:rPr>
                    <w:t>251</w:t>
                  </w:r>
                </w:p>
              </w:tc>
              <w:tc>
                <w:tcPr>
                  <w:tcW w:w="1276" w:type="dxa"/>
                  <w:tcBorders>
                    <w:top w:val="single" w:sz="8" w:space="0" w:color="auto"/>
                    <w:left w:val="single" w:sz="8" w:space="0" w:color="auto"/>
                    <w:bottom w:val="single" w:sz="8" w:space="0" w:color="auto"/>
                    <w:right w:val="single" w:sz="8" w:space="0" w:color="auto"/>
                  </w:tcBorders>
                  <w:vAlign w:val="center"/>
                  <w:hideMark/>
                </w:tcPr>
                <w:p w:rsidR="0060246A" w:rsidRPr="002C5EC3" w:rsidRDefault="00CC36BE" w:rsidP="002D08B3">
                  <w:pPr>
                    <w:ind w:firstLineChars="0"/>
                    <w:jc w:val="center"/>
                    <w:rPr>
                      <w:rFonts w:ascii="Times New Roman" w:hAnsi="Times New Roman"/>
                      <w:kern w:val="0"/>
                      <w:sz w:val="21"/>
                      <w:szCs w:val="21"/>
                    </w:rPr>
                  </w:pPr>
                  <w:r w:rsidRPr="002C5EC3">
                    <w:rPr>
                      <w:rFonts w:ascii="Times New Roman" w:hAnsi="Times New Roman" w:hint="eastAsia"/>
                      <w:kern w:val="0"/>
                      <w:sz w:val="21"/>
                      <w:szCs w:val="21"/>
                    </w:rPr>
                    <w:t>144.6</w:t>
                  </w:r>
                </w:p>
              </w:tc>
              <w:tc>
                <w:tcPr>
                  <w:tcW w:w="1445" w:type="dxa"/>
                  <w:tcBorders>
                    <w:top w:val="single" w:sz="4" w:space="0" w:color="auto"/>
                    <w:left w:val="single" w:sz="8" w:space="0" w:color="auto"/>
                    <w:bottom w:val="single" w:sz="4" w:space="0" w:color="auto"/>
                    <w:right w:val="single" w:sz="4" w:space="0" w:color="auto"/>
                  </w:tcBorders>
                  <w:vAlign w:val="center"/>
                  <w:hideMark/>
                </w:tcPr>
                <w:p w:rsidR="0060246A" w:rsidRPr="002C5EC3" w:rsidRDefault="00CC36BE" w:rsidP="002D08B3">
                  <w:pPr>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190.2</w:t>
                  </w:r>
                </w:p>
              </w:tc>
              <w:tc>
                <w:tcPr>
                  <w:tcW w:w="974" w:type="dxa"/>
                  <w:tcBorders>
                    <w:top w:val="single" w:sz="4" w:space="0" w:color="auto"/>
                    <w:left w:val="single" w:sz="4" w:space="0" w:color="auto"/>
                    <w:bottom w:val="single" w:sz="4" w:space="0" w:color="auto"/>
                    <w:right w:val="single" w:sz="8" w:space="0" w:color="auto"/>
                  </w:tcBorders>
                  <w:vAlign w:val="center"/>
                </w:tcPr>
                <w:p w:rsidR="0060246A" w:rsidRPr="002C5EC3" w:rsidRDefault="004E4F0A" w:rsidP="002D08B3">
                  <w:pPr>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20.1</w:t>
                  </w:r>
                </w:p>
              </w:tc>
            </w:tr>
            <w:tr w:rsidR="00591EC6" w:rsidRPr="002C5EC3" w:rsidTr="00591EC6">
              <w:trPr>
                <w:trHeight w:val="343"/>
                <w:jc w:val="center"/>
              </w:trPr>
              <w:tc>
                <w:tcPr>
                  <w:tcW w:w="1911" w:type="dxa"/>
                  <w:tcBorders>
                    <w:top w:val="single" w:sz="4" w:space="0" w:color="auto"/>
                    <w:left w:val="single" w:sz="8" w:space="0" w:color="auto"/>
                    <w:bottom w:val="single" w:sz="4" w:space="0" w:color="auto"/>
                    <w:right w:val="single" w:sz="8" w:space="0" w:color="auto"/>
                  </w:tcBorders>
                  <w:vAlign w:val="center"/>
                  <w:hideMark/>
                </w:tcPr>
                <w:p w:rsidR="00591EC6" w:rsidRPr="002C5EC3" w:rsidRDefault="00591EC6"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《污水综合排放标准》（</w:t>
                  </w:r>
                  <w:r w:rsidRPr="002C5EC3">
                    <w:rPr>
                      <w:rFonts w:ascii="Times New Roman" w:hAnsi="Times New Roman"/>
                      <w:kern w:val="0"/>
                      <w:sz w:val="21"/>
                      <w:szCs w:val="21"/>
                    </w:rPr>
                    <w:t>GB8978-1996</w:t>
                  </w:r>
                  <w:r w:rsidRPr="002C5EC3">
                    <w:rPr>
                      <w:rFonts w:ascii="Times New Roman" w:hAnsi="Times New Roman" w:hint="eastAsia"/>
                      <w:kern w:val="0"/>
                      <w:sz w:val="21"/>
                      <w:szCs w:val="21"/>
                    </w:rPr>
                    <w:t>）三级标准</w:t>
                  </w:r>
                </w:p>
              </w:tc>
              <w:tc>
                <w:tcPr>
                  <w:tcW w:w="992" w:type="dxa"/>
                  <w:tcBorders>
                    <w:top w:val="single" w:sz="8" w:space="0" w:color="auto"/>
                    <w:left w:val="single" w:sz="8" w:space="0" w:color="auto"/>
                    <w:bottom w:val="single" w:sz="8" w:space="0" w:color="auto"/>
                    <w:right w:val="single" w:sz="8" w:space="0" w:color="auto"/>
                  </w:tcBorders>
                  <w:hideMark/>
                </w:tcPr>
                <w:p w:rsidR="00591EC6" w:rsidRPr="002C5EC3" w:rsidRDefault="002D08B3" w:rsidP="002D08B3">
                  <w:pPr>
                    <w:ind w:firstLineChars="194" w:firstLine="407"/>
                    <w:rPr>
                      <w:rFonts w:ascii="Times New Roman" w:hAnsi="Times New Roman"/>
                      <w:kern w:val="0"/>
                      <w:sz w:val="21"/>
                      <w:szCs w:val="21"/>
                    </w:rPr>
                  </w:pPr>
                  <w:r w:rsidRPr="002C5EC3">
                    <w:rPr>
                      <w:rFonts w:ascii="Times New Roman" w:hAnsi="Times New Roman" w:hint="eastAsia"/>
                      <w:kern w:val="0"/>
                      <w:sz w:val="21"/>
                      <w:szCs w:val="21"/>
                    </w:rPr>
                    <w:t>--</w:t>
                  </w:r>
                </w:p>
              </w:tc>
              <w:tc>
                <w:tcPr>
                  <w:tcW w:w="1559" w:type="dxa"/>
                  <w:tcBorders>
                    <w:top w:val="single" w:sz="8" w:space="0" w:color="auto"/>
                    <w:left w:val="single" w:sz="8" w:space="0" w:color="auto"/>
                    <w:bottom w:val="single" w:sz="8" w:space="0" w:color="auto"/>
                    <w:right w:val="single" w:sz="8" w:space="0" w:color="auto"/>
                  </w:tcBorders>
                  <w:vAlign w:val="center"/>
                </w:tcPr>
                <w:p w:rsidR="00591EC6" w:rsidRPr="002C5EC3" w:rsidRDefault="00591EC6" w:rsidP="002D08B3">
                  <w:pPr>
                    <w:ind w:firstLineChars="0"/>
                    <w:jc w:val="center"/>
                    <w:rPr>
                      <w:rFonts w:ascii="Times New Roman" w:hAnsi="Times New Roman"/>
                      <w:kern w:val="0"/>
                      <w:sz w:val="21"/>
                      <w:szCs w:val="21"/>
                    </w:rPr>
                  </w:pPr>
                  <w:r w:rsidRPr="002C5EC3">
                    <w:rPr>
                      <w:rFonts w:ascii="Times New Roman" w:hAnsi="Times New Roman"/>
                      <w:kern w:val="0"/>
                      <w:sz w:val="21"/>
                      <w:szCs w:val="21"/>
                    </w:rPr>
                    <w:t>500</w:t>
                  </w:r>
                </w:p>
              </w:tc>
              <w:tc>
                <w:tcPr>
                  <w:tcW w:w="1276" w:type="dxa"/>
                  <w:tcBorders>
                    <w:top w:val="single" w:sz="8" w:space="0" w:color="auto"/>
                    <w:left w:val="single" w:sz="8" w:space="0" w:color="auto"/>
                    <w:bottom w:val="single" w:sz="8" w:space="0" w:color="auto"/>
                    <w:right w:val="single" w:sz="8" w:space="0" w:color="auto"/>
                  </w:tcBorders>
                  <w:vAlign w:val="center"/>
                  <w:hideMark/>
                </w:tcPr>
                <w:p w:rsidR="00591EC6" w:rsidRPr="002C5EC3" w:rsidRDefault="00591EC6" w:rsidP="002D08B3">
                  <w:pPr>
                    <w:ind w:firstLineChars="0"/>
                    <w:jc w:val="center"/>
                    <w:rPr>
                      <w:rFonts w:ascii="Times New Roman" w:hAnsi="Times New Roman"/>
                      <w:kern w:val="0"/>
                      <w:sz w:val="21"/>
                      <w:szCs w:val="21"/>
                    </w:rPr>
                  </w:pPr>
                  <w:r w:rsidRPr="002C5EC3">
                    <w:rPr>
                      <w:rFonts w:ascii="Times New Roman" w:hAnsi="Times New Roman"/>
                      <w:kern w:val="0"/>
                      <w:sz w:val="21"/>
                      <w:szCs w:val="21"/>
                    </w:rPr>
                    <w:t>300</w:t>
                  </w:r>
                </w:p>
              </w:tc>
              <w:tc>
                <w:tcPr>
                  <w:tcW w:w="1445" w:type="dxa"/>
                  <w:tcBorders>
                    <w:top w:val="single" w:sz="4" w:space="0" w:color="auto"/>
                    <w:left w:val="single" w:sz="8" w:space="0" w:color="auto"/>
                    <w:bottom w:val="single" w:sz="4" w:space="0" w:color="auto"/>
                    <w:right w:val="single" w:sz="4" w:space="0" w:color="auto"/>
                  </w:tcBorders>
                  <w:vAlign w:val="center"/>
                  <w:hideMark/>
                </w:tcPr>
                <w:p w:rsidR="00591EC6" w:rsidRPr="002C5EC3" w:rsidRDefault="002D08B3" w:rsidP="002D08B3">
                  <w:pPr>
                    <w:ind w:firstLineChars="300" w:firstLine="630"/>
                    <w:rPr>
                      <w:rFonts w:ascii="Times New Roman" w:hAnsi="Times New Roman"/>
                      <w:kern w:val="0"/>
                      <w:sz w:val="21"/>
                      <w:szCs w:val="21"/>
                    </w:rPr>
                  </w:pPr>
                  <w:r w:rsidRPr="002C5EC3">
                    <w:rPr>
                      <w:rFonts w:ascii="Times New Roman" w:hAnsi="Times New Roman" w:hint="eastAsia"/>
                      <w:kern w:val="0"/>
                      <w:sz w:val="21"/>
                      <w:szCs w:val="21"/>
                    </w:rPr>
                    <w:t>--</w:t>
                  </w:r>
                </w:p>
              </w:tc>
              <w:tc>
                <w:tcPr>
                  <w:tcW w:w="974" w:type="dxa"/>
                  <w:tcBorders>
                    <w:top w:val="single" w:sz="4" w:space="0" w:color="auto"/>
                    <w:left w:val="single" w:sz="4" w:space="0" w:color="auto"/>
                    <w:bottom w:val="single" w:sz="4" w:space="0" w:color="auto"/>
                    <w:right w:val="single" w:sz="8" w:space="0" w:color="auto"/>
                  </w:tcBorders>
                  <w:vAlign w:val="center"/>
                </w:tcPr>
                <w:p w:rsidR="00591EC6" w:rsidRPr="002C5EC3" w:rsidRDefault="002D08B3" w:rsidP="002D08B3">
                  <w:pPr>
                    <w:ind w:firstLineChars="193" w:firstLine="405"/>
                    <w:rPr>
                      <w:rFonts w:ascii="Times New Roman" w:hAnsi="Times New Roman"/>
                      <w:kern w:val="0"/>
                      <w:sz w:val="21"/>
                      <w:szCs w:val="21"/>
                    </w:rPr>
                  </w:pPr>
                  <w:r w:rsidRPr="002C5EC3">
                    <w:rPr>
                      <w:rFonts w:ascii="Times New Roman" w:hAnsi="Times New Roman" w:hint="eastAsia"/>
                      <w:kern w:val="0"/>
                      <w:sz w:val="21"/>
                      <w:szCs w:val="21"/>
                    </w:rPr>
                    <w:t>--</w:t>
                  </w:r>
                </w:p>
              </w:tc>
            </w:tr>
            <w:tr w:rsidR="00E403BB" w:rsidRPr="002C5EC3" w:rsidTr="00591EC6">
              <w:trPr>
                <w:trHeight w:val="343"/>
                <w:jc w:val="center"/>
              </w:trPr>
              <w:tc>
                <w:tcPr>
                  <w:tcW w:w="1911" w:type="dxa"/>
                  <w:tcBorders>
                    <w:top w:val="single" w:sz="4" w:space="0" w:color="auto"/>
                    <w:left w:val="single" w:sz="8" w:space="0" w:color="auto"/>
                    <w:bottom w:val="single" w:sz="4" w:space="0" w:color="auto"/>
                    <w:right w:val="single" w:sz="8" w:space="0" w:color="auto"/>
                  </w:tcBorders>
                  <w:vAlign w:val="center"/>
                  <w:hideMark/>
                </w:tcPr>
                <w:p w:rsidR="00E403BB" w:rsidRPr="002C5EC3" w:rsidRDefault="00A91AF4" w:rsidP="00576421">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鲁山县产业集聚区北区污水处理厂</w:t>
                  </w:r>
                  <w:r w:rsidR="00E403BB" w:rsidRPr="002C5EC3">
                    <w:rPr>
                      <w:rFonts w:ascii="Times New Roman" w:hAnsi="Times New Roman" w:hint="eastAsia"/>
                      <w:kern w:val="0"/>
                      <w:sz w:val="21"/>
                      <w:szCs w:val="21"/>
                    </w:rPr>
                    <w:t>进水水质</w:t>
                  </w:r>
                </w:p>
              </w:tc>
              <w:tc>
                <w:tcPr>
                  <w:tcW w:w="992" w:type="dxa"/>
                  <w:tcBorders>
                    <w:top w:val="single" w:sz="8" w:space="0" w:color="auto"/>
                    <w:left w:val="single" w:sz="8" w:space="0" w:color="auto"/>
                    <w:bottom w:val="single" w:sz="8" w:space="0" w:color="auto"/>
                    <w:right w:val="single" w:sz="8" w:space="0" w:color="auto"/>
                  </w:tcBorders>
                  <w:hideMark/>
                </w:tcPr>
                <w:p w:rsidR="00E403BB" w:rsidRPr="002C5EC3" w:rsidRDefault="002D08B3" w:rsidP="002D08B3">
                  <w:pPr>
                    <w:ind w:firstLineChars="243" w:firstLine="510"/>
                    <w:rPr>
                      <w:rFonts w:ascii="Times New Roman" w:hAnsi="Times New Roman"/>
                      <w:kern w:val="0"/>
                      <w:sz w:val="21"/>
                      <w:szCs w:val="21"/>
                    </w:rPr>
                  </w:pPr>
                  <w:r w:rsidRPr="002C5EC3">
                    <w:rPr>
                      <w:rFonts w:ascii="Times New Roman" w:hAnsi="Times New Roman" w:hint="eastAsia"/>
                      <w:kern w:val="0"/>
                      <w:sz w:val="21"/>
                      <w:szCs w:val="21"/>
                    </w:rPr>
                    <w:t>--</w:t>
                  </w:r>
                </w:p>
              </w:tc>
              <w:tc>
                <w:tcPr>
                  <w:tcW w:w="1559" w:type="dxa"/>
                  <w:tcBorders>
                    <w:top w:val="single" w:sz="8" w:space="0" w:color="auto"/>
                    <w:left w:val="single" w:sz="8" w:space="0" w:color="auto"/>
                    <w:bottom w:val="single" w:sz="8" w:space="0" w:color="auto"/>
                    <w:right w:val="single" w:sz="8" w:space="0" w:color="auto"/>
                  </w:tcBorders>
                  <w:vAlign w:val="center"/>
                </w:tcPr>
                <w:p w:rsidR="00E403BB" w:rsidRPr="002C5EC3" w:rsidRDefault="00834BC9" w:rsidP="002D08B3">
                  <w:pPr>
                    <w:ind w:firstLineChars="0"/>
                    <w:jc w:val="center"/>
                    <w:rPr>
                      <w:rFonts w:ascii="Times New Roman" w:hAnsi="Times New Roman"/>
                      <w:kern w:val="0"/>
                      <w:sz w:val="21"/>
                      <w:szCs w:val="21"/>
                    </w:rPr>
                  </w:pPr>
                  <w:r w:rsidRPr="002C5EC3">
                    <w:rPr>
                      <w:rFonts w:ascii="Times New Roman" w:hAnsi="Times New Roman" w:hint="eastAsia"/>
                      <w:kern w:val="0"/>
                      <w:sz w:val="21"/>
                      <w:szCs w:val="21"/>
                    </w:rPr>
                    <w:t>360</w:t>
                  </w:r>
                </w:p>
              </w:tc>
              <w:tc>
                <w:tcPr>
                  <w:tcW w:w="1276" w:type="dxa"/>
                  <w:tcBorders>
                    <w:top w:val="single" w:sz="8" w:space="0" w:color="auto"/>
                    <w:left w:val="single" w:sz="8" w:space="0" w:color="auto"/>
                    <w:bottom w:val="single" w:sz="8" w:space="0" w:color="auto"/>
                    <w:right w:val="single" w:sz="8" w:space="0" w:color="auto"/>
                  </w:tcBorders>
                  <w:vAlign w:val="center"/>
                  <w:hideMark/>
                </w:tcPr>
                <w:p w:rsidR="00E403BB" w:rsidRPr="002C5EC3" w:rsidRDefault="004E4F0A" w:rsidP="002D08B3">
                  <w:pPr>
                    <w:ind w:firstLineChars="0"/>
                    <w:jc w:val="center"/>
                    <w:rPr>
                      <w:rFonts w:ascii="Times New Roman" w:hAnsi="Times New Roman"/>
                      <w:kern w:val="0"/>
                      <w:sz w:val="21"/>
                      <w:szCs w:val="21"/>
                    </w:rPr>
                  </w:pPr>
                  <w:r w:rsidRPr="002C5EC3">
                    <w:rPr>
                      <w:rFonts w:ascii="Times New Roman" w:hAnsi="Times New Roman" w:hint="eastAsia"/>
                      <w:kern w:val="0"/>
                      <w:sz w:val="21"/>
                      <w:szCs w:val="21"/>
                    </w:rPr>
                    <w:t>150</w:t>
                  </w:r>
                </w:p>
              </w:tc>
              <w:tc>
                <w:tcPr>
                  <w:tcW w:w="1445" w:type="dxa"/>
                  <w:tcBorders>
                    <w:top w:val="single" w:sz="4" w:space="0" w:color="auto"/>
                    <w:left w:val="single" w:sz="8" w:space="0" w:color="auto"/>
                    <w:bottom w:val="single" w:sz="4" w:space="0" w:color="auto"/>
                    <w:right w:val="single" w:sz="4" w:space="0" w:color="auto"/>
                  </w:tcBorders>
                  <w:vAlign w:val="center"/>
                  <w:hideMark/>
                </w:tcPr>
                <w:p w:rsidR="00E403BB" w:rsidRPr="002C5EC3" w:rsidRDefault="004E4F0A" w:rsidP="002D08B3">
                  <w:pPr>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280</w:t>
                  </w:r>
                </w:p>
              </w:tc>
              <w:tc>
                <w:tcPr>
                  <w:tcW w:w="974" w:type="dxa"/>
                  <w:tcBorders>
                    <w:top w:val="single" w:sz="4" w:space="0" w:color="auto"/>
                    <w:left w:val="single" w:sz="4" w:space="0" w:color="auto"/>
                    <w:bottom w:val="single" w:sz="4" w:space="0" w:color="auto"/>
                    <w:right w:val="single" w:sz="8" w:space="0" w:color="auto"/>
                  </w:tcBorders>
                  <w:vAlign w:val="center"/>
                </w:tcPr>
                <w:p w:rsidR="00E403BB" w:rsidRPr="002C5EC3" w:rsidRDefault="004E4F0A" w:rsidP="002D08B3">
                  <w:pPr>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28</w:t>
                  </w:r>
                </w:p>
              </w:tc>
            </w:tr>
          </w:tbl>
          <w:p w:rsidR="002E285E" w:rsidRPr="002C5EC3" w:rsidRDefault="006735D8" w:rsidP="007C3FC7">
            <w:pPr>
              <w:pStyle w:val="RH-1"/>
              <w:ind w:firstLine="480"/>
              <w:rPr>
                <w:color w:val="auto"/>
              </w:rPr>
            </w:pPr>
            <w:r w:rsidRPr="002C5EC3">
              <w:rPr>
                <w:color w:val="auto"/>
              </w:rPr>
              <w:t xml:space="preserve">2.2 </w:t>
            </w:r>
            <w:r w:rsidRPr="002C5EC3">
              <w:rPr>
                <w:color w:val="auto"/>
              </w:rPr>
              <w:t>废水处理可行性分析</w:t>
            </w:r>
          </w:p>
          <w:p w:rsidR="006735D8" w:rsidRPr="002C5EC3" w:rsidRDefault="00591EC6" w:rsidP="006A1F9F">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kern w:val="0"/>
                <w:szCs w:val="24"/>
              </w:rPr>
              <w:t>项目采用雨污分流制，项目雨水经</w:t>
            </w:r>
            <w:r w:rsidRPr="002C5EC3">
              <w:rPr>
                <w:rFonts w:ascii="Times New Roman" w:hAnsi="Times New Roman"/>
                <w:spacing w:val="-6"/>
                <w:szCs w:val="24"/>
              </w:rPr>
              <w:t>泰瑞特种耐火材料有限公司</w:t>
            </w:r>
            <w:r w:rsidRPr="002C5EC3">
              <w:rPr>
                <w:rFonts w:ascii="Times New Roman" w:hAnsi="Times New Roman"/>
                <w:kern w:val="0"/>
                <w:szCs w:val="24"/>
              </w:rPr>
              <w:t>院内雨水管网收集后，排入</w:t>
            </w:r>
            <w:r w:rsidR="00382F49" w:rsidRPr="002C5EC3">
              <w:rPr>
                <w:rFonts w:ascii="Times New Roman" w:hAnsi="Times New Roman"/>
                <w:kern w:val="0"/>
                <w:szCs w:val="24"/>
              </w:rPr>
              <w:t>集聚区</w:t>
            </w:r>
            <w:r w:rsidRPr="002C5EC3">
              <w:rPr>
                <w:rFonts w:ascii="Times New Roman" w:hAnsi="Times New Roman"/>
                <w:kern w:val="0"/>
                <w:szCs w:val="24"/>
              </w:rPr>
              <w:t>雨水管网；</w:t>
            </w:r>
            <w:r w:rsidR="008F6006" w:rsidRPr="002C5EC3">
              <w:rPr>
                <w:rFonts w:ascii="Times New Roman" w:hAnsi="Times New Roman"/>
                <w:kern w:val="0"/>
                <w:szCs w:val="24"/>
              </w:rPr>
              <w:t>玻璃清洗废水</w:t>
            </w:r>
            <w:r w:rsidR="00693C8E" w:rsidRPr="002C5EC3">
              <w:rPr>
                <w:rFonts w:ascii="Times New Roman" w:hAnsi="Times New Roman"/>
                <w:kern w:val="0"/>
                <w:szCs w:val="24"/>
              </w:rPr>
              <w:t>沉淀</w:t>
            </w:r>
            <w:r w:rsidR="00693C8E" w:rsidRPr="002C5EC3">
              <w:rPr>
                <w:rFonts w:ascii="Times New Roman" w:hAnsi="Times New Roman" w:hint="eastAsia"/>
                <w:kern w:val="0"/>
                <w:szCs w:val="24"/>
              </w:rPr>
              <w:t>后和经化粪池处理后的</w:t>
            </w:r>
            <w:r w:rsidRPr="002C5EC3">
              <w:rPr>
                <w:rFonts w:ascii="Times New Roman" w:hAnsi="Times New Roman"/>
                <w:kern w:val="0"/>
                <w:szCs w:val="24"/>
              </w:rPr>
              <w:t>生活污水</w:t>
            </w:r>
            <w:r w:rsidR="00693C8E" w:rsidRPr="002C5EC3">
              <w:rPr>
                <w:rFonts w:ascii="Times New Roman" w:hAnsi="Times New Roman" w:hint="eastAsia"/>
                <w:kern w:val="0"/>
                <w:szCs w:val="24"/>
              </w:rPr>
              <w:t>一起进入</w:t>
            </w:r>
            <w:r w:rsidR="00634B15" w:rsidRPr="002C5EC3">
              <w:rPr>
                <w:rFonts w:ascii="Times New Roman" w:hAnsi="Times New Roman"/>
                <w:kern w:val="0"/>
                <w:szCs w:val="24"/>
              </w:rPr>
              <w:t>集聚区污水</w:t>
            </w:r>
            <w:r w:rsidRPr="002C5EC3">
              <w:rPr>
                <w:rFonts w:ascii="Times New Roman" w:hAnsi="Times New Roman"/>
                <w:kern w:val="0"/>
                <w:szCs w:val="24"/>
              </w:rPr>
              <w:t>管</w:t>
            </w:r>
            <w:r w:rsidR="00693C8E" w:rsidRPr="002C5EC3">
              <w:rPr>
                <w:rFonts w:ascii="Times New Roman" w:hAnsi="Times New Roman" w:hint="eastAsia"/>
                <w:kern w:val="0"/>
                <w:szCs w:val="24"/>
              </w:rPr>
              <w:t>，后</w:t>
            </w:r>
            <w:r w:rsidRPr="002C5EC3">
              <w:rPr>
                <w:rFonts w:ascii="Times New Roman" w:hAnsi="Times New Roman"/>
                <w:kern w:val="0"/>
                <w:szCs w:val="24"/>
              </w:rPr>
              <w:t>网排入</w:t>
            </w:r>
            <w:r w:rsidR="00C5022C" w:rsidRPr="002C5EC3">
              <w:rPr>
                <w:rFonts w:ascii="Times New Roman" w:hAnsi="Times New Roman" w:hint="eastAsia"/>
                <w:kern w:val="0"/>
                <w:szCs w:val="24"/>
              </w:rPr>
              <w:t>鲁山县集聚区北区</w:t>
            </w:r>
            <w:r w:rsidR="00A75905" w:rsidRPr="002C5EC3">
              <w:rPr>
                <w:rFonts w:ascii="Times New Roman" w:hAnsi="Times New Roman"/>
                <w:kern w:val="0"/>
                <w:szCs w:val="24"/>
              </w:rPr>
              <w:t>污水处理厂</w:t>
            </w:r>
            <w:r w:rsidRPr="002C5EC3">
              <w:rPr>
                <w:rFonts w:ascii="Times New Roman" w:hAnsi="Times New Roman"/>
                <w:kern w:val="0"/>
                <w:szCs w:val="24"/>
              </w:rPr>
              <w:t>。根据现场勘查，</w:t>
            </w:r>
            <w:r w:rsidRPr="002C5EC3">
              <w:rPr>
                <w:rFonts w:ascii="Times New Roman" w:hAnsi="Times New Roman"/>
                <w:spacing w:val="-6"/>
                <w:szCs w:val="24"/>
              </w:rPr>
              <w:t>泰瑞特种耐火材料有限公司</w:t>
            </w:r>
            <w:r w:rsidRPr="002C5EC3">
              <w:rPr>
                <w:rFonts w:ascii="Times New Roman" w:hAnsi="Times New Roman"/>
                <w:kern w:val="0"/>
                <w:szCs w:val="24"/>
              </w:rPr>
              <w:t>院内已配套建</w:t>
            </w:r>
            <w:r w:rsidR="00A75905" w:rsidRPr="002C5EC3">
              <w:rPr>
                <w:rFonts w:ascii="Times New Roman" w:hAnsi="Times New Roman"/>
                <w:kern w:val="0"/>
                <w:szCs w:val="24"/>
              </w:rPr>
              <w:t>成</w:t>
            </w:r>
            <w:r w:rsidRPr="002C5EC3">
              <w:rPr>
                <w:rFonts w:ascii="Times New Roman" w:hAnsi="Times New Roman"/>
                <w:kern w:val="0"/>
                <w:szCs w:val="24"/>
              </w:rPr>
              <w:t>雨水、污水管道，且与</w:t>
            </w:r>
            <w:r w:rsidR="00634B15" w:rsidRPr="002C5EC3">
              <w:rPr>
                <w:rFonts w:ascii="Times New Roman" w:hAnsi="Times New Roman"/>
                <w:kern w:val="0"/>
                <w:szCs w:val="24"/>
              </w:rPr>
              <w:t>集聚区污水</w:t>
            </w:r>
            <w:r w:rsidRPr="002C5EC3">
              <w:rPr>
                <w:rFonts w:ascii="Times New Roman" w:hAnsi="Times New Roman"/>
                <w:kern w:val="0"/>
                <w:szCs w:val="24"/>
              </w:rPr>
              <w:t>管网完成对接。</w:t>
            </w:r>
          </w:p>
          <w:p w:rsidR="00D15B0F" w:rsidRPr="002C5EC3" w:rsidRDefault="00D15B0F" w:rsidP="00693C8E">
            <w:pPr>
              <w:autoSpaceDE w:val="0"/>
              <w:autoSpaceDN w:val="0"/>
              <w:adjustRightInd w:val="0"/>
              <w:ind w:firstLine="480"/>
              <w:jc w:val="left"/>
              <w:rPr>
                <w:rFonts w:ascii="Times New Roman" w:hAnsi="Times New Roman"/>
                <w:kern w:val="0"/>
                <w:szCs w:val="24"/>
              </w:rPr>
            </w:pPr>
            <w:r w:rsidRPr="002C5EC3">
              <w:rPr>
                <w:rFonts w:ascii="Times New Roman" w:hAnsi="Times New Roman"/>
                <w:kern w:val="0"/>
                <w:szCs w:val="24"/>
              </w:rPr>
              <w:t>同时，</w:t>
            </w:r>
            <w:r w:rsidRPr="002C5EC3">
              <w:rPr>
                <w:rFonts w:ascii="Times New Roman" w:hAnsi="Times New Roman"/>
                <w:sz w:val="23"/>
                <w:szCs w:val="23"/>
              </w:rPr>
              <w:t>由</w:t>
            </w:r>
            <w:r w:rsidR="00C5022C" w:rsidRPr="002C5EC3">
              <w:rPr>
                <w:rFonts w:ascii="Times New Roman" w:hAnsi="Times New Roman" w:hint="eastAsia"/>
                <w:sz w:val="23"/>
                <w:szCs w:val="23"/>
              </w:rPr>
              <w:t>表</w:t>
            </w:r>
            <w:r w:rsidR="00532E6E" w:rsidRPr="002C5EC3">
              <w:rPr>
                <w:rFonts w:ascii="Times New Roman" w:hAnsi="Times New Roman" w:hint="eastAsia"/>
                <w:szCs w:val="24"/>
              </w:rPr>
              <w:t>20</w:t>
            </w:r>
            <w:r w:rsidRPr="002C5EC3">
              <w:rPr>
                <w:rFonts w:ascii="Times New Roman" w:hAnsi="Times New Roman"/>
                <w:szCs w:val="24"/>
              </w:rPr>
              <w:t>可知，项目运营期产生的废水经处理后，排放浓度可满足《污水综合排放标准》（</w:t>
            </w:r>
            <w:r w:rsidRPr="002C5EC3">
              <w:rPr>
                <w:rFonts w:ascii="Times New Roman" w:hAnsi="Times New Roman"/>
                <w:szCs w:val="24"/>
              </w:rPr>
              <w:t>GB8978-1996</w:t>
            </w:r>
            <w:r w:rsidRPr="002C5EC3">
              <w:rPr>
                <w:rFonts w:ascii="Times New Roman" w:hAnsi="Times New Roman"/>
                <w:szCs w:val="24"/>
              </w:rPr>
              <w:t>）表</w:t>
            </w:r>
            <w:r w:rsidRPr="002C5EC3">
              <w:rPr>
                <w:rFonts w:ascii="Times New Roman" w:hAnsi="Times New Roman"/>
                <w:szCs w:val="24"/>
              </w:rPr>
              <w:t>4</w:t>
            </w:r>
            <w:r w:rsidRPr="002C5EC3">
              <w:rPr>
                <w:rFonts w:ascii="Times New Roman" w:hAnsi="Times New Roman"/>
                <w:szCs w:val="24"/>
              </w:rPr>
              <w:t>三级标准</w:t>
            </w:r>
            <w:r w:rsidRPr="002C5EC3">
              <w:rPr>
                <w:rFonts w:ascii="Times New Roman" w:hAnsi="Times New Roman"/>
                <w:szCs w:val="24"/>
              </w:rPr>
              <w:t>(COD</w:t>
            </w:r>
            <w:r w:rsidRPr="002C5EC3">
              <w:rPr>
                <w:rFonts w:asciiTheme="minorEastAsia" w:eastAsiaTheme="minorEastAsia" w:hAnsiTheme="minorEastAsia"/>
                <w:szCs w:val="24"/>
              </w:rPr>
              <w:t>≤</w:t>
            </w:r>
            <w:r w:rsidRPr="002C5EC3">
              <w:rPr>
                <w:rFonts w:ascii="Times New Roman" w:hAnsi="Times New Roman"/>
                <w:szCs w:val="24"/>
              </w:rPr>
              <w:t>500mg/L</w:t>
            </w:r>
            <w:r w:rsidRPr="002C5EC3">
              <w:rPr>
                <w:rFonts w:ascii="Times New Roman" w:hAnsi="Times New Roman"/>
                <w:szCs w:val="24"/>
              </w:rPr>
              <w:t>，</w:t>
            </w:r>
            <w:r w:rsidRPr="002C5EC3">
              <w:rPr>
                <w:rFonts w:ascii="Times New Roman" w:hAnsi="Times New Roman"/>
                <w:szCs w:val="24"/>
              </w:rPr>
              <w:t xml:space="preserve">SS </w:t>
            </w:r>
            <w:r w:rsidRPr="002C5EC3">
              <w:rPr>
                <w:rFonts w:asciiTheme="minorEastAsia" w:eastAsiaTheme="minorEastAsia" w:hAnsiTheme="minorEastAsia"/>
                <w:szCs w:val="24"/>
              </w:rPr>
              <w:t>≤</w:t>
            </w:r>
            <w:r w:rsidRPr="002C5EC3">
              <w:rPr>
                <w:rFonts w:ascii="Times New Roman" w:eastAsiaTheme="majorEastAsia" w:hAnsi="Times New Roman"/>
                <w:szCs w:val="24"/>
              </w:rPr>
              <w:t>3</w:t>
            </w:r>
            <w:r w:rsidRPr="002C5EC3">
              <w:rPr>
                <w:rFonts w:ascii="Times New Roman" w:hAnsi="Times New Roman"/>
                <w:szCs w:val="24"/>
              </w:rPr>
              <w:t>00mg/L)</w:t>
            </w:r>
            <w:r w:rsidRPr="002C5EC3">
              <w:rPr>
                <w:rFonts w:ascii="Times New Roman" w:hAnsi="Times New Roman"/>
                <w:szCs w:val="24"/>
              </w:rPr>
              <w:t>的要求，同时也可以满足</w:t>
            </w:r>
            <w:r w:rsidR="00A91AF4" w:rsidRPr="002C5EC3">
              <w:rPr>
                <w:rFonts w:ascii="Times New Roman" w:hAnsi="Times New Roman"/>
                <w:szCs w:val="24"/>
              </w:rPr>
              <w:t>鲁山县产业集聚区北区污水处理厂</w:t>
            </w:r>
            <w:r w:rsidRPr="002C5EC3">
              <w:rPr>
                <w:rFonts w:ascii="Times New Roman" w:hAnsi="Times New Roman"/>
                <w:szCs w:val="24"/>
              </w:rPr>
              <w:t>进水水质要求</w:t>
            </w:r>
            <w:r w:rsidRPr="002C5EC3">
              <w:rPr>
                <w:rFonts w:ascii="Times New Roman"/>
                <w:sz w:val="23"/>
                <w:szCs w:val="23"/>
              </w:rPr>
              <w:t>。</w:t>
            </w:r>
          </w:p>
          <w:p w:rsidR="00356DD4" w:rsidRPr="002C5EC3" w:rsidRDefault="00EB4CB4" w:rsidP="002D08B3">
            <w:pPr>
              <w:autoSpaceDE w:val="0"/>
              <w:autoSpaceDN w:val="0"/>
              <w:adjustRightInd w:val="0"/>
              <w:ind w:firstLineChars="0" w:firstLine="0"/>
              <w:jc w:val="left"/>
              <w:rPr>
                <w:rFonts w:ascii="Times New Roman" w:hAnsi="Times New Roman"/>
              </w:rPr>
            </w:pPr>
            <w:r w:rsidRPr="002C5EC3">
              <w:rPr>
                <w:rFonts w:ascii="Times New Roman" w:hAnsi="Times New Roman"/>
              </w:rPr>
              <w:t>3</w:t>
            </w:r>
            <w:r w:rsidRPr="002C5EC3">
              <w:rPr>
                <w:rFonts w:ascii="Times New Roman"/>
              </w:rPr>
              <w:t>、噪声</w:t>
            </w:r>
          </w:p>
          <w:p w:rsidR="00EB4CB4" w:rsidRPr="002C5EC3" w:rsidRDefault="006212D5" w:rsidP="007C3FC7">
            <w:pPr>
              <w:pStyle w:val="RH-1"/>
              <w:ind w:firstLine="480"/>
              <w:rPr>
                <w:color w:val="auto"/>
              </w:rPr>
            </w:pPr>
            <w:r w:rsidRPr="002C5EC3">
              <w:rPr>
                <w:color w:val="auto"/>
              </w:rPr>
              <w:t>本项目噪声</w:t>
            </w:r>
            <w:r w:rsidRPr="002C5EC3">
              <w:rPr>
                <w:rFonts w:hint="eastAsia"/>
                <w:color w:val="auto"/>
              </w:rPr>
              <w:t>源主要为</w:t>
            </w:r>
            <w:r w:rsidR="00E449E0" w:rsidRPr="002C5EC3">
              <w:rPr>
                <w:rFonts w:hint="eastAsia"/>
                <w:color w:val="auto"/>
              </w:rPr>
              <w:t>切割机、磨边机、清洗机等设备运行产生的设备噪声</w:t>
            </w:r>
            <w:r w:rsidRPr="002C5EC3">
              <w:rPr>
                <w:rFonts w:hint="eastAsia"/>
                <w:color w:val="auto"/>
              </w:rPr>
              <w:t>，声源强度在</w:t>
            </w:r>
            <w:r w:rsidR="00A80CDF" w:rsidRPr="002C5EC3">
              <w:rPr>
                <w:rFonts w:hint="eastAsia"/>
                <w:color w:val="auto"/>
              </w:rPr>
              <w:t>8</w:t>
            </w:r>
            <w:r w:rsidR="00E449E0" w:rsidRPr="002C5EC3">
              <w:rPr>
                <w:rFonts w:hint="eastAsia"/>
                <w:color w:val="auto"/>
              </w:rPr>
              <w:t>0~90</w:t>
            </w:r>
            <w:r w:rsidRPr="002C5EC3">
              <w:rPr>
                <w:rFonts w:hint="eastAsia"/>
                <w:color w:val="auto"/>
              </w:rPr>
              <w:t>dB(A)</w:t>
            </w:r>
            <w:r w:rsidRPr="002C5EC3">
              <w:rPr>
                <w:rFonts w:hint="eastAsia"/>
                <w:color w:val="auto"/>
              </w:rPr>
              <w:t>之间。本项目所有生产工序均在生产车间内进行。经过设置减振基座、车间阻隔、消声等方</w:t>
            </w:r>
            <w:r w:rsidR="001B751A" w:rsidRPr="002C5EC3">
              <w:rPr>
                <w:rFonts w:hint="eastAsia"/>
                <w:color w:val="auto"/>
              </w:rPr>
              <w:t>降噪措施</w:t>
            </w:r>
            <w:r w:rsidRPr="002C5EC3">
              <w:rPr>
                <w:rFonts w:hint="eastAsia"/>
                <w:color w:val="auto"/>
              </w:rPr>
              <w:t>后，</w:t>
            </w:r>
            <w:r w:rsidR="001B751A" w:rsidRPr="002C5EC3">
              <w:rPr>
                <w:rFonts w:hint="eastAsia"/>
                <w:color w:val="auto"/>
              </w:rPr>
              <w:t>可将噪声消减</w:t>
            </w:r>
            <w:r w:rsidR="001B751A" w:rsidRPr="002C5EC3">
              <w:rPr>
                <w:rFonts w:hint="eastAsia"/>
                <w:color w:val="auto"/>
              </w:rPr>
              <w:t>15~2</w:t>
            </w:r>
            <w:r w:rsidR="00A80CDF" w:rsidRPr="002C5EC3">
              <w:rPr>
                <w:rFonts w:hint="eastAsia"/>
                <w:color w:val="auto"/>
              </w:rPr>
              <w:t>0</w:t>
            </w:r>
            <w:r w:rsidR="001B751A" w:rsidRPr="002C5EC3">
              <w:rPr>
                <w:rFonts w:hint="eastAsia"/>
                <w:color w:val="auto"/>
              </w:rPr>
              <w:t>dB</w:t>
            </w:r>
            <w:r w:rsidR="001B751A" w:rsidRPr="002C5EC3">
              <w:rPr>
                <w:rFonts w:hint="eastAsia"/>
                <w:color w:val="auto"/>
              </w:rPr>
              <w:t>（</w:t>
            </w:r>
            <w:r w:rsidR="001B751A" w:rsidRPr="002C5EC3">
              <w:rPr>
                <w:rFonts w:hint="eastAsia"/>
                <w:color w:val="auto"/>
              </w:rPr>
              <w:t>A</w:t>
            </w:r>
            <w:r w:rsidR="001B751A" w:rsidRPr="002C5EC3">
              <w:rPr>
                <w:rFonts w:hint="eastAsia"/>
                <w:color w:val="auto"/>
              </w:rPr>
              <w:t>）</w:t>
            </w:r>
            <w:r w:rsidR="00044F77" w:rsidRPr="002C5EC3">
              <w:rPr>
                <w:rFonts w:hint="eastAsia"/>
                <w:color w:val="auto"/>
              </w:rPr>
              <w:t>，</w:t>
            </w:r>
            <w:r w:rsidR="001B751A" w:rsidRPr="002C5EC3">
              <w:rPr>
                <w:rFonts w:hint="eastAsia"/>
                <w:color w:val="auto"/>
              </w:rPr>
              <w:t>项目高噪声设备治理前后源强、治理措施情况见下表</w:t>
            </w:r>
            <w:r w:rsidR="00A80CDF" w:rsidRPr="002C5EC3">
              <w:rPr>
                <w:rFonts w:hint="eastAsia"/>
                <w:color w:val="auto"/>
              </w:rPr>
              <w:t>。</w:t>
            </w:r>
          </w:p>
          <w:p w:rsidR="00693C8E" w:rsidRPr="002C5EC3" w:rsidRDefault="00693C8E" w:rsidP="007C3FC7">
            <w:pPr>
              <w:pStyle w:val="RH-1"/>
              <w:ind w:firstLine="480"/>
              <w:rPr>
                <w:color w:val="auto"/>
              </w:rPr>
            </w:pPr>
          </w:p>
          <w:p w:rsidR="00693C8E" w:rsidRPr="002C5EC3" w:rsidRDefault="00693C8E" w:rsidP="007C3FC7">
            <w:pPr>
              <w:pStyle w:val="RH-1"/>
              <w:ind w:firstLine="480"/>
              <w:rPr>
                <w:color w:val="auto"/>
              </w:rPr>
            </w:pPr>
          </w:p>
          <w:p w:rsidR="00A80CDF" w:rsidRPr="002C5EC3" w:rsidRDefault="00A80CDF" w:rsidP="00A80CDF">
            <w:pPr>
              <w:adjustRightInd w:val="0"/>
              <w:snapToGrid w:val="0"/>
              <w:ind w:firstLineChars="350" w:firstLine="840"/>
              <w:rPr>
                <w:rFonts w:ascii="Times New Roman" w:eastAsia="黑体" w:hAnsi="Times New Roman"/>
                <w:bCs/>
              </w:rPr>
            </w:pPr>
            <w:r w:rsidRPr="002C5EC3">
              <w:rPr>
                <w:rFonts w:ascii="Times New Roman" w:eastAsia="黑体" w:hAnsi="Times New Roman"/>
                <w:bCs/>
              </w:rPr>
              <w:lastRenderedPageBreak/>
              <w:t>表</w:t>
            </w:r>
            <w:r w:rsidR="00825457" w:rsidRPr="002C5EC3">
              <w:rPr>
                <w:rFonts w:ascii="Times New Roman" w:eastAsia="黑体" w:hAnsi="Times New Roman" w:hint="eastAsia"/>
                <w:bCs/>
              </w:rPr>
              <w:t>2</w:t>
            </w:r>
            <w:r w:rsidR="00532E6E" w:rsidRPr="002C5EC3">
              <w:rPr>
                <w:rFonts w:ascii="Times New Roman" w:eastAsia="黑体" w:hAnsi="Times New Roman" w:hint="eastAsia"/>
                <w:bCs/>
              </w:rPr>
              <w:t>1</w:t>
            </w:r>
            <w:r w:rsidR="00693C8E" w:rsidRPr="002C5EC3">
              <w:rPr>
                <w:rFonts w:ascii="Times New Roman" w:eastAsia="黑体" w:hAnsi="Times New Roman" w:hint="eastAsia"/>
                <w:bCs/>
              </w:rPr>
              <w:t xml:space="preserve">        </w:t>
            </w:r>
            <w:r w:rsidRPr="002C5EC3">
              <w:rPr>
                <w:rFonts w:ascii="Times New Roman" w:eastAsia="黑体" w:hAnsi="Times New Roman"/>
                <w:bCs/>
              </w:rPr>
              <w:t>本项目主要高噪声设备源强表</w:t>
            </w:r>
            <w:r w:rsidR="00323458" w:rsidRPr="002C5EC3">
              <w:rPr>
                <w:rFonts w:ascii="Times New Roman" w:eastAsia="黑体" w:hAnsi="Times New Roman" w:hint="eastAsia"/>
                <w:bCs/>
              </w:rPr>
              <w:t xml:space="preserve">       </w:t>
            </w:r>
            <w:r w:rsidRPr="002C5EC3">
              <w:rPr>
                <w:rFonts w:ascii="Times New Roman" w:eastAsia="黑体" w:hAnsi="Times New Roman"/>
                <w:bCs/>
              </w:rPr>
              <w:t>单位：</w:t>
            </w:r>
            <w:r w:rsidRPr="002C5EC3">
              <w:rPr>
                <w:rFonts w:ascii="Times New Roman" w:eastAsia="黑体" w:hAnsi="Times New Roman"/>
                <w:bCs/>
              </w:rPr>
              <w:t>dB(A)</w:t>
            </w: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0A0"/>
            </w:tblPr>
            <w:tblGrid>
              <w:gridCol w:w="1396"/>
              <w:gridCol w:w="867"/>
              <w:gridCol w:w="993"/>
              <w:gridCol w:w="2835"/>
              <w:gridCol w:w="850"/>
              <w:gridCol w:w="1276"/>
            </w:tblGrid>
            <w:tr w:rsidR="00A80CDF" w:rsidRPr="002C5EC3" w:rsidTr="0087720E">
              <w:trPr>
                <w:trHeight w:val="437"/>
              </w:trPr>
              <w:tc>
                <w:tcPr>
                  <w:tcW w:w="1396" w:type="dxa"/>
                  <w:tcBorders>
                    <w:top w:val="single" w:sz="4" w:space="0" w:color="000000"/>
                    <w:left w:val="single" w:sz="4" w:space="0" w:color="000000"/>
                    <w:bottom w:val="single" w:sz="4" w:space="0" w:color="000000"/>
                    <w:right w:val="single" w:sz="4" w:space="0" w:color="000000"/>
                  </w:tcBorders>
                  <w:vAlign w:val="center"/>
                  <w:hideMark/>
                </w:tcPr>
                <w:p w:rsidR="00A80CDF" w:rsidRPr="002C5EC3" w:rsidRDefault="00A80CDF" w:rsidP="00A80CDF">
                  <w:pPr>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设备名称</w:t>
                  </w:r>
                </w:p>
              </w:tc>
              <w:tc>
                <w:tcPr>
                  <w:tcW w:w="867" w:type="dxa"/>
                  <w:tcBorders>
                    <w:top w:val="single" w:sz="4" w:space="0" w:color="000000"/>
                    <w:left w:val="single" w:sz="4" w:space="0" w:color="000000"/>
                    <w:bottom w:val="single" w:sz="4" w:space="0" w:color="auto"/>
                    <w:right w:val="single" w:sz="4" w:space="0" w:color="auto"/>
                  </w:tcBorders>
                  <w:vAlign w:val="center"/>
                  <w:hideMark/>
                </w:tcPr>
                <w:p w:rsidR="00A80CDF" w:rsidRPr="002C5EC3" w:rsidRDefault="00A80CDF" w:rsidP="00A80CDF">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数量（台）</w:t>
                  </w:r>
                </w:p>
              </w:tc>
              <w:tc>
                <w:tcPr>
                  <w:tcW w:w="993" w:type="dxa"/>
                  <w:tcBorders>
                    <w:top w:val="single" w:sz="4" w:space="0" w:color="000000"/>
                    <w:left w:val="single" w:sz="4" w:space="0" w:color="auto"/>
                    <w:bottom w:val="single" w:sz="4" w:space="0" w:color="auto"/>
                    <w:right w:val="single" w:sz="4" w:space="0" w:color="auto"/>
                  </w:tcBorders>
                  <w:vAlign w:val="center"/>
                </w:tcPr>
                <w:p w:rsidR="00A80CDF" w:rsidRPr="002C5EC3" w:rsidRDefault="00A80CDF" w:rsidP="002E0B5D">
                  <w:pPr>
                    <w:adjustRightInd w:val="0"/>
                    <w:snapToGrid w:val="0"/>
                    <w:spacing w:line="240" w:lineRule="exact"/>
                    <w:ind w:firstLineChars="0" w:firstLine="0"/>
                    <w:jc w:val="center"/>
                    <w:rPr>
                      <w:rFonts w:ascii="Times New Roman"/>
                      <w:sz w:val="21"/>
                      <w:szCs w:val="21"/>
                    </w:rPr>
                  </w:pPr>
                  <w:r w:rsidRPr="002C5EC3">
                    <w:rPr>
                      <w:rFonts w:ascii="Times New Roman"/>
                      <w:sz w:val="21"/>
                      <w:szCs w:val="21"/>
                    </w:rPr>
                    <w:t>噪声</w:t>
                  </w:r>
                </w:p>
                <w:p w:rsidR="00A80CDF" w:rsidRPr="002C5EC3" w:rsidRDefault="00A80CDF" w:rsidP="002E0B5D">
                  <w:pPr>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源强</w:t>
                  </w:r>
                </w:p>
              </w:tc>
              <w:tc>
                <w:tcPr>
                  <w:tcW w:w="2835" w:type="dxa"/>
                  <w:tcBorders>
                    <w:top w:val="single" w:sz="4" w:space="0" w:color="000000"/>
                    <w:left w:val="single" w:sz="4" w:space="0" w:color="auto"/>
                    <w:bottom w:val="single" w:sz="4" w:space="0" w:color="auto"/>
                    <w:right w:val="single" w:sz="4" w:space="0" w:color="000000"/>
                  </w:tcBorders>
                  <w:vAlign w:val="center"/>
                </w:tcPr>
                <w:p w:rsidR="00A80CDF" w:rsidRPr="002C5EC3" w:rsidRDefault="00A80CDF" w:rsidP="00A80CDF">
                  <w:pPr>
                    <w:adjustRightInd w:val="0"/>
                    <w:snapToGrid w:val="0"/>
                    <w:spacing w:line="240" w:lineRule="exact"/>
                    <w:ind w:firstLine="420"/>
                    <w:jc w:val="center"/>
                    <w:rPr>
                      <w:rFonts w:ascii="Times New Roman" w:hAnsi="Times New Roman"/>
                      <w:sz w:val="21"/>
                      <w:szCs w:val="21"/>
                    </w:rPr>
                  </w:pPr>
                  <w:r w:rsidRPr="002C5EC3">
                    <w:rPr>
                      <w:rFonts w:ascii="Times New Roman"/>
                      <w:sz w:val="21"/>
                      <w:szCs w:val="21"/>
                    </w:rPr>
                    <w:t>防治措施</w:t>
                  </w:r>
                </w:p>
              </w:tc>
              <w:tc>
                <w:tcPr>
                  <w:tcW w:w="850" w:type="dxa"/>
                  <w:tcBorders>
                    <w:top w:val="single" w:sz="4" w:space="0" w:color="000000"/>
                    <w:left w:val="single" w:sz="4" w:space="0" w:color="000000"/>
                    <w:bottom w:val="single" w:sz="4" w:space="0" w:color="auto"/>
                    <w:right w:val="single" w:sz="4" w:space="0" w:color="000000"/>
                  </w:tcBorders>
                  <w:vAlign w:val="center"/>
                  <w:hideMark/>
                </w:tcPr>
                <w:p w:rsidR="00A80CDF" w:rsidRPr="002C5EC3" w:rsidRDefault="00A80CDF" w:rsidP="00A80CDF">
                  <w:pPr>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降噪量</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A80CDF" w:rsidRPr="002C5EC3" w:rsidRDefault="0087720E" w:rsidP="00A80CDF">
                  <w:pPr>
                    <w:adjustRightInd w:val="0"/>
                    <w:snapToGrid w:val="0"/>
                    <w:spacing w:line="240" w:lineRule="exact"/>
                    <w:ind w:firstLineChars="0" w:firstLine="0"/>
                    <w:jc w:val="center"/>
                    <w:rPr>
                      <w:rFonts w:ascii="Times New Roman" w:hAnsi="Times New Roman"/>
                      <w:sz w:val="21"/>
                      <w:szCs w:val="21"/>
                    </w:rPr>
                  </w:pPr>
                  <w:r w:rsidRPr="002C5EC3">
                    <w:rPr>
                      <w:rFonts w:ascii="Times New Roman" w:hint="eastAsia"/>
                      <w:sz w:val="21"/>
                      <w:szCs w:val="21"/>
                    </w:rPr>
                    <w:t>治理后</w:t>
                  </w:r>
                </w:p>
              </w:tc>
            </w:tr>
            <w:tr w:rsidR="00A80CDF" w:rsidRPr="002C5EC3" w:rsidTr="0087720E">
              <w:trPr>
                <w:trHeight w:val="232"/>
              </w:trPr>
              <w:tc>
                <w:tcPr>
                  <w:tcW w:w="1396" w:type="dxa"/>
                  <w:tcBorders>
                    <w:top w:val="single" w:sz="4" w:space="0" w:color="000000"/>
                    <w:left w:val="single" w:sz="4" w:space="0" w:color="000000"/>
                    <w:bottom w:val="single" w:sz="4" w:space="0" w:color="000000"/>
                    <w:right w:val="single" w:sz="4" w:space="0" w:color="000000"/>
                  </w:tcBorders>
                  <w:vAlign w:val="center"/>
                  <w:hideMark/>
                </w:tcPr>
                <w:p w:rsidR="00A80CDF" w:rsidRPr="002C5EC3" w:rsidRDefault="00E449E0" w:rsidP="002E0B5D">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切割机</w:t>
                  </w:r>
                </w:p>
              </w:tc>
              <w:tc>
                <w:tcPr>
                  <w:tcW w:w="867" w:type="dxa"/>
                  <w:tcBorders>
                    <w:top w:val="single" w:sz="4" w:space="0" w:color="000000"/>
                    <w:left w:val="single" w:sz="4" w:space="0" w:color="000000"/>
                    <w:bottom w:val="single" w:sz="4" w:space="0" w:color="auto"/>
                    <w:right w:val="single" w:sz="4" w:space="0" w:color="auto"/>
                  </w:tcBorders>
                  <w:vAlign w:val="center"/>
                  <w:hideMark/>
                </w:tcPr>
                <w:p w:rsidR="00A80CDF" w:rsidRPr="002C5EC3" w:rsidRDefault="002E285E" w:rsidP="00A80CDF">
                  <w:pPr>
                    <w:pStyle w:val="13"/>
                    <w:adjustRightInd w:val="0"/>
                    <w:snapToGrid w:val="0"/>
                    <w:spacing w:line="240" w:lineRule="exact"/>
                    <w:ind w:firstLineChars="0" w:firstLine="0"/>
                    <w:jc w:val="center"/>
                    <w:rPr>
                      <w:szCs w:val="21"/>
                    </w:rPr>
                  </w:pPr>
                  <w:r w:rsidRPr="002C5EC3">
                    <w:rPr>
                      <w:rFonts w:hint="eastAsia"/>
                      <w:szCs w:val="21"/>
                    </w:rPr>
                    <w:t>2</w:t>
                  </w:r>
                </w:p>
              </w:tc>
              <w:tc>
                <w:tcPr>
                  <w:tcW w:w="993" w:type="dxa"/>
                  <w:tcBorders>
                    <w:top w:val="single" w:sz="4" w:space="0" w:color="000000"/>
                    <w:left w:val="single" w:sz="4" w:space="0" w:color="auto"/>
                    <w:bottom w:val="single" w:sz="4" w:space="0" w:color="auto"/>
                    <w:right w:val="single" w:sz="4" w:space="0" w:color="auto"/>
                  </w:tcBorders>
                  <w:vAlign w:val="center"/>
                </w:tcPr>
                <w:p w:rsidR="00A80CDF" w:rsidRPr="002C5EC3" w:rsidRDefault="002E285E" w:rsidP="002E0B5D">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85</w:t>
                  </w:r>
                </w:p>
              </w:tc>
              <w:tc>
                <w:tcPr>
                  <w:tcW w:w="2835" w:type="dxa"/>
                  <w:tcBorders>
                    <w:top w:val="single" w:sz="4" w:space="0" w:color="000000"/>
                    <w:left w:val="single" w:sz="4" w:space="0" w:color="auto"/>
                    <w:bottom w:val="single" w:sz="4" w:space="0" w:color="auto"/>
                    <w:right w:val="single" w:sz="4" w:space="0" w:color="000000"/>
                  </w:tcBorders>
                  <w:vAlign w:val="center"/>
                </w:tcPr>
                <w:p w:rsidR="00A80CDF" w:rsidRPr="002C5EC3" w:rsidRDefault="00B019F5" w:rsidP="00A80CDF">
                  <w:pPr>
                    <w:pStyle w:val="13"/>
                    <w:adjustRightInd w:val="0"/>
                    <w:snapToGrid w:val="0"/>
                    <w:spacing w:line="240" w:lineRule="exact"/>
                    <w:ind w:firstLineChars="0" w:firstLine="0"/>
                    <w:jc w:val="center"/>
                    <w:rPr>
                      <w:rFonts w:hAnsi="Calibri"/>
                      <w:szCs w:val="21"/>
                    </w:rPr>
                  </w:pPr>
                  <w:r w:rsidRPr="002C5EC3">
                    <w:rPr>
                      <w:rFonts w:hAnsi="Calibri" w:hint="eastAsia"/>
                      <w:szCs w:val="21"/>
                    </w:rPr>
                    <w:t>减振、厂房隔音</w:t>
                  </w:r>
                </w:p>
              </w:tc>
              <w:tc>
                <w:tcPr>
                  <w:tcW w:w="850" w:type="dxa"/>
                  <w:tcBorders>
                    <w:top w:val="single" w:sz="4" w:space="0" w:color="000000"/>
                    <w:left w:val="single" w:sz="4" w:space="0" w:color="000000"/>
                    <w:bottom w:val="single" w:sz="4" w:space="0" w:color="auto"/>
                    <w:right w:val="single" w:sz="4" w:space="0" w:color="000000"/>
                  </w:tcBorders>
                  <w:vAlign w:val="center"/>
                  <w:hideMark/>
                </w:tcPr>
                <w:p w:rsidR="00A80CDF" w:rsidRPr="002C5EC3" w:rsidRDefault="00B019F5" w:rsidP="00A80CDF">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A80CDF" w:rsidRPr="002C5EC3" w:rsidRDefault="00B019F5" w:rsidP="00A80CDF">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65</w:t>
                  </w:r>
                </w:p>
              </w:tc>
            </w:tr>
            <w:tr w:rsidR="00A80CDF" w:rsidRPr="002C5EC3" w:rsidTr="0087720E">
              <w:trPr>
                <w:trHeight w:val="218"/>
              </w:trPr>
              <w:tc>
                <w:tcPr>
                  <w:tcW w:w="1396" w:type="dxa"/>
                  <w:tcBorders>
                    <w:top w:val="single" w:sz="4" w:space="0" w:color="000000"/>
                    <w:left w:val="single" w:sz="4" w:space="0" w:color="000000"/>
                    <w:bottom w:val="single" w:sz="4" w:space="0" w:color="000000"/>
                    <w:right w:val="single" w:sz="4" w:space="0" w:color="000000"/>
                  </w:tcBorders>
                  <w:vAlign w:val="center"/>
                  <w:hideMark/>
                </w:tcPr>
                <w:p w:rsidR="00A80CDF" w:rsidRPr="002C5EC3" w:rsidRDefault="00E449E0" w:rsidP="002E0B5D">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磨边机</w:t>
                  </w:r>
                </w:p>
              </w:tc>
              <w:tc>
                <w:tcPr>
                  <w:tcW w:w="867" w:type="dxa"/>
                  <w:tcBorders>
                    <w:top w:val="single" w:sz="4" w:space="0" w:color="000000"/>
                    <w:left w:val="single" w:sz="4" w:space="0" w:color="000000"/>
                    <w:bottom w:val="single" w:sz="4" w:space="0" w:color="auto"/>
                    <w:right w:val="single" w:sz="4" w:space="0" w:color="auto"/>
                  </w:tcBorders>
                  <w:vAlign w:val="center"/>
                  <w:hideMark/>
                </w:tcPr>
                <w:p w:rsidR="00A80CDF" w:rsidRPr="002C5EC3" w:rsidRDefault="002E285E" w:rsidP="00A80CDF">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2</w:t>
                  </w:r>
                </w:p>
              </w:tc>
              <w:tc>
                <w:tcPr>
                  <w:tcW w:w="993" w:type="dxa"/>
                  <w:tcBorders>
                    <w:top w:val="single" w:sz="4" w:space="0" w:color="000000"/>
                    <w:left w:val="single" w:sz="4" w:space="0" w:color="auto"/>
                    <w:bottom w:val="single" w:sz="4" w:space="0" w:color="auto"/>
                    <w:right w:val="single" w:sz="4" w:space="0" w:color="auto"/>
                  </w:tcBorders>
                  <w:vAlign w:val="center"/>
                </w:tcPr>
                <w:p w:rsidR="00A80CDF" w:rsidRPr="002C5EC3" w:rsidRDefault="002E285E" w:rsidP="002E0B5D">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80</w:t>
                  </w:r>
                </w:p>
              </w:tc>
              <w:tc>
                <w:tcPr>
                  <w:tcW w:w="2835" w:type="dxa"/>
                  <w:tcBorders>
                    <w:top w:val="single" w:sz="4" w:space="0" w:color="000000"/>
                    <w:left w:val="single" w:sz="4" w:space="0" w:color="auto"/>
                    <w:bottom w:val="single" w:sz="4" w:space="0" w:color="auto"/>
                    <w:right w:val="single" w:sz="4" w:space="0" w:color="000000"/>
                  </w:tcBorders>
                  <w:vAlign w:val="center"/>
                </w:tcPr>
                <w:p w:rsidR="00A80CDF" w:rsidRPr="002C5EC3" w:rsidRDefault="00B019F5" w:rsidP="00A80CDF">
                  <w:pPr>
                    <w:adjustRightInd w:val="0"/>
                    <w:snapToGrid w:val="0"/>
                    <w:spacing w:line="240" w:lineRule="exact"/>
                    <w:ind w:firstLineChars="0" w:firstLine="0"/>
                    <w:jc w:val="center"/>
                    <w:rPr>
                      <w:rFonts w:ascii="Times New Roman"/>
                      <w:sz w:val="21"/>
                      <w:szCs w:val="21"/>
                    </w:rPr>
                  </w:pPr>
                  <w:r w:rsidRPr="002C5EC3">
                    <w:rPr>
                      <w:rFonts w:ascii="Times New Roman" w:hint="eastAsia"/>
                      <w:sz w:val="21"/>
                      <w:szCs w:val="21"/>
                    </w:rPr>
                    <w:t>减振、厂房隔音</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A80CDF" w:rsidRPr="002C5EC3" w:rsidRDefault="00B019F5" w:rsidP="00A80CDF">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A80CDF" w:rsidRPr="002C5EC3" w:rsidRDefault="00B019F5" w:rsidP="00A80CDF">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r>
            <w:tr w:rsidR="00E449E0" w:rsidRPr="002C5EC3" w:rsidTr="0087720E">
              <w:trPr>
                <w:trHeight w:val="218"/>
              </w:trPr>
              <w:tc>
                <w:tcPr>
                  <w:tcW w:w="1396" w:type="dxa"/>
                  <w:tcBorders>
                    <w:top w:val="single" w:sz="4" w:space="0" w:color="000000"/>
                    <w:left w:val="single" w:sz="4" w:space="0" w:color="000000"/>
                    <w:bottom w:val="single" w:sz="4" w:space="0" w:color="000000"/>
                    <w:right w:val="single" w:sz="4" w:space="0" w:color="000000"/>
                  </w:tcBorders>
                  <w:vAlign w:val="center"/>
                  <w:hideMark/>
                </w:tcPr>
                <w:p w:rsidR="00E449E0" w:rsidRPr="002C5EC3" w:rsidRDefault="00E449E0" w:rsidP="002E0B5D">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清洗机</w:t>
                  </w:r>
                </w:p>
              </w:tc>
              <w:tc>
                <w:tcPr>
                  <w:tcW w:w="867" w:type="dxa"/>
                  <w:tcBorders>
                    <w:top w:val="single" w:sz="4" w:space="0" w:color="000000"/>
                    <w:left w:val="single" w:sz="4" w:space="0" w:color="000000"/>
                    <w:bottom w:val="single" w:sz="4" w:space="0" w:color="auto"/>
                    <w:right w:val="single" w:sz="4" w:space="0" w:color="auto"/>
                  </w:tcBorders>
                  <w:vAlign w:val="center"/>
                  <w:hideMark/>
                </w:tcPr>
                <w:p w:rsidR="00E449E0" w:rsidRPr="002C5EC3" w:rsidRDefault="002E285E" w:rsidP="00A80CDF">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2</w:t>
                  </w:r>
                </w:p>
              </w:tc>
              <w:tc>
                <w:tcPr>
                  <w:tcW w:w="993" w:type="dxa"/>
                  <w:tcBorders>
                    <w:top w:val="single" w:sz="4" w:space="0" w:color="000000"/>
                    <w:left w:val="single" w:sz="4" w:space="0" w:color="auto"/>
                    <w:bottom w:val="single" w:sz="4" w:space="0" w:color="auto"/>
                    <w:right w:val="single" w:sz="4" w:space="0" w:color="auto"/>
                  </w:tcBorders>
                  <w:vAlign w:val="center"/>
                </w:tcPr>
                <w:p w:rsidR="00E449E0" w:rsidRPr="002C5EC3" w:rsidRDefault="002E285E" w:rsidP="002E0B5D">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80</w:t>
                  </w:r>
                </w:p>
              </w:tc>
              <w:tc>
                <w:tcPr>
                  <w:tcW w:w="2835" w:type="dxa"/>
                  <w:tcBorders>
                    <w:top w:val="single" w:sz="4" w:space="0" w:color="000000"/>
                    <w:left w:val="single" w:sz="4" w:space="0" w:color="auto"/>
                    <w:bottom w:val="single" w:sz="4" w:space="0" w:color="auto"/>
                    <w:right w:val="single" w:sz="4" w:space="0" w:color="000000"/>
                  </w:tcBorders>
                  <w:vAlign w:val="center"/>
                </w:tcPr>
                <w:p w:rsidR="00E449E0" w:rsidRPr="002C5EC3" w:rsidRDefault="00B019F5" w:rsidP="00A80CDF">
                  <w:pPr>
                    <w:adjustRightInd w:val="0"/>
                    <w:snapToGrid w:val="0"/>
                    <w:spacing w:line="240" w:lineRule="exact"/>
                    <w:ind w:firstLineChars="0" w:firstLine="0"/>
                    <w:jc w:val="center"/>
                    <w:rPr>
                      <w:rFonts w:ascii="Times New Roman"/>
                      <w:sz w:val="21"/>
                      <w:szCs w:val="21"/>
                    </w:rPr>
                  </w:pPr>
                  <w:r w:rsidRPr="002C5EC3">
                    <w:rPr>
                      <w:rFonts w:ascii="Times New Roman" w:hint="eastAsia"/>
                      <w:sz w:val="21"/>
                      <w:szCs w:val="21"/>
                    </w:rPr>
                    <w:t>减振、厂房隔音</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E449E0" w:rsidRPr="002C5EC3" w:rsidRDefault="00B019F5" w:rsidP="00A80CDF">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E449E0" w:rsidRPr="002C5EC3" w:rsidRDefault="00B019F5" w:rsidP="00A80CDF">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r>
            <w:tr w:rsidR="00B019F5" w:rsidRPr="002C5EC3" w:rsidTr="0087720E">
              <w:trPr>
                <w:trHeight w:val="218"/>
              </w:trPr>
              <w:tc>
                <w:tcPr>
                  <w:tcW w:w="1396" w:type="dxa"/>
                  <w:tcBorders>
                    <w:top w:val="single" w:sz="4" w:space="0" w:color="000000"/>
                    <w:left w:val="single" w:sz="4" w:space="0" w:color="000000"/>
                    <w:bottom w:val="single" w:sz="4" w:space="0" w:color="000000"/>
                    <w:right w:val="single" w:sz="4" w:space="0" w:color="000000"/>
                  </w:tcBorders>
                  <w:vAlign w:val="center"/>
                  <w:hideMark/>
                </w:tcPr>
                <w:p w:rsidR="00B019F5" w:rsidRPr="002C5EC3" w:rsidRDefault="00B019F5" w:rsidP="002E0B5D">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钢化炉</w:t>
                  </w:r>
                </w:p>
              </w:tc>
              <w:tc>
                <w:tcPr>
                  <w:tcW w:w="867" w:type="dxa"/>
                  <w:tcBorders>
                    <w:top w:val="single" w:sz="4" w:space="0" w:color="000000"/>
                    <w:left w:val="single" w:sz="4" w:space="0" w:color="000000"/>
                    <w:bottom w:val="single" w:sz="4" w:space="0" w:color="auto"/>
                    <w:right w:val="single" w:sz="4" w:space="0" w:color="auto"/>
                  </w:tcBorders>
                  <w:vAlign w:val="center"/>
                  <w:hideMark/>
                </w:tcPr>
                <w:p w:rsidR="00B019F5" w:rsidRPr="002C5EC3" w:rsidRDefault="00B019F5" w:rsidP="00A80CDF">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1</w:t>
                  </w:r>
                </w:p>
              </w:tc>
              <w:tc>
                <w:tcPr>
                  <w:tcW w:w="993" w:type="dxa"/>
                  <w:tcBorders>
                    <w:top w:val="single" w:sz="4" w:space="0" w:color="000000"/>
                    <w:left w:val="single" w:sz="4" w:space="0" w:color="auto"/>
                    <w:bottom w:val="single" w:sz="4" w:space="0" w:color="auto"/>
                    <w:right w:val="single" w:sz="4" w:space="0" w:color="auto"/>
                  </w:tcBorders>
                  <w:vAlign w:val="center"/>
                </w:tcPr>
                <w:p w:rsidR="00B019F5" w:rsidRPr="002C5EC3" w:rsidRDefault="00B019F5" w:rsidP="002E0B5D">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80</w:t>
                  </w:r>
                </w:p>
              </w:tc>
              <w:tc>
                <w:tcPr>
                  <w:tcW w:w="2835" w:type="dxa"/>
                  <w:tcBorders>
                    <w:top w:val="single" w:sz="4" w:space="0" w:color="000000"/>
                    <w:left w:val="single" w:sz="4" w:space="0" w:color="auto"/>
                    <w:bottom w:val="single" w:sz="4" w:space="0" w:color="auto"/>
                    <w:right w:val="single" w:sz="4" w:space="0" w:color="000000"/>
                  </w:tcBorders>
                  <w:vAlign w:val="center"/>
                </w:tcPr>
                <w:p w:rsidR="00B019F5" w:rsidRPr="002C5EC3" w:rsidRDefault="00B019F5" w:rsidP="00B91F78">
                  <w:pPr>
                    <w:adjustRightInd w:val="0"/>
                    <w:snapToGrid w:val="0"/>
                    <w:spacing w:line="240" w:lineRule="exact"/>
                    <w:ind w:firstLineChars="0" w:firstLine="0"/>
                    <w:jc w:val="center"/>
                    <w:rPr>
                      <w:rFonts w:ascii="Times New Roman"/>
                      <w:sz w:val="21"/>
                      <w:szCs w:val="21"/>
                    </w:rPr>
                  </w:pPr>
                  <w:r w:rsidRPr="002C5EC3">
                    <w:rPr>
                      <w:rFonts w:ascii="Times New Roman" w:hint="eastAsia"/>
                      <w:sz w:val="21"/>
                      <w:szCs w:val="21"/>
                    </w:rPr>
                    <w:t>减振、厂房隔音</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B019F5" w:rsidRPr="002C5EC3" w:rsidRDefault="00B019F5" w:rsidP="00B91F78">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B019F5" w:rsidRPr="002C5EC3" w:rsidRDefault="00B019F5" w:rsidP="00B91F78">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r>
            <w:tr w:rsidR="00B019F5" w:rsidRPr="002C5EC3" w:rsidTr="0087720E">
              <w:trPr>
                <w:trHeight w:val="218"/>
              </w:trPr>
              <w:tc>
                <w:tcPr>
                  <w:tcW w:w="1396" w:type="dxa"/>
                  <w:tcBorders>
                    <w:top w:val="single" w:sz="4" w:space="0" w:color="000000"/>
                    <w:left w:val="single" w:sz="4" w:space="0" w:color="000000"/>
                    <w:bottom w:val="single" w:sz="4" w:space="0" w:color="000000"/>
                    <w:right w:val="single" w:sz="4" w:space="0" w:color="000000"/>
                  </w:tcBorders>
                  <w:vAlign w:val="center"/>
                  <w:hideMark/>
                </w:tcPr>
                <w:p w:rsidR="00B019F5" w:rsidRPr="002C5EC3" w:rsidRDefault="00B019F5" w:rsidP="00576421">
                  <w:pPr>
                    <w:adjustRightInd w:val="0"/>
                    <w:snapToGri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风机</w:t>
                  </w:r>
                </w:p>
              </w:tc>
              <w:tc>
                <w:tcPr>
                  <w:tcW w:w="867" w:type="dxa"/>
                  <w:tcBorders>
                    <w:top w:val="single" w:sz="4" w:space="0" w:color="000000"/>
                    <w:left w:val="single" w:sz="4" w:space="0" w:color="000000"/>
                    <w:bottom w:val="single" w:sz="4" w:space="0" w:color="auto"/>
                    <w:right w:val="single" w:sz="4" w:space="0" w:color="auto"/>
                  </w:tcBorders>
                  <w:vAlign w:val="center"/>
                  <w:hideMark/>
                </w:tcPr>
                <w:p w:rsidR="00B019F5" w:rsidRPr="002C5EC3" w:rsidRDefault="00B019F5" w:rsidP="00576421">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若干</w:t>
                  </w:r>
                </w:p>
              </w:tc>
              <w:tc>
                <w:tcPr>
                  <w:tcW w:w="993" w:type="dxa"/>
                  <w:tcBorders>
                    <w:top w:val="single" w:sz="4" w:space="0" w:color="000000"/>
                    <w:left w:val="single" w:sz="4" w:space="0" w:color="auto"/>
                    <w:bottom w:val="single" w:sz="4" w:space="0" w:color="auto"/>
                    <w:right w:val="single" w:sz="4" w:space="0" w:color="auto"/>
                  </w:tcBorders>
                  <w:vAlign w:val="center"/>
                </w:tcPr>
                <w:p w:rsidR="00B019F5" w:rsidRPr="002C5EC3" w:rsidRDefault="00B019F5" w:rsidP="00576421">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90</w:t>
                  </w:r>
                </w:p>
              </w:tc>
              <w:tc>
                <w:tcPr>
                  <w:tcW w:w="2835" w:type="dxa"/>
                  <w:tcBorders>
                    <w:top w:val="single" w:sz="4" w:space="0" w:color="000000"/>
                    <w:left w:val="single" w:sz="4" w:space="0" w:color="auto"/>
                    <w:bottom w:val="single" w:sz="4" w:space="0" w:color="auto"/>
                    <w:right w:val="single" w:sz="4" w:space="0" w:color="000000"/>
                  </w:tcBorders>
                  <w:vAlign w:val="center"/>
                </w:tcPr>
                <w:p w:rsidR="00B019F5" w:rsidRPr="002C5EC3" w:rsidRDefault="00B019F5" w:rsidP="00576421">
                  <w:pPr>
                    <w:adjustRightInd w:val="0"/>
                    <w:snapToGrid w:val="0"/>
                    <w:spacing w:line="240" w:lineRule="exact"/>
                    <w:ind w:firstLineChars="0" w:firstLine="0"/>
                    <w:jc w:val="center"/>
                    <w:rPr>
                      <w:rFonts w:ascii="Times New Roman"/>
                      <w:sz w:val="21"/>
                      <w:szCs w:val="21"/>
                    </w:rPr>
                  </w:pPr>
                  <w:r w:rsidRPr="002C5EC3">
                    <w:rPr>
                      <w:rFonts w:ascii="Times New Roman" w:hint="eastAsia"/>
                      <w:sz w:val="21"/>
                      <w:szCs w:val="21"/>
                    </w:rPr>
                    <w:t>消声、厂房隔音</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B019F5" w:rsidRPr="002C5EC3" w:rsidRDefault="00B019F5" w:rsidP="00576421">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B019F5" w:rsidRPr="002C5EC3" w:rsidRDefault="00B019F5" w:rsidP="00576421">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70</w:t>
                  </w:r>
                </w:p>
              </w:tc>
            </w:tr>
          </w:tbl>
          <w:p w:rsidR="00B019F5" w:rsidRPr="002C5EC3" w:rsidRDefault="00B019F5" w:rsidP="00B019F5">
            <w:pPr>
              <w:pStyle w:val="Default"/>
              <w:spacing w:line="520" w:lineRule="exact"/>
              <w:ind w:firstLine="459"/>
              <w:rPr>
                <w:rFonts w:ascii="Times New Roman" w:hAnsi="Times New Roman" w:cs="Times New Roman"/>
                <w:color w:val="auto"/>
              </w:rPr>
            </w:pPr>
            <w:r w:rsidRPr="002C5EC3">
              <w:rPr>
                <w:rFonts w:ascii="Times New Roman" w:hAnsi="Times New Roman" w:cs="Times New Roman"/>
                <w:color w:val="auto"/>
              </w:rPr>
              <w:t>项目切割机、磨边机、清洗机噪声主要是机械震动产生的噪声，通过减振基础并加装减振垫的方式可以减轻震动的产生，再经厂房的隔声作用可有效降低噪声值</w:t>
            </w:r>
            <w:r w:rsidRPr="002C5EC3">
              <w:rPr>
                <w:rFonts w:ascii="Times New Roman" w:hAnsi="Times New Roman" w:cs="Times New Roman"/>
                <w:bCs/>
                <w:color w:val="auto"/>
              </w:rPr>
              <w:t>15</w:t>
            </w:r>
            <w:r w:rsidRPr="002C5EC3">
              <w:rPr>
                <w:rFonts w:ascii="Times New Roman" w:hAnsi="Times New Roman" w:cs="Times New Roman"/>
                <w:color w:val="auto"/>
              </w:rPr>
              <w:t>～</w:t>
            </w:r>
            <w:r w:rsidRPr="002C5EC3">
              <w:rPr>
                <w:rFonts w:ascii="Times New Roman" w:hAnsi="Times New Roman" w:cs="Times New Roman"/>
                <w:bCs/>
                <w:color w:val="auto"/>
              </w:rPr>
              <w:t>25dB(A)</w:t>
            </w:r>
            <w:r w:rsidRPr="002C5EC3">
              <w:rPr>
                <w:rFonts w:ascii="Times New Roman" w:hAnsi="Times New Roman" w:cs="Times New Roman"/>
                <w:color w:val="auto"/>
              </w:rPr>
              <w:t>；风机主要以中高频为主，根据噪声特性，利用隔声、吸声、共振等声学原理，利用消声等方法进行综合治理，经治理后可整体降噪</w:t>
            </w:r>
            <w:r w:rsidRPr="002C5EC3">
              <w:rPr>
                <w:rFonts w:ascii="Times New Roman" w:hAnsi="Times New Roman" w:cs="Times New Roman"/>
                <w:bCs/>
                <w:color w:val="auto"/>
              </w:rPr>
              <w:t>15</w:t>
            </w:r>
            <w:r w:rsidRPr="002C5EC3">
              <w:rPr>
                <w:rFonts w:ascii="Times New Roman" w:hAnsi="Times New Roman" w:cs="Times New Roman"/>
                <w:color w:val="auto"/>
              </w:rPr>
              <w:t>～</w:t>
            </w:r>
            <w:r w:rsidRPr="002C5EC3">
              <w:rPr>
                <w:rFonts w:ascii="Times New Roman" w:hAnsi="Times New Roman" w:cs="Times New Roman"/>
                <w:bCs/>
                <w:color w:val="auto"/>
              </w:rPr>
              <w:t>25dB(A)</w:t>
            </w:r>
            <w:r w:rsidRPr="002C5EC3">
              <w:rPr>
                <w:rFonts w:ascii="Times New Roman" w:hAnsi="Times New Roman" w:cs="Times New Roman"/>
                <w:color w:val="auto"/>
              </w:rPr>
              <w:t>；钢化炉噪声主要是由于冷却时喷嘴喷气产生的噪声，经厂房隔声可有效降低噪声值</w:t>
            </w:r>
            <w:r w:rsidRPr="002C5EC3">
              <w:rPr>
                <w:rFonts w:ascii="Times New Roman" w:hAnsi="Times New Roman" w:cs="Times New Roman"/>
                <w:bCs/>
                <w:color w:val="auto"/>
              </w:rPr>
              <w:t>15</w:t>
            </w:r>
            <w:r w:rsidRPr="002C5EC3">
              <w:rPr>
                <w:rFonts w:ascii="Times New Roman" w:hAnsi="Times New Roman" w:cs="Times New Roman"/>
                <w:color w:val="auto"/>
              </w:rPr>
              <w:t>～</w:t>
            </w:r>
            <w:r w:rsidRPr="002C5EC3">
              <w:rPr>
                <w:rFonts w:ascii="Times New Roman" w:hAnsi="Times New Roman" w:cs="Times New Roman"/>
                <w:bCs/>
                <w:color w:val="auto"/>
              </w:rPr>
              <w:t>30dB(A)</w:t>
            </w:r>
            <w:r w:rsidRPr="002C5EC3">
              <w:rPr>
                <w:rFonts w:ascii="Times New Roman" w:hAnsi="Times New Roman" w:cs="Times New Roman"/>
                <w:color w:val="auto"/>
              </w:rPr>
              <w:t>。</w:t>
            </w:r>
          </w:p>
          <w:p w:rsidR="00356DD4" w:rsidRPr="002C5EC3" w:rsidRDefault="00A80CDF" w:rsidP="00535859">
            <w:pPr>
              <w:pStyle w:val="RH-1"/>
              <w:numPr>
                <w:ilvl w:val="0"/>
                <w:numId w:val="7"/>
              </w:numPr>
              <w:ind w:firstLineChars="0"/>
              <w:rPr>
                <w:color w:val="auto"/>
              </w:rPr>
            </w:pPr>
            <w:r w:rsidRPr="002C5EC3">
              <w:rPr>
                <w:rFonts w:hint="eastAsia"/>
                <w:color w:val="auto"/>
              </w:rPr>
              <w:t>固体废物</w:t>
            </w:r>
          </w:p>
          <w:p w:rsidR="00A80CDF" w:rsidRPr="002C5EC3" w:rsidRDefault="00A80CDF" w:rsidP="00CB4363">
            <w:pPr>
              <w:autoSpaceDE w:val="0"/>
              <w:autoSpaceDN w:val="0"/>
              <w:adjustRightInd w:val="0"/>
              <w:ind w:firstLineChars="182" w:firstLine="437"/>
              <w:jc w:val="left"/>
              <w:rPr>
                <w:rFonts w:ascii="Times New Roman"/>
                <w:kern w:val="0"/>
              </w:rPr>
            </w:pPr>
            <w:r w:rsidRPr="002C5EC3">
              <w:rPr>
                <w:rFonts w:ascii="Times New Roman" w:hAnsi="Times New Roman" w:hint="eastAsia"/>
                <w:kern w:val="0"/>
                <w:szCs w:val="20"/>
              </w:rPr>
              <w:t>运营期间产生的固体废物主要为</w:t>
            </w:r>
            <w:bookmarkStart w:id="5" w:name="OLE_LINK17"/>
            <w:r w:rsidR="00831AD1" w:rsidRPr="002C5EC3">
              <w:rPr>
                <w:rFonts w:ascii="Times New Roman" w:hAnsi="Times New Roman" w:hint="eastAsia"/>
                <w:kern w:val="0"/>
                <w:szCs w:val="20"/>
              </w:rPr>
              <w:t>包括一般固体废物和危险废物两部分，其中一般固体废物为</w:t>
            </w:r>
            <w:r w:rsidRPr="002C5EC3">
              <w:rPr>
                <w:rFonts w:hint="eastAsia"/>
              </w:rPr>
              <w:t>员工的生活垃圾、</w:t>
            </w:r>
            <w:bookmarkEnd w:id="5"/>
            <w:r w:rsidR="004568EA" w:rsidRPr="002C5EC3">
              <w:rPr>
                <w:rFonts w:hint="eastAsia"/>
              </w:rPr>
              <w:t>废包装材料、沉淀池沉渣、废玻璃</w:t>
            </w:r>
            <w:r w:rsidR="00831AD1" w:rsidRPr="002C5EC3">
              <w:rPr>
                <w:rFonts w:hint="eastAsia"/>
              </w:rPr>
              <w:t>，危险废物为废灯管和</w:t>
            </w:r>
            <w:r w:rsidR="0009502F" w:rsidRPr="002C5EC3">
              <w:rPr>
                <w:rFonts w:hint="eastAsia"/>
              </w:rPr>
              <w:t>废活性炭</w:t>
            </w:r>
            <w:r w:rsidRPr="002C5EC3">
              <w:rPr>
                <w:rFonts w:ascii="Times New Roman" w:hAnsi="Times New Roman" w:hint="eastAsia"/>
                <w:kern w:val="0"/>
                <w:szCs w:val="20"/>
              </w:rPr>
              <w:t>。</w:t>
            </w:r>
          </w:p>
          <w:p w:rsidR="00A80CDF" w:rsidRPr="002C5EC3" w:rsidRDefault="0009502F" w:rsidP="00535859">
            <w:pPr>
              <w:pStyle w:val="RH-1"/>
              <w:numPr>
                <w:ilvl w:val="0"/>
                <w:numId w:val="3"/>
              </w:numPr>
              <w:ind w:firstLineChars="0"/>
              <w:rPr>
                <w:color w:val="auto"/>
              </w:rPr>
            </w:pPr>
            <w:r w:rsidRPr="002C5EC3">
              <w:rPr>
                <w:rFonts w:hint="eastAsia"/>
                <w:color w:val="auto"/>
              </w:rPr>
              <w:t>一般固废</w:t>
            </w:r>
          </w:p>
          <w:p w:rsidR="0009502F" w:rsidRPr="002C5EC3" w:rsidRDefault="00BD625E" w:rsidP="00535859">
            <w:pPr>
              <w:pStyle w:val="RH-1"/>
              <w:numPr>
                <w:ilvl w:val="0"/>
                <w:numId w:val="4"/>
              </w:numPr>
              <w:ind w:firstLineChars="0"/>
              <w:rPr>
                <w:color w:val="auto"/>
              </w:rPr>
            </w:pPr>
            <w:r w:rsidRPr="002C5EC3">
              <w:rPr>
                <w:rFonts w:hint="eastAsia"/>
                <w:color w:val="auto"/>
              </w:rPr>
              <w:t>生活垃圾</w:t>
            </w:r>
          </w:p>
          <w:p w:rsidR="00BD625E" w:rsidRPr="002C5EC3" w:rsidRDefault="00BD625E" w:rsidP="00BD625E">
            <w:pPr>
              <w:autoSpaceDE w:val="0"/>
              <w:autoSpaceDN w:val="0"/>
              <w:adjustRightInd w:val="0"/>
              <w:ind w:firstLine="480"/>
              <w:jc w:val="left"/>
              <w:rPr>
                <w:kern w:val="0"/>
              </w:rPr>
            </w:pPr>
            <w:r w:rsidRPr="002C5EC3">
              <w:rPr>
                <w:rFonts w:ascii="Times New Roman"/>
                <w:kern w:val="0"/>
              </w:rPr>
              <w:t>本项目劳动定员</w:t>
            </w:r>
            <w:r w:rsidR="004568EA" w:rsidRPr="002C5EC3">
              <w:rPr>
                <w:rFonts w:ascii="Times New Roman" w:hAnsi="Times New Roman" w:hint="eastAsia"/>
                <w:kern w:val="0"/>
              </w:rPr>
              <w:t>30</w:t>
            </w:r>
            <w:r w:rsidRPr="002C5EC3">
              <w:rPr>
                <w:rFonts w:ascii="Times New Roman"/>
                <w:kern w:val="0"/>
              </w:rPr>
              <w:t>人，生活垃圾产生量按照每人每天</w:t>
            </w:r>
            <w:r w:rsidRPr="002C5EC3">
              <w:rPr>
                <w:rFonts w:ascii="Times New Roman" w:hAnsi="Times New Roman"/>
                <w:kern w:val="0"/>
              </w:rPr>
              <w:t xml:space="preserve">0.5kg </w:t>
            </w:r>
            <w:r w:rsidRPr="002C5EC3">
              <w:rPr>
                <w:rFonts w:ascii="Times New Roman"/>
                <w:kern w:val="0"/>
              </w:rPr>
              <w:t>计算，则本项目生活垃圾产生量为</w:t>
            </w:r>
            <w:r w:rsidR="004568EA" w:rsidRPr="002C5EC3">
              <w:rPr>
                <w:rFonts w:ascii="Times New Roman" w:hAnsi="Times New Roman" w:hint="eastAsia"/>
                <w:kern w:val="0"/>
              </w:rPr>
              <w:t>4</w:t>
            </w:r>
            <w:r w:rsidRPr="002C5EC3">
              <w:rPr>
                <w:rFonts w:ascii="Times New Roman" w:hAnsi="Times New Roman" w:hint="eastAsia"/>
                <w:kern w:val="0"/>
              </w:rPr>
              <w:t>.5</w:t>
            </w:r>
            <w:r w:rsidRPr="002C5EC3">
              <w:rPr>
                <w:rFonts w:ascii="Times New Roman" w:hAnsi="Times New Roman"/>
                <w:kern w:val="0"/>
              </w:rPr>
              <w:t>t/a</w:t>
            </w:r>
            <w:r w:rsidRPr="002C5EC3">
              <w:rPr>
                <w:rFonts w:ascii="Times New Roman"/>
                <w:kern w:val="0"/>
              </w:rPr>
              <w:t>，</w:t>
            </w:r>
            <w:r w:rsidRPr="002C5EC3">
              <w:rPr>
                <w:rFonts w:ascii="Times New Roman" w:hint="eastAsia"/>
                <w:kern w:val="0"/>
              </w:rPr>
              <w:t>属于一般固废，</w:t>
            </w:r>
            <w:r w:rsidRPr="002C5EC3">
              <w:rPr>
                <w:rFonts w:ascii="Times New Roman"/>
                <w:kern w:val="0"/>
              </w:rPr>
              <w:t>由厂内设置的生活垃圾垃圾箱收集后由环卫部门统一外运处理</w:t>
            </w:r>
            <w:r w:rsidRPr="002C5EC3">
              <w:rPr>
                <w:rFonts w:hint="eastAsia"/>
                <w:kern w:val="0"/>
              </w:rPr>
              <w:t>。</w:t>
            </w:r>
          </w:p>
          <w:p w:rsidR="00BD625E" w:rsidRPr="002C5EC3" w:rsidRDefault="00BD625E" w:rsidP="00535859">
            <w:pPr>
              <w:numPr>
                <w:ilvl w:val="0"/>
                <w:numId w:val="4"/>
              </w:numPr>
              <w:adjustRightInd w:val="0"/>
              <w:snapToGrid w:val="0"/>
              <w:ind w:firstLineChars="0"/>
              <w:rPr>
                <w:bCs/>
              </w:rPr>
            </w:pPr>
            <w:r w:rsidRPr="002C5EC3">
              <w:rPr>
                <w:rFonts w:hint="eastAsia"/>
                <w:bCs/>
              </w:rPr>
              <w:t>废包装材料</w:t>
            </w:r>
          </w:p>
          <w:p w:rsidR="00031A37" w:rsidRPr="002C5EC3" w:rsidRDefault="004568EA" w:rsidP="00031A37">
            <w:pPr>
              <w:autoSpaceDE w:val="0"/>
              <w:autoSpaceDN w:val="0"/>
              <w:adjustRightInd w:val="0"/>
              <w:ind w:firstLine="480"/>
              <w:jc w:val="left"/>
              <w:rPr>
                <w:rFonts w:ascii="Times New Roman" w:eastAsiaTheme="minorEastAsia" w:hAnsi="Times New Roman"/>
                <w:kern w:val="0"/>
              </w:rPr>
            </w:pPr>
            <w:r w:rsidRPr="002C5EC3">
              <w:rPr>
                <w:rFonts w:hint="eastAsia"/>
              </w:rPr>
              <w:t>项目原片玻璃</w:t>
            </w:r>
            <w:r w:rsidR="00031A37" w:rsidRPr="002C5EC3">
              <w:rPr>
                <w:rFonts w:hint="eastAsia"/>
              </w:rPr>
              <w:t>使用后将产生废包装材料</w:t>
            </w:r>
            <w:r w:rsidR="00031A37" w:rsidRPr="002C5EC3">
              <w:rPr>
                <w:rFonts w:ascii="Times New Roman"/>
              </w:rPr>
              <w:t>，产生量为</w:t>
            </w:r>
            <w:r w:rsidRPr="002C5EC3">
              <w:rPr>
                <w:rFonts w:ascii="Times New Roman" w:hAnsi="Times New Roman"/>
              </w:rPr>
              <w:t>0.</w:t>
            </w:r>
            <w:r w:rsidR="00031A37" w:rsidRPr="002C5EC3">
              <w:rPr>
                <w:rFonts w:ascii="Times New Roman" w:hAnsi="Times New Roman"/>
              </w:rPr>
              <w:t>5t/a</w:t>
            </w:r>
            <w:r w:rsidR="00031A37" w:rsidRPr="002C5EC3">
              <w:rPr>
                <w:rFonts w:ascii="Times New Roman"/>
              </w:rPr>
              <w:t>，属于一般固废，</w:t>
            </w:r>
            <w:r w:rsidR="00031A37" w:rsidRPr="002C5EC3">
              <w:rPr>
                <w:rFonts w:ascii="Times New Roman" w:hAnsi="Times New Roman" w:hint="eastAsia"/>
                <w:kern w:val="0"/>
              </w:rPr>
              <w:t>在</w:t>
            </w:r>
            <w:r w:rsidR="00031A37" w:rsidRPr="002C5EC3">
              <w:rPr>
                <w:rFonts w:ascii="Times New Roman" w:eastAsiaTheme="minorEastAsia" w:hAnsiTheme="minorEastAsia"/>
                <w:kern w:val="0"/>
              </w:rPr>
              <w:t>厂内一般固体废物暂存点收集后，送往废品回收部门处理。</w:t>
            </w:r>
          </w:p>
          <w:p w:rsidR="00031A37" w:rsidRPr="002C5EC3" w:rsidRDefault="004568EA" w:rsidP="00535859">
            <w:pPr>
              <w:numPr>
                <w:ilvl w:val="0"/>
                <w:numId w:val="4"/>
              </w:numPr>
              <w:autoSpaceDE w:val="0"/>
              <w:autoSpaceDN w:val="0"/>
              <w:adjustRightInd w:val="0"/>
              <w:ind w:firstLineChars="0"/>
              <w:jc w:val="left"/>
              <w:rPr>
                <w:rFonts w:ascii="Times New Roman" w:eastAsiaTheme="minorEastAsia" w:hAnsi="Times New Roman"/>
                <w:kern w:val="0"/>
              </w:rPr>
            </w:pPr>
            <w:r w:rsidRPr="002C5EC3">
              <w:rPr>
                <w:rFonts w:ascii="Times New Roman" w:eastAsiaTheme="minorEastAsia" w:hAnsiTheme="minorEastAsia"/>
                <w:kern w:val="0"/>
              </w:rPr>
              <w:t>废玻璃</w:t>
            </w:r>
          </w:p>
          <w:p w:rsidR="004568EA" w:rsidRPr="002C5EC3" w:rsidRDefault="004568EA" w:rsidP="00C4218A">
            <w:pPr>
              <w:autoSpaceDE w:val="0"/>
              <w:autoSpaceDN w:val="0"/>
              <w:adjustRightInd w:val="0"/>
              <w:ind w:firstLineChars="100" w:firstLine="240"/>
              <w:jc w:val="left"/>
              <w:rPr>
                <w:rFonts w:ascii="Times New Roman" w:eastAsiaTheme="majorEastAsia" w:hAnsi="Times New Roman"/>
                <w:kern w:val="0"/>
                <w:szCs w:val="24"/>
              </w:rPr>
            </w:pPr>
            <w:r w:rsidRPr="002C5EC3">
              <w:rPr>
                <w:rFonts w:ascii="Times New Roman" w:eastAsiaTheme="minorEastAsia" w:hAnsiTheme="minorEastAsia"/>
                <w:kern w:val="0"/>
                <w:szCs w:val="24"/>
              </w:rPr>
              <w:t>本次工程玻璃切割、磨边、钢化</w:t>
            </w:r>
            <w:r w:rsidR="00C4218A" w:rsidRPr="002C5EC3">
              <w:rPr>
                <w:rFonts w:ascii="Times New Roman" w:eastAsiaTheme="minorEastAsia" w:hAnsiTheme="minorEastAsia" w:hint="eastAsia"/>
                <w:kern w:val="0"/>
                <w:szCs w:val="24"/>
              </w:rPr>
              <w:t>、搬运或贮存</w:t>
            </w:r>
            <w:r w:rsidR="00C4218A" w:rsidRPr="002C5EC3">
              <w:rPr>
                <w:rFonts w:ascii="Times New Roman" w:eastAsiaTheme="minorEastAsia" w:hAnsiTheme="minorEastAsia"/>
                <w:kern w:val="0"/>
                <w:szCs w:val="24"/>
              </w:rPr>
              <w:t>过程</w:t>
            </w:r>
            <w:r w:rsidRPr="002C5EC3">
              <w:rPr>
                <w:rFonts w:ascii="Times New Roman" w:eastAsiaTheme="minorEastAsia" w:hAnsiTheme="minorEastAsia"/>
                <w:kern w:val="0"/>
                <w:szCs w:val="24"/>
              </w:rPr>
              <w:t>会产生碎玻璃，根据</w:t>
            </w:r>
            <w:r w:rsidRPr="002C5EC3">
              <w:rPr>
                <w:rFonts w:ascii="Times New Roman" w:eastAsiaTheme="minorEastAsia" w:hAnsiTheme="minorEastAsia" w:hint="eastAsia"/>
                <w:kern w:val="0"/>
                <w:szCs w:val="24"/>
              </w:rPr>
              <w:t>同类</w:t>
            </w:r>
            <w:r w:rsidRPr="002C5EC3">
              <w:rPr>
                <w:rFonts w:ascii="Times New Roman" w:eastAsiaTheme="minorEastAsia" w:hAnsiTheme="minorEastAsia"/>
                <w:kern w:val="0"/>
                <w:szCs w:val="24"/>
              </w:rPr>
              <w:t>企</w:t>
            </w:r>
            <w:r w:rsidRPr="002C5EC3">
              <w:rPr>
                <w:rFonts w:ascii="Times New Roman" w:eastAsiaTheme="minorEastAsia" w:hAnsiTheme="minorEastAsia"/>
                <w:kern w:val="0"/>
                <w:szCs w:val="24"/>
              </w:rPr>
              <w:lastRenderedPageBreak/>
              <w:t>业</w:t>
            </w:r>
            <w:r w:rsidRPr="002C5EC3">
              <w:rPr>
                <w:rFonts w:ascii="Times New Roman" w:eastAsiaTheme="minorEastAsia" w:hAnsiTheme="minorEastAsia" w:hint="eastAsia"/>
                <w:kern w:val="0"/>
                <w:szCs w:val="24"/>
              </w:rPr>
              <w:t>运行</w:t>
            </w:r>
            <w:r w:rsidRPr="002C5EC3">
              <w:rPr>
                <w:rFonts w:ascii="Times New Roman" w:eastAsiaTheme="majorEastAsia" w:hAnsiTheme="majorEastAsia"/>
                <w:kern w:val="0"/>
                <w:szCs w:val="24"/>
              </w:rPr>
              <w:t>数据，产生量</w:t>
            </w:r>
            <w:r w:rsidR="00C4218A" w:rsidRPr="002C5EC3">
              <w:rPr>
                <w:rFonts w:ascii="Times New Roman" w:eastAsiaTheme="majorEastAsia" w:hAnsiTheme="majorEastAsia"/>
                <w:kern w:val="0"/>
                <w:szCs w:val="24"/>
              </w:rPr>
              <w:t>约为</w:t>
            </w:r>
            <w:r w:rsidR="004847C7" w:rsidRPr="002C5EC3">
              <w:rPr>
                <w:rFonts w:ascii="Times New Roman" w:eastAsiaTheme="majorEastAsia" w:hAnsi="Times New Roman" w:hint="eastAsia"/>
                <w:kern w:val="0"/>
                <w:szCs w:val="24"/>
              </w:rPr>
              <w:t>1.6</w:t>
            </w:r>
            <w:r w:rsidRPr="002C5EC3">
              <w:rPr>
                <w:rFonts w:ascii="Times New Roman" w:eastAsiaTheme="majorEastAsia" w:hAnsiTheme="majorEastAsia"/>
                <w:kern w:val="0"/>
                <w:szCs w:val="24"/>
              </w:rPr>
              <w:t>万</w:t>
            </w:r>
            <w:r w:rsidRPr="002C5EC3">
              <w:rPr>
                <w:rFonts w:ascii="Times New Roman" w:eastAsiaTheme="majorEastAsia" w:hAnsi="Times New Roman"/>
                <w:kern w:val="0"/>
                <w:szCs w:val="24"/>
              </w:rPr>
              <w:t>m</w:t>
            </w:r>
            <w:r w:rsidRPr="002C5EC3">
              <w:rPr>
                <w:rFonts w:ascii="Times New Roman" w:eastAsiaTheme="majorEastAsia" w:hAnsi="Times New Roman"/>
                <w:kern w:val="0"/>
                <w:szCs w:val="24"/>
                <w:vertAlign w:val="superscript"/>
              </w:rPr>
              <w:t>2</w:t>
            </w:r>
            <w:r w:rsidRPr="002C5EC3">
              <w:rPr>
                <w:rFonts w:ascii="Times New Roman" w:eastAsiaTheme="majorEastAsia" w:hAnsi="Times New Roman"/>
                <w:kern w:val="0"/>
                <w:szCs w:val="24"/>
              </w:rPr>
              <w:t>/a</w:t>
            </w:r>
            <w:r w:rsidRPr="002C5EC3">
              <w:rPr>
                <w:rFonts w:ascii="Times New Roman" w:eastAsiaTheme="majorEastAsia" w:hAnsiTheme="majorEastAsia"/>
                <w:kern w:val="0"/>
                <w:szCs w:val="24"/>
              </w:rPr>
              <w:t>，每平方米玻璃的重量在</w:t>
            </w:r>
            <w:r w:rsidRPr="002C5EC3">
              <w:rPr>
                <w:rFonts w:ascii="Times New Roman" w:eastAsiaTheme="majorEastAsia" w:hAnsi="Times New Roman"/>
                <w:kern w:val="0"/>
                <w:szCs w:val="24"/>
              </w:rPr>
              <w:t>12.5</w:t>
            </w:r>
            <w:r w:rsidRPr="002C5EC3">
              <w:rPr>
                <w:rFonts w:ascii="Times New Roman" w:eastAsiaTheme="majorEastAsia" w:hAnsiTheme="majorEastAsia"/>
                <w:kern w:val="0"/>
                <w:szCs w:val="24"/>
              </w:rPr>
              <w:t>～</w:t>
            </w:r>
            <w:r w:rsidRPr="002C5EC3">
              <w:rPr>
                <w:rFonts w:ascii="Times New Roman" w:eastAsiaTheme="majorEastAsia" w:hAnsi="Times New Roman"/>
                <w:kern w:val="0"/>
                <w:szCs w:val="24"/>
              </w:rPr>
              <w:t xml:space="preserve">15kg </w:t>
            </w:r>
            <w:r w:rsidRPr="002C5EC3">
              <w:rPr>
                <w:rFonts w:ascii="Times New Roman" w:eastAsiaTheme="majorEastAsia" w:hAnsiTheme="majorEastAsia"/>
                <w:kern w:val="0"/>
                <w:szCs w:val="24"/>
              </w:rPr>
              <w:t>左右，因此评价确定本次工程碎玻璃产生量为</w:t>
            </w:r>
            <w:r w:rsidR="004847C7" w:rsidRPr="002C5EC3">
              <w:rPr>
                <w:rFonts w:ascii="Times New Roman" w:eastAsiaTheme="majorEastAsia" w:hAnsi="Times New Roman" w:hint="eastAsia"/>
                <w:kern w:val="0"/>
                <w:szCs w:val="24"/>
              </w:rPr>
              <w:t>240</w:t>
            </w:r>
            <w:r w:rsidRPr="002C5EC3">
              <w:rPr>
                <w:rFonts w:ascii="Times New Roman" w:eastAsiaTheme="majorEastAsia" w:hAnsi="Times New Roman"/>
                <w:kern w:val="0"/>
                <w:szCs w:val="24"/>
              </w:rPr>
              <w:t>t/a</w:t>
            </w:r>
            <w:r w:rsidRPr="002C5EC3">
              <w:rPr>
                <w:rFonts w:ascii="Times New Roman" w:eastAsiaTheme="majorEastAsia" w:hAnsiTheme="majorEastAsia"/>
                <w:kern w:val="0"/>
                <w:szCs w:val="24"/>
              </w:rPr>
              <w:t>，在厂区内暂存后，定期交由回收公司进行回收处理。</w:t>
            </w:r>
          </w:p>
          <w:p w:rsidR="003B043A" w:rsidRPr="002C5EC3" w:rsidRDefault="003B043A" w:rsidP="00535859">
            <w:pPr>
              <w:pStyle w:val="af6"/>
              <w:numPr>
                <w:ilvl w:val="0"/>
                <w:numId w:val="4"/>
              </w:numPr>
              <w:autoSpaceDE w:val="0"/>
              <w:autoSpaceDN w:val="0"/>
              <w:adjustRightInd w:val="0"/>
              <w:spacing w:line="520" w:lineRule="exact"/>
              <w:ind w:firstLineChars="0"/>
              <w:jc w:val="left"/>
              <w:rPr>
                <w:rFonts w:eastAsiaTheme="majorEastAsia"/>
                <w:kern w:val="0"/>
                <w:sz w:val="24"/>
              </w:rPr>
            </w:pPr>
            <w:r w:rsidRPr="002C5EC3">
              <w:rPr>
                <w:rFonts w:eastAsiaTheme="majorEastAsia" w:hAnsiTheme="majorEastAsia"/>
                <w:kern w:val="0"/>
                <w:sz w:val="24"/>
              </w:rPr>
              <w:t>沉淀池底泥</w:t>
            </w:r>
          </w:p>
          <w:p w:rsidR="004568EA" w:rsidRPr="002C5EC3" w:rsidRDefault="00C4218A" w:rsidP="00C4218A">
            <w:pPr>
              <w:autoSpaceDE w:val="0"/>
              <w:autoSpaceDN w:val="0"/>
              <w:adjustRightInd w:val="0"/>
              <w:ind w:firstLineChars="150" w:firstLine="360"/>
              <w:jc w:val="left"/>
              <w:rPr>
                <w:rFonts w:ascii="Times New Roman" w:eastAsiaTheme="majorEastAsia" w:hAnsi="Times New Roman"/>
                <w:kern w:val="0"/>
                <w:szCs w:val="24"/>
              </w:rPr>
            </w:pPr>
            <w:r w:rsidRPr="002C5EC3">
              <w:rPr>
                <w:rFonts w:ascii="Times New Roman" w:eastAsiaTheme="majorEastAsia" w:hAnsiTheme="majorEastAsia"/>
                <w:kern w:val="0"/>
                <w:szCs w:val="24"/>
              </w:rPr>
              <w:t>项目生产废水经沉淀池沉淀后，沉淀池底部污泥定期清掏，主要成分为硅砂</w:t>
            </w:r>
            <w:r w:rsidR="003B043A" w:rsidRPr="002C5EC3">
              <w:rPr>
                <w:rFonts w:ascii="Times New Roman" w:eastAsiaTheme="majorEastAsia" w:hAnsiTheme="majorEastAsia"/>
                <w:kern w:val="0"/>
                <w:szCs w:val="24"/>
              </w:rPr>
              <w:t>，属一般固废，产生量为</w:t>
            </w:r>
            <w:r w:rsidRPr="002C5EC3">
              <w:rPr>
                <w:rFonts w:ascii="Times New Roman" w:eastAsiaTheme="majorEastAsia" w:hAnsi="Times New Roman"/>
                <w:kern w:val="0"/>
                <w:szCs w:val="24"/>
              </w:rPr>
              <w:t>0.5</w:t>
            </w:r>
            <w:r w:rsidR="003B043A" w:rsidRPr="002C5EC3">
              <w:rPr>
                <w:rFonts w:ascii="Times New Roman" w:eastAsiaTheme="majorEastAsia" w:hAnsi="Times New Roman"/>
                <w:kern w:val="0"/>
                <w:szCs w:val="24"/>
              </w:rPr>
              <w:t>t/a</w:t>
            </w:r>
            <w:r w:rsidR="003B043A" w:rsidRPr="002C5EC3">
              <w:rPr>
                <w:rFonts w:ascii="Times New Roman" w:eastAsiaTheme="majorEastAsia" w:hAnsiTheme="majorEastAsia"/>
                <w:kern w:val="0"/>
                <w:szCs w:val="24"/>
              </w:rPr>
              <w:t>。该类固废</w:t>
            </w:r>
            <w:r w:rsidR="00EB2498" w:rsidRPr="002C5EC3">
              <w:rPr>
                <w:rFonts w:ascii="Times New Roman" w:eastAsiaTheme="majorEastAsia" w:hAnsiTheme="majorEastAsia"/>
                <w:kern w:val="0"/>
              </w:rPr>
              <w:t>由环卫部门统一外运处理</w:t>
            </w:r>
            <w:r w:rsidR="003B043A" w:rsidRPr="002C5EC3">
              <w:rPr>
                <w:rFonts w:ascii="Times New Roman" w:eastAsiaTheme="majorEastAsia" w:hAnsiTheme="majorEastAsia"/>
                <w:kern w:val="0"/>
                <w:szCs w:val="24"/>
              </w:rPr>
              <w:t>。</w:t>
            </w:r>
          </w:p>
          <w:p w:rsidR="004568EA" w:rsidRPr="002C5EC3" w:rsidRDefault="00C4218A" w:rsidP="00535859">
            <w:pPr>
              <w:pStyle w:val="af6"/>
              <w:numPr>
                <w:ilvl w:val="0"/>
                <w:numId w:val="4"/>
              </w:numPr>
              <w:autoSpaceDE w:val="0"/>
              <w:autoSpaceDN w:val="0"/>
              <w:adjustRightInd w:val="0"/>
              <w:spacing w:line="520" w:lineRule="exact"/>
              <w:ind w:firstLineChars="0"/>
              <w:jc w:val="left"/>
              <w:rPr>
                <w:rFonts w:eastAsiaTheme="majorEastAsia" w:hAnsiTheme="majorEastAsia"/>
                <w:kern w:val="0"/>
                <w:sz w:val="24"/>
              </w:rPr>
            </w:pPr>
            <w:r w:rsidRPr="002C5EC3">
              <w:rPr>
                <w:rFonts w:eastAsiaTheme="majorEastAsia" w:hAnsiTheme="majorEastAsia"/>
                <w:kern w:val="0"/>
                <w:sz w:val="24"/>
              </w:rPr>
              <w:t>废磨轮</w:t>
            </w:r>
          </w:p>
          <w:p w:rsidR="00C4218A" w:rsidRPr="002C5EC3" w:rsidRDefault="00C4218A" w:rsidP="00C4218A">
            <w:pPr>
              <w:autoSpaceDE w:val="0"/>
              <w:autoSpaceDN w:val="0"/>
              <w:adjustRightInd w:val="0"/>
              <w:ind w:firstLineChars="250" w:firstLine="600"/>
              <w:jc w:val="left"/>
              <w:rPr>
                <w:rFonts w:ascii="Times New Roman" w:eastAsiaTheme="majorEastAsia" w:hAnsi="Times New Roman"/>
                <w:kern w:val="0"/>
                <w:szCs w:val="24"/>
              </w:rPr>
            </w:pPr>
            <w:r w:rsidRPr="002C5EC3">
              <w:rPr>
                <w:rFonts w:ascii="Times New Roman" w:eastAsiaTheme="majorEastAsia" w:hAnsiTheme="majorEastAsia"/>
                <w:kern w:val="0"/>
                <w:szCs w:val="24"/>
              </w:rPr>
              <w:t>项目磨边机磨边架有</w:t>
            </w:r>
            <w:r w:rsidRPr="002C5EC3">
              <w:rPr>
                <w:rFonts w:ascii="Times New Roman" w:eastAsiaTheme="majorEastAsia" w:hAnsi="Times New Roman"/>
                <w:kern w:val="0"/>
                <w:szCs w:val="24"/>
              </w:rPr>
              <w:t>2</w:t>
            </w:r>
            <w:r w:rsidRPr="002C5EC3">
              <w:rPr>
                <w:rFonts w:ascii="Times New Roman" w:eastAsiaTheme="majorEastAsia" w:hAnsiTheme="majorEastAsia"/>
                <w:kern w:val="0"/>
                <w:szCs w:val="24"/>
              </w:rPr>
              <w:t>组磨头。每组磨头分别有两个磨轮。磨轮需定期更换，根据同类企业运行资料，磨轮每年更换一次，每次更换</w:t>
            </w:r>
            <w:r w:rsidRPr="002C5EC3">
              <w:rPr>
                <w:rFonts w:ascii="Times New Roman" w:eastAsiaTheme="majorEastAsia" w:hAnsi="Times New Roman"/>
                <w:kern w:val="0"/>
                <w:szCs w:val="24"/>
              </w:rPr>
              <w:t>8</w:t>
            </w:r>
            <w:r w:rsidRPr="002C5EC3">
              <w:rPr>
                <w:rFonts w:ascii="Times New Roman" w:eastAsiaTheme="majorEastAsia" w:hAnsiTheme="majorEastAsia"/>
                <w:kern w:val="0"/>
                <w:szCs w:val="24"/>
              </w:rPr>
              <w:t>个，则废磨轮产生量为</w:t>
            </w:r>
            <w:r w:rsidRPr="002C5EC3">
              <w:rPr>
                <w:rFonts w:ascii="Times New Roman" w:eastAsiaTheme="majorEastAsia" w:hAnsi="Times New Roman"/>
                <w:kern w:val="0"/>
                <w:szCs w:val="24"/>
              </w:rPr>
              <w:t xml:space="preserve">8 </w:t>
            </w:r>
            <w:r w:rsidRPr="002C5EC3">
              <w:rPr>
                <w:rFonts w:ascii="Times New Roman" w:eastAsiaTheme="majorEastAsia" w:hAnsiTheme="majorEastAsia"/>
                <w:kern w:val="0"/>
                <w:szCs w:val="24"/>
              </w:rPr>
              <w:t>个</w:t>
            </w:r>
            <w:r w:rsidRPr="002C5EC3">
              <w:rPr>
                <w:rFonts w:ascii="Times New Roman" w:eastAsiaTheme="majorEastAsia" w:hAnsi="Times New Roman"/>
                <w:kern w:val="0"/>
                <w:szCs w:val="24"/>
              </w:rPr>
              <w:t>/a</w:t>
            </w:r>
            <w:r w:rsidRPr="002C5EC3">
              <w:rPr>
                <w:rFonts w:ascii="Times New Roman" w:eastAsiaTheme="majorEastAsia" w:hAnsiTheme="majorEastAsia"/>
                <w:kern w:val="0"/>
                <w:szCs w:val="24"/>
              </w:rPr>
              <w:t>，定期外售废品回收站。</w:t>
            </w:r>
          </w:p>
          <w:p w:rsidR="00FB7D61" w:rsidRPr="002C5EC3" w:rsidRDefault="00FB7D61" w:rsidP="000E445B">
            <w:pPr>
              <w:autoSpaceDE w:val="0"/>
              <w:autoSpaceDN w:val="0"/>
              <w:adjustRightInd w:val="0"/>
              <w:spacing w:line="500" w:lineRule="exact"/>
              <w:ind w:firstLineChars="232" w:firstLine="557"/>
              <w:jc w:val="left"/>
              <w:rPr>
                <w:kern w:val="0"/>
              </w:rPr>
            </w:pPr>
            <w:r w:rsidRPr="002C5EC3">
              <w:rPr>
                <w:rFonts w:ascii="Times New Roman" w:hint="eastAsia"/>
                <w:kern w:val="0"/>
              </w:rPr>
              <w:t>评价要求工程产生的固废及时清运，尽量缩短在厂区内的堆存时间，</w:t>
            </w:r>
            <w:r w:rsidR="009470B0" w:rsidRPr="002C5EC3">
              <w:rPr>
                <w:rFonts w:ascii="Times New Roman" w:hint="eastAsia"/>
                <w:kern w:val="0"/>
              </w:rPr>
              <w:t>贮存期限不得超过</w:t>
            </w:r>
            <w:r w:rsidR="009470B0" w:rsidRPr="002C5EC3">
              <w:rPr>
                <w:rFonts w:ascii="Times New Roman" w:hint="eastAsia"/>
                <w:kern w:val="0"/>
              </w:rPr>
              <w:t>6</w:t>
            </w:r>
            <w:r w:rsidR="009470B0" w:rsidRPr="002C5EC3">
              <w:rPr>
                <w:rFonts w:ascii="Times New Roman" w:hint="eastAsia"/>
                <w:kern w:val="0"/>
              </w:rPr>
              <w:t>个月，</w:t>
            </w:r>
            <w:r w:rsidRPr="002C5EC3">
              <w:rPr>
                <w:rFonts w:ascii="Times New Roman" w:hint="eastAsia"/>
                <w:kern w:val="0"/>
              </w:rPr>
              <w:t>同时按照《一般工业固体废物贮存、处置场污染控制标准》（</w:t>
            </w:r>
            <w:r w:rsidRPr="002C5EC3">
              <w:rPr>
                <w:rFonts w:ascii="Times New Roman" w:hint="eastAsia"/>
                <w:kern w:val="0"/>
              </w:rPr>
              <w:t>GB18599-2001</w:t>
            </w:r>
            <w:r w:rsidRPr="002C5EC3">
              <w:rPr>
                <w:rFonts w:ascii="Times New Roman" w:hint="eastAsia"/>
                <w:kern w:val="0"/>
              </w:rPr>
              <w:t>，</w:t>
            </w:r>
            <w:r w:rsidRPr="002C5EC3">
              <w:rPr>
                <w:rFonts w:ascii="Times New Roman" w:hint="eastAsia"/>
                <w:kern w:val="0"/>
              </w:rPr>
              <w:t>2013</w:t>
            </w:r>
            <w:r w:rsidRPr="002C5EC3">
              <w:rPr>
                <w:rFonts w:ascii="Times New Roman" w:hint="eastAsia"/>
                <w:kern w:val="0"/>
              </w:rPr>
              <w:t>年修订）的相关要求，建立</w:t>
            </w:r>
            <w:r w:rsidR="00AA68F6" w:rsidRPr="002C5EC3">
              <w:rPr>
                <w:rFonts w:ascii="Times New Roman" w:hint="eastAsia"/>
                <w:kern w:val="0"/>
              </w:rPr>
              <w:t>1</w:t>
            </w:r>
            <w:r w:rsidR="00AA68F6" w:rsidRPr="002C5EC3">
              <w:rPr>
                <w:rFonts w:ascii="Times New Roman" w:hint="eastAsia"/>
                <w:kern w:val="0"/>
              </w:rPr>
              <w:t>座</w:t>
            </w:r>
            <w:r w:rsidR="00E47AD0" w:rsidRPr="002C5EC3">
              <w:rPr>
                <w:rFonts w:ascii="Times New Roman" w:hint="eastAsia"/>
                <w:kern w:val="0"/>
              </w:rPr>
              <w:t>2</w:t>
            </w:r>
            <w:r w:rsidRPr="002C5EC3">
              <w:rPr>
                <w:rFonts w:ascii="Times New Roman" w:hint="eastAsia"/>
                <w:kern w:val="0"/>
              </w:rPr>
              <w:t>0m</w:t>
            </w:r>
            <w:r w:rsidRPr="002C5EC3">
              <w:rPr>
                <w:rFonts w:ascii="Times New Roman" w:hint="eastAsia"/>
                <w:kern w:val="0"/>
                <w:vertAlign w:val="superscript"/>
              </w:rPr>
              <w:t>2</w:t>
            </w:r>
            <w:r w:rsidRPr="002C5EC3">
              <w:rPr>
                <w:rFonts w:ascii="Times New Roman" w:hint="eastAsia"/>
                <w:kern w:val="0"/>
              </w:rPr>
              <w:t>的一般固体废物堆场。</w:t>
            </w:r>
          </w:p>
          <w:p w:rsidR="00356DD4" w:rsidRPr="002C5EC3" w:rsidRDefault="00031A37" w:rsidP="000E445B">
            <w:pPr>
              <w:pStyle w:val="RH-1"/>
              <w:spacing w:line="500" w:lineRule="exact"/>
              <w:ind w:firstLine="480"/>
              <w:rPr>
                <w:color w:val="auto"/>
              </w:rPr>
            </w:pPr>
            <w:r w:rsidRPr="002C5EC3">
              <w:rPr>
                <w:rFonts w:hint="eastAsia"/>
                <w:color w:val="auto"/>
              </w:rPr>
              <w:t>（</w:t>
            </w:r>
            <w:r w:rsidRPr="002C5EC3">
              <w:rPr>
                <w:rFonts w:hint="eastAsia"/>
                <w:color w:val="auto"/>
              </w:rPr>
              <w:t>2</w:t>
            </w:r>
            <w:r w:rsidRPr="002C5EC3">
              <w:rPr>
                <w:rFonts w:hint="eastAsia"/>
                <w:color w:val="auto"/>
              </w:rPr>
              <w:t>）危险废物</w:t>
            </w:r>
          </w:p>
          <w:p w:rsidR="00831AD1" w:rsidRPr="002C5EC3" w:rsidRDefault="00831AD1" w:rsidP="000E445B">
            <w:pPr>
              <w:autoSpaceDE w:val="0"/>
              <w:autoSpaceDN w:val="0"/>
              <w:adjustRightInd w:val="0"/>
              <w:spacing w:line="500" w:lineRule="exact"/>
              <w:ind w:firstLine="480"/>
              <w:jc w:val="left"/>
            </w:pPr>
            <w:r w:rsidRPr="002C5EC3">
              <w:rPr>
                <w:rFonts w:hint="eastAsia"/>
              </w:rPr>
              <w:t>①废紫外灯管</w:t>
            </w:r>
          </w:p>
          <w:p w:rsidR="006640DB" w:rsidRPr="002C5EC3" w:rsidRDefault="00831AD1" w:rsidP="000E445B">
            <w:pPr>
              <w:autoSpaceDE w:val="0"/>
              <w:autoSpaceDN w:val="0"/>
              <w:adjustRightInd w:val="0"/>
              <w:spacing w:line="500" w:lineRule="exact"/>
              <w:ind w:firstLineChars="150" w:firstLine="360"/>
              <w:jc w:val="left"/>
              <w:rPr>
                <w:rFonts w:ascii="Times New Roman"/>
                <w:kern w:val="0"/>
                <w:szCs w:val="24"/>
              </w:rPr>
            </w:pPr>
            <w:r w:rsidRPr="002C5EC3">
              <w:rPr>
                <w:rFonts w:hint="eastAsia"/>
                <w:szCs w:val="24"/>
              </w:rPr>
              <w:t>本项目</w:t>
            </w:r>
            <w:r w:rsidR="009470B0" w:rsidRPr="002C5EC3">
              <w:rPr>
                <w:rFonts w:hint="eastAsia"/>
                <w:szCs w:val="24"/>
              </w:rPr>
              <w:t>中空玻璃</w:t>
            </w:r>
            <w:r w:rsidR="009470B0" w:rsidRPr="002C5EC3">
              <w:rPr>
                <w:kern w:val="0"/>
                <w:szCs w:val="24"/>
              </w:rPr>
              <w:t>丁基胶涂胶及外围打胶</w:t>
            </w:r>
            <w:r w:rsidRPr="002C5EC3">
              <w:rPr>
                <w:rFonts w:hint="eastAsia"/>
                <w:szCs w:val="24"/>
              </w:rPr>
              <w:t>废气采用</w:t>
            </w:r>
            <w:r w:rsidRPr="002C5EC3">
              <w:rPr>
                <w:rFonts w:ascii="Times New Roman"/>
                <w:kern w:val="0"/>
                <w:szCs w:val="24"/>
              </w:rPr>
              <w:t>“</w:t>
            </w:r>
            <w:r w:rsidRPr="002C5EC3">
              <w:rPr>
                <w:rFonts w:ascii="Times New Roman"/>
                <w:kern w:val="0"/>
                <w:szCs w:val="24"/>
              </w:rPr>
              <w:t>光氧催化处理装置</w:t>
            </w:r>
            <w:r w:rsidRPr="002C5EC3">
              <w:rPr>
                <w:rFonts w:ascii="Times New Roman"/>
                <w:kern w:val="0"/>
                <w:szCs w:val="24"/>
              </w:rPr>
              <w:t>+</w:t>
            </w:r>
            <w:r w:rsidRPr="002C5EC3">
              <w:rPr>
                <w:rFonts w:ascii="Times New Roman"/>
                <w:kern w:val="0"/>
                <w:szCs w:val="24"/>
              </w:rPr>
              <w:t>活性炭吸附装置</w:t>
            </w:r>
            <w:r w:rsidRPr="002C5EC3">
              <w:rPr>
                <w:rFonts w:ascii="Times New Roman"/>
                <w:kern w:val="0"/>
                <w:szCs w:val="24"/>
              </w:rPr>
              <w:t>”</w:t>
            </w:r>
            <w:r w:rsidRPr="002C5EC3">
              <w:rPr>
                <w:rFonts w:ascii="Times New Roman" w:hint="eastAsia"/>
                <w:kern w:val="0"/>
                <w:szCs w:val="24"/>
              </w:rPr>
              <w:t>进行处理，</w:t>
            </w:r>
            <w:r w:rsidR="006640DB" w:rsidRPr="002C5EC3">
              <w:rPr>
                <w:rFonts w:ascii="Times New Roman" w:hint="eastAsia"/>
                <w:kern w:val="0"/>
                <w:szCs w:val="24"/>
              </w:rPr>
              <w:t>经查阅相关资料，</w:t>
            </w:r>
            <w:r w:rsidR="006640DB" w:rsidRPr="002C5EC3">
              <w:rPr>
                <w:rFonts w:ascii="Times New Roman" w:hint="eastAsia"/>
                <w:kern w:val="0"/>
                <w:szCs w:val="24"/>
              </w:rPr>
              <w:t>UV</w:t>
            </w:r>
            <w:r w:rsidR="006640DB" w:rsidRPr="002C5EC3">
              <w:rPr>
                <w:rFonts w:ascii="Times New Roman" w:hint="eastAsia"/>
                <w:kern w:val="0"/>
                <w:szCs w:val="24"/>
              </w:rPr>
              <w:t>光氧化催化设施在运行过程中，经每</w:t>
            </w:r>
            <w:r w:rsidR="006640DB" w:rsidRPr="002C5EC3">
              <w:rPr>
                <w:rFonts w:ascii="Times New Roman" w:hint="eastAsia"/>
                <w:kern w:val="0"/>
                <w:szCs w:val="24"/>
              </w:rPr>
              <w:t>2</w:t>
            </w:r>
            <w:r w:rsidR="006640DB" w:rsidRPr="002C5EC3">
              <w:rPr>
                <w:rFonts w:ascii="Times New Roman" w:hint="eastAsia"/>
                <w:kern w:val="0"/>
                <w:szCs w:val="24"/>
              </w:rPr>
              <w:t>年需要更换紫外灯管，风量为</w:t>
            </w:r>
            <w:r w:rsidR="006640DB" w:rsidRPr="002C5EC3">
              <w:rPr>
                <w:rFonts w:ascii="Times New Roman" w:hint="eastAsia"/>
                <w:kern w:val="0"/>
                <w:szCs w:val="24"/>
              </w:rPr>
              <w:t>2</w:t>
            </w:r>
            <w:r w:rsidR="006640DB" w:rsidRPr="002C5EC3">
              <w:rPr>
                <w:rFonts w:ascii="Times New Roman" w:hint="eastAsia"/>
                <w:kern w:val="0"/>
                <w:szCs w:val="24"/>
              </w:rPr>
              <w:t>万</w:t>
            </w:r>
            <w:r w:rsidR="006640DB" w:rsidRPr="002C5EC3">
              <w:rPr>
                <w:rFonts w:ascii="Times New Roman" w:hint="eastAsia"/>
                <w:kern w:val="0"/>
                <w:szCs w:val="24"/>
              </w:rPr>
              <w:t>UV</w:t>
            </w:r>
            <w:r w:rsidR="006640DB" w:rsidRPr="002C5EC3">
              <w:rPr>
                <w:rFonts w:ascii="Times New Roman" w:hint="eastAsia"/>
                <w:kern w:val="0"/>
                <w:szCs w:val="24"/>
              </w:rPr>
              <w:t>光氧催化设备约配备</w:t>
            </w:r>
            <w:r w:rsidR="00CE447E" w:rsidRPr="002C5EC3">
              <w:rPr>
                <w:rFonts w:ascii="Times New Roman" w:hint="eastAsia"/>
                <w:kern w:val="0"/>
                <w:szCs w:val="24"/>
              </w:rPr>
              <w:t>40</w:t>
            </w:r>
            <w:r w:rsidR="006640DB" w:rsidRPr="002C5EC3">
              <w:rPr>
                <w:rFonts w:ascii="Times New Roman" w:hint="eastAsia"/>
                <w:kern w:val="0"/>
                <w:szCs w:val="24"/>
              </w:rPr>
              <w:t>个紫外灯管，故每年产生</w:t>
            </w:r>
            <w:r w:rsidR="00CE447E" w:rsidRPr="002C5EC3">
              <w:rPr>
                <w:rFonts w:ascii="Times New Roman" w:hint="eastAsia"/>
                <w:kern w:val="0"/>
                <w:szCs w:val="24"/>
              </w:rPr>
              <w:t>20</w:t>
            </w:r>
            <w:r w:rsidR="006640DB" w:rsidRPr="002C5EC3">
              <w:rPr>
                <w:rFonts w:ascii="Times New Roman" w:hint="eastAsia"/>
                <w:kern w:val="0"/>
                <w:szCs w:val="24"/>
              </w:rPr>
              <w:t>个废紫外灯管，</w:t>
            </w:r>
            <w:r w:rsidR="006640DB" w:rsidRPr="002C5EC3">
              <w:rPr>
                <w:rFonts w:ascii="Times New Roman" w:hAnsi="Times New Roman"/>
                <w:szCs w:val="24"/>
              </w:rPr>
              <w:t>据《国家危险废物名录》（</w:t>
            </w:r>
            <w:r w:rsidR="006640DB" w:rsidRPr="002C5EC3">
              <w:rPr>
                <w:rFonts w:ascii="Times New Roman" w:hAnsi="Times New Roman"/>
                <w:szCs w:val="24"/>
              </w:rPr>
              <w:t>2016</w:t>
            </w:r>
            <w:r w:rsidR="006640DB" w:rsidRPr="002C5EC3">
              <w:rPr>
                <w:rFonts w:ascii="Times New Roman" w:hAnsi="Times New Roman"/>
                <w:szCs w:val="24"/>
              </w:rPr>
              <w:t>年）</w:t>
            </w:r>
            <w:r w:rsidR="006640DB" w:rsidRPr="002C5EC3">
              <w:rPr>
                <w:rFonts w:ascii="Times New Roman"/>
                <w:szCs w:val="24"/>
              </w:rPr>
              <w:t>，更换下来</w:t>
            </w:r>
            <w:r w:rsidR="006640DB" w:rsidRPr="002C5EC3">
              <w:rPr>
                <w:rFonts w:ascii="Times New Roman"/>
                <w:kern w:val="0"/>
                <w:szCs w:val="24"/>
              </w:rPr>
              <w:t>的废</w:t>
            </w:r>
            <w:r w:rsidR="006640DB" w:rsidRPr="002C5EC3">
              <w:rPr>
                <w:rFonts w:ascii="Times New Roman" w:hint="eastAsia"/>
                <w:kern w:val="0"/>
                <w:szCs w:val="24"/>
              </w:rPr>
              <w:t>紫外灯管</w:t>
            </w:r>
            <w:r w:rsidR="006640DB" w:rsidRPr="002C5EC3">
              <w:rPr>
                <w:rFonts w:ascii="Times New Roman"/>
                <w:kern w:val="0"/>
                <w:szCs w:val="24"/>
              </w:rPr>
              <w:t>属于危险废物，名录编号为</w:t>
            </w:r>
            <w:r w:rsidR="006640DB" w:rsidRPr="002C5EC3">
              <w:rPr>
                <w:rFonts w:ascii="Times New Roman" w:hAnsi="Times New Roman"/>
                <w:kern w:val="0"/>
                <w:szCs w:val="24"/>
              </w:rPr>
              <w:t>HW</w:t>
            </w:r>
            <w:r w:rsidR="006640DB" w:rsidRPr="002C5EC3">
              <w:rPr>
                <w:rFonts w:ascii="Times New Roman" w:hAnsi="Times New Roman" w:hint="eastAsia"/>
                <w:kern w:val="0"/>
                <w:szCs w:val="24"/>
              </w:rPr>
              <w:t>29</w:t>
            </w:r>
            <w:r w:rsidR="006640DB" w:rsidRPr="002C5EC3">
              <w:rPr>
                <w:rFonts w:ascii="Times New Roman"/>
                <w:kern w:val="0"/>
                <w:szCs w:val="24"/>
              </w:rPr>
              <w:t>类</w:t>
            </w:r>
            <w:r w:rsidR="006640DB" w:rsidRPr="002C5EC3">
              <w:rPr>
                <w:rFonts w:ascii="Times New Roman" w:hint="eastAsia"/>
                <w:kern w:val="0"/>
                <w:szCs w:val="24"/>
              </w:rPr>
              <w:t>含汞物</w:t>
            </w:r>
            <w:r w:rsidR="006640DB" w:rsidRPr="002C5EC3">
              <w:rPr>
                <w:rFonts w:ascii="Times New Roman"/>
                <w:kern w:val="0"/>
                <w:szCs w:val="24"/>
              </w:rPr>
              <w:t>，行业来源为非特定行业，废物代码为</w:t>
            </w:r>
            <w:r w:rsidR="006640DB" w:rsidRPr="002C5EC3">
              <w:rPr>
                <w:rFonts w:ascii="Times New Roman" w:hAnsi="Times New Roman"/>
                <w:kern w:val="0"/>
                <w:szCs w:val="24"/>
              </w:rPr>
              <w:t>900-0</w:t>
            </w:r>
            <w:r w:rsidR="006640DB" w:rsidRPr="002C5EC3">
              <w:rPr>
                <w:rFonts w:ascii="Times New Roman" w:hAnsi="Times New Roman" w:hint="eastAsia"/>
                <w:kern w:val="0"/>
                <w:szCs w:val="24"/>
              </w:rPr>
              <w:t>23</w:t>
            </w:r>
            <w:r w:rsidR="006640DB" w:rsidRPr="002C5EC3">
              <w:rPr>
                <w:rFonts w:ascii="Times New Roman" w:hAnsi="Times New Roman"/>
                <w:kern w:val="0"/>
                <w:szCs w:val="24"/>
              </w:rPr>
              <w:t>-</w:t>
            </w:r>
            <w:r w:rsidR="006640DB" w:rsidRPr="002C5EC3">
              <w:rPr>
                <w:rFonts w:ascii="Times New Roman" w:hAnsi="Times New Roman" w:hint="eastAsia"/>
                <w:kern w:val="0"/>
                <w:szCs w:val="24"/>
              </w:rPr>
              <w:t>2</w:t>
            </w:r>
            <w:r w:rsidR="006640DB" w:rsidRPr="002C5EC3">
              <w:rPr>
                <w:rFonts w:ascii="Times New Roman" w:hAnsi="Times New Roman"/>
                <w:kern w:val="0"/>
                <w:szCs w:val="24"/>
              </w:rPr>
              <w:t>9</w:t>
            </w:r>
            <w:r w:rsidR="006640DB" w:rsidRPr="002C5EC3">
              <w:rPr>
                <w:rFonts w:ascii="Times New Roman" w:hAnsi="Times New Roman" w:hint="eastAsia"/>
                <w:kern w:val="0"/>
                <w:szCs w:val="24"/>
              </w:rPr>
              <w:t>（生产、销售及使用过程中产生的废含汞荧光灯管及其他废含汞电光源）</w:t>
            </w:r>
            <w:r w:rsidR="006640DB" w:rsidRPr="002C5EC3">
              <w:rPr>
                <w:rFonts w:ascii="Times New Roman"/>
                <w:kern w:val="0"/>
                <w:szCs w:val="24"/>
              </w:rPr>
              <w:t>，危险特征为</w:t>
            </w:r>
            <w:r w:rsidR="006640DB" w:rsidRPr="002C5EC3">
              <w:rPr>
                <w:rFonts w:ascii="Times New Roman" w:hAnsi="Times New Roman"/>
                <w:kern w:val="0"/>
                <w:szCs w:val="24"/>
              </w:rPr>
              <w:t>T</w:t>
            </w:r>
            <w:r w:rsidR="006640DB" w:rsidRPr="002C5EC3">
              <w:rPr>
                <w:rFonts w:ascii="Times New Roman"/>
                <w:kern w:val="0"/>
                <w:szCs w:val="24"/>
              </w:rPr>
              <w:t>。</w:t>
            </w:r>
          </w:p>
          <w:p w:rsidR="00831AD1" w:rsidRPr="002C5EC3" w:rsidRDefault="004847C7" w:rsidP="004847C7">
            <w:pPr>
              <w:autoSpaceDE w:val="0"/>
              <w:autoSpaceDN w:val="0"/>
              <w:adjustRightInd w:val="0"/>
              <w:spacing w:line="500" w:lineRule="exact"/>
              <w:ind w:firstLineChars="0" w:firstLine="480"/>
              <w:jc w:val="left"/>
            </w:pPr>
            <w:r w:rsidRPr="002C5EC3">
              <w:rPr>
                <w:rFonts w:hint="eastAsia"/>
              </w:rPr>
              <w:t>②</w:t>
            </w:r>
            <w:r w:rsidR="00831AD1" w:rsidRPr="002C5EC3">
              <w:rPr>
                <w:rFonts w:hint="eastAsia"/>
              </w:rPr>
              <w:t>活性炭</w:t>
            </w:r>
          </w:p>
          <w:p w:rsidR="006640DB" w:rsidRPr="002C5EC3" w:rsidRDefault="00031A37" w:rsidP="000E445B">
            <w:pPr>
              <w:autoSpaceDE w:val="0"/>
              <w:autoSpaceDN w:val="0"/>
              <w:adjustRightInd w:val="0"/>
              <w:spacing w:line="500" w:lineRule="exact"/>
              <w:ind w:firstLineChars="150" w:firstLine="360"/>
              <w:jc w:val="left"/>
              <w:rPr>
                <w:rFonts w:ascii="Times New Roman"/>
                <w:kern w:val="0"/>
                <w:szCs w:val="24"/>
              </w:rPr>
            </w:pPr>
            <w:r w:rsidRPr="002C5EC3">
              <w:rPr>
                <w:rFonts w:hint="eastAsia"/>
                <w:szCs w:val="24"/>
              </w:rPr>
              <w:t>本项目</w:t>
            </w:r>
            <w:r w:rsidR="009656C2" w:rsidRPr="002C5EC3">
              <w:rPr>
                <w:kern w:val="0"/>
                <w:szCs w:val="24"/>
              </w:rPr>
              <w:t>丁基胶涂胶及外围打胶废气</w:t>
            </w:r>
            <w:r w:rsidRPr="002C5EC3">
              <w:rPr>
                <w:rFonts w:hint="eastAsia"/>
                <w:szCs w:val="24"/>
              </w:rPr>
              <w:t>有机废气采用</w:t>
            </w:r>
            <w:r w:rsidRPr="002C5EC3">
              <w:rPr>
                <w:rFonts w:ascii="Times New Roman"/>
                <w:kern w:val="0"/>
                <w:szCs w:val="24"/>
              </w:rPr>
              <w:t>“</w:t>
            </w:r>
            <w:r w:rsidRPr="002C5EC3">
              <w:rPr>
                <w:rFonts w:ascii="Times New Roman"/>
                <w:kern w:val="0"/>
                <w:szCs w:val="24"/>
              </w:rPr>
              <w:t>光氧催化处理装置</w:t>
            </w:r>
            <w:r w:rsidRPr="002C5EC3">
              <w:rPr>
                <w:rFonts w:ascii="Times New Roman"/>
                <w:kern w:val="0"/>
                <w:szCs w:val="24"/>
              </w:rPr>
              <w:t>+</w:t>
            </w:r>
            <w:r w:rsidRPr="002C5EC3">
              <w:rPr>
                <w:rFonts w:ascii="Times New Roman"/>
                <w:kern w:val="0"/>
                <w:szCs w:val="24"/>
              </w:rPr>
              <w:t>活性炭吸附装置</w:t>
            </w:r>
            <w:r w:rsidRPr="002C5EC3">
              <w:rPr>
                <w:rFonts w:ascii="Times New Roman"/>
                <w:kern w:val="0"/>
                <w:szCs w:val="24"/>
              </w:rPr>
              <w:t>”</w:t>
            </w:r>
            <w:r w:rsidR="00831AD1" w:rsidRPr="002C5EC3">
              <w:rPr>
                <w:rFonts w:ascii="Times New Roman" w:hint="eastAsia"/>
                <w:kern w:val="0"/>
                <w:szCs w:val="24"/>
              </w:rPr>
              <w:t>进行处理</w:t>
            </w:r>
            <w:r w:rsidRPr="002C5EC3">
              <w:rPr>
                <w:rFonts w:hint="eastAsia"/>
                <w:kern w:val="0"/>
                <w:szCs w:val="24"/>
              </w:rPr>
              <w:t>，其活性炭在吸附一定量废气</w:t>
            </w:r>
            <w:r w:rsidRPr="002C5EC3">
              <w:rPr>
                <w:rFonts w:ascii="Times New Roman"/>
                <w:kern w:val="0"/>
                <w:szCs w:val="24"/>
              </w:rPr>
              <w:t>后会达到饱和状态，因此，需定期更换活性炭，</w:t>
            </w:r>
            <w:r w:rsidR="009B641C" w:rsidRPr="002C5EC3">
              <w:rPr>
                <w:rFonts w:ascii="Times New Roman"/>
                <w:kern w:val="0"/>
                <w:szCs w:val="24"/>
              </w:rPr>
              <w:t>本项目生产过程中活性炭吸附有机废气量为</w:t>
            </w:r>
            <w:r w:rsidR="009470B0" w:rsidRPr="002C5EC3">
              <w:rPr>
                <w:rFonts w:ascii="Times New Roman" w:hAnsi="Times New Roman" w:hint="eastAsia"/>
                <w:kern w:val="0"/>
                <w:szCs w:val="24"/>
              </w:rPr>
              <w:t>104.1</w:t>
            </w:r>
            <w:r w:rsidR="009B641C" w:rsidRPr="002C5EC3">
              <w:rPr>
                <w:rFonts w:ascii="Times New Roman" w:hAnsi="Times New Roman"/>
                <w:kern w:val="0"/>
                <w:szCs w:val="24"/>
              </w:rPr>
              <w:t>kg/a</w:t>
            </w:r>
            <w:r w:rsidR="009B641C" w:rsidRPr="002C5EC3">
              <w:rPr>
                <w:rFonts w:ascii="Times New Roman"/>
                <w:kern w:val="0"/>
                <w:szCs w:val="24"/>
              </w:rPr>
              <w:t>，活性炭</w:t>
            </w:r>
            <w:r w:rsidR="009B641C" w:rsidRPr="002C5EC3">
              <w:rPr>
                <w:rFonts w:ascii="Times New Roman"/>
                <w:kern w:val="0"/>
                <w:szCs w:val="24"/>
              </w:rPr>
              <w:lastRenderedPageBreak/>
              <w:t>颗粒对有机废气的饱和平衡吸附容</w:t>
            </w:r>
            <w:r w:rsidR="009B641C" w:rsidRPr="002C5EC3">
              <w:rPr>
                <w:rFonts w:ascii="Times New Roman"/>
                <w:kern w:val="0"/>
              </w:rPr>
              <w:t>量按照</w:t>
            </w:r>
            <w:r w:rsidR="009B641C" w:rsidRPr="002C5EC3">
              <w:rPr>
                <w:rFonts w:ascii="Times New Roman" w:hAnsi="Times New Roman"/>
                <w:kern w:val="0"/>
              </w:rPr>
              <w:t>0.3kg/kg</w:t>
            </w:r>
            <w:r w:rsidR="009B641C" w:rsidRPr="002C5EC3">
              <w:rPr>
                <w:rFonts w:ascii="Times New Roman" w:hAnsi="Times New Roman"/>
                <w:kern w:val="0"/>
              </w:rPr>
              <w:t>活性炭计，则项目</w:t>
            </w:r>
            <w:r w:rsidR="009B641C" w:rsidRPr="002C5EC3">
              <w:rPr>
                <w:rFonts w:ascii="Times New Roman"/>
                <w:kern w:val="0"/>
              </w:rPr>
              <w:t>产生的废活性炭量为</w:t>
            </w:r>
            <w:r w:rsidR="009470B0" w:rsidRPr="002C5EC3">
              <w:rPr>
                <w:rFonts w:ascii="Times New Roman" w:hAnsi="Times New Roman" w:hint="eastAsia"/>
                <w:kern w:val="0"/>
              </w:rPr>
              <w:t>31.23</w:t>
            </w:r>
            <w:r w:rsidR="00D74163" w:rsidRPr="002C5EC3">
              <w:rPr>
                <w:rFonts w:ascii="Times New Roman" w:hAnsi="Times New Roman" w:hint="eastAsia"/>
                <w:kern w:val="0"/>
              </w:rPr>
              <w:t>kg</w:t>
            </w:r>
            <w:r w:rsidR="009B641C" w:rsidRPr="002C5EC3">
              <w:rPr>
                <w:rFonts w:ascii="Times New Roman" w:hAnsi="Times New Roman"/>
                <w:kern w:val="0"/>
              </w:rPr>
              <w:t>/a</w:t>
            </w:r>
            <w:r w:rsidR="009B641C" w:rsidRPr="002C5EC3">
              <w:rPr>
                <w:rFonts w:ascii="Times New Roman"/>
                <w:kern w:val="0"/>
              </w:rPr>
              <w:t>。活性炭吸附装置每个月更换一次活性炭颗粒，每次约产生</w:t>
            </w:r>
            <w:r w:rsidR="009470B0" w:rsidRPr="002C5EC3">
              <w:rPr>
                <w:rFonts w:ascii="Times New Roman" w:hAnsi="Times New Roman" w:hint="eastAsia"/>
                <w:kern w:val="0"/>
              </w:rPr>
              <w:t>2.6</w:t>
            </w:r>
            <w:r w:rsidR="009B641C" w:rsidRPr="002C5EC3">
              <w:rPr>
                <w:rFonts w:ascii="Times New Roman" w:hAnsi="Times New Roman"/>
                <w:kern w:val="0"/>
              </w:rPr>
              <w:t>kg</w:t>
            </w:r>
            <w:r w:rsidR="009B641C" w:rsidRPr="002C5EC3">
              <w:rPr>
                <w:rFonts w:ascii="Times New Roman"/>
                <w:kern w:val="0"/>
              </w:rPr>
              <w:t>废活性炭，</w:t>
            </w:r>
            <w:r w:rsidR="009B641C" w:rsidRPr="002C5EC3">
              <w:rPr>
                <w:rFonts w:ascii="Times New Roman" w:hAnsi="Times New Roman"/>
                <w:szCs w:val="24"/>
              </w:rPr>
              <w:t>根据《国家危险废物名录》（</w:t>
            </w:r>
            <w:r w:rsidR="009B641C" w:rsidRPr="002C5EC3">
              <w:rPr>
                <w:rFonts w:ascii="Times New Roman" w:hAnsi="Times New Roman"/>
                <w:szCs w:val="24"/>
              </w:rPr>
              <w:t>2016</w:t>
            </w:r>
            <w:r w:rsidR="009B641C" w:rsidRPr="002C5EC3">
              <w:rPr>
                <w:rFonts w:ascii="Times New Roman" w:hAnsi="Times New Roman"/>
                <w:szCs w:val="24"/>
              </w:rPr>
              <w:t>年）</w:t>
            </w:r>
            <w:r w:rsidR="009B641C" w:rsidRPr="002C5EC3">
              <w:rPr>
                <w:rFonts w:ascii="Times New Roman"/>
              </w:rPr>
              <w:t>，更换下来</w:t>
            </w:r>
            <w:r w:rsidR="009B641C" w:rsidRPr="002C5EC3">
              <w:rPr>
                <w:rFonts w:ascii="Times New Roman"/>
                <w:kern w:val="0"/>
              </w:rPr>
              <w:t>的废活性炭属于危险</w:t>
            </w:r>
            <w:r w:rsidR="009B641C" w:rsidRPr="002C5EC3">
              <w:rPr>
                <w:rFonts w:ascii="Times New Roman"/>
                <w:kern w:val="0"/>
                <w:szCs w:val="24"/>
              </w:rPr>
              <w:t>废物，名录编号为</w:t>
            </w:r>
            <w:r w:rsidR="009B641C" w:rsidRPr="002C5EC3">
              <w:rPr>
                <w:rFonts w:ascii="Times New Roman" w:hAnsi="Times New Roman"/>
                <w:kern w:val="0"/>
                <w:szCs w:val="24"/>
              </w:rPr>
              <w:t>HW49</w:t>
            </w:r>
            <w:r w:rsidR="009B641C" w:rsidRPr="002C5EC3">
              <w:rPr>
                <w:rFonts w:ascii="Times New Roman"/>
                <w:kern w:val="0"/>
                <w:szCs w:val="24"/>
              </w:rPr>
              <w:t>类其他废物，行业来源为非特定行业，废物代码为</w:t>
            </w:r>
            <w:r w:rsidR="009B641C" w:rsidRPr="002C5EC3">
              <w:rPr>
                <w:rFonts w:ascii="Times New Roman" w:hAnsi="Times New Roman"/>
                <w:kern w:val="0"/>
                <w:szCs w:val="24"/>
              </w:rPr>
              <w:t>900-041-49</w:t>
            </w:r>
            <w:r w:rsidR="009B641C" w:rsidRPr="002C5EC3">
              <w:rPr>
                <w:rFonts w:ascii="Times New Roman"/>
                <w:kern w:val="0"/>
                <w:szCs w:val="24"/>
              </w:rPr>
              <w:t>，危险特征为</w:t>
            </w:r>
            <w:r w:rsidR="009B641C" w:rsidRPr="002C5EC3">
              <w:rPr>
                <w:rFonts w:ascii="Times New Roman" w:hAnsi="Times New Roman"/>
                <w:kern w:val="0"/>
                <w:szCs w:val="24"/>
              </w:rPr>
              <w:t>T/In</w:t>
            </w:r>
            <w:r w:rsidR="009B641C" w:rsidRPr="002C5EC3">
              <w:rPr>
                <w:rFonts w:ascii="Times New Roman"/>
                <w:kern w:val="0"/>
                <w:szCs w:val="24"/>
              </w:rPr>
              <w:t>。</w:t>
            </w:r>
          </w:p>
          <w:p w:rsidR="009470B0" w:rsidRPr="002C5EC3" w:rsidRDefault="009470B0" w:rsidP="004847C7">
            <w:pPr>
              <w:pStyle w:val="af6"/>
              <w:numPr>
                <w:ilvl w:val="0"/>
                <w:numId w:val="2"/>
              </w:numPr>
              <w:autoSpaceDE w:val="0"/>
              <w:autoSpaceDN w:val="0"/>
              <w:adjustRightInd w:val="0"/>
              <w:spacing w:line="500" w:lineRule="exact"/>
              <w:ind w:firstLineChars="0"/>
              <w:jc w:val="left"/>
              <w:rPr>
                <w:kern w:val="0"/>
                <w:sz w:val="24"/>
              </w:rPr>
            </w:pPr>
            <w:r w:rsidRPr="002C5EC3">
              <w:rPr>
                <w:rFonts w:hint="eastAsia"/>
                <w:kern w:val="0"/>
                <w:sz w:val="24"/>
              </w:rPr>
              <w:t>废胶</w:t>
            </w:r>
            <w:r w:rsidR="00F10274" w:rsidRPr="002C5EC3">
              <w:rPr>
                <w:rFonts w:hint="eastAsia"/>
                <w:kern w:val="0"/>
                <w:sz w:val="24"/>
              </w:rPr>
              <w:t>袋（</w:t>
            </w:r>
            <w:r w:rsidRPr="002C5EC3">
              <w:rPr>
                <w:rFonts w:hint="eastAsia"/>
                <w:kern w:val="0"/>
                <w:sz w:val="24"/>
              </w:rPr>
              <w:t>桶</w:t>
            </w:r>
            <w:r w:rsidR="00F10274" w:rsidRPr="002C5EC3">
              <w:rPr>
                <w:rFonts w:hint="eastAsia"/>
                <w:kern w:val="0"/>
                <w:sz w:val="24"/>
              </w:rPr>
              <w:t>）</w:t>
            </w:r>
          </w:p>
          <w:p w:rsidR="009470B0" w:rsidRPr="002C5EC3" w:rsidRDefault="009470B0" w:rsidP="000E445B">
            <w:pPr>
              <w:autoSpaceDE w:val="0"/>
              <w:autoSpaceDN w:val="0"/>
              <w:adjustRightInd w:val="0"/>
              <w:spacing w:line="500" w:lineRule="exact"/>
              <w:ind w:firstLineChars="150" w:firstLine="360"/>
              <w:jc w:val="left"/>
              <w:rPr>
                <w:rFonts w:ascii="Times New Roman" w:hAnsi="Times New Roman"/>
                <w:kern w:val="0"/>
                <w:szCs w:val="24"/>
              </w:rPr>
            </w:pPr>
            <w:r w:rsidRPr="002C5EC3">
              <w:rPr>
                <w:rFonts w:ascii="宋体" w:cs="宋体" w:hint="eastAsia"/>
                <w:kern w:val="0"/>
                <w:szCs w:val="24"/>
              </w:rPr>
              <w:t>盛装丁基胶、</w:t>
            </w:r>
            <w:r w:rsidRPr="002C5EC3">
              <w:rPr>
                <w:rFonts w:ascii="Times New Roman" w:hAnsi="Times New Roman"/>
                <w:kern w:val="0"/>
                <w:szCs w:val="24"/>
              </w:rPr>
              <w:t>双组份硅酮密封胶等化学品原辅材料的包装袋沾染有残留的化学品，根据《国家危险废物名录》（</w:t>
            </w:r>
            <w:r w:rsidRPr="002C5EC3">
              <w:rPr>
                <w:rFonts w:ascii="Times New Roman" w:eastAsia="TimesNewRomanPSMT" w:hAnsi="Times New Roman"/>
                <w:kern w:val="0"/>
                <w:szCs w:val="24"/>
              </w:rPr>
              <w:t xml:space="preserve">2016 </w:t>
            </w:r>
            <w:r w:rsidRPr="002C5EC3">
              <w:rPr>
                <w:rFonts w:ascii="Times New Roman" w:hAnsi="Times New Roman"/>
                <w:kern w:val="0"/>
                <w:szCs w:val="24"/>
              </w:rPr>
              <w:t>年），该类固废属于危险废物（</w:t>
            </w:r>
            <w:r w:rsidRPr="002C5EC3">
              <w:rPr>
                <w:rFonts w:ascii="Times New Roman" w:eastAsia="TimesNewRomanPSMT" w:hAnsi="Times New Roman"/>
                <w:kern w:val="0"/>
                <w:szCs w:val="24"/>
              </w:rPr>
              <w:t xml:space="preserve">HW49 </w:t>
            </w:r>
            <w:r w:rsidRPr="002C5EC3">
              <w:rPr>
                <w:rFonts w:ascii="Times New Roman" w:hAnsi="Times New Roman"/>
                <w:kern w:val="0"/>
                <w:szCs w:val="24"/>
              </w:rPr>
              <w:t>其它废物非特定行业，废物代码</w:t>
            </w:r>
            <w:r w:rsidRPr="002C5EC3">
              <w:rPr>
                <w:rFonts w:ascii="Times New Roman" w:eastAsia="TimesNewRomanPSMT" w:hAnsi="Times New Roman"/>
                <w:kern w:val="0"/>
                <w:szCs w:val="24"/>
              </w:rPr>
              <w:t>900-041-49</w:t>
            </w:r>
            <w:r w:rsidRPr="002C5EC3">
              <w:rPr>
                <w:rFonts w:ascii="Times New Roman" w:hAnsi="Times New Roman"/>
                <w:kern w:val="0"/>
                <w:szCs w:val="24"/>
              </w:rPr>
              <w:t>，</w:t>
            </w:r>
            <w:r w:rsidR="001272F4" w:rsidRPr="002C5EC3">
              <w:rPr>
                <w:rFonts w:ascii="Times New Roman"/>
                <w:kern w:val="0"/>
                <w:szCs w:val="24"/>
              </w:rPr>
              <w:t>危险特征为</w:t>
            </w:r>
            <w:r w:rsidR="001272F4" w:rsidRPr="002C5EC3">
              <w:rPr>
                <w:rFonts w:ascii="Times New Roman" w:hAnsi="Times New Roman"/>
                <w:kern w:val="0"/>
                <w:szCs w:val="24"/>
              </w:rPr>
              <w:t>T/In</w:t>
            </w:r>
            <w:r w:rsidR="001272F4" w:rsidRPr="002C5EC3">
              <w:rPr>
                <w:rFonts w:ascii="Times New Roman" w:hAnsi="Times New Roman" w:hint="eastAsia"/>
                <w:kern w:val="0"/>
                <w:szCs w:val="24"/>
              </w:rPr>
              <w:t>，</w:t>
            </w:r>
            <w:r w:rsidRPr="002C5EC3">
              <w:rPr>
                <w:rFonts w:ascii="Times New Roman" w:hAnsi="Times New Roman"/>
                <w:kern w:val="0"/>
                <w:szCs w:val="24"/>
              </w:rPr>
              <w:t>含有或沾染毒性、感染性危险废物的废弃包装物、容器、过滤吸附介质），产生量为</w:t>
            </w:r>
            <w:r w:rsidRPr="002C5EC3">
              <w:rPr>
                <w:rFonts w:ascii="Times New Roman" w:eastAsia="TimesNewRomanPSMT" w:hAnsi="Times New Roman"/>
                <w:kern w:val="0"/>
                <w:szCs w:val="24"/>
              </w:rPr>
              <w:t>0.05t/a</w:t>
            </w:r>
            <w:r w:rsidRPr="002C5EC3">
              <w:rPr>
                <w:rFonts w:ascii="Times New Roman" w:hAnsi="Times New Roman"/>
                <w:kern w:val="0"/>
                <w:szCs w:val="24"/>
              </w:rPr>
              <w:t>，主要成分为丁基胶、双组份硅酮密封胶，有害成分为丁基胶、双组份硅酮密封胶。工程拟将其使用密闭容器收集后暂存于危废暂存间，定期委托有资质的危险废物处理单位安全处置。</w:t>
            </w:r>
          </w:p>
          <w:p w:rsidR="009B641C" w:rsidRPr="002C5EC3" w:rsidRDefault="009B641C" w:rsidP="000E445B">
            <w:pPr>
              <w:autoSpaceDE w:val="0"/>
              <w:autoSpaceDN w:val="0"/>
              <w:adjustRightInd w:val="0"/>
              <w:spacing w:line="500" w:lineRule="exact"/>
              <w:ind w:firstLineChars="150" w:firstLine="360"/>
              <w:jc w:val="left"/>
              <w:rPr>
                <w:rFonts w:ascii="Times New Roman" w:hAnsi="Times New Roman"/>
                <w:spacing w:val="2"/>
                <w:szCs w:val="24"/>
              </w:rPr>
            </w:pPr>
            <w:r w:rsidRPr="002C5EC3">
              <w:rPr>
                <w:rFonts w:ascii="Times New Roman"/>
                <w:kern w:val="0"/>
              </w:rPr>
              <w:t>评价要求厂区</w:t>
            </w:r>
            <w:r w:rsidRPr="002C5EC3">
              <w:rPr>
                <w:rFonts w:ascii="Times New Roman" w:hAnsi="Times New Roman"/>
                <w:bCs/>
                <w:szCs w:val="24"/>
              </w:rPr>
              <w:t>设置</w:t>
            </w:r>
            <w:r w:rsidRPr="002C5EC3">
              <w:rPr>
                <w:rFonts w:ascii="Times New Roman" w:hAnsi="Times New Roman"/>
                <w:bCs/>
                <w:szCs w:val="24"/>
              </w:rPr>
              <w:t>1</w:t>
            </w:r>
            <w:r w:rsidRPr="002C5EC3">
              <w:rPr>
                <w:rFonts w:ascii="Times New Roman" w:hAnsi="Times New Roman"/>
                <w:bCs/>
                <w:szCs w:val="24"/>
              </w:rPr>
              <w:t>座</w:t>
            </w:r>
            <w:r w:rsidR="00AF2B5B" w:rsidRPr="002C5EC3">
              <w:rPr>
                <w:rFonts w:ascii="Times New Roman" w:hAnsi="Times New Roman" w:hint="eastAsia"/>
                <w:bCs/>
                <w:szCs w:val="24"/>
              </w:rPr>
              <w:t>6</w:t>
            </w:r>
            <w:r w:rsidRPr="002C5EC3">
              <w:rPr>
                <w:rFonts w:ascii="Times New Roman" w:hAnsi="Times New Roman"/>
                <w:bCs/>
                <w:szCs w:val="24"/>
              </w:rPr>
              <w:t>m</w:t>
            </w:r>
            <w:r w:rsidRPr="002C5EC3">
              <w:rPr>
                <w:rFonts w:ascii="Times New Roman" w:hAnsi="Times New Roman"/>
                <w:bCs/>
                <w:szCs w:val="24"/>
                <w:vertAlign w:val="superscript"/>
              </w:rPr>
              <w:t>2</w:t>
            </w:r>
            <w:r w:rsidRPr="002C5EC3">
              <w:rPr>
                <w:rFonts w:ascii="Times New Roman" w:hAnsi="Times New Roman"/>
                <w:bCs/>
                <w:szCs w:val="24"/>
              </w:rPr>
              <w:t>的危险废物暂存间，</w:t>
            </w:r>
            <w:r w:rsidRPr="002C5EC3">
              <w:rPr>
                <w:rFonts w:ascii="Times New Roman"/>
                <w:kern w:val="0"/>
              </w:rPr>
              <w:t>对于这部分危险废物采用密闭容器收集，</w:t>
            </w:r>
            <w:r w:rsidRPr="002C5EC3">
              <w:rPr>
                <w:rFonts w:ascii="Times New Roman" w:hAnsi="Times New Roman"/>
                <w:spacing w:val="2"/>
                <w:szCs w:val="24"/>
              </w:rPr>
              <w:t>定期交由有资质的危废处置单位运走进行安全处置。</w:t>
            </w:r>
            <w:r w:rsidRPr="002C5EC3">
              <w:rPr>
                <w:rFonts w:ascii="Times New Roman" w:hAnsi="Times New Roman" w:hint="eastAsia"/>
                <w:szCs w:val="24"/>
              </w:rPr>
              <w:t>其暂存间建设应按照</w:t>
            </w:r>
            <w:bookmarkStart w:id="6" w:name="OLE_LINK1"/>
            <w:bookmarkStart w:id="7" w:name="OLE_LINK2"/>
            <w:r w:rsidRPr="002C5EC3">
              <w:rPr>
                <w:rFonts w:ascii="Times New Roman" w:hAnsi="Times New Roman" w:hint="eastAsia"/>
                <w:szCs w:val="24"/>
              </w:rPr>
              <w:t>《危险废物贮存污染控制标准》（</w:t>
            </w:r>
            <w:r w:rsidRPr="002C5EC3">
              <w:rPr>
                <w:rFonts w:ascii="Times New Roman" w:hAnsi="Times New Roman"/>
                <w:szCs w:val="24"/>
              </w:rPr>
              <w:t>GB18597-2001</w:t>
            </w:r>
            <w:r w:rsidRPr="002C5EC3">
              <w:rPr>
                <w:rFonts w:ascii="Times New Roman" w:hAnsi="Times New Roman" w:hint="eastAsia"/>
                <w:szCs w:val="24"/>
              </w:rPr>
              <w:t>）</w:t>
            </w:r>
            <w:bookmarkEnd w:id="6"/>
            <w:bookmarkEnd w:id="7"/>
            <w:r w:rsidRPr="002C5EC3">
              <w:rPr>
                <w:rFonts w:ascii="Times New Roman" w:hAnsi="Times New Roman" w:hint="eastAsia"/>
                <w:szCs w:val="24"/>
              </w:rPr>
              <w:t>要求进行建设，</w:t>
            </w:r>
            <w:r w:rsidRPr="002C5EC3">
              <w:rPr>
                <w:rFonts w:ascii="Times New Roman" w:hAnsi="Times New Roman" w:hint="eastAsia"/>
                <w:bCs/>
              </w:rPr>
              <w:t>相关要求如下：</w:t>
            </w:r>
          </w:p>
          <w:p w:rsidR="00435C53" w:rsidRPr="002C5EC3" w:rsidRDefault="009B641C" w:rsidP="00535859">
            <w:pPr>
              <w:numPr>
                <w:ilvl w:val="0"/>
                <w:numId w:val="5"/>
              </w:numPr>
              <w:spacing w:line="500" w:lineRule="exact"/>
              <w:ind w:firstLineChars="0" w:firstLine="6"/>
              <w:rPr>
                <w:rFonts w:ascii="Times New Roman" w:hAnsi="Times New Roman"/>
                <w:bCs/>
                <w:szCs w:val="24"/>
              </w:rPr>
            </w:pPr>
            <w:r w:rsidRPr="002C5EC3">
              <w:rPr>
                <w:rFonts w:ascii="Times New Roman" w:hAnsi="Times New Roman" w:hint="eastAsia"/>
                <w:bCs/>
                <w:szCs w:val="24"/>
              </w:rPr>
              <w:t>危险废物暂存间为密封性建筑，地面进行防渗处理</w:t>
            </w:r>
            <w:r w:rsidR="000A10C6" w:rsidRPr="002C5EC3">
              <w:rPr>
                <w:rFonts w:ascii="Times New Roman" w:hAnsi="Times New Roman" w:hint="eastAsia"/>
                <w:bCs/>
                <w:szCs w:val="24"/>
              </w:rPr>
              <w:t>，可以采用</w:t>
            </w:r>
            <w:r w:rsidR="000A10C6" w:rsidRPr="002C5EC3">
              <w:rPr>
                <w:rFonts w:ascii="Times New Roman" w:hAnsi="Times New Roman" w:hint="eastAsia"/>
                <w:bCs/>
                <w:szCs w:val="24"/>
              </w:rPr>
              <w:t>2mm</w:t>
            </w:r>
            <w:r w:rsidR="000A10C6" w:rsidRPr="002C5EC3">
              <w:rPr>
                <w:rFonts w:ascii="Times New Roman" w:hAnsi="Times New Roman" w:hint="eastAsia"/>
                <w:bCs/>
                <w:szCs w:val="24"/>
              </w:rPr>
              <w:t>高密度聚乙烯膜，膜上和膜下各铺一层非织造土工布作为保护层，保护层上面做水泥层，之后刷环氧树脂防腐漆；</w:t>
            </w:r>
          </w:p>
          <w:p w:rsidR="00435C53" w:rsidRPr="002C5EC3" w:rsidRDefault="009B641C" w:rsidP="00535859">
            <w:pPr>
              <w:numPr>
                <w:ilvl w:val="0"/>
                <w:numId w:val="5"/>
              </w:numPr>
              <w:spacing w:line="500" w:lineRule="exact"/>
              <w:ind w:firstLineChars="0" w:firstLine="6"/>
              <w:rPr>
                <w:rFonts w:ascii="Times New Roman" w:hAnsi="Times New Roman"/>
                <w:bCs/>
                <w:szCs w:val="24"/>
              </w:rPr>
            </w:pPr>
            <w:r w:rsidRPr="002C5EC3">
              <w:rPr>
                <w:rFonts w:ascii="Times New Roman" w:hAnsi="Times New Roman" w:hint="eastAsia"/>
                <w:bCs/>
                <w:szCs w:val="24"/>
              </w:rPr>
              <w:t>根据危废种类及性质，必须装入特种危废贮存容器内</w:t>
            </w:r>
            <w:r w:rsidR="006640DB" w:rsidRPr="002C5EC3">
              <w:rPr>
                <w:rFonts w:ascii="Times New Roman" w:hAnsi="Times New Roman" w:hint="eastAsia"/>
                <w:bCs/>
                <w:szCs w:val="24"/>
              </w:rPr>
              <w:t>，并且不相容的危废不能在同一容器内混装</w:t>
            </w:r>
            <w:r w:rsidR="000A10C6" w:rsidRPr="002C5EC3">
              <w:rPr>
                <w:rFonts w:ascii="Times New Roman" w:hAnsi="Times New Roman" w:hint="eastAsia"/>
                <w:bCs/>
                <w:szCs w:val="24"/>
              </w:rPr>
              <w:t>；</w:t>
            </w:r>
          </w:p>
          <w:p w:rsidR="009B641C" w:rsidRPr="002C5EC3" w:rsidRDefault="009B641C" w:rsidP="00535859">
            <w:pPr>
              <w:numPr>
                <w:ilvl w:val="0"/>
                <w:numId w:val="5"/>
              </w:numPr>
              <w:spacing w:line="500" w:lineRule="exact"/>
              <w:ind w:firstLineChars="0" w:firstLine="6"/>
              <w:rPr>
                <w:rFonts w:ascii="Times New Roman" w:hAnsi="Times New Roman"/>
                <w:bCs/>
                <w:szCs w:val="24"/>
              </w:rPr>
            </w:pPr>
            <w:r w:rsidRPr="002C5EC3">
              <w:rPr>
                <w:rFonts w:ascii="Times New Roman" w:hAnsi="Times New Roman" w:hint="eastAsia"/>
                <w:bCs/>
                <w:szCs w:val="24"/>
              </w:rPr>
              <w:t>定期对所贮存的危险废物包装容器及贮存设施进行检查，发现破损，应及时采取措施清理更换，杜绝跑、冒、滴、漏现象的产生</w:t>
            </w:r>
            <w:r w:rsidR="000A10C6" w:rsidRPr="002C5EC3">
              <w:rPr>
                <w:rFonts w:ascii="Times New Roman" w:hAnsi="Times New Roman" w:hint="eastAsia"/>
                <w:bCs/>
                <w:szCs w:val="24"/>
              </w:rPr>
              <w:t>；</w:t>
            </w:r>
          </w:p>
          <w:p w:rsidR="009B641C" w:rsidRPr="002C5EC3" w:rsidRDefault="009B641C" w:rsidP="00535859">
            <w:pPr>
              <w:pStyle w:val="af6"/>
              <w:numPr>
                <w:ilvl w:val="0"/>
                <w:numId w:val="5"/>
              </w:numPr>
              <w:spacing w:line="500" w:lineRule="exact"/>
              <w:ind w:left="780" w:firstLineChars="0"/>
              <w:rPr>
                <w:bCs/>
                <w:sz w:val="24"/>
              </w:rPr>
            </w:pPr>
            <w:r w:rsidRPr="002C5EC3">
              <w:rPr>
                <w:rFonts w:hint="eastAsia"/>
                <w:bCs/>
                <w:sz w:val="24"/>
              </w:rPr>
              <w:t>危废间按《环境保护图形标志</w:t>
            </w:r>
            <w:r w:rsidRPr="002C5EC3">
              <w:rPr>
                <w:bCs/>
                <w:sz w:val="24"/>
              </w:rPr>
              <w:t>—</w:t>
            </w:r>
            <w:r w:rsidRPr="002C5EC3">
              <w:rPr>
                <w:rFonts w:hint="eastAsia"/>
                <w:bCs/>
                <w:sz w:val="24"/>
              </w:rPr>
              <w:t>固体废物贮存（处置）场》（</w:t>
            </w:r>
            <w:r w:rsidRPr="002C5EC3">
              <w:rPr>
                <w:bCs/>
                <w:sz w:val="24"/>
              </w:rPr>
              <w:t>GB15562.2</w:t>
            </w:r>
            <w:r w:rsidRPr="002C5EC3">
              <w:rPr>
                <w:rFonts w:hint="eastAsia"/>
                <w:bCs/>
                <w:sz w:val="24"/>
              </w:rPr>
              <w:t>）的规定设置警示标志，并按相关要求设置危险废物识别标志；</w:t>
            </w:r>
          </w:p>
          <w:p w:rsidR="009B641C" w:rsidRPr="002C5EC3" w:rsidRDefault="009B641C" w:rsidP="00535859">
            <w:pPr>
              <w:pStyle w:val="af6"/>
              <w:numPr>
                <w:ilvl w:val="0"/>
                <w:numId w:val="15"/>
              </w:numPr>
              <w:spacing w:line="500" w:lineRule="exact"/>
              <w:ind w:firstLineChars="0" w:firstLine="6"/>
              <w:rPr>
                <w:bCs/>
                <w:sz w:val="24"/>
              </w:rPr>
            </w:pPr>
            <w:r w:rsidRPr="002C5EC3">
              <w:rPr>
                <w:rFonts w:hint="eastAsia"/>
                <w:bCs/>
                <w:sz w:val="24"/>
              </w:rPr>
              <w:lastRenderedPageBreak/>
              <w:t>同时危废在转运、处理的过程中应严格按照国家《危险废物管理条例》中贮存、运输、处理规定实行危废转运联单制度；厂内危废管理人员应做好进出库的危废名称、数量、日期、存放库位等台账，制定好外运转移计划，保存完整转移联单。</w:t>
            </w:r>
          </w:p>
          <w:p w:rsidR="009B641C" w:rsidRPr="002C5EC3" w:rsidRDefault="005F6B9A" w:rsidP="000E445B">
            <w:pPr>
              <w:spacing w:line="500" w:lineRule="exact"/>
              <w:ind w:firstLine="480"/>
              <w:rPr>
                <w:rFonts w:ascii="Times New Roman" w:hAnsi="Times New Roman"/>
                <w:bCs/>
              </w:rPr>
            </w:pPr>
            <w:r w:rsidRPr="002C5EC3">
              <w:rPr>
                <w:rFonts w:ascii="Times New Roman" w:hAnsi="Times New Roman" w:hint="eastAsia"/>
                <w:bCs/>
              </w:rPr>
              <w:t>项目固废产生及处置情况</w:t>
            </w:r>
            <w:r w:rsidR="006953A5" w:rsidRPr="002C5EC3">
              <w:rPr>
                <w:rFonts w:ascii="Times New Roman" w:hAnsi="Times New Roman" w:hint="eastAsia"/>
                <w:bCs/>
              </w:rPr>
              <w:t>见</w:t>
            </w:r>
            <w:r w:rsidRPr="002C5EC3">
              <w:rPr>
                <w:rFonts w:ascii="Times New Roman" w:hAnsi="Times New Roman" w:hint="eastAsia"/>
                <w:bCs/>
              </w:rPr>
              <w:t>表</w:t>
            </w:r>
            <w:r w:rsidR="00825457" w:rsidRPr="002C5EC3">
              <w:rPr>
                <w:rFonts w:ascii="Times New Roman" w:hAnsi="Times New Roman" w:hint="eastAsia"/>
                <w:bCs/>
              </w:rPr>
              <w:t>2</w:t>
            </w:r>
            <w:r w:rsidR="00532E6E" w:rsidRPr="002C5EC3">
              <w:rPr>
                <w:rFonts w:ascii="Times New Roman" w:hAnsi="Times New Roman" w:hint="eastAsia"/>
                <w:bCs/>
              </w:rPr>
              <w:t>2</w:t>
            </w:r>
            <w:r w:rsidRPr="002C5EC3">
              <w:rPr>
                <w:rFonts w:ascii="Times New Roman" w:hAnsi="Times New Roman" w:hint="eastAsia"/>
                <w:bCs/>
              </w:rPr>
              <w:t>，</w:t>
            </w:r>
            <w:r w:rsidR="00D74163" w:rsidRPr="002C5EC3">
              <w:rPr>
                <w:rFonts w:ascii="Times New Roman" w:hAnsi="Times New Roman" w:hint="eastAsia"/>
                <w:bCs/>
              </w:rPr>
              <w:t>项目危险废物情况</w:t>
            </w:r>
            <w:r w:rsidRPr="002C5EC3">
              <w:rPr>
                <w:rFonts w:ascii="Times New Roman" w:hAnsi="Times New Roman" w:hint="eastAsia"/>
                <w:bCs/>
              </w:rPr>
              <w:t>见</w:t>
            </w:r>
            <w:r w:rsidR="00D74163" w:rsidRPr="002C5EC3">
              <w:rPr>
                <w:rFonts w:ascii="Times New Roman" w:hAnsi="Times New Roman" w:hint="eastAsia"/>
                <w:bCs/>
              </w:rPr>
              <w:t>表</w:t>
            </w:r>
            <w:r w:rsidR="00302C62" w:rsidRPr="002C5EC3">
              <w:rPr>
                <w:rFonts w:ascii="Times New Roman" w:hAnsi="Times New Roman" w:hint="eastAsia"/>
                <w:bCs/>
              </w:rPr>
              <w:t>2</w:t>
            </w:r>
            <w:r w:rsidR="00532E6E" w:rsidRPr="002C5EC3">
              <w:rPr>
                <w:rFonts w:ascii="Times New Roman" w:hAnsi="Times New Roman" w:hint="eastAsia"/>
                <w:bCs/>
              </w:rPr>
              <w:t>3</w:t>
            </w:r>
            <w:r w:rsidR="00D74163" w:rsidRPr="002C5EC3">
              <w:rPr>
                <w:rFonts w:ascii="Times New Roman" w:hAnsi="Times New Roman" w:hint="eastAsia"/>
                <w:bCs/>
              </w:rPr>
              <w:t>，</w:t>
            </w:r>
            <w:r w:rsidR="000E445B" w:rsidRPr="002C5EC3">
              <w:rPr>
                <w:rFonts w:ascii="Times New Roman" w:hAnsi="Times New Roman" w:hint="eastAsia"/>
                <w:bCs/>
              </w:rPr>
              <w:t>储存间</w:t>
            </w:r>
            <w:r w:rsidR="009B641C" w:rsidRPr="002C5EC3">
              <w:rPr>
                <w:rFonts w:ascii="Times New Roman" w:hAnsi="Times New Roman" w:hint="eastAsia"/>
                <w:bCs/>
              </w:rPr>
              <w:t>临时堆存点要求见</w:t>
            </w:r>
            <w:r w:rsidR="00302C62" w:rsidRPr="002C5EC3">
              <w:rPr>
                <w:rFonts w:ascii="Times New Roman" w:hAnsi="Times New Roman" w:hint="eastAsia"/>
                <w:bCs/>
              </w:rPr>
              <w:t>2</w:t>
            </w:r>
            <w:r w:rsidR="00532E6E" w:rsidRPr="002C5EC3">
              <w:rPr>
                <w:rFonts w:ascii="Times New Roman" w:hAnsi="Times New Roman" w:hint="eastAsia"/>
                <w:bCs/>
              </w:rPr>
              <w:t>4</w:t>
            </w:r>
            <w:r w:rsidRPr="002C5EC3">
              <w:rPr>
                <w:rFonts w:ascii="Times New Roman" w:hAnsi="Times New Roman" w:hint="eastAsia"/>
                <w:bCs/>
              </w:rPr>
              <w:t>。</w:t>
            </w:r>
          </w:p>
          <w:p w:rsidR="005F6B9A" w:rsidRPr="002C5EC3" w:rsidRDefault="005F6B9A" w:rsidP="005F6B9A">
            <w:pPr>
              <w:adjustRightInd w:val="0"/>
              <w:snapToGrid w:val="0"/>
              <w:ind w:firstLineChars="350" w:firstLine="840"/>
              <w:rPr>
                <w:rFonts w:ascii="Times New Roman" w:eastAsia="黑体" w:hAnsi="黑体"/>
                <w:bCs/>
              </w:rPr>
            </w:pPr>
            <w:r w:rsidRPr="002C5EC3">
              <w:rPr>
                <w:rFonts w:ascii="Times New Roman" w:eastAsia="黑体" w:hAnsi="黑体" w:hint="eastAsia"/>
                <w:bCs/>
              </w:rPr>
              <w:t>表</w:t>
            </w:r>
            <w:r w:rsidR="00825457" w:rsidRPr="002C5EC3">
              <w:rPr>
                <w:rFonts w:ascii="Times New Roman" w:eastAsia="黑体" w:hAnsi="黑体" w:hint="eastAsia"/>
                <w:bCs/>
              </w:rPr>
              <w:t>2</w:t>
            </w:r>
            <w:r w:rsidR="00532E6E" w:rsidRPr="002C5EC3">
              <w:rPr>
                <w:rFonts w:ascii="Times New Roman" w:eastAsia="黑体" w:hAnsi="黑体" w:hint="eastAsia"/>
                <w:bCs/>
              </w:rPr>
              <w:t>2</w:t>
            </w:r>
            <w:r w:rsidR="0087720E" w:rsidRPr="002C5EC3">
              <w:rPr>
                <w:rFonts w:ascii="Times New Roman" w:eastAsia="黑体" w:hAnsi="黑体" w:hint="eastAsia"/>
                <w:bCs/>
              </w:rPr>
              <w:t xml:space="preserve">          </w:t>
            </w:r>
            <w:r w:rsidRPr="002C5EC3">
              <w:rPr>
                <w:rFonts w:ascii="Times New Roman" w:eastAsia="黑体" w:hAnsi="黑体" w:hint="eastAsia"/>
                <w:bCs/>
              </w:rPr>
              <w:t>项目固废产生及处置情况一览表</w:t>
            </w:r>
          </w:p>
          <w:tbl>
            <w:tblPr>
              <w:tblW w:w="8270" w:type="dxa"/>
              <w:tblLayout w:type="fixed"/>
              <w:tblCellMar>
                <w:top w:w="85" w:type="dxa"/>
                <w:left w:w="28" w:type="dxa"/>
                <w:bottom w:w="85" w:type="dxa"/>
                <w:right w:w="28" w:type="dxa"/>
              </w:tblCellMar>
              <w:tblLook w:val="04A0"/>
            </w:tblPr>
            <w:tblGrid>
              <w:gridCol w:w="706"/>
              <w:gridCol w:w="1556"/>
              <w:gridCol w:w="1849"/>
              <w:gridCol w:w="986"/>
              <w:gridCol w:w="710"/>
              <w:gridCol w:w="569"/>
              <w:gridCol w:w="1894"/>
            </w:tblGrid>
            <w:tr w:rsidR="005F6B9A" w:rsidRPr="002C5EC3" w:rsidTr="000E445B">
              <w:trPr>
                <w:trHeight w:val="24"/>
              </w:trPr>
              <w:tc>
                <w:tcPr>
                  <w:tcW w:w="427" w:type="pct"/>
                  <w:tcBorders>
                    <w:top w:val="single" w:sz="4" w:space="0" w:color="auto"/>
                    <w:left w:val="single" w:sz="4" w:space="0" w:color="auto"/>
                    <w:bottom w:val="single" w:sz="4" w:space="0" w:color="auto"/>
                    <w:right w:val="single" w:sz="4" w:space="0" w:color="auto"/>
                  </w:tcBorders>
                  <w:vAlign w:val="center"/>
                  <w:hideMark/>
                </w:tcPr>
                <w:p w:rsidR="005F6B9A" w:rsidRPr="002C5EC3" w:rsidRDefault="005F6B9A"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序号</w:t>
                  </w:r>
                </w:p>
              </w:tc>
              <w:tc>
                <w:tcPr>
                  <w:tcW w:w="941" w:type="pct"/>
                  <w:tcBorders>
                    <w:top w:val="single" w:sz="4" w:space="0" w:color="auto"/>
                    <w:left w:val="nil"/>
                    <w:bottom w:val="single" w:sz="4" w:space="0" w:color="auto"/>
                    <w:right w:val="single" w:sz="4" w:space="0" w:color="auto"/>
                  </w:tcBorders>
                  <w:vAlign w:val="center"/>
                  <w:hideMark/>
                </w:tcPr>
                <w:p w:rsidR="005F6B9A" w:rsidRPr="002C5EC3" w:rsidRDefault="005F6B9A"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项目</w:t>
                  </w:r>
                </w:p>
              </w:tc>
              <w:tc>
                <w:tcPr>
                  <w:tcW w:w="1118" w:type="pct"/>
                  <w:tcBorders>
                    <w:top w:val="single" w:sz="4" w:space="0" w:color="auto"/>
                    <w:left w:val="nil"/>
                    <w:bottom w:val="single" w:sz="4" w:space="0" w:color="auto"/>
                    <w:right w:val="single" w:sz="4" w:space="0" w:color="auto"/>
                  </w:tcBorders>
                  <w:vAlign w:val="center"/>
                </w:tcPr>
                <w:p w:rsidR="005F6B9A" w:rsidRPr="002C5EC3" w:rsidRDefault="005F6B9A"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产生途径</w:t>
                  </w:r>
                </w:p>
              </w:tc>
              <w:tc>
                <w:tcPr>
                  <w:tcW w:w="596" w:type="pct"/>
                  <w:tcBorders>
                    <w:top w:val="single" w:sz="4" w:space="0" w:color="auto"/>
                    <w:left w:val="nil"/>
                    <w:bottom w:val="single" w:sz="4" w:space="0" w:color="auto"/>
                    <w:right w:val="single" w:sz="4" w:space="0" w:color="auto"/>
                  </w:tcBorders>
                  <w:vAlign w:val="center"/>
                </w:tcPr>
                <w:p w:rsidR="005F6B9A" w:rsidRPr="002C5EC3" w:rsidRDefault="005F6B9A"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产生量</w:t>
                  </w:r>
                  <w:r w:rsidRPr="002C5EC3">
                    <w:rPr>
                      <w:rFonts w:ascii="Times New Roman" w:hAnsi="Times New Roman" w:hint="eastAsia"/>
                      <w:kern w:val="0"/>
                      <w:sz w:val="21"/>
                      <w:szCs w:val="21"/>
                    </w:rPr>
                    <w:t>t/a</w:t>
                  </w:r>
                </w:p>
              </w:tc>
              <w:tc>
                <w:tcPr>
                  <w:tcW w:w="429" w:type="pct"/>
                  <w:tcBorders>
                    <w:top w:val="single" w:sz="4" w:space="0" w:color="auto"/>
                    <w:left w:val="nil"/>
                    <w:bottom w:val="single" w:sz="4" w:space="0" w:color="auto"/>
                    <w:right w:val="single" w:sz="4" w:space="0" w:color="auto"/>
                  </w:tcBorders>
                  <w:vAlign w:val="center"/>
                  <w:hideMark/>
                </w:tcPr>
                <w:p w:rsidR="005F6B9A" w:rsidRPr="002C5EC3" w:rsidRDefault="005F6B9A" w:rsidP="005F6B9A">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排放量</w:t>
                  </w:r>
                </w:p>
              </w:tc>
              <w:tc>
                <w:tcPr>
                  <w:tcW w:w="344" w:type="pct"/>
                  <w:tcBorders>
                    <w:top w:val="single" w:sz="4" w:space="0" w:color="auto"/>
                    <w:left w:val="nil"/>
                    <w:bottom w:val="single" w:sz="4" w:space="0" w:color="auto"/>
                    <w:right w:val="single" w:sz="4" w:space="0" w:color="auto"/>
                  </w:tcBorders>
                  <w:vAlign w:val="center"/>
                </w:tcPr>
                <w:p w:rsidR="005F6B9A" w:rsidRPr="002C5EC3" w:rsidRDefault="005F6B9A" w:rsidP="000E445B">
                  <w:pPr>
                    <w:spacing w:line="240" w:lineRule="exact"/>
                    <w:ind w:firstLineChars="0" w:firstLine="0"/>
                    <w:rPr>
                      <w:rFonts w:ascii="Times New Roman" w:hAnsi="Times New Roman"/>
                      <w:kern w:val="0"/>
                      <w:sz w:val="21"/>
                      <w:szCs w:val="21"/>
                    </w:rPr>
                  </w:pPr>
                  <w:r w:rsidRPr="002C5EC3">
                    <w:rPr>
                      <w:rFonts w:ascii="Times New Roman" w:hAnsi="Times New Roman" w:hint="eastAsia"/>
                      <w:kern w:val="0"/>
                      <w:sz w:val="21"/>
                      <w:szCs w:val="21"/>
                    </w:rPr>
                    <w:t>性质</w:t>
                  </w:r>
                </w:p>
              </w:tc>
              <w:tc>
                <w:tcPr>
                  <w:tcW w:w="1145" w:type="pct"/>
                  <w:tcBorders>
                    <w:top w:val="single" w:sz="4" w:space="0" w:color="auto"/>
                    <w:left w:val="nil"/>
                    <w:bottom w:val="single" w:sz="4" w:space="0" w:color="auto"/>
                    <w:right w:val="single" w:sz="4" w:space="0" w:color="auto"/>
                  </w:tcBorders>
                  <w:vAlign w:val="center"/>
                  <w:hideMark/>
                </w:tcPr>
                <w:p w:rsidR="005F6B9A" w:rsidRPr="002C5EC3" w:rsidRDefault="005F6B9A"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处理方式</w:t>
                  </w:r>
                </w:p>
              </w:tc>
            </w:tr>
            <w:tr w:rsidR="001272F4" w:rsidRPr="002C5EC3" w:rsidTr="001272F4">
              <w:trPr>
                <w:trHeight w:val="24"/>
              </w:trPr>
              <w:tc>
                <w:tcPr>
                  <w:tcW w:w="427" w:type="pct"/>
                  <w:tcBorders>
                    <w:top w:val="single" w:sz="4" w:space="0" w:color="auto"/>
                    <w:left w:val="single" w:sz="4" w:space="0" w:color="auto"/>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1</w:t>
                  </w:r>
                </w:p>
              </w:tc>
              <w:tc>
                <w:tcPr>
                  <w:tcW w:w="941" w:type="pct"/>
                  <w:tcBorders>
                    <w:top w:val="single" w:sz="4" w:space="0" w:color="auto"/>
                    <w:left w:val="nil"/>
                    <w:bottom w:val="single" w:sz="4" w:space="0" w:color="auto"/>
                    <w:right w:val="single" w:sz="4" w:space="0" w:color="auto"/>
                  </w:tcBorders>
                  <w:vAlign w:val="center"/>
                  <w:hideMark/>
                </w:tcPr>
                <w:p w:rsidR="001272F4" w:rsidRPr="002C5EC3" w:rsidRDefault="001272F4" w:rsidP="005F6B9A">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生活垃圾</w:t>
                  </w:r>
                </w:p>
              </w:tc>
              <w:tc>
                <w:tcPr>
                  <w:tcW w:w="1118" w:type="pct"/>
                  <w:tcBorders>
                    <w:top w:val="single" w:sz="4" w:space="0" w:color="auto"/>
                    <w:left w:val="nil"/>
                    <w:bottom w:val="single" w:sz="4" w:space="0" w:color="auto"/>
                    <w:right w:val="single" w:sz="4" w:space="0" w:color="auto"/>
                  </w:tcBorders>
                  <w:vAlign w:val="center"/>
                </w:tcPr>
                <w:p w:rsidR="001272F4" w:rsidRPr="002C5EC3" w:rsidRDefault="001272F4" w:rsidP="005F6B9A">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办公生活</w:t>
                  </w:r>
                </w:p>
              </w:tc>
              <w:tc>
                <w:tcPr>
                  <w:tcW w:w="596" w:type="pct"/>
                  <w:tcBorders>
                    <w:top w:val="single" w:sz="4" w:space="0" w:color="auto"/>
                    <w:left w:val="nil"/>
                    <w:bottom w:val="single" w:sz="4" w:space="0" w:color="auto"/>
                    <w:right w:val="single" w:sz="4" w:space="0" w:color="auto"/>
                  </w:tcBorders>
                  <w:vAlign w:val="center"/>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4.5</w:t>
                  </w:r>
                </w:p>
              </w:tc>
              <w:tc>
                <w:tcPr>
                  <w:tcW w:w="429" w:type="pct"/>
                  <w:tcBorders>
                    <w:top w:val="single" w:sz="4" w:space="0" w:color="auto"/>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c>
                <w:tcPr>
                  <w:tcW w:w="344" w:type="pct"/>
                  <w:vMerge w:val="restart"/>
                  <w:tcBorders>
                    <w:top w:val="single" w:sz="4" w:space="0" w:color="auto"/>
                    <w:left w:val="nil"/>
                    <w:right w:val="single" w:sz="4" w:space="0" w:color="auto"/>
                  </w:tcBorders>
                  <w:vAlign w:val="center"/>
                </w:tcPr>
                <w:p w:rsidR="001272F4" w:rsidRPr="002C5EC3" w:rsidRDefault="001272F4" w:rsidP="001272F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一般固废</w:t>
                  </w:r>
                </w:p>
              </w:tc>
              <w:tc>
                <w:tcPr>
                  <w:tcW w:w="1145" w:type="pct"/>
                  <w:tcBorders>
                    <w:top w:val="single" w:sz="4" w:space="0" w:color="auto"/>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kern w:val="0"/>
                      <w:sz w:val="21"/>
                      <w:szCs w:val="21"/>
                    </w:rPr>
                    <w:t>厂内设置的生活垃圾垃圾箱收集后由环卫部门统一外运处理</w:t>
                  </w:r>
                </w:p>
              </w:tc>
            </w:tr>
            <w:tr w:rsidR="001272F4" w:rsidRPr="002C5EC3" w:rsidTr="001272F4">
              <w:trPr>
                <w:trHeight w:val="24"/>
              </w:trPr>
              <w:tc>
                <w:tcPr>
                  <w:tcW w:w="427" w:type="pct"/>
                  <w:tcBorders>
                    <w:top w:val="single" w:sz="4" w:space="0" w:color="auto"/>
                    <w:left w:val="single" w:sz="4" w:space="0" w:color="auto"/>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w:t>
                  </w:r>
                </w:p>
              </w:tc>
              <w:tc>
                <w:tcPr>
                  <w:tcW w:w="941" w:type="pct"/>
                  <w:tcBorders>
                    <w:top w:val="single" w:sz="4" w:space="0" w:color="auto"/>
                    <w:left w:val="nil"/>
                    <w:bottom w:val="single" w:sz="4" w:space="0" w:color="auto"/>
                    <w:right w:val="single" w:sz="4" w:space="0" w:color="auto"/>
                  </w:tcBorders>
                  <w:vAlign w:val="center"/>
                  <w:hideMark/>
                </w:tcPr>
                <w:p w:rsidR="001272F4" w:rsidRPr="002C5EC3" w:rsidRDefault="001272F4" w:rsidP="005F6B9A">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废包装材料</w:t>
                  </w:r>
                </w:p>
              </w:tc>
              <w:tc>
                <w:tcPr>
                  <w:tcW w:w="1118" w:type="pct"/>
                  <w:tcBorders>
                    <w:top w:val="single" w:sz="4" w:space="0" w:color="auto"/>
                    <w:left w:val="nil"/>
                    <w:bottom w:val="single" w:sz="4" w:space="0" w:color="auto"/>
                    <w:right w:val="single" w:sz="4" w:space="0" w:color="auto"/>
                  </w:tcBorders>
                  <w:vAlign w:val="center"/>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原料上料</w:t>
                  </w:r>
                </w:p>
              </w:tc>
              <w:tc>
                <w:tcPr>
                  <w:tcW w:w="596" w:type="pct"/>
                  <w:tcBorders>
                    <w:top w:val="single" w:sz="4" w:space="0" w:color="auto"/>
                    <w:left w:val="nil"/>
                    <w:bottom w:val="single" w:sz="4" w:space="0" w:color="auto"/>
                    <w:right w:val="single" w:sz="4" w:space="0" w:color="auto"/>
                  </w:tcBorders>
                  <w:vAlign w:val="center"/>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0.5</w:t>
                  </w:r>
                </w:p>
              </w:tc>
              <w:tc>
                <w:tcPr>
                  <w:tcW w:w="429" w:type="pct"/>
                  <w:tcBorders>
                    <w:top w:val="single" w:sz="4" w:space="0" w:color="auto"/>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c>
                <w:tcPr>
                  <w:tcW w:w="344" w:type="pct"/>
                  <w:vMerge/>
                  <w:tcBorders>
                    <w:left w:val="nil"/>
                    <w:right w:val="single" w:sz="4" w:space="0" w:color="auto"/>
                  </w:tcBorders>
                  <w:vAlign w:val="center"/>
                </w:tcPr>
                <w:p w:rsidR="001272F4" w:rsidRPr="002C5EC3" w:rsidRDefault="001272F4" w:rsidP="001272F4">
                  <w:pPr>
                    <w:widowControl/>
                    <w:spacing w:line="240" w:lineRule="exact"/>
                    <w:ind w:firstLineChars="0" w:firstLine="0"/>
                    <w:jc w:val="center"/>
                    <w:rPr>
                      <w:rFonts w:ascii="Times New Roman" w:hAnsi="Times New Roman"/>
                      <w:kern w:val="0"/>
                      <w:sz w:val="21"/>
                      <w:szCs w:val="21"/>
                    </w:rPr>
                  </w:pPr>
                </w:p>
              </w:tc>
              <w:tc>
                <w:tcPr>
                  <w:tcW w:w="1145" w:type="pct"/>
                  <w:tcBorders>
                    <w:top w:val="single" w:sz="4" w:space="0" w:color="auto"/>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送往废品回收部门</w:t>
                  </w:r>
                  <w:r w:rsidRPr="002C5EC3">
                    <w:rPr>
                      <w:rFonts w:ascii="Times New Roman" w:hAnsi="Times New Roman"/>
                      <w:kern w:val="0"/>
                      <w:sz w:val="21"/>
                      <w:szCs w:val="21"/>
                    </w:rPr>
                    <w:t>处理</w:t>
                  </w:r>
                </w:p>
              </w:tc>
            </w:tr>
            <w:tr w:rsidR="001272F4" w:rsidRPr="002C5EC3" w:rsidTr="001272F4">
              <w:trPr>
                <w:trHeight w:val="24"/>
              </w:trPr>
              <w:tc>
                <w:tcPr>
                  <w:tcW w:w="427" w:type="pct"/>
                  <w:tcBorders>
                    <w:top w:val="single" w:sz="4" w:space="0" w:color="auto"/>
                    <w:left w:val="single" w:sz="4" w:space="0" w:color="auto"/>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3</w:t>
                  </w:r>
                </w:p>
              </w:tc>
              <w:tc>
                <w:tcPr>
                  <w:tcW w:w="941" w:type="pct"/>
                  <w:tcBorders>
                    <w:top w:val="single" w:sz="4" w:space="0" w:color="auto"/>
                    <w:left w:val="nil"/>
                    <w:bottom w:val="single" w:sz="4" w:space="0" w:color="auto"/>
                    <w:right w:val="single" w:sz="4" w:space="0" w:color="auto"/>
                  </w:tcBorders>
                  <w:vAlign w:val="center"/>
                  <w:hideMark/>
                </w:tcPr>
                <w:p w:rsidR="001272F4" w:rsidRPr="002C5EC3" w:rsidRDefault="001272F4" w:rsidP="005F6B9A">
                  <w:pPr>
                    <w:autoSpaceDE w:val="0"/>
                    <w:autoSpaceDN w:val="0"/>
                    <w:adjustRightIn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废玻璃</w:t>
                  </w:r>
                </w:p>
              </w:tc>
              <w:tc>
                <w:tcPr>
                  <w:tcW w:w="1118" w:type="pct"/>
                  <w:tcBorders>
                    <w:top w:val="single" w:sz="4" w:space="0" w:color="auto"/>
                    <w:left w:val="nil"/>
                    <w:bottom w:val="single" w:sz="4" w:space="0" w:color="auto"/>
                    <w:right w:val="single" w:sz="4" w:space="0" w:color="auto"/>
                  </w:tcBorders>
                  <w:vAlign w:val="center"/>
                </w:tcPr>
                <w:p w:rsidR="001272F4" w:rsidRPr="002C5EC3" w:rsidRDefault="001272F4" w:rsidP="00773817">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切割、磨边等环节</w:t>
                  </w:r>
                </w:p>
              </w:tc>
              <w:tc>
                <w:tcPr>
                  <w:tcW w:w="596" w:type="pct"/>
                  <w:tcBorders>
                    <w:top w:val="single" w:sz="4" w:space="0" w:color="auto"/>
                    <w:left w:val="nil"/>
                    <w:bottom w:val="single" w:sz="4" w:space="0" w:color="auto"/>
                    <w:right w:val="single" w:sz="4" w:space="0" w:color="auto"/>
                  </w:tcBorders>
                  <w:vAlign w:val="center"/>
                </w:tcPr>
                <w:p w:rsidR="001272F4" w:rsidRPr="002C5EC3" w:rsidRDefault="001B316C" w:rsidP="009E5E3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240</w:t>
                  </w:r>
                </w:p>
              </w:tc>
              <w:tc>
                <w:tcPr>
                  <w:tcW w:w="429" w:type="pct"/>
                  <w:tcBorders>
                    <w:top w:val="single" w:sz="4" w:space="0" w:color="auto"/>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c>
                <w:tcPr>
                  <w:tcW w:w="344" w:type="pct"/>
                  <w:vMerge/>
                  <w:tcBorders>
                    <w:left w:val="nil"/>
                    <w:right w:val="single" w:sz="4" w:space="0" w:color="auto"/>
                  </w:tcBorders>
                  <w:vAlign w:val="center"/>
                </w:tcPr>
                <w:p w:rsidR="001272F4" w:rsidRPr="002C5EC3" w:rsidRDefault="001272F4" w:rsidP="001272F4">
                  <w:pPr>
                    <w:widowControl/>
                    <w:spacing w:line="240" w:lineRule="exact"/>
                    <w:ind w:firstLineChars="0" w:firstLine="0"/>
                    <w:jc w:val="center"/>
                    <w:rPr>
                      <w:rFonts w:ascii="Times New Roman" w:hAnsi="Times New Roman"/>
                      <w:kern w:val="0"/>
                      <w:sz w:val="21"/>
                      <w:szCs w:val="21"/>
                    </w:rPr>
                  </w:pPr>
                </w:p>
              </w:tc>
              <w:tc>
                <w:tcPr>
                  <w:tcW w:w="1145" w:type="pct"/>
                  <w:tcBorders>
                    <w:top w:val="single" w:sz="4" w:space="0" w:color="auto"/>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交由回收公司处理</w:t>
                  </w:r>
                </w:p>
              </w:tc>
            </w:tr>
            <w:tr w:rsidR="001272F4" w:rsidRPr="002C5EC3" w:rsidTr="001272F4">
              <w:trPr>
                <w:trHeight w:val="24"/>
              </w:trPr>
              <w:tc>
                <w:tcPr>
                  <w:tcW w:w="427" w:type="pct"/>
                  <w:tcBorders>
                    <w:top w:val="single" w:sz="4" w:space="0" w:color="auto"/>
                    <w:left w:val="single" w:sz="4" w:space="0" w:color="auto"/>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4</w:t>
                  </w:r>
                </w:p>
              </w:tc>
              <w:tc>
                <w:tcPr>
                  <w:tcW w:w="941" w:type="pct"/>
                  <w:tcBorders>
                    <w:top w:val="single" w:sz="4" w:space="0" w:color="auto"/>
                    <w:left w:val="nil"/>
                    <w:bottom w:val="single" w:sz="4" w:space="0" w:color="auto"/>
                    <w:right w:val="single" w:sz="4" w:space="0" w:color="auto"/>
                  </w:tcBorders>
                  <w:vAlign w:val="center"/>
                  <w:hideMark/>
                </w:tcPr>
                <w:p w:rsidR="001272F4" w:rsidRPr="002C5EC3" w:rsidRDefault="001272F4" w:rsidP="005F6B9A">
                  <w:pPr>
                    <w:autoSpaceDE w:val="0"/>
                    <w:autoSpaceDN w:val="0"/>
                    <w:adjustRightIn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沉淀池底泥</w:t>
                  </w:r>
                </w:p>
              </w:tc>
              <w:tc>
                <w:tcPr>
                  <w:tcW w:w="1118" w:type="pct"/>
                  <w:tcBorders>
                    <w:top w:val="single" w:sz="4" w:space="0" w:color="auto"/>
                    <w:left w:val="nil"/>
                    <w:bottom w:val="single" w:sz="4" w:space="0" w:color="auto"/>
                    <w:right w:val="single" w:sz="4" w:space="0" w:color="auto"/>
                  </w:tcBorders>
                  <w:vAlign w:val="center"/>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沉淀池</w:t>
                  </w:r>
                </w:p>
              </w:tc>
              <w:tc>
                <w:tcPr>
                  <w:tcW w:w="596" w:type="pct"/>
                  <w:tcBorders>
                    <w:top w:val="single" w:sz="4" w:space="0" w:color="auto"/>
                    <w:left w:val="nil"/>
                    <w:bottom w:val="single" w:sz="4" w:space="0" w:color="auto"/>
                    <w:right w:val="single" w:sz="4" w:space="0" w:color="auto"/>
                  </w:tcBorders>
                  <w:vAlign w:val="center"/>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0.5</w:t>
                  </w:r>
                </w:p>
              </w:tc>
              <w:tc>
                <w:tcPr>
                  <w:tcW w:w="429" w:type="pct"/>
                  <w:tcBorders>
                    <w:top w:val="single" w:sz="4" w:space="0" w:color="auto"/>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c>
                <w:tcPr>
                  <w:tcW w:w="344" w:type="pct"/>
                  <w:vMerge/>
                  <w:tcBorders>
                    <w:left w:val="nil"/>
                    <w:right w:val="single" w:sz="4" w:space="0" w:color="auto"/>
                  </w:tcBorders>
                  <w:vAlign w:val="center"/>
                </w:tcPr>
                <w:p w:rsidR="001272F4" w:rsidRPr="002C5EC3" w:rsidRDefault="001272F4" w:rsidP="001272F4">
                  <w:pPr>
                    <w:widowControl/>
                    <w:spacing w:line="240" w:lineRule="exact"/>
                    <w:ind w:firstLineChars="0" w:firstLine="0"/>
                    <w:jc w:val="center"/>
                    <w:rPr>
                      <w:rFonts w:ascii="Times New Roman" w:hAnsi="Times New Roman"/>
                      <w:kern w:val="0"/>
                      <w:sz w:val="21"/>
                      <w:szCs w:val="21"/>
                    </w:rPr>
                  </w:pPr>
                </w:p>
              </w:tc>
              <w:tc>
                <w:tcPr>
                  <w:tcW w:w="1145" w:type="pct"/>
                  <w:tcBorders>
                    <w:top w:val="single" w:sz="4" w:space="0" w:color="auto"/>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由环卫部门统一外运处理</w:t>
                  </w:r>
                </w:p>
              </w:tc>
            </w:tr>
            <w:tr w:rsidR="001272F4" w:rsidRPr="002C5EC3" w:rsidTr="001272F4">
              <w:trPr>
                <w:trHeight w:val="24"/>
              </w:trPr>
              <w:tc>
                <w:tcPr>
                  <w:tcW w:w="427" w:type="pct"/>
                  <w:tcBorders>
                    <w:top w:val="single" w:sz="4" w:space="0" w:color="auto"/>
                    <w:left w:val="single" w:sz="4" w:space="0" w:color="auto"/>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5</w:t>
                  </w:r>
                </w:p>
              </w:tc>
              <w:tc>
                <w:tcPr>
                  <w:tcW w:w="941" w:type="pct"/>
                  <w:tcBorders>
                    <w:top w:val="single" w:sz="4" w:space="0" w:color="auto"/>
                    <w:left w:val="nil"/>
                    <w:bottom w:val="single" w:sz="4" w:space="0" w:color="auto"/>
                    <w:right w:val="single" w:sz="4" w:space="0" w:color="auto"/>
                  </w:tcBorders>
                  <w:vAlign w:val="center"/>
                  <w:hideMark/>
                </w:tcPr>
                <w:p w:rsidR="001272F4" w:rsidRPr="002C5EC3" w:rsidRDefault="001272F4" w:rsidP="005F6B9A">
                  <w:pPr>
                    <w:autoSpaceDE w:val="0"/>
                    <w:autoSpaceDN w:val="0"/>
                    <w:adjustRightIn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废磨轮</w:t>
                  </w:r>
                </w:p>
              </w:tc>
              <w:tc>
                <w:tcPr>
                  <w:tcW w:w="1118" w:type="pct"/>
                  <w:tcBorders>
                    <w:top w:val="single" w:sz="4" w:space="0" w:color="auto"/>
                    <w:left w:val="nil"/>
                    <w:bottom w:val="single" w:sz="4" w:space="0" w:color="auto"/>
                    <w:right w:val="single" w:sz="4" w:space="0" w:color="auto"/>
                  </w:tcBorders>
                  <w:vAlign w:val="center"/>
                </w:tcPr>
                <w:p w:rsidR="001272F4" w:rsidRPr="002C5EC3" w:rsidRDefault="001272F4" w:rsidP="000E445B">
                  <w:pPr>
                    <w:widowControl/>
                    <w:spacing w:line="240" w:lineRule="exact"/>
                    <w:ind w:firstLineChars="0" w:firstLine="0"/>
                    <w:rPr>
                      <w:rFonts w:ascii="Times New Roman" w:hAnsi="Times New Roman"/>
                      <w:kern w:val="0"/>
                      <w:sz w:val="21"/>
                      <w:szCs w:val="21"/>
                    </w:rPr>
                  </w:pPr>
                  <w:r w:rsidRPr="002C5EC3">
                    <w:rPr>
                      <w:rFonts w:ascii="Times New Roman" w:hAnsi="Times New Roman" w:hint="eastAsia"/>
                      <w:kern w:val="0"/>
                      <w:sz w:val="21"/>
                      <w:szCs w:val="21"/>
                    </w:rPr>
                    <w:t>磨机</w:t>
                  </w:r>
                </w:p>
              </w:tc>
              <w:tc>
                <w:tcPr>
                  <w:tcW w:w="596" w:type="pct"/>
                  <w:tcBorders>
                    <w:top w:val="single" w:sz="4" w:space="0" w:color="auto"/>
                    <w:left w:val="nil"/>
                    <w:bottom w:val="single" w:sz="4" w:space="0" w:color="auto"/>
                    <w:right w:val="single" w:sz="4" w:space="0" w:color="auto"/>
                  </w:tcBorders>
                  <w:vAlign w:val="center"/>
                </w:tcPr>
                <w:p w:rsidR="001272F4" w:rsidRPr="002C5EC3" w:rsidRDefault="001272F4" w:rsidP="000E445B">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8</w:t>
                  </w:r>
                  <w:r w:rsidRPr="002C5EC3">
                    <w:rPr>
                      <w:rFonts w:ascii="Times New Roman" w:hAnsi="Times New Roman" w:hint="eastAsia"/>
                      <w:kern w:val="0"/>
                      <w:sz w:val="21"/>
                      <w:szCs w:val="21"/>
                    </w:rPr>
                    <w:t>个</w:t>
                  </w:r>
                  <w:r w:rsidRPr="002C5EC3">
                    <w:rPr>
                      <w:rFonts w:ascii="Times New Roman" w:hAnsi="Times New Roman" w:hint="eastAsia"/>
                      <w:kern w:val="0"/>
                      <w:sz w:val="21"/>
                      <w:szCs w:val="21"/>
                    </w:rPr>
                    <w:t>/a</w:t>
                  </w:r>
                </w:p>
              </w:tc>
              <w:tc>
                <w:tcPr>
                  <w:tcW w:w="429" w:type="pct"/>
                  <w:tcBorders>
                    <w:top w:val="single" w:sz="4" w:space="0" w:color="auto"/>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c>
                <w:tcPr>
                  <w:tcW w:w="344" w:type="pct"/>
                  <w:vMerge/>
                  <w:tcBorders>
                    <w:left w:val="nil"/>
                    <w:bottom w:val="single" w:sz="4" w:space="0" w:color="auto"/>
                    <w:right w:val="single" w:sz="4" w:space="0" w:color="auto"/>
                  </w:tcBorders>
                  <w:vAlign w:val="center"/>
                </w:tcPr>
                <w:p w:rsidR="001272F4" w:rsidRPr="002C5EC3" w:rsidRDefault="001272F4" w:rsidP="001272F4">
                  <w:pPr>
                    <w:widowControl/>
                    <w:spacing w:line="240" w:lineRule="exact"/>
                    <w:ind w:firstLineChars="0" w:firstLine="0"/>
                    <w:jc w:val="center"/>
                    <w:rPr>
                      <w:rFonts w:ascii="Times New Roman" w:hAnsi="Times New Roman"/>
                      <w:kern w:val="0"/>
                      <w:sz w:val="21"/>
                      <w:szCs w:val="21"/>
                    </w:rPr>
                  </w:pPr>
                </w:p>
              </w:tc>
              <w:tc>
                <w:tcPr>
                  <w:tcW w:w="1145" w:type="pct"/>
                  <w:tcBorders>
                    <w:top w:val="single" w:sz="4" w:space="0" w:color="auto"/>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kern w:val="0"/>
                      <w:sz w:val="21"/>
                      <w:szCs w:val="21"/>
                    </w:rPr>
                  </w:pPr>
                  <w:r w:rsidRPr="002C5EC3">
                    <w:rPr>
                      <w:rFonts w:ascii="Times New Roman" w:hAnsi="Times New Roman" w:hint="eastAsia"/>
                      <w:kern w:val="0"/>
                      <w:sz w:val="21"/>
                      <w:szCs w:val="21"/>
                    </w:rPr>
                    <w:t>送往废品回收部门</w:t>
                  </w:r>
                  <w:r w:rsidRPr="002C5EC3">
                    <w:rPr>
                      <w:rFonts w:ascii="Times New Roman" w:hAnsi="Times New Roman"/>
                      <w:kern w:val="0"/>
                      <w:sz w:val="21"/>
                      <w:szCs w:val="21"/>
                    </w:rPr>
                    <w:t>处理</w:t>
                  </w:r>
                </w:p>
              </w:tc>
            </w:tr>
            <w:tr w:rsidR="005F6B9A" w:rsidRPr="002C5EC3" w:rsidTr="001272F4">
              <w:trPr>
                <w:trHeight w:val="24"/>
              </w:trPr>
              <w:tc>
                <w:tcPr>
                  <w:tcW w:w="427" w:type="pct"/>
                  <w:tcBorders>
                    <w:top w:val="single" w:sz="4" w:space="0" w:color="auto"/>
                    <w:left w:val="single" w:sz="4" w:space="0" w:color="auto"/>
                    <w:bottom w:val="single" w:sz="4" w:space="0" w:color="auto"/>
                    <w:right w:val="single" w:sz="4" w:space="0" w:color="auto"/>
                  </w:tcBorders>
                  <w:vAlign w:val="center"/>
                  <w:hideMark/>
                </w:tcPr>
                <w:p w:rsidR="005F6B9A" w:rsidRPr="002C5EC3" w:rsidRDefault="002A78A5"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6</w:t>
                  </w:r>
                </w:p>
              </w:tc>
              <w:tc>
                <w:tcPr>
                  <w:tcW w:w="941" w:type="pct"/>
                  <w:tcBorders>
                    <w:top w:val="single" w:sz="4" w:space="0" w:color="auto"/>
                    <w:left w:val="nil"/>
                    <w:bottom w:val="single" w:sz="4" w:space="0" w:color="auto"/>
                    <w:right w:val="single" w:sz="4" w:space="0" w:color="auto"/>
                  </w:tcBorders>
                  <w:vAlign w:val="center"/>
                  <w:hideMark/>
                </w:tcPr>
                <w:p w:rsidR="005F6B9A" w:rsidRPr="002C5EC3" w:rsidRDefault="005F6B9A" w:rsidP="005F6B9A">
                  <w:pPr>
                    <w:autoSpaceDE w:val="0"/>
                    <w:autoSpaceDN w:val="0"/>
                    <w:adjustRightInd w:val="0"/>
                    <w:spacing w:line="240" w:lineRule="exact"/>
                    <w:ind w:firstLineChars="0" w:firstLine="0"/>
                    <w:jc w:val="center"/>
                    <w:rPr>
                      <w:rFonts w:ascii="Times New Roman" w:hAnsi="Times New Roman"/>
                      <w:kern w:val="0"/>
                      <w:sz w:val="21"/>
                      <w:szCs w:val="21"/>
                    </w:rPr>
                  </w:pPr>
                  <w:r w:rsidRPr="002C5EC3">
                    <w:rPr>
                      <w:rFonts w:hint="eastAsia"/>
                      <w:sz w:val="21"/>
                      <w:szCs w:val="21"/>
                    </w:rPr>
                    <w:t>废紫外灯管</w:t>
                  </w:r>
                </w:p>
              </w:tc>
              <w:tc>
                <w:tcPr>
                  <w:tcW w:w="1118" w:type="pct"/>
                  <w:tcBorders>
                    <w:top w:val="single" w:sz="4" w:space="0" w:color="auto"/>
                    <w:left w:val="nil"/>
                    <w:bottom w:val="single" w:sz="4" w:space="0" w:color="auto"/>
                    <w:right w:val="single" w:sz="4" w:space="0" w:color="auto"/>
                  </w:tcBorders>
                  <w:vAlign w:val="center"/>
                </w:tcPr>
                <w:p w:rsidR="005F6B9A" w:rsidRPr="002C5EC3" w:rsidRDefault="005F6B9A"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UV</w:t>
                  </w:r>
                  <w:r w:rsidRPr="002C5EC3">
                    <w:rPr>
                      <w:rFonts w:ascii="Times New Roman" w:hAnsi="Times New Roman" w:hint="eastAsia"/>
                      <w:kern w:val="0"/>
                      <w:sz w:val="21"/>
                      <w:szCs w:val="21"/>
                    </w:rPr>
                    <w:t>光氧催化装置</w:t>
                  </w:r>
                </w:p>
              </w:tc>
              <w:tc>
                <w:tcPr>
                  <w:tcW w:w="596" w:type="pct"/>
                  <w:tcBorders>
                    <w:top w:val="single" w:sz="4" w:space="0" w:color="auto"/>
                    <w:left w:val="nil"/>
                    <w:bottom w:val="single" w:sz="4" w:space="0" w:color="auto"/>
                    <w:right w:val="single" w:sz="4" w:space="0" w:color="auto"/>
                  </w:tcBorders>
                  <w:vAlign w:val="center"/>
                </w:tcPr>
                <w:p w:rsidR="005F6B9A" w:rsidRPr="002C5EC3" w:rsidRDefault="00CE447E"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40</w:t>
                  </w:r>
                  <w:r w:rsidR="005F6B9A" w:rsidRPr="002C5EC3">
                    <w:rPr>
                      <w:rFonts w:ascii="Times New Roman" w:hAnsi="Times New Roman" w:hint="eastAsia"/>
                      <w:kern w:val="0"/>
                      <w:sz w:val="21"/>
                      <w:szCs w:val="21"/>
                    </w:rPr>
                    <w:t>个</w:t>
                  </w:r>
                  <w:r w:rsidRPr="002C5EC3">
                    <w:rPr>
                      <w:rFonts w:ascii="Times New Roman" w:hAnsi="Times New Roman" w:hint="eastAsia"/>
                      <w:kern w:val="0"/>
                      <w:sz w:val="21"/>
                      <w:szCs w:val="21"/>
                    </w:rPr>
                    <w:t>/2a</w:t>
                  </w:r>
                </w:p>
              </w:tc>
              <w:tc>
                <w:tcPr>
                  <w:tcW w:w="429" w:type="pct"/>
                  <w:tcBorders>
                    <w:top w:val="single" w:sz="4" w:space="0" w:color="auto"/>
                    <w:left w:val="nil"/>
                    <w:bottom w:val="single" w:sz="4" w:space="0" w:color="auto"/>
                    <w:right w:val="single" w:sz="4" w:space="0" w:color="auto"/>
                  </w:tcBorders>
                  <w:vAlign w:val="center"/>
                  <w:hideMark/>
                </w:tcPr>
                <w:p w:rsidR="005F6B9A" w:rsidRPr="002C5EC3" w:rsidRDefault="005F6B9A"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c>
                <w:tcPr>
                  <w:tcW w:w="344" w:type="pct"/>
                  <w:vMerge w:val="restart"/>
                  <w:tcBorders>
                    <w:top w:val="single" w:sz="4" w:space="0" w:color="auto"/>
                    <w:left w:val="nil"/>
                    <w:right w:val="single" w:sz="4" w:space="0" w:color="auto"/>
                  </w:tcBorders>
                  <w:vAlign w:val="center"/>
                </w:tcPr>
                <w:p w:rsidR="005F6B9A" w:rsidRPr="002C5EC3" w:rsidRDefault="005F6B9A" w:rsidP="001272F4">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危险废物</w:t>
                  </w:r>
                </w:p>
              </w:tc>
              <w:tc>
                <w:tcPr>
                  <w:tcW w:w="1145" w:type="pct"/>
                  <w:vMerge w:val="restart"/>
                  <w:tcBorders>
                    <w:top w:val="single" w:sz="4" w:space="0" w:color="auto"/>
                    <w:left w:val="nil"/>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spacing w:val="2"/>
                      <w:sz w:val="21"/>
                      <w:szCs w:val="21"/>
                    </w:rPr>
                  </w:pPr>
                </w:p>
                <w:p w:rsidR="005F6B9A" w:rsidRPr="002C5EC3" w:rsidRDefault="005F6B9A"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spacing w:val="2"/>
                      <w:sz w:val="21"/>
                      <w:szCs w:val="21"/>
                    </w:rPr>
                    <w:t>交由有资质的危废处置单位</w:t>
                  </w:r>
                </w:p>
              </w:tc>
            </w:tr>
            <w:tr w:rsidR="005F6B9A" w:rsidRPr="002C5EC3" w:rsidTr="001272F4">
              <w:trPr>
                <w:trHeight w:val="20"/>
              </w:trPr>
              <w:tc>
                <w:tcPr>
                  <w:tcW w:w="427" w:type="pct"/>
                  <w:tcBorders>
                    <w:top w:val="single" w:sz="4" w:space="0" w:color="auto"/>
                    <w:left w:val="single" w:sz="4" w:space="0" w:color="auto"/>
                    <w:bottom w:val="single" w:sz="4" w:space="0" w:color="auto"/>
                    <w:right w:val="single" w:sz="4" w:space="0" w:color="auto"/>
                  </w:tcBorders>
                  <w:vAlign w:val="center"/>
                  <w:hideMark/>
                </w:tcPr>
                <w:p w:rsidR="005F6B9A" w:rsidRPr="002C5EC3" w:rsidRDefault="002A78A5"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7</w:t>
                  </w:r>
                </w:p>
              </w:tc>
              <w:tc>
                <w:tcPr>
                  <w:tcW w:w="941" w:type="pct"/>
                  <w:tcBorders>
                    <w:top w:val="single" w:sz="4" w:space="0" w:color="auto"/>
                    <w:left w:val="nil"/>
                    <w:bottom w:val="single" w:sz="4" w:space="0" w:color="auto"/>
                    <w:right w:val="single" w:sz="4" w:space="0" w:color="auto"/>
                  </w:tcBorders>
                  <w:vAlign w:val="center"/>
                  <w:hideMark/>
                </w:tcPr>
                <w:p w:rsidR="005F6B9A" w:rsidRPr="002C5EC3" w:rsidRDefault="005F6B9A" w:rsidP="005F6B9A">
                  <w:pPr>
                    <w:autoSpaceDE w:val="0"/>
                    <w:autoSpaceDN w:val="0"/>
                    <w:adjustRightInd w:val="0"/>
                    <w:spacing w:line="240" w:lineRule="exact"/>
                    <w:ind w:firstLineChars="0" w:firstLine="0"/>
                    <w:jc w:val="center"/>
                    <w:rPr>
                      <w:sz w:val="21"/>
                      <w:szCs w:val="21"/>
                    </w:rPr>
                  </w:pPr>
                  <w:r w:rsidRPr="002C5EC3">
                    <w:rPr>
                      <w:rFonts w:hint="eastAsia"/>
                      <w:sz w:val="21"/>
                      <w:szCs w:val="21"/>
                    </w:rPr>
                    <w:t>废活性炭</w:t>
                  </w:r>
                </w:p>
              </w:tc>
              <w:tc>
                <w:tcPr>
                  <w:tcW w:w="1118" w:type="pct"/>
                  <w:tcBorders>
                    <w:top w:val="single" w:sz="4" w:space="0" w:color="auto"/>
                    <w:left w:val="nil"/>
                    <w:bottom w:val="single" w:sz="4" w:space="0" w:color="auto"/>
                    <w:right w:val="single" w:sz="4" w:space="0" w:color="auto"/>
                  </w:tcBorders>
                  <w:vAlign w:val="center"/>
                </w:tcPr>
                <w:p w:rsidR="005F6B9A" w:rsidRPr="002C5EC3" w:rsidRDefault="005F6B9A"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活性炭吸附</w:t>
                  </w:r>
                </w:p>
              </w:tc>
              <w:tc>
                <w:tcPr>
                  <w:tcW w:w="596" w:type="pct"/>
                  <w:tcBorders>
                    <w:top w:val="single" w:sz="4" w:space="0" w:color="auto"/>
                    <w:left w:val="nil"/>
                    <w:bottom w:val="single" w:sz="4" w:space="0" w:color="auto"/>
                    <w:right w:val="single" w:sz="4" w:space="0" w:color="auto"/>
                  </w:tcBorders>
                  <w:vAlign w:val="center"/>
                </w:tcPr>
                <w:p w:rsidR="005F6B9A" w:rsidRPr="002C5EC3" w:rsidRDefault="000E445B"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31.23</w:t>
                  </w:r>
                  <w:r w:rsidR="005F6B9A" w:rsidRPr="002C5EC3">
                    <w:rPr>
                      <w:rFonts w:ascii="Times New Roman" w:hAnsi="Times New Roman" w:hint="eastAsia"/>
                      <w:kern w:val="0"/>
                      <w:sz w:val="21"/>
                      <w:szCs w:val="21"/>
                    </w:rPr>
                    <w:t>kg/a</w:t>
                  </w:r>
                </w:p>
              </w:tc>
              <w:tc>
                <w:tcPr>
                  <w:tcW w:w="429" w:type="pct"/>
                  <w:tcBorders>
                    <w:top w:val="single" w:sz="4" w:space="0" w:color="auto"/>
                    <w:left w:val="nil"/>
                    <w:bottom w:val="single" w:sz="4" w:space="0" w:color="auto"/>
                    <w:right w:val="single" w:sz="4" w:space="0" w:color="auto"/>
                  </w:tcBorders>
                  <w:vAlign w:val="center"/>
                  <w:hideMark/>
                </w:tcPr>
                <w:p w:rsidR="005F6B9A" w:rsidRPr="002C5EC3" w:rsidRDefault="005F6B9A"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c>
                <w:tcPr>
                  <w:tcW w:w="344" w:type="pct"/>
                  <w:vMerge/>
                  <w:tcBorders>
                    <w:left w:val="nil"/>
                    <w:right w:val="single" w:sz="4" w:space="0" w:color="auto"/>
                  </w:tcBorders>
                  <w:vAlign w:val="center"/>
                </w:tcPr>
                <w:p w:rsidR="005F6B9A" w:rsidRPr="002C5EC3" w:rsidRDefault="005F6B9A" w:rsidP="00CE447E">
                  <w:pPr>
                    <w:widowControl/>
                    <w:spacing w:line="240" w:lineRule="exact"/>
                    <w:ind w:firstLineChars="0" w:firstLine="0"/>
                    <w:jc w:val="center"/>
                    <w:rPr>
                      <w:rFonts w:ascii="Times New Roman" w:hAnsi="Times New Roman"/>
                      <w:kern w:val="0"/>
                      <w:sz w:val="21"/>
                      <w:szCs w:val="21"/>
                    </w:rPr>
                  </w:pPr>
                </w:p>
              </w:tc>
              <w:tc>
                <w:tcPr>
                  <w:tcW w:w="1145" w:type="pct"/>
                  <w:vMerge/>
                  <w:tcBorders>
                    <w:left w:val="nil"/>
                    <w:right w:val="single" w:sz="4" w:space="0" w:color="auto"/>
                  </w:tcBorders>
                  <w:vAlign w:val="center"/>
                  <w:hideMark/>
                </w:tcPr>
                <w:p w:rsidR="005F6B9A" w:rsidRPr="002C5EC3" w:rsidRDefault="005F6B9A" w:rsidP="00CE447E">
                  <w:pPr>
                    <w:widowControl/>
                    <w:spacing w:line="240" w:lineRule="exact"/>
                    <w:ind w:firstLineChars="0" w:firstLine="0"/>
                    <w:jc w:val="center"/>
                    <w:rPr>
                      <w:rFonts w:ascii="Times New Roman" w:hAnsi="Times New Roman"/>
                      <w:kern w:val="0"/>
                      <w:sz w:val="21"/>
                      <w:szCs w:val="21"/>
                    </w:rPr>
                  </w:pPr>
                </w:p>
              </w:tc>
            </w:tr>
            <w:tr w:rsidR="001272F4" w:rsidRPr="002C5EC3" w:rsidTr="000E445B">
              <w:trPr>
                <w:trHeight w:val="20"/>
              </w:trPr>
              <w:tc>
                <w:tcPr>
                  <w:tcW w:w="427" w:type="pct"/>
                  <w:tcBorders>
                    <w:top w:val="single" w:sz="4" w:space="0" w:color="auto"/>
                    <w:left w:val="single" w:sz="4" w:space="0" w:color="auto"/>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8</w:t>
                  </w:r>
                </w:p>
              </w:tc>
              <w:tc>
                <w:tcPr>
                  <w:tcW w:w="941" w:type="pct"/>
                  <w:tcBorders>
                    <w:top w:val="single" w:sz="4" w:space="0" w:color="auto"/>
                    <w:left w:val="nil"/>
                    <w:bottom w:val="single" w:sz="4" w:space="0" w:color="auto"/>
                    <w:right w:val="single" w:sz="4" w:space="0" w:color="auto"/>
                  </w:tcBorders>
                  <w:vAlign w:val="center"/>
                  <w:hideMark/>
                </w:tcPr>
                <w:p w:rsidR="001272F4" w:rsidRPr="002C5EC3" w:rsidRDefault="001272F4" w:rsidP="005F6B9A">
                  <w:pPr>
                    <w:autoSpaceDE w:val="0"/>
                    <w:autoSpaceDN w:val="0"/>
                    <w:adjustRightInd w:val="0"/>
                    <w:spacing w:line="240" w:lineRule="exact"/>
                    <w:ind w:firstLineChars="0" w:firstLine="0"/>
                    <w:jc w:val="center"/>
                    <w:rPr>
                      <w:sz w:val="21"/>
                      <w:szCs w:val="21"/>
                    </w:rPr>
                  </w:pPr>
                  <w:r w:rsidRPr="002C5EC3">
                    <w:rPr>
                      <w:rFonts w:hint="eastAsia"/>
                      <w:sz w:val="21"/>
                      <w:szCs w:val="21"/>
                    </w:rPr>
                    <w:t>废胶袋（桶）</w:t>
                  </w:r>
                </w:p>
              </w:tc>
              <w:tc>
                <w:tcPr>
                  <w:tcW w:w="1118" w:type="pct"/>
                  <w:tcBorders>
                    <w:top w:val="single" w:sz="4" w:space="0" w:color="auto"/>
                    <w:left w:val="nil"/>
                    <w:bottom w:val="single" w:sz="4" w:space="0" w:color="auto"/>
                    <w:right w:val="single" w:sz="4" w:space="0" w:color="auto"/>
                  </w:tcBorders>
                  <w:vAlign w:val="center"/>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涂胶、打胶</w:t>
                  </w:r>
                </w:p>
              </w:tc>
              <w:tc>
                <w:tcPr>
                  <w:tcW w:w="596" w:type="pct"/>
                  <w:tcBorders>
                    <w:top w:val="single" w:sz="4" w:space="0" w:color="auto"/>
                    <w:left w:val="nil"/>
                    <w:bottom w:val="single" w:sz="4" w:space="0" w:color="auto"/>
                    <w:right w:val="single" w:sz="4" w:space="0" w:color="auto"/>
                  </w:tcBorders>
                  <w:vAlign w:val="center"/>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0.05</w:t>
                  </w:r>
                </w:p>
              </w:tc>
              <w:tc>
                <w:tcPr>
                  <w:tcW w:w="429" w:type="pct"/>
                  <w:tcBorders>
                    <w:top w:val="single" w:sz="4" w:space="0" w:color="auto"/>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c>
                <w:tcPr>
                  <w:tcW w:w="344" w:type="pct"/>
                  <w:tcBorders>
                    <w:left w:val="nil"/>
                    <w:bottom w:val="single" w:sz="4" w:space="0" w:color="auto"/>
                    <w:right w:val="single" w:sz="4" w:space="0" w:color="auto"/>
                  </w:tcBorders>
                  <w:vAlign w:val="center"/>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p>
              </w:tc>
              <w:tc>
                <w:tcPr>
                  <w:tcW w:w="1145" w:type="pct"/>
                  <w:tcBorders>
                    <w:left w:val="nil"/>
                    <w:bottom w:val="single" w:sz="4" w:space="0" w:color="auto"/>
                    <w:right w:val="single" w:sz="4" w:space="0" w:color="auto"/>
                  </w:tcBorders>
                  <w:vAlign w:val="center"/>
                  <w:hideMark/>
                </w:tcPr>
                <w:p w:rsidR="001272F4" w:rsidRPr="002C5EC3" w:rsidRDefault="001272F4" w:rsidP="00CE447E">
                  <w:pPr>
                    <w:widowControl/>
                    <w:spacing w:line="240" w:lineRule="exact"/>
                    <w:ind w:firstLineChars="0" w:firstLine="0"/>
                    <w:jc w:val="center"/>
                    <w:rPr>
                      <w:rFonts w:ascii="Times New Roman" w:hAnsi="Times New Roman"/>
                      <w:kern w:val="0"/>
                      <w:sz w:val="21"/>
                      <w:szCs w:val="21"/>
                    </w:rPr>
                  </w:pPr>
                </w:p>
              </w:tc>
            </w:tr>
          </w:tbl>
          <w:p w:rsidR="0087720E" w:rsidRPr="002C5EC3" w:rsidRDefault="0087720E" w:rsidP="00D74163">
            <w:pPr>
              <w:pStyle w:val="RH-2"/>
              <w:ind w:firstLineChars="282" w:firstLine="677"/>
              <w:rPr>
                <w:rFonts w:ascii="Times New Roman"/>
                <w:color w:val="auto"/>
              </w:rPr>
            </w:pPr>
          </w:p>
          <w:p w:rsidR="00D74163" w:rsidRPr="002C5EC3" w:rsidRDefault="00D74163" w:rsidP="00D74163">
            <w:pPr>
              <w:pStyle w:val="RH-2"/>
              <w:ind w:firstLineChars="282" w:firstLine="677"/>
              <w:rPr>
                <w:rFonts w:ascii="Times New Roman" w:hAnsi="Times New Roman"/>
                <w:color w:val="auto"/>
              </w:rPr>
            </w:pPr>
            <w:r w:rsidRPr="002C5EC3">
              <w:rPr>
                <w:rFonts w:ascii="Times New Roman"/>
                <w:color w:val="auto"/>
              </w:rPr>
              <w:t>表</w:t>
            </w:r>
            <w:r w:rsidR="00302C62" w:rsidRPr="002C5EC3">
              <w:rPr>
                <w:rFonts w:ascii="Times New Roman" w:hAnsi="Times New Roman" w:hint="eastAsia"/>
                <w:color w:val="auto"/>
              </w:rPr>
              <w:t>2</w:t>
            </w:r>
            <w:r w:rsidR="00532E6E" w:rsidRPr="002C5EC3">
              <w:rPr>
                <w:rFonts w:ascii="Times New Roman" w:hAnsi="Times New Roman" w:hint="eastAsia"/>
                <w:color w:val="auto"/>
              </w:rPr>
              <w:t>3</w:t>
            </w:r>
            <w:r w:rsidR="0087720E" w:rsidRPr="002C5EC3">
              <w:rPr>
                <w:rFonts w:ascii="Times New Roman" w:hAnsi="Times New Roman" w:hint="eastAsia"/>
                <w:color w:val="auto"/>
              </w:rPr>
              <w:t xml:space="preserve">              </w:t>
            </w:r>
            <w:r w:rsidR="00E83F2F" w:rsidRPr="002C5EC3">
              <w:rPr>
                <w:rFonts w:ascii="Times New Roman" w:hint="eastAsia"/>
                <w:color w:val="auto"/>
              </w:rPr>
              <w:t>危险废物产生</w:t>
            </w:r>
            <w:r w:rsidRPr="002C5EC3">
              <w:rPr>
                <w:rFonts w:ascii="Times New Roman"/>
                <w:color w:val="auto"/>
              </w:rPr>
              <w:t>排放情况一览表</w:t>
            </w:r>
          </w:p>
          <w:tbl>
            <w:tblPr>
              <w:tblW w:w="8270" w:type="dxa"/>
              <w:tblLayout w:type="fixed"/>
              <w:tblCellMar>
                <w:top w:w="28" w:type="dxa"/>
                <w:left w:w="28" w:type="dxa"/>
                <w:bottom w:w="28" w:type="dxa"/>
                <w:right w:w="28" w:type="dxa"/>
              </w:tblCellMar>
              <w:tblLook w:val="04A0"/>
            </w:tblPr>
            <w:tblGrid>
              <w:gridCol w:w="730"/>
              <w:gridCol w:w="674"/>
              <w:gridCol w:w="1093"/>
              <w:gridCol w:w="949"/>
              <w:gridCol w:w="802"/>
              <w:gridCol w:w="567"/>
              <w:gridCol w:w="710"/>
              <w:gridCol w:w="567"/>
              <w:gridCol w:w="567"/>
              <w:gridCol w:w="567"/>
              <w:gridCol w:w="1044"/>
            </w:tblGrid>
            <w:tr w:rsidR="006640DB" w:rsidRPr="002C5EC3" w:rsidTr="001272F4">
              <w:trPr>
                <w:trHeight w:val="24"/>
              </w:trPr>
              <w:tc>
                <w:tcPr>
                  <w:tcW w:w="441" w:type="pct"/>
                  <w:tcBorders>
                    <w:top w:val="single" w:sz="4" w:space="0" w:color="auto"/>
                    <w:left w:val="single" w:sz="4" w:space="0" w:color="auto"/>
                    <w:bottom w:val="single" w:sz="4" w:space="0" w:color="auto"/>
                    <w:right w:val="single" w:sz="4" w:space="0" w:color="auto"/>
                  </w:tcBorders>
                  <w:vAlign w:val="center"/>
                  <w:hideMark/>
                </w:tcPr>
                <w:p w:rsidR="00D74163" w:rsidRPr="002C5EC3" w:rsidRDefault="00D74163"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危险废物名称</w:t>
                  </w:r>
                </w:p>
              </w:tc>
              <w:tc>
                <w:tcPr>
                  <w:tcW w:w="407" w:type="pct"/>
                  <w:tcBorders>
                    <w:top w:val="single" w:sz="4" w:space="0" w:color="auto"/>
                    <w:left w:val="nil"/>
                    <w:bottom w:val="single" w:sz="4" w:space="0" w:color="auto"/>
                    <w:right w:val="single" w:sz="4" w:space="0" w:color="auto"/>
                  </w:tcBorders>
                  <w:vAlign w:val="center"/>
                  <w:hideMark/>
                </w:tcPr>
                <w:p w:rsidR="00D74163" w:rsidRPr="002C5EC3" w:rsidRDefault="00D74163"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危险废物类别</w:t>
                  </w:r>
                </w:p>
              </w:tc>
              <w:tc>
                <w:tcPr>
                  <w:tcW w:w="661" w:type="pct"/>
                  <w:tcBorders>
                    <w:top w:val="single" w:sz="4" w:space="0" w:color="auto"/>
                    <w:left w:val="nil"/>
                    <w:bottom w:val="single" w:sz="4" w:space="0" w:color="auto"/>
                    <w:right w:val="single" w:sz="4" w:space="0" w:color="auto"/>
                  </w:tcBorders>
                  <w:vAlign w:val="center"/>
                  <w:hideMark/>
                </w:tcPr>
                <w:p w:rsidR="00D74163" w:rsidRPr="002C5EC3" w:rsidRDefault="00D74163"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废物代码</w:t>
                  </w:r>
                </w:p>
              </w:tc>
              <w:tc>
                <w:tcPr>
                  <w:tcW w:w="574" w:type="pct"/>
                  <w:tcBorders>
                    <w:top w:val="single" w:sz="4" w:space="0" w:color="auto"/>
                    <w:left w:val="nil"/>
                    <w:bottom w:val="single" w:sz="4" w:space="0" w:color="auto"/>
                    <w:right w:val="single" w:sz="4" w:space="0" w:color="auto"/>
                  </w:tcBorders>
                  <w:vAlign w:val="center"/>
                  <w:hideMark/>
                </w:tcPr>
                <w:p w:rsidR="00D74163" w:rsidRPr="002C5EC3" w:rsidRDefault="00D74163"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产生量</w:t>
                  </w:r>
                </w:p>
              </w:tc>
              <w:tc>
                <w:tcPr>
                  <w:tcW w:w="485" w:type="pct"/>
                  <w:tcBorders>
                    <w:top w:val="single" w:sz="4" w:space="0" w:color="auto"/>
                    <w:left w:val="nil"/>
                    <w:bottom w:val="single" w:sz="4" w:space="0" w:color="auto"/>
                    <w:right w:val="single" w:sz="4" w:space="0" w:color="auto"/>
                  </w:tcBorders>
                  <w:vAlign w:val="center"/>
                </w:tcPr>
                <w:p w:rsidR="00D74163" w:rsidRPr="002C5EC3" w:rsidRDefault="00D74163"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产生工序</w:t>
                  </w:r>
                </w:p>
              </w:tc>
              <w:tc>
                <w:tcPr>
                  <w:tcW w:w="343" w:type="pct"/>
                  <w:tcBorders>
                    <w:top w:val="single" w:sz="4" w:space="0" w:color="auto"/>
                    <w:left w:val="nil"/>
                    <w:bottom w:val="single" w:sz="4" w:space="0" w:color="auto"/>
                    <w:right w:val="single" w:sz="4" w:space="0" w:color="auto"/>
                  </w:tcBorders>
                  <w:vAlign w:val="center"/>
                </w:tcPr>
                <w:p w:rsidR="00D74163" w:rsidRPr="002C5EC3" w:rsidRDefault="00D74163"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形态</w:t>
                  </w:r>
                </w:p>
              </w:tc>
              <w:tc>
                <w:tcPr>
                  <w:tcW w:w="429" w:type="pct"/>
                  <w:tcBorders>
                    <w:top w:val="single" w:sz="4" w:space="0" w:color="auto"/>
                    <w:left w:val="nil"/>
                    <w:bottom w:val="single" w:sz="4" w:space="0" w:color="auto"/>
                    <w:right w:val="single" w:sz="4" w:space="0" w:color="auto"/>
                  </w:tcBorders>
                  <w:vAlign w:val="center"/>
                  <w:hideMark/>
                </w:tcPr>
                <w:p w:rsidR="00D74163" w:rsidRPr="002C5EC3" w:rsidRDefault="00D74163"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主要成分</w:t>
                  </w:r>
                </w:p>
              </w:tc>
              <w:tc>
                <w:tcPr>
                  <w:tcW w:w="343" w:type="pct"/>
                  <w:tcBorders>
                    <w:top w:val="single" w:sz="4" w:space="0" w:color="auto"/>
                    <w:left w:val="nil"/>
                    <w:bottom w:val="single" w:sz="4" w:space="0" w:color="auto"/>
                    <w:right w:val="single" w:sz="4" w:space="0" w:color="auto"/>
                  </w:tcBorders>
                  <w:vAlign w:val="center"/>
                  <w:hideMark/>
                </w:tcPr>
                <w:p w:rsidR="00D74163" w:rsidRPr="002C5EC3" w:rsidRDefault="00D74163"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有害成分</w:t>
                  </w:r>
                </w:p>
              </w:tc>
              <w:tc>
                <w:tcPr>
                  <w:tcW w:w="343" w:type="pct"/>
                  <w:tcBorders>
                    <w:top w:val="single" w:sz="4" w:space="0" w:color="auto"/>
                    <w:left w:val="nil"/>
                    <w:bottom w:val="single" w:sz="4" w:space="0" w:color="auto"/>
                    <w:right w:val="single" w:sz="4" w:space="0" w:color="auto"/>
                  </w:tcBorders>
                  <w:vAlign w:val="center"/>
                  <w:hideMark/>
                </w:tcPr>
                <w:p w:rsidR="00D74163" w:rsidRPr="002C5EC3" w:rsidRDefault="00D74163"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产废周期</w:t>
                  </w:r>
                </w:p>
              </w:tc>
              <w:tc>
                <w:tcPr>
                  <w:tcW w:w="343" w:type="pct"/>
                  <w:tcBorders>
                    <w:top w:val="single" w:sz="4" w:space="0" w:color="auto"/>
                    <w:left w:val="nil"/>
                    <w:bottom w:val="single" w:sz="4" w:space="0" w:color="auto"/>
                    <w:right w:val="single" w:sz="4" w:space="0" w:color="auto"/>
                  </w:tcBorders>
                  <w:vAlign w:val="center"/>
                  <w:hideMark/>
                </w:tcPr>
                <w:p w:rsidR="00D74163" w:rsidRPr="002C5EC3" w:rsidRDefault="00D74163"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危险特征</w:t>
                  </w:r>
                </w:p>
              </w:tc>
              <w:tc>
                <w:tcPr>
                  <w:tcW w:w="631" w:type="pct"/>
                  <w:tcBorders>
                    <w:top w:val="single" w:sz="4" w:space="0" w:color="auto"/>
                    <w:left w:val="nil"/>
                    <w:bottom w:val="single" w:sz="4" w:space="0" w:color="auto"/>
                    <w:right w:val="single" w:sz="4" w:space="0" w:color="auto"/>
                  </w:tcBorders>
                  <w:vAlign w:val="center"/>
                </w:tcPr>
                <w:p w:rsidR="00D74163" w:rsidRPr="002C5EC3" w:rsidRDefault="00D74163"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措施</w:t>
                  </w:r>
                </w:p>
              </w:tc>
            </w:tr>
            <w:tr w:rsidR="006640DB" w:rsidRPr="002C5EC3" w:rsidTr="001272F4">
              <w:trPr>
                <w:trHeight w:val="24"/>
              </w:trPr>
              <w:tc>
                <w:tcPr>
                  <w:tcW w:w="441" w:type="pct"/>
                  <w:tcBorders>
                    <w:top w:val="single" w:sz="4" w:space="0" w:color="auto"/>
                    <w:left w:val="single" w:sz="4" w:space="0" w:color="auto"/>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废紫外灯管</w:t>
                  </w:r>
                </w:p>
              </w:tc>
              <w:tc>
                <w:tcPr>
                  <w:tcW w:w="407" w:type="pct"/>
                  <w:tcBorders>
                    <w:top w:val="single" w:sz="4" w:space="0" w:color="auto"/>
                    <w:left w:val="nil"/>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HW29</w:t>
                  </w:r>
                </w:p>
              </w:tc>
              <w:tc>
                <w:tcPr>
                  <w:tcW w:w="661" w:type="pct"/>
                  <w:tcBorders>
                    <w:top w:val="single" w:sz="4" w:space="0" w:color="auto"/>
                    <w:left w:val="nil"/>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900-023-29</w:t>
                  </w:r>
                </w:p>
              </w:tc>
              <w:tc>
                <w:tcPr>
                  <w:tcW w:w="574" w:type="pct"/>
                  <w:tcBorders>
                    <w:top w:val="single" w:sz="4" w:space="0" w:color="auto"/>
                    <w:left w:val="nil"/>
                    <w:bottom w:val="single" w:sz="4" w:space="0" w:color="auto"/>
                    <w:right w:val="single" w:sz="4" w:space="0" w:color="auto"/>
                  </w:tcBorders>
                  <w:vAlign w:val="center"/>
                  <w:hideMark/>
                </w:tcPr>
                <w:p w:rsidR="006640DB" w:rsidRPr="002C5EC3" w:rsidRDefault="00CE447E"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40</w:t>
                  </w:r>
                  <w:r w:rsidR="006640DB" w:rsidRPr="002C5EC3">
                    <w:rPr>
                      <w:rFonts w:ascii="Times New Roman" w:hAnsi="Times New Roman" w:hint="eastAsia"/>
                      <w:kern w:val="0"/>
                      <w:sz w:val="18"/>
                      <w:szCs w:val="18"/>
                    </w:rPr>
                    <w:t>个</w:t>
                  </w:r>
                </w:p>
              </w:tc>
              <w:tc>
                <w:tcPr>
                  <w:tcW w:w="485" w:type="pct"/>
                  <w:tcBorders>
                    <w:top w:val="single" w:sz="4" w:space="0" w:color="auto"/>
                    <w:left w:val="nil"/>
                    <w:bottom w:val="single" w:sz="4" w:space="0" w:color="auto"/>
                    <w:right w:val="single" w:sz="4" w:space="0" w:color="auto"/>
                  </w:tcBorders>
                  <w:vAlign w:val="center"/>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UV</w:t>
                  </w:r>
                  <w:r w:rsidRPr="002C5EC3">
                    <w:rPr>
                      <w:rFonts w:ascii="Times New Roman" w:hAnsi="Times New Roman" w:hint="eastAsia"/>
                      <w:kern w:val="0"/>
                      <w:sz w:val="18"/>
                      <w:szCs w:val="18"/>
                    </w:rPr>
                    <w:t>光氧催化装置</w:t>
                  </w:r>
                </w:p>
              </w:tc>
              <w:tc>
                <w:tcPr>
                  <w:tcW w:w="343" w:type="pct"/>
                  <w:tcBorders>
                    <w:top w:val="single" w:sz="4" w:space="0" w:color="auto"/>
                    <w:left w:val="nil"/>
                    <w:bottom w:val="single" w:sz="4" w:space="0" w:color="auto"/>
                    <w:right w:val="single" w:sz="4" w:space="0" w:color="auto"/>
                  </w:tcBorders>
                  <w:vAlign w:val="center"/>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固态</w:t>
                  </w:r>
                </w:p>
              </w:tc>
              <w:tc>
                <w:tcPr>
                  <w:tcW w:w="429" w:type="pct"/>
                  <w:tcBorders>
                    <w:top w:val="single" w:sz="4" w:space="0" w:color="auto"/>
                    <w:left w:val="nil"/>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w:t>
                  </w:r>
                </w:p>
              </w:tc>
              <w:tc>
                <w:tcPr>
                  <w:tcW w:w="343" w:type="pct"/>
                  <w:tcBorders>
                    <w:top w:val="single" w:sz="4" w:space="0" w:color="auto"/>
                    <w:left w:val="nil"/>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w:t>
                  </w:r>
                </w:p>
              </w:tc>
              <w:tc>
                <w:tcPr>
                  <w:tcW w:w="343" w:type="pct"/>
                  <w:tcBorders>
                    <w:top w:val="single" w:sz="4" w:space="0" w:color="auto"/>
                    <w:left w:val="nil"/>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每</w:t>
                  </w:r>
                  <w:r w:rsidRPr="002C5EC3">
                    <w:rPr>
                      <w:rFonts w:ascii="Times New Roman" w:hAnsi="Times New Roman" w:hint="eastAsia"/>
                      <w:kern w:val="0"/>
                      <w:sz w:val="18"/>
                      <w:szCs w:val="18"/>
                    </w:rPr>
                    <w:t>2</w:t>
                  </w:r>
                  <w:r w:rsidRPr="002C5EC3">
                    <w:rPr>
                      <w:rFonts w:ascii="Times New Roman" w:hAnsi="Times New Roman" w:hint="eastAsia"/>
                      <w:kern w:val="0"/>
                      <w:sz w:val="18"/>
                      <w:szCs w:val="18"/>
                    </w:rPr>
                    <w:t>年一次</w:t>
                  </w:r>
                </w:p>
              </w:tc>
              <w:tc>
                <w:tcPr>
                  <w:tcW w:w="343" w:type="pct"/>
                  <w:tcBorders>
                    <w:top w:val="single" w:sz="4" w:space="0" w:color="auto"/>
                    <w:left w:val="nil"/>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kern w:val="0"/>
                      <w:sz w:val="18"/>
                      <w:szCs w:val="18"/>
                    </w:rPr>
                    <w:t xml:space="preserve">T </w:t>
                  </w:r>
                </w:p>
              </w:tc>
              <w:tc>
                <w:tcPr>
                  <w:tcW w:w="631" w:type="pct"/>
                  <w:vMerge w:val="restart"/>
                  <w:tcBorders>
                    <w:top w:val="single" w:sz="4" w:space="0" w:color="auto"/>
                    <w:left w:val="nil"/>
                    <w:right w:val="single" w:sz="4" w:space="0" w:color="auto"/>
                  </w:tcBorders>
                  <w:vAlign w:val="center"/>
                </w:tcPr>
                <w:p w:rsidR="006640DB" w:rsidRPr="002C5EC3" w:rsidRDefault="006640DB" w:rsidP="001272F4">
                  <w:pPr>
                    <w:spacing w:line="240" w:lineRule="exact"/>
                    <w:ind w:firstLineChars="0" w:firstLine="0"/>
                    <w:rPr>
                      <w:rFonts w:ascii="Times New Roman" w:hAnsi="Times New Roman"/>
                      <w:kern w:val="0"/>
                      <w:sz w:val="18"/>
                      <w:szCs w:val="18"/>
                    </w:rPr>
                  </w:pPr>
                  <w:r w:rsidRPr="002C5EC3">
                    <w:rPr>
                      <w:rFonts w:ascii="Times New Roman" w:hAnsi="Times New Roman"/>
                      <w:spacing w:val="2"/>
                      <w:sz w:val="18"/>
                      <w:szCs w:val="18"/>
                    </w:rPr>
                    <w:t>交由有资质的危废处置单位</w:t>
                  </w:r>
                </w:p>
              </w:tc>
            </w:tr>
            <w:tr w:rsidR="006640DB" w:rsidRPr="002C5EC3" w:rsidTr="001272F4">
              <w:trPr>
                <w:trHeight w:val="24"/>
              </w:trPr>
              <w:tc>
                <w:tcPr>
                  <w:tcW w:w="441" w:type="pct"/>
                  <w:tcBorders>
                    <w:top w:val="single" w:sz="4" w:space="0" w:color="auto"/>
                    <w:left w:val="single" w:sz="4" w:space="0" w:color="auto"/>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废活性炭</w:t>
                  </w:r>
                </w:p>
              </w:tc>
              <w:tc>
                <w:tcPr>
                  <w:tcW w:w="407" w:type="pct"/>
                  <w:tcBorders>
                    <w:top w:val="single" w:sz="4" w:space="0" w:color="auto"/>
                    <w:left w:val="nil"/>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HW49</w:t>
                  </w:r>
                </w:p>
              </w:tc>
              <w:tc>
                <w:tcPr>
                  <w:tcW w:w="661" w:type="pct"/>
                  <w:tcBorders>
                    <w:top w:val="single" w:sz="4" w:space="0" w:color="auto"/>
                    <w:left w:val="nil"/>
                    <w:bottom w:val="single" w:sz="4" w:space="0" w:color="auto"/>
                    <w:right w:val="single" w:sz="4" w:space="0" w:color="auto"/>
                  </w:tcBorders>
                  <w:vAlign w:val="center"/>
                  <w:hideMark/>
                </w:tcPr>
                <w:p w:rsidR="006640DB" w:rsidRPr="002C5EC3" w:rsidRDefault="001272F4"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900-041-49</w:t>
                  </w:r>
                </w:p>
              </w:tc>
              <w:tc>
                <w:tcPr>
                  <w:tcW w:w="574" w:type="pct"/>
                  <w:tcBorders>
                    <w:top w:val="single" w:sz="4" w:space="0" w:color="auto"/>
                    <w:left w:val="nil"/>
                    <w:bottom w:val="single" w:sz="4" w:space="0" w:color="auto"/>
                    <w:right w:val="single" w:sz="4" w:space="0" w:color="auto"/>
                  </w:tcBorders>
                  <w:vAlign w:val="center"/>
                  <w:hideMark/>
                </w:tcPr>
                <w:p w:rsidR="006640DB" w:rsidRPr="002C5EC3" w:rsidRDefault="000E445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31.23</w:t>
                  </w:r>
                  <w:r w:rsidR="006640DB" w:rsidRPr="002C5EC3">
                    <w:rPr>
                      <w:rFonts w:ascii="Times New Roman" w:hAnsi="Times New Roman" w:hint="eastAsia"/>
                      <w:kern w:val="0"/>
                      <w:sz w:val="18"/>
                      <w:szCs w:val="18"/>
                    </w:rPr>
                    <w:t>kg/a</w:t>
                  </w:r>
                </w:p>
              </w:tc>
              <w:tc>
                <w:tcPr>
                  <w:tcW w:w="485" w:type="pct"/>
                  <w:tcBorders>
                    <w:top w:val="single" w:sz="4" w:space="0" w:color="auto"/>
                    <w:left w:val="nil"/>
                    <w:bottom w:val="single" w:sz="4" w:space="0" w:color="auto"/>
                    <w:right w:val="single" w:sz="4" w:space="0" w:color="auto"/>
                  </w:tcBorders>
                  <w:vAlign w:val="center"/>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活性炭吸附</w:t>
                  </w:r>
                </w:p>
              </w:tc>
              <w:tc>
                <w:tcPr>
                  <w:tcW w:w="343" w:type="pct"/>
                  <w:tcBorders>
                    <w:top w:val="single" w:sz="4" w:space="0" w:color="auto"/>
                    <w:left w:val="nil"/>
                    <w:bottom w:val="single" w:sz="4" w:space="0" w:color="auto"/>
                    <w:right w:val="single" w:sz="4" w:space="0" w:color="auto"/>
                  </w:tcBorders>
                  <w:vAlign w:val="center"/>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固态</w:t>
                  </w:r>
                </w:p>
              </w:tc>
              <w:tc>
                <w:tcPr>
                  <w:tcW w:w="429" w:type="pct"/>
                  <w:tcBorders>
                    <w:top w:val="single" w:sz="4" w:space="0" w:color="auto"/>
                    <w:left w:val="nil"/>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活性炭</w:t>
                  </w:r>
                </w:p>
              </w:tc>
              <w:tc>
                <w:tcPr>
                  <w:tcW w:w="343" w:type="pct"/>
                  <w:tcBorders>
                    <w:top w:val="single" w:sz="4" w:space="0" w:color="auto"/>
                    <w:left w:val="nil"/>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rPr>
                      <w:rFonts w:ascii="Times New Roman" w:hAnsi="Times New Roman"/>
                      <w:kern w:val="0"/>
                      <w:sz w:val="18"/>
                      <w:szCs w:val="18"/>
                    </w:rPr>
                  </w:pPr>
                  <w:r w:rsidRPr="002C5EC3">
                    <w:rPr>
                      <w:rFonts w:ascii="Times New Roman" w:hAnsi="Times New Roman" w:hint="eastAsia"/>
                      <w:kern w:val="0"/>
                      <w:sz w:val="18"/>
                      <w:szCs w:val="18"/>
                    </w:rPr>
                    <w:t>挥发性有机物</w:t>
                  </w:r>
                </w:p>
              </w:tc>
              <w:tc>
                <w:tcPr>
                  <w:tcW w:w="343" w:type="pct"/>
                  <w:tcBorders>
                    <w:top w:val="single" w:sz="4" w:space="0" w:color="auto"/>
                    <w:left w:val="nil"/>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30d</w:t>
                  </w:r>
                </w:p>
              </w:tc>
              <w:tc>
                <w:tcPr>
                  <w:tcW w:w="343" w:type="pct"/>
                  <w:tcBorders>
                    <w:top w:val="single" w:sz="4" w:space="0" w:color="auto"/>
                    <w:left w:val="nil"/>
                    <w:bottom w:val="single" w:sz="4" w:space="0" w:color="auto"/>
                    <w:right w:val="single" w:sz="4" w:space="0" w:color="auto"/>
                  </w:tcBorders>
                  <w:vAlign w:val="center"/>
                  <w:hideMark/>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kern w:val="0"/>
                      <w:sz w:val="18"/>
                      <w:szCs w:val="18"/>
                    </w:rPr>
                    <w:t>T/In</w:t>
                  </w:r>
                </w:p>
              </w:tc>
              <w:tc>
                <w:tcPr>
                  <w:tcW w:w="631" w:type="pct"/>
                  <w:vMerge/>
                  <w:tcBorders>
                    <w:left w:val="nil"/>
                    <w:right w:val="single" w:sz="4" w:space="0" w:color="auto"/>
                  </w:tcBorders>
                  <w:vAlign w:val="center"/>
                </w:tcPr>
                <w:p w:rsidR="006640DB" w:rsidRPr="002C5EC3" w:rsidRDefault="006640DB" w:rsidP="001272F4">
                  <w:pPr>
                    <w:widowControl/>
                    <w:spacing w:line="240" w:lineRule="exact"/>
                    <w:ind w:firstLineChars="0" w:firstLine="0"/>
                    <w:jc w:val="center"/>
                    <w:rPr>
                      <w:rFonts w:ascii="Times New Roman" w:hAnsi="Times New Roman"/>
                      <w:kern w:val="0"/>
                      <w:sz w:val="18"/>
                      <w:szCs w:val="18"/>
                    </w:rPr>
                  </w:pPr>
                </w:p>
              </w:tc>
            </w:tr>
            <w:tr w:rsidR="001272F4" w:rsidRPr="002C5EC3" w:rsidTr="001272F4">
              <w:trPr>
                <w:trHeight w:val="24"/>
              </w:trPr>
              <w:tc>
                <w:tcPr>
                  <w:tcW w:w="441" w:type="pct"/>
                  <w:tcBorders>
                    <w:top w:val="single" w:sz="4" w:space="0" w:color="auto"/>
                    <w:left w:val="single" w:sz="4" w:space="0" w:color="auto"/>
                    <w:bottom w:val="single" w:sz="4" w:space="0" w:color="auto"/>
                    <w:right w:val="single" w:sz="4" w:space="0" w:color="auto"/>
                  </w:tcBorders>
                  <w:vAlign w:val="center"/>
                  <w:hideMark/>
                </w:tcPr>
                <w:p w:rsidR="001272F4" w:rsidRPr="002C5EC3" w:rsidRDefault="001272F4" w:rsidP="001272F4">
                  <w:pPr>
                    <w:widowControl/>
                    <w:spacing w:line="240" w:lineRule="exact"/>
                    <w:ind w:firstLineChars="0" w:firstLine="0"/>
                    <w:jc w:val="center"/>
                    <w:rPr>
                      <w:rFonts w:ascii="Times New Roman" w:hAnsi="Times New Roman"/>
                      <w:kern w:val="0"/>
                      <w:sz w:val="18"/>
                      <w:szCs w:val="18"/>
                    </w:rPr>
                  </w:pPr>
                  <w:r w:rsidRPr="002C5EC3">
                    <w:rPr>
                      <w:rFonts w:hint="eastAsia"/>
                      <w:sz w:val="18"/>
                      <w:szCs w:val="18"/>
                    </w:rPr>
                    <w:t>废胶袋（桶）</w:t>
                  </w:r>
                </w:p>
              </w:tc>
              <w:tc>
                <w:tcPr>
                  <w:tcW w:w="407" w:type="pct"/>
                  <w:tcBorders>
                    <w:top w:val="single" w:sz="4" w:space="0" w:color="auto"/>
                    <w:left w:val="nil"/>
                    <w:bottom w:val="single" w:sz="4" w:space="0" w:color="auto"/>
                    <w:right w:val="single" w:sz="4" w:space="0" w:color="auto"/>
                  </w:tcBorders>
                  <w:vAlign w:val="center"/>
                  <w:hideMark/>
                </w:tcPr>
                <w:p w:rsidR="001272F4" w:rsidRPr="002C5EC3" w:rsidRDefault="001272F4"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 xml:space="preserve">HW49 </w:t>
                  </w:r>
                </w:p>
              </w:tc>
              <w:tc>
                <w:tcPr>
                  <w:tcW w:w="661" w:type="pct"/>
                  <w:tcBorders>
                    <w:top w:val="single" w:sz="4" w:space="0" w:color="auto"/>
                    <w:left w:val="nil"/>
                    <w:bottom w:val="single" w:sz="4" w:space="0" w:color="auto"/>
                    <w:right w:val="single" w:sz="4" w:space="0" w:color="auto"/>
                  </w:tcBorders>
                  <w:vAlign w:val="center"/>
                  <w:hideMark/>
                </w:tcPr>
                <w:p w:rsidR="001272F4" w:rsidRPr="002C5EC3" w:rsidRDefault="001272F4"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900-041-49</w:t>
                  </w:r>
                </w:p>
              </w:tc>
              <w:tc>
                <w:tcPr>
                  <w:tcW w:w="574" w:type="pct"/>
                  <w:tcBorders>
                    <w:top w:val="single" w:sz="4" w:space="0" w:color="auto"/>
                    <w:left w:val="nil"/>
                    <w:bottom w:val="single" w:sz="4" w:space="0" w:color="auto"/>
                    <w:right w:val="single" w:sz="4" w:space="0" w:color="auto"/>
                  </w:tcBorders>
                  <w:vAlign w:val="center"/>
                  <w:hideMark/>
                </w:tcPr>
                <w:p w:rsidR="001272F4" w:rsidRPr="002C5EC3" w:rsidRDefault="001272F4"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0.05t/a</w:t>
                  </w:r>
                </w:p>
              </w:tc>
              <w:tc>
                <w:tcPr>
                  <w:tcW w:w="485" w:type="pct"/>
                  <w:tcBorders>
                    <w:top w:val="single" w:sz="4" w:space="0" w:color="auto"/>
                    <w:left w:val="nil"/>
                    <w:bottom w:val="single" w:sz="4" w:space="0" w:color="auto"/>
                    <w:right w:val="single" w:sz="4" w:space="0" w:color="auto"/>
                  </w:tcBorders>
                  <w:vAlign w:val="center"/>
                </w:tcPr>
                <w:p w:rsidR="001272F4" w:rsidRPr="002C5EC3" w:rsidRDefault="001272F4"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涂胶、打胶</w:t>
                  </w:r>
                </w:p>
              </w:tc>
              <w:tc>
                <w:tcPr>
                  <w:tcW w:w="343" w:type="pct"/>
                  <w:tcBorders>
                    <w:top w:val="single" w:sz="4" w:space="0" w:color="auto"/>
                    <w:left w:val="nil"/>
                    <w:bottom w:val="single" w:sz="4" w:space="0" w:color="auto"/>
                    <w:right w:val="single" w:sz="4" w:space="0" w:color="auto"/>
                  </w:tcBorders>
                  <w:vAlign w:val="center"/>
                </w:tcPr>
                <w:p w:rsidR="001272F4" w:rsidRPr="002C5EC3" w:rsidRDefault="001272F4"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固态</w:t>
                  </w:r>
                </w:p>
              </w:tc>
              <w:tc>
                <w:tcPr>
                  <w:tcW w:w="429" w:type="pct"/>
                  <w:tcBorders>
                    <w:top w:val="single" w:sz="4" w:space="0" w:color="auto"/>
                    <w:left w:val="nil"/>
                    <w:bottom w:val="single" w:sz="4" w:space="0" w:color="auto"/>
                    <w:right w:val="single" w:sz="4" w:space="0" w:color="auto"/>
                  </w:tcBorders>
                  <w:vAlign w:val="center"/>
                  <w:hideMark/>
                </w:tcPr>
                <w:p w:rsidR="001272F4" w:rsidRPr="002C5EC3" w:rsidRDefault="001272F4" w:rsidP="001272F4">
                  <w:pPr>
                    <w:autoSpaceDE w:val="0"/>
                    <w:autoSpaceDN w:val="0"/>
                    <w:adjustRightInd w:val="0"/>
                    <w:spacing w:line="240" w:lineRule="exact"/>
                    <w:ind w:firstLineChars="0" w:firstLine="0"/>
                    <w:jc w:val="center"/>
                    <w:rPr>
                      <w:rFonts w:ascii="宋体" w:cs="宋体"/>
                      <w:kern w:val="0"/>
                      <w:sz w:val="18"/>
                      <w:szCs w:val="18"/>
                    </w:rPr>
                  </w:pPr>
                  <w:r w:rsidRPr="002C5EC3">
                    <w:rPr>
                      <w:rFonts w:ascii="宋体" w:cs="宋体" w:hint="eastAsia"/>
                      <w:kern w:val="0"/>
                      <w:sz w:val="18"/>
                      <w:szCs w:val="18"/>
                    </w:rPr>
                    <w:t>丁基</w:t>
                  </w:r>
                </w:p>
                <w:p w:rsidR="001272F4" w:rsidRPr="002C5EC3" w:rsidRDefault="001272F4" w:rsidP="001272F4">
                  <w:pPr>
                    <w:autoSpaceDE w:val="0"/>
                    <w:autoSpaceDN w:val="0"/>
                    <w:adjustRightInd w:val="0"/>
                    <w:spacing w:line="240" w:lineRule="exact"/>
                    <w:ind w:firstLineChars="0" w:firstLine="0"/>
                    <w:jc w:val="center"/>
                    <w:rPr>
                      <w:rFonts w:ascii="宋体" w:cs="宋体"/>
                      <w:kern w:val="0"/>
                      <w:sz w:val="18"/>
                      <w:szCs w:val="18"/>
                    </w:rPr>
                  </w:pPr>
                  <w:r w:rsidRPr="002C5EC3">
                    <w:rPr>
                      <w:rFonts w:ascii="宋体" w:cs="宋体" w:hint="eastAsia"/>
                      <w:kern w:val="0"/>
                      <w:sz w:val="18"/>
                      <w:szCs w:val="18"/>
                    </w:rPr>
                    <w:t>胶、</w:t>
                  </w:r>
                </w:p>
                <w:p w:rsidR="001272F4" w:rsidRPr="002C5EC3" w:rsidRDefault="001272F4" w:rsidP="001272F4">
                  <w:pPr>
                    <w:autoSpaceDE w:val="0"/>
                    <w:autoSpaceDN w:val="0"/>
                    <w:adjustRightInd w:val="0"/>
                    <w:spacing w:line="240" w:lineRule="exact"/>
                    <w:ind w:firstLineChars="0" w:firstLine="0"/>
                    <w:jc w:val="center"/>
                    <w:rPr>
                      <w:rFonts w:ascii="宋体" w:cs="宋体"/>
                      <w:kern w:val="0"/>
                      <w:sz w:val="18"/>
                      <w:szCs w:val="18"/>
                    </w:rPr>
                  </w:pPr>
                  <w:r w:rsidRPr="002C5EC3">
                    <w:rPr>
                      <w:rFonts w:ascii="宋体" w:cs="宋体" w:hint="eastAsia"/>
                      <w:kern w:val="0"/>
                      <w:sz w:val="18"/>
                      <w:szCs w:val="18"/>
                    </w:rPr>
                    <w:t>硅酮胶等</w:t>
                  </w:r>
                </w:p>
              </w:tc>
              <w:tc>
                <w:tcPr>
                  <w:tcW w:w="343" w:type="pct"/>
                  <w:tcBorders>
                    <w:top w:val="single" w:sz="4" w:space="0" w:color="auto"/>
                    <w:left w:val="nil"/>
                    <w:bottom w:val="single" w:sz="4" w:space="0" w:color="auto"/>
                    <w:right w:val="single" w:sz="4" w:space="0" w:color="auto"/>
                  </w:tcBorders>
                  <w:vAlign w:val="center"/>
                  <w:hideMark/>
                </w:tcPr>
                <w:p w:rsidR="001272F4" w:rsidRPr="002C5EC3" w:rsidRDefault="001272F4" w:rsidP="001272F4">
                  <w:pPr>
                    <w:autoSpaceDE w:val="0"/>
                    <w:autoSpaceDN w:val="0"/>
                    <w:adjustRightInd w:val="0"/>
                    <w:spacing w:line="240" w:lineRule="exact"/>
                    <w:ind w:firstLineChars="0" w:firstLine="0"/>
                    <w:jc w:val="center"/>
                    <w:rPr>
                      <w:rFonts w:ascii="宋体" w:cs="宋体"/>
                      <w:kern w:val="0"/>
                      <w:sz w:val="18"/>
                      <w:szCs w:val="18"/>
                    </w:rPr>
                  </w:pPr>
                  <w:r w:rsidRPr="002C5EC3">
                    <w:rPr>
                      <w:rFonts w:ascii="宋体" w:cs="宋体" w:hint="eastAsia"/>
                      <w:kern w:val="0"/>
                      <w:sz w:val="18"/>
                      <w:szCs w:val="18"/>
                    </w:rPr>
                    <w:t>丁基</w:t>
                  </w:r>
                </w:p>
                <w:p w:rsidR="001272F4" w:rsidRPr="002C5EC3" w:rsidRDefault="001272F4" w:rsidP="001272F4">
                  <w:pPr>
                    <w:autoSpaceDE w:val="0"/>
                    <w:autoSpaceDN w:val="0"/>
                    <w:adjustRightInd w:val="0"/>
                    <w:spacing w:line="240" w:lineRule="exact"/>
                    <w:ind w:firstLineChars="0" w:firstLine="0"/>
                    <w:jc w:val="center"/>
                    <w:rPr>
                      <w:rFonts w:ascii="宋体" w:cs="宋体"/>
                      <w:kern w:val="0"/>
                      <w:sz w:val="18"/>
                      <w:szCs w:val="18"/>
                    </w:rPr>
                  </w:pPr>
                  <w:r w:rsidRPr="002C5EC3">
                    <w:rPr>
                      <w:rFonts w:ascii="宋体" w:cs="宋体" w:hint="eastAsia"/>
                      <w:kern w:val="0"/>
                      <w:sz w:val="18"/>
                      <w:szCs w:val="18"/>
                    </w:rPr>
                    <w:t>胶、</w:t>
                  </w:r>
                </w:p>
                <w:p w:rsidR="001272F4" w:rsidRPr="002C5EC3" w:rsidRDefault="001272F4" w:rsidP="001272F4">
                  <w:pPr>
                    <w:autoSpaceDE w:val="0"/>
                    <w:autoSpaceDN w:val="0"/>
                    <w:adjustRightInd w:val="0"/>
                    <w:spacing w:line="240" w:lineRule="exact"/>
                    <w:ind w:firstLineChars="0" w:firstLine="0"/>
                    <w:jc w:val="center"/>
                    <w:rPr>
                      <w:rFonts w:ascii="宋体" w:cs="宋体"/>
                      <w:kern w:val="0"/>
                      <w:sz w:val="18"/>
                      <w:szCs w:val="18"/>
                    </w:rPr>
                  </w:pPr>
                  <w:r w:rsidRPr="002C5EC3">
                    <w:rPr>
                      <w:rFonts w:ascii="宋体" w:cs="宋体" w:hint="eastAsia"/>
                      <w:kern w:val="0"/>
                      <w:sz w:val="18"/>
                      <w:szCs w:val="18"/>
                    </w:rPr>
                    <w:t>硅酮</w:t>
                  </w:r>
                </w:p>
                <w:p w:rsidR="001272F4" w:rsidRPr="002C5EC3" w:rsidRDefault="001272F4" w:rsidP="001272F4">
                  <w:pPr>
                    <w:widowControl/>
                    <w:spacing w:line="240" w:lineRule="exact"/>
                    <w:ind w:firstLineChars="0" w:firstLine="0"/>
                    <w:jc w:val="center"/>
                    <w:rPr>
                      <w:rFonts w:ascii="Times New Roman" w:hAnsi="Times New Roman"/>
                      <w:kern w:val="0"/>
                      <w:sz w:val="18"/>
                      <w:szCs w:val="18"/>
                    </w:rPr>
                  </w:pPr>
                  <w:r w:rsidRPr="002C5EC3">
                    <w:rPr>
                      <w:rFonts w:ascii="宋体" w:cs="宋体" w:hint="eastAsia"/>
                      <w:kern w:val="0"/>
                      <w:sz w:val="18"/>
                      <w:szCs w:val="18"/>
                    </w:rPr>
                    <w:t>胶等</w:t>
                  </w:r>
                </w:p>
              </w:tc>
              <w:tc>
                <w:tcPr>
                  <w:tcW w:w="343" w:type="pct"/>
                  <w:tcBorders>
                    <w:top w:val="single" w:sz="4" w:space="0" w:color="auto"/>
                    <w:left w:val="nil"/>
                    <w:bottom w:val="single" w:sz="4" w:space="0" w:color="auto"/>
                    <w:right w:val="single" w:sz="4" w:space="0" w:color="auto"/>
                  </w:tcBorders>
                  <w:vAlign w:val="center"/>
                  <w:hideMark/>
                </w:tcPr>
                <w:p w:rsidR="001272F4" w:rsidRPr="002C5EC3" w:rsidRDefault="001272F4"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2</w:t>
                  </w:r>
                  <w:r w:rsidRPr="002C5EC3">
                    <w:rPr>
                      <w:rFonts w:ascii="Times New Roman" w:hAnsi="Times New Roman" w:hint="eastAsia"/>
                      <w:kern w:val="0"/>
                      <w:sz w:val="18"/>
                      <w:szCs w:val="18"/>
                    </w:rPr>
                    <w:t>个月</w:t>
                  </w:r>
                </w:p>
              </w:tc>
              <w:tc>
                <w:tcPr>
                  <w:tcW w:w="343" w:type="pct"/>
                  <w:tcBorders>
                    <w:top w:val="single" w:sz="4" w:space="0" w:color="auto"/>
                    <w:left w:val="nil"/>
                    <w:bottom w:val="single" w:sz="4" w:space="0" w:color="auto"/>
                    <w:right w:val="single" w:sz="4" w:space="0" w:color="auto"/>
                  </w:tcBorders>
                  <w:vAlign w:val="center"/>
                  <w:hideMark/>
                </w:tcPr>
                <w:p w:rsidR="001272F4" w:rsidRPr="002C5EC3" w:rsidRDefault="001272F4"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kern w:val="0"/>
                      <w:sz w:val="18"/>
                      <w:szCs w:val="18"/>
                    </w:rPr>
                    <w:t>T/In</w:t>
                  </w:r>
                </w:p>
              </w:tc>
              <w:tc>
                <w:tcPr>
                  <w:tcW w:w="631" w:type="pct"/>
                  <w:tcBorders>
                    <w:left w:val="nil"/>
                    <w:bottom w:val="single" w:sz="4" w:space="0" w:color="auto"/>
                    <w:right w:val="single" w:sz="4" w:space="0" w:color="auto"/>
                  </w:tcBorders>
                  <w:vAlign w:val="center"/>
                </w:tcPr>
                <w:p w:rsidR="001272F4" w:rsidRPr="002C5EC3" w:rsidRDefault="001272F4" w:rsidP="001272F4">
                  <w:pPr>
                    <w:widowControl/>
                    <w:spacing w:line="240" w:lineRule="exact"/>
                    <w:ind w:firstLineChars="0" w:firstLine="0"/>
                    <w:jc w:val="center"/>
                    <w:rPr>
                      <w:rFonts w:ascii="Times New Roman" w:hAnsi="Times New Roman"/>
                      <w:kern w:val="0"/>
                      <w:sz w:val="18"/>
                      <w:szCs w:val="18"/>
                    </w:rPr>
                  </w:pPr>
                </w:p>
              </w:tc>
            </w:tr>
          </w:tbl>
          <w:p w:rsidR="001272F4" w:rsidRPr="002C5EC3" w:rsidRDefault="001272F4" w:rsidP="00AF2B5B">
            <w:pPr>
              <w:adjustRightInd w:val="0"/>
              <w:snapToGrid w:val="0"/>
              <w:ind w:firstLineChars="350" w:firstLine="840"/>
              <w:rPr>
                <w:rFonts w:ascii="Times New Roman" w:eastAsia="黑体" w:hAnsi="黑体"/>
                <w:bCs/>
              </w:rPr>
            </w:pPr>
          </w:p>
          <w:p w:rsidR="009B641C" w:rsidRPr="002C5EC3" w:rsidRDefault="009B641C" w:rsidP="00AF2B5B">
            <w:pPr>
              <w:adjustRightInd w:val="0"/>
              <w:snapToGrid w:val="0"/>
              <w:ind w:firstLineChars="350" w:firstLine="840"/>
              <w:rPr>
                <w:rFonts w:ascii="Times New Roman" w:eastAsia="黑体" w:hAnsi="黑体"/>
                <w:bCs/>
              </w:rPr>
            </w:pPr>
            <w:r w:rsidRPr="002C5EC3">
              <w:rPr>
                <w:rFonts w:ascii="Times New Roman" w:eastAsia="黑体" w:hAnsi="黑体" w:hint="eastAsia"/>
                <w:bCs/>
              </w:rPr>
              <w:lastRenderedPageBreak/>
              <w:t>表</w:t>
            </w:r>
            <w:r w:rsidR="00302C62" w:rsidRPr="002C5EC3">
              <w:rPr>
                <w:rFonts w:ascii="Times New Roman" w:eastAsia="黑体" w:hAnsi="黑体" w:hint="eastAsia"/>
                <w:bCs/>
              </w:rPr>
              <w:t>2</w:t>
            </w:r>
            <w:r w:rsidR="00532E6E" w:rsidRPr="002C5EC3">
              <w:rPr>
                <w:rFonts w:ascii="Times New Roman" w:eastAsia="黑体" w:hAnsi="黑体" w:hint="eastAsia"/>
                <w:bCs/>
              </w:rPr>
              <w:t>4</w:t>
            </w:r>
            <w:r w:rsidR="0087720E" w:rsidRPr="002C5EC3">
              <w:rPr>
                <w:rFonts w:ascii="Times New Roman" w:eastAsia="黑体" w:hAnsi="黑体" w:hint="eastAsia"/>
                <w:bCs/>
              </w:rPr>
              <w:t xml:space="preserve">              </w:t>
            </w:r>
            <w:r w:rsidR="000E445B" w:rsidRPr="002C5EC3">
              <w:rPr>
                <w:rFonts w:ascii="Times New Roman" w:eastAsia="黑体" w:hAnsi="黑体" w:hint="eastAsia"/>
                <w:bCs/>
              </w:rPr>
              <w:t>储存间</w:t>
            </w:r>
            <w:r w:rsidRPr="002C5EC3">
              <w:rPr>
                <w:rFonts w:ascii="Times New Roman" w:eastAsia="黑体" w:hAnsi="黑体" w:hint="eastAsia"/>
                <w:bCs/>
              </w:rPr>
              <w:t>临时堆存点规格要求</w:t>
            </w:r>
          </w:p>
          <w:tbl>
            <w:tblPr>
              <w:tblW w:w="8270" w:type="dxa"/>
              <w:tblLayout w:type="fixed"/>
              <w:tblCellMar>
                <w:top w:w="57" w:type="dxa"/>
                <w:left w:w="28" w:type="dxa"/>
                <w:bottom w:w="57" w:type="dxa"/>
                <w:right w:w="28" w:type="dxa"/>
              </w:tblCellMar>
              <w:tblLook w:val="04A0"/>
            </w:tblPr>
            <w:tblGrid>
              <w:gridCol w:w="1132"/>
              <w:gridCol w:w="1844"/>
              <w:gridCol w:w="1135"/>
              <w:gridCol w:w="850"/>
              <w:gridCol w:w="708"/>
              <w:gridCol w:w="1556"/>
              <w:gridCol w:w="1045"/>
            </w:tblGrid>
            <w:tr w:rsidR="0092593D" w:rsidRPr="002C5EC3" w:rsidTr="001272F4">
              <w:trPr>
                <w:trHeight w:val="24"/>
              </w:trPr>
              <w:tc>
                <w:tcPr>
                  <w:tcW w:w="684" w:type="pct"/>
                  <w:tcBorders>
                    <w:top w:val="single" w:sz="4" w:space="0" w:color="auto"/>
                    <w:left w:val="single" w:sz="4" w:space="0" w:color="auto"/>
                    <w:bottom w:val="single" w:sz="4" w:space="0" w:color="auto"/>
                    <w:right w:val="single" w:sz="4" w:space="0" w:color="auto"/>
                  </w:tcBorders>
                  <w:vAlign w:val="center"/>
                  <w:hideMark/>
                </w:tcPr>
                <w:p w:rsidR="0092593D" w:rsidRPr="002C5EC3" w:rsidRDefault="0092593D"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贮存场所名称</w:t>
                  </w:r>
                </w:p>
              </w:tc>
              <w:tc>
                <w:tcPr>
                  <w:tcW w:w="1115" w:type="pct"/>
                  <w:tcBorders>
                    <w:top w:val="single" w:sz="4" w:space="0" w:color="auto"/>
                    <w:left w:val="nil"/>
                    <w:bottom w:val="single" w:sz="4" w:space="0" w:color="auto"/>
                    <w:right w:val="single" w:sz="4" w:space="0" w:color="auto"/>
                  </w:tcBorders>
                  <w:vAlign w:val="center"/>
                  <w:hideMark/>
                </w:tcPr>
                <w:p w:rsidR="0092593D" w:rsidRPr="002C5EC3" w:rsidRDefault="0092593D"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废物类别</w:t>
                  </w:r>
                </w:p>
              </w:tc>
              <w:tc>
                <w:tcPr>
                  <w:tcW w:w="686" w:type="pct"/>
                  <w:tcBorders>
                    <w:top w:val="single" w:sz="4" w:space="0" w:color="auto"/>
                    <w:left w:val="nil"/>
                    <w:bottom w:val="single" w:sz="4" w:space="0" w:color="auto"/>
                    <w:right w:val="single" w:sz="4" w:space="0" w:color="auto"/>
                  </w:tcBorders>
                  <w:vAlign w:val="center"/>
                </w:tcPr>
                <w:p w:rsidR="0092593D" w:rsidRPr="002C5EC3" w:rsidRDefault="0092593D"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危险废物代码</w:t>
                  </w:r>
                </w:p>
              </w:tc>
              <w:tc>
                <w:tcPr>
                  <w:tcW w:w="514" w:type="pct"/>
                  <w:tcBorders>
                    <w:top w:val="single" w:sz="4" w:space="0" w:color="auto"/>
                    <w:left w:val="nil"/>
                    <w:bottom w:val="single" w:sz="4" w:space="0" w:color="auto"/>
                    <w:right w:val="single" w:sz="4" w:space="0" w:color="auto"/>
                  </w:tcBorders>
                  <w:vAlign w:val="center"/>
                </w:tcPr>
                <w:p w:rsidR="0092593D" w:rsidRPr="002C5EC3" w:rsidRDefault="0092593D"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位置</w:t>
                  </w:r>
                </w:p>
              </w:tc>
              <w:tc>
                <w:tcPr>
                  <w:tcW w:w="428" w:type="pct"/>
                  <w:tcBorders>
                    <w:top w:val="single" w:sz="4" w:space="0" w:color="auto"/>
                    <w:left w:val="nil"/>
                    <w:bottom w:val="single" w:sz="4" w:space="0" w:color="auto"/>
                    <w:right w:val="single" w:sz="4" w:space="0" w:color="auto"/>
                  </w:tcBorders>
                  <w:vAlign w:val="center"/>
                  <w:hideMark/>
                </w:tcPr>
                <w:p w:rsidR="0092593D" w:rsidRPr="002C5EC3" w:rsidRDefault="0092593D"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占地面积</w:t>
                  </w:r>
                </w:p>
              </w:tc>
              <w:tc>
                <w:tcPr>
                  <w:tcW w:w="941" w:type="pct"/>
                  <w:tcBorders>
                    <w:top w:val="single" w:sz="4" w:space="0" w:color="auto"/>
                    <w:left w:val="nil"/>
                    <w:bottom w:val="single" w:sz="4" w:space="0" w:color="auto"/>
                    <w:right w:val="single" w:sz="4" w:space="0" w:color="auto"/>
                  </w:tcBorders>
                  <w:vAlign w:val="center"/>
                  <w:hideMark/>
                </w:tcPr>
                <w:p w:rsidR="0092593D" w:rsidRPr="002C5EC3" w:rsidRDefault="0092593D"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贮存方式</w:t>
                  </w:r>
                </w:p>
              </w:tc>
              <w:tc>
                <w:tcPr>
                  <w:tcW w:w="632" w:type="pct"/>
                  <w:tcBorders>
                    <w:top w:val="single" w:sz="4" w:space="0" w:color="auto"/>
                    <w:left w:val="nil"/>
                    <w:bottom w:val="single" w:sz="4" w:space="0" w:color="auto"/>
                    <w:right w:val="single" w:sz="4" w:space="0" w:color="auto"/>
                  </w:tcBorders>
                  <w:vAlign w:val="center"/>
                  <w:hideMark/>
                </w:tcPr>
                <w:p w:rsidR="0092593D" w:rsidRPr="002C5EC3" w:rsidRDefault="0092593D"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贮存能力</w:t>
                  </w:r>
                </w:p>
              </w:tc>
            </w:tr>
            <w:tr w:rsidR="000E445B" w:rsidRPr="002C5EC3" w:rsidTr="001272F4">
              <w:trPr>
                <w:trHeight w:val="24"/>
              </w:trPr>
              <w:tc>
                <w:tcPr>
                  <w:tcW w:w="684" w:type="pct"/>
                  <w:vMerge w:val="restart"/>
                  <w:tcBorders>
                    <w:top w:val="single" w:sz="4" w:space="0" w:color="auto"/>
                    <w:left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一般固废暂存间</w:t>
                  </w:r>
                </w:p>
              </w:tc>
              <w:tc>
                <w:tcPr>
                  <w:tcW w:w="1115"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废包装材料</w:t>
                  </w:r>
                </w:p>
              </w:tc>
              <w:tc>
                <w:tcPr>
                  <w:tcW w:w="686" w:type="pct"/>
                  <w:tcBorders>
                    <w:top w:val="single" w:sz="4" w:space="0" w:color="auto"/>
                    <w:left w:val="nil"/>
                    <w:bottom w:val="single" w:sz="4" w:space="0" w:color="auto"/>
                    <w:right w:val="single" w:sz="4" w:space="0" w:color="auto"/>
                  </w:tcBorders>
                  <w:vAlign w:val="center"/>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w:t>
                  </w:r>
                </w:p>
              </w:tc>
              <w:tc>
                <w:tcPr>
                  <w:tcW w:w="514" w:type="pct"/>
                  <w:vMerge w:val="restart"/>
                  <w:tcBorders>
                    <w:top w:val="single" w:sz="4" w:space="0" w:color="auto"/>
                    <w:left w:val="nil"/>
                    <w:right w:val="single" w:sz="4" w:space="0" w:color="auto"/>
                  </w:tcBorders>
                  <w:vAlign w:val="center"/>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生产车间</w:t>
                  </w:r>
                </w:p>
              </w:tc>
              <w:tc>
                <w:tcPr>
                  <w:tcW w:w="428" w:type="pct"/>
                  <w:vMerge w:val="restart"/>
                  <w:tcBorders>
                    <w:top w:val="single" w:sz="4" w:space="0" w:color="auto"/>
                    <w:left w:val="nil"/>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20m</w:t>
                  </w:r>
                  <w:r w:rsidRPr="002C5EC3">
                    <w:rPr>
                      <w:rFonts w:ascii="Times New Roman" w:hAnsi="Times New Roman" w:hint="eastAsia"/>
                      <w:kern w:val="0"/>
                      <w:sz w:val="18"/>
                      <w:szCs w:val="18"/>
                      <w:vertAlign w:val="superscript"/>
                    </w:rPr>
                    <w:t>2</w:t>
                  </w:r>
                  <w:r w:rsidRPr="002C5EC3">
                    <w:rPr>
                      <w:rFonts w:ascii="Times New Roman" w:hAnsi="Times New Roman" w:hint="eastAsia"/>
                      <w:kern w:val="0"/>
                      <w:sz w:val="18"/>
                      <w:szCs w:val="18"/>
                    </w:rPr>
                    <w:t>（分区域放置）</w:t>
                  </w:r>
                </w:p>
              </w:tc>
              <w:tc>
                <w:tcPr>
                  <w:tcW w:w="941"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整洁堆存</w:t>
                  </w:r>
                </w:p>
              </w:tc>
              <w:tc>
                <w:tcPr>
                  <w:tcW w:w="632"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42kg/</w:t>
                  </w:r>
                  <w:r w:rsidRPr="002C5EC3">
                    <w:rPr>
                      <w:rFonts w:ascii="Times New Roman" w:hAnsi="Times New Roman" w:hint="eastAsia"/>
                      <w:kern w:val="0"/>
                      <w:sz w:val="18"/>
                      <w:szCs w:val="18"/>
                    </w:rPr>
                    <w:t>月</w:t>
                  </w:r>
                </w:p>
              </w:tc>
            </w:tr>
            <w:tr w:rsidR="000E445B" w:rsidRPr="002C5EC3" w:rsidTr="001272F4">
              <w:trPr>
                <w:trHeight w:val="24"/>
              </w:trPr>
              <w:tc>
                <w:tcPr>
                  <w:tcW w:w="684" w:type="pct"/>
                  <w:vMerge/>
                  <w:tcBorders>
                    <w:left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1115"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废玻璃</w:t>
                  </w:r>
                </w:p>
              </w:tc>
              <w:tc>
                <w:tcPr>
                  <w:tcW w:w="686" w:type="pct"/>
                  <w:tcBorders>
                    <w:top w:val="single" w:sz="4" w:space="0" w:color="auto"/>
                    <w:left w:val="nil"/>
                    <w:bottom w:val="single" w:sz="4" w:space="0" w:color="auto"/>
                    <w:right w:val="single" w:sz="4" w:space="0" w:color="auto"/>
                  </w:tcBorders>
                  <w:vAlign w:val="center"/>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w:t>
                  </w:r>
                </w:p>
              </w:tc>
              <w:tc>
                <w:tcPr>
                  <w:tcW w:w="514" w:type="pct"/>
                  <w:vMerge/>
                  <w:tcBorders>
                    <w:left w:val="nil"/>
                    <w:right w:val="single" w:sz="4" w:space="0" w:color="auto"/>
                  </w:tcBorders>
                  <w:vAlign w:val="center"/>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428" w:type="pct"/>
                  <w:vMerge/>
                  <w:tcBorders>
                    <w:left w:val="nil"/>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941"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收集袋袋装</w:t>
                  </w:r>
                </w:p>
              </w:tc>
              <w:tc>
                <w:tcPr>
                  <w:tcW w:w="632" w:type="pct"/>
                  <w:tcBorders>
                    <w:top w:val="single" w:sz="4" w:space="0" w:color="auto"/>
                    <w:left w:val="nil"/>
                    <w:bottom w:val="single" w:sz="4" w:space="0" w:color="auto"/>
                    <w:right w:val="single" w:sz="4" w:space="0" w:color="auto"/>
                  </w:tcBorders>
                  <w:vAlign w:val="center"/>
                  <w:hideMark/>
                </w:tcPr>
                <w:p w:rsidR="000E445B" w:rsidRPr="002C5EC3" w:rsidRDefault="001B316C"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20t</w:t>
                  </w:r>
                  <w:r w:rsidR="000E445B" w:rsidRPr="002C5EC3">
                    <w:rPr>
                      <w:rFonts w:ascii="Times New Roman" w:hAnsi="Times New Roman" w:hint="eastAsia"/>
                      <w:kern w:val="0"/>
                      <w:sz w:val="18"/>
                      <w:szCs w:val="18"/>
                    </w:rPr>
                    <w:t>/</w:t>
                  </w:r>
                  <w:r w:rsidR="000E445B" w:rsidRPr="002C5EC3">
                    <w:rPr>
                      <w:rFonts w:ascii="Times New Roman" w:hAnsi="Times New Roman" w:hint="eastAsia"/>
                      <w:kern w:val="0"/>
                      <w:sz w:val="18"/>
                      <w:szCs w:val="18"/>
                    </w:rPr>
                    <w:t>月</w:t>
                  </w:r>
                </w:p>
              </w:tc>
            </w:tr>
            <w:tr w:rsidR="000E445B" w:rsidRPr="002C5EC3" w:rsidTr="001272F4">
              <w:trPr>
                <w:trHeight w:val="24"/>
              </w:trPr>
              <w:tc>
                <w:tcPr>
                  <w:tcW w:w="684" w:type="pct"/>
                  <w:vMerge/>
                  <w:tcBorders>
                    <w:left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1115" w:type="pct"/>
                  <w:tcBorders>
                    <w:top w:val="single" w:sz="4" w:space="0" w:color="auto"/>
                    <w:left w:val="nil"/>
                    <w:bottom w:val="single" w:sz="4" w:space="0" w:color="auto"/>
                    <w:right w:val="single" w:sz="4" w:space="0" w:color="auto"/>
                  </w:tcBorders>
                  <w:vAlign w:val="center"/>
                  <w:hideMark/>
                </w:tcPr>
                <w:p w:rsidR="000E445B" w:rsidRPr="002C5EC3" w:rsidRDefault="000E445B" w:rsidP="00861C75">
                  <w:pPr>
                    <w:autoSpaceDE w:val="0"/>
                    <w:autoSpaceDN w:val="0"/>
                    <w:adjustRightInd w:val="0"/>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沉淀池底泥</w:t>
                  </w:r>
                </w:p>
              </w:tc>
              <w:tc>
                <w:tcPr>
                  <w:tcW w:w="686" w:type="pct"/>
                  <w:tcBorders>
                    <w:top w:val="single" w:sz="4" w:space="0" w:color="auto"/>
                    <w:left w:val="nil"/>
                    <w:bottom w:val="single" w:sz="4" w:space="0" w:color="auto"/>
                    <w:right w:val="single" w:sz="4" w:space="0" w:color="auto"/>
                  </w:tcBorders>
                  <w:vAlign w:val="center"/>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w:t>
                  </w:r>
                </w:p>
              </w:tc>
              <w:tc>
                <w:tcPr>
                  <w:tcW w:w="514" w:type="pct"/>
                  <w:vMerge/>
                  <w:tcBorders>
                    <w:left w:val="nil"/>
                    <w:right w:val="single" w:sz="4" w:space="0" w:color="auto"/>
                  </w:tcBorders>
                  <w:vAlign w:val="center"/>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428" w:type="pct"/>
                  <w:vMerge/>
                  <w:tcBorders>
                    <w:left w:val="nil"/>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941"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铁制容器密闭储存</w:t>
                  </w:r>
                </w:p>
              </w:tc>
              <w:tc>
                <w:tcPr>
                  <w:tcW w:w="632"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4.2kg/</w:t>
                  </w:r>
                  <w:r w:rsidRPr="002C5EC3">
                    <w:rPr>
                      <w:rFonts w:ascii="Times New Roman" w:hAnsi="Times New Roman" w:hint="eastAsia"/>
                      <w:kern w:val="0"/>
                      <w:sz w:val="18"/>
                      <w:szCs w:val="18"/>
                    </w:rPr>
                    <w:t>月</w:t>
                  </w:r>
                </w:p>
              </w:tc>
            </w:tr>
            <w:tr w:rsidR="000E445B" w:rsidRPr="002C5EC3" w:rsidTr="001272F4">
              <w:trPr>
                <w:trHeight w:val="24"/>
              </w:trPr>
              <w:tc>
                <w:tcPr>
                  <w:tcW w:w="684" w:type="pct"/>
                  <w:vMerge/>
                  <w:tcBorders>
                    <w:left w:val="single" w:sz="4" w:space="0" w:color="auto"/>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1115" w:type="pct"/>
                  <w:tcBorders>
                    <w:top w:val="single" w:sz="4" w:space="0" w:color="auto"/>
                    <w:left w:val="nil"/>
                    <w:bottom w:val="single" w:sz="4" w:space="0" w:color="auto"/>
                    <w:right w:val="single" w:sz="4" w:space="0" w:color="auto"/>
                  </w:tcBorders>
                  <w:vAlign w:val="center"/>
                  <w:hideMark/>
                </w:tcPr>
                <w:p w:rsidR="000E445B" w:rsidRPr="002C5EC3" w:rsidRDefault="000E445B" w:rsidP="00861C75">
                  <w:pPr>
                    <w:autoSpaceDE w:val="0"/>
                    <w:autoSpaceDN w:val="0"/>
                    <w:adjustRightInd w:val="0"/>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废磨轮</w:t>
                  </w:r>
                </w:p>
              </w:tc>
              <w:tc>
                <w:tcPr>
                  <w:tcW w:w="686" w:type="pct"/>
                  <w:tcBorders>
                    <w:top w:val="single" w:sz="4" w:space="0" w:color="auto"/>
                    <w:left w:val="nil"/>
                    <w:bottom w:val="single" w:sz="4" w:space="0" w:color="auto"/>
                    <w:right w:val="single" w:sz="4" w:space="0" w:color="auto"/>
                  </w:tcBorders>
                  <w:vAlign w:val="center"/>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w:t>
                  </w:r>
                </w:p>
              </w:tc>
              <w:tc>
                <w:tcPr>
                  <w:tcW w:w="514" w:type="pct"/>
                  <w:vMerge/>
                  <w:tcBorders>
                    <w:left w:val="nil"/>
                    <w:bottom w:val="single" w:sz="4" w:space="0" w:color="auto"/>
                    <w:right w:val="single" w:sz="4" w:space="0" w:color="auto"/>
                  </w:tcBorders>
                  <w:vAlign w:val="center"/>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428" w:type="pct"/>
                  <w:vMerge/>
                  <w:tcBorders>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941"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整洁堆存</w:t>
                  </w:r>
                </w:p>
              </w:tc>
              <w:tc>
                <w:tcPr>
                  <w:tcW w:w="632"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21"/>
                      <w:szCs w:val="21"/>
                    </w:rPr>
                    <w:t>8</w:t>
                  </w:r>
                  <w:r w:rsidRPr="002C5EC3">
                    <w:rPr>
                      <w:rFonts w:ascii="Times New Roman" w:hAnsi="Times New Roman" w:hint="eastAsia"/>
                      <w:kern w:val="0"/>
                      <w:sz w:val="21"/>
                      <w:szCs w:val="21"/>
                    </w:rPr>
                    <w:t>个</w:t>
                  </w:r>
                  <w:r w:rsidRPr="002C5EC3">
                    <w:rPr>
                      <w:rFonts w:ascii="Times New Roman" w:hAnsi="Times New Roman" w:hint="eastAsia"/>
                      <w:kern w:val="0"/>
                      <w:sz w:val="21"/>
                      <w:szCs w:val="21"/>
                    </w:rPr>
                    <w:t>/a</w:t>
                  </w:r>
                </w:p>
              </w:tc>
            </w:tr>
            <w:tr w:rsidR="000E445B" w:rsidRPr="002C5EC3" w:rsidTr="001272F4">
              <w:trPr>
                <w:trHeight w:val="24"/>
              </w:trPr>
              <w:tc>
                <w:tcPr>
                  <w:tcW w:w="684" w:type="pct"/>
                  <w:vMerge w:val="restart"/>
                  <w:tcBorders>
                    <w:top w:val="single" w:sz="4" w:space="0" w:color="auto"/>
                    <w:left w:val="single" w:sz="4" w:space="0" w:color="auto"/>
                    <w:right w:val="single" w:sz="4" w:space="0" w:color="auto"/>
                  </w:tcBorders>
                  <w:vAlign w:val="center"/>
                  <w:hideMark/>
                </w:tcPr>
                <w:p w:rsidR="001272F4" w:rsidRPr="002C5EC3" w:rsidRDefault="001272F4" w:rsidP="002E0B5D">
                  <w:pPr>
                    <w:widowControl/>
                    <w:spacing w:line="240" w:lineRule="exact"/>
                    <w:ind w:firstLineChars="0" w:firstLine="0"/>
                    <w:jc w:val="center"/>
                    <w:rPr>
                      <w:rFonts w:ascii="Times New Roman" w:hAnsi="Times New Roman"/>
                      <w:kern w:val="0"/>
                      <w:sz w:val="18"/>
                      <w:szCs w:val="18"/>
                    </w:rPr>
                  </w:pPr>
                </w:p>
                <w:p w:rsidR="001272F4" w:rsidRPr="002C5EC3" w:rsidRDefault="001272F4" w:rsidP="002E0B5D">
                  <w:pPr>
                    <w:widowControl/>
                    <w:spacing w:line="240" w:lineRule="exact"/>
                    <w:ind w:firstLineChars="0" w:firstLine="0"/>
                    <w:jc w:val="center"/>
                    <w:rPr>
                      <w:rFonts w:ascii="Times New Roman" w:hAnsi="Times New Roman"/>
                      <w:kern w:val="0"/>
                      <w:sz w:val="18"/>
                      <w:szCs w:val="18"/>
                    </w:rPr>
                  </w:pPr>
                </w:p>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危废暂存间</w:t>
                  </w:r>
                </w:p>
              </w:tc>
              <w:tc>
                <w:tcPr>
                  <w:tcW w:w="1115" w:type="pct"/>
                  <w:tcBorders>
                    <w:top w:val="single" w:sz="4" w:space="0" w:color="auto"/>
                    <w:left w:val="nil"/>
                    <w:bottom w:val="single" w:sz="4" w:space="0" w:color="auto"/>
                    <w:right w:val="single" w:sz="4" w:space="0" w:color="auto"/>
                  </w:tcBorders>
                  <w:vAlign w:val="center"/>
                  <w:hideMark/>
                </w:tcPr>
                <w:p w:rsidR="000E445B" w:rsidRPr="002C5EC3" w:rsidRDefault="000E445B" w:rsidP="00861C75">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废紫外灯管</w:t>
                  </w:r>
                </w:p>
              </w:tc>
              <w:tc>
                <w:tcPr>
                  <w:tcW w:w="686" w:type="pct"/>
                  <w:tcBorders>
                    <w:top w:val="single" w:sz="4" w:space="0" w:color="auto"/>
                    <w:left w:val="nil"/>
                    <w:bottom w:val="single" w:sz="4" w:space="0" w:color="auto"/>
                    <w:right w:val="single" w:sz="4" w:space="0" w:color="auto"/>
                  </w:tcBorders>
                  <w:vAlign w:val="center"/>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900-023-29</w:t>
                  </w:r>
                </w:p>
              </w:tc>
              <w:tc>
                <w:tcPr>
                  <w:tcW w:w="514" w:type="pct"/>
                  <w:vMerge w:val="restart"/>
                  <w:tcBorders>
                    <w:top w:val="single" w:sz="4" w:space="0" w:color="auto"/>
                    <w:left w:val="nil"/>
                    <w:right w:val="single" w:sz="4" w:space="0" w:color="auto"/>
                  </w:tcBorders>
                  <w:vAlign w:val="center"/>
                </w:tcPr>
                <w:p w:rsidR="000E445B" w:rsidRPr="002C5EC3" w:rsidRDefault="000E445B" w:rsidP="001272F4">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生产车间</w:t>
                  </w:r>
                </w:p>
              </w:tc>
              <w:tc>
                <w:tcPr>
                  <w:tcW w:w="428" w:type="pct"/>
                  <w:vMerge w:val="restart"/>
                  <w:tcBorders>
                    <w:top w:val="single" w:sz="4" w:space="0" w:color="auto"/>
                    <w:left w:val="nil"/>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6m</w:t>
                  </w:r>
                  <w:r w:rsidRPr="002C5EC3">
                    <w:rPr>
                      <w:rFonts w:ascii="Times New Roman" w:hAnsi="Times New Roman" w:hint="eastAsia"/>
                      <w:kern w:val="0"/>
                      <w:sz w:val="18"/>
                      <w:szCs w:val="18"/>
                      <w:vertAlign w:val="superscript"/>
                    </w:rPr>
                    <w:t>2</w:t>
                  </w:r>
                </w:p>
              </w:tc>
              <w:tc>
                <w:tcPr>
                  <w:tcW w:w="941"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铁制容器密闭贮存</w:t>
                  </w:r>
                </w:p>
              </w:tc>
              <w:tc>
                <w:tcPr>
                  <w:tcW w:w="632"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40</w:t>
                  </w:r>
                  <w:r w:rsidRPr="002C5EC3">
                    <w:rPr>
                      <w:rFonts w:ascii="Times New Roman" w:hAnsi="Times New Roman" w:hint="eastAsia"/>
                      <w:kern w:val="0"/>
                      <w:sz w:val="18"/>
                      <w:szCs w:val="18"/>
                    </w:rPr>
                    <w:t>个</w:t>
                  </w:r>
                  <w:r w:rsidRPr="002C5EC3">
                    <w:rPr>
                      <w:rFonts w:ascii="Times New Roman" w:hAnsi="Times New Roman" w:hint="eastAsia"/>
                      <w:kern w:val="0"/>
                      <w:sz w:val="18"/>
                      <w:szCs w:val="18"/>
                    </w:rPr>
                    <w:t>/</w:t>
                  </w:r>
                  <w:r w:rsidRPr="002C5EC3">
                    <w:rPr>
                      <w:rFonts w:ascii="Times New Roman" w:hAnsi="Times New Roman" w:hint="eastAsia"/>
                      <w:kern w:val="0"/>
                      <w:sz w:val="18"/>
                      <w:szCs w:val="18"/>
                    </w:rPr>
                    <w:t>年</w:t>
                  </w:r>
                </w:p>
              </w:tc>
            </w:tr>
            <w:tr w:rsidR="000E445B" w:rsidRPr="002C5EC3" w:rsidTr="001272F4">
              <w:trPr>
                <w:trHeight w:val="24"/>
              </w:trPr>
              <w:tc>
                <w:tcPr>
                  <w:tcW w:w="684" w:type="pct"/>
                  <w:vMerge/>
                  <w:tcBorders>
                    <w:left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1115" w:type="pct"/>
                  <w:tcBorders>
                    <w:top w:val="single" w:sz="4" w:space="0" w:color="auto"/>
                    <w:left w:val="nil"/>
                    <w:bottom w:val="single" w:sz="4" w:space="0" w:color="auto"/>
                    <w:right w:val="single" w:sz="4" w:space="0" w:color="auto"/>
                  </w:tcBorders>
                  <w:vAlign w:val="center"/>
                  <w:hideMark/>
                </w:tcPr>
                <w:p w:rsidR="000E445B" w:rsidRPr="002C5EC3" w:rsidRDefault="000E445B" w:rsidP="00861C75">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废活性炭</w:t>
                  </w:r>
                </w:p>
              </w:tc>
              <w:tc>
                <w:tcPr>
                  <w:tcW w:w="686" w:type="pct"/>
                  <w:tcBorders>
                    <w:top w:val="single" w:sz="4" w:space="0" w:color="auto"/>
                    <w:left w:val="nil"/>
                    <w:bottom w:val="single" w:sz="4" w:space="0" w:color="auto"/>
                    <w:right w:val="single" w:sz="4" w:space="0" w:color="auto"/>
                  </w:tcBorders>
                  <w:vAlign w:val="center"/>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900-041-49</w:t>
                  </w:r>
                </w:p>
              </w:tc>
              <w:tc>
                <w:tcPr>
                  <w:tcW w:w="514" w:type="pct"/>
                  <w:vMerge/>
                  <w:tcBorders>
                    <w:left w:val="nil"/>
                    <w:right w:val="single" w:sz="4" w:space="0" w:color="auto"/>
                  </w:tcBorders>
                  <w:vAlign w:val="center"/>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428" w:type="pct"/>
                  <w:vMerge/>
                  <w:tcBorders>
                    <w:left w:val="nil"/>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p>
              </w:tc>
              <w:tc>
                <w:tcPr>
                  <w:tcW w:w="941" w:type="pct"/>
                  <w:tcBorders>
                    <w:top w:val="single" w:sz="4" w:space="0" w:color="auto"/>
                    <w:left w:val="nil"/>
                    <w:bottom w:val="single" w:sz="4" w:space="0" w:color="auto"/>
                    <w:right w:val="single" w:sz="4" w:space="0" w:color="auto"/>
                  </w:tcBorders>
                  <w:vAlign w:val="center"/>
                  <w:hideMark/>
                </w:tcPr>
                <w:p w:rsidR="000E445B" w:rsidRPr="002C5EC3" w:rsidRDefault="000E445B"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铁制容器贮存</w:t>
                  </w:r>
                </w:p>
              </w:tc>
              <w:tc>
                <w:tcPr>
                  <w:tcW w:w="632" w:type="pct"/>
                  <w:tcBorders>
                    <w:top w:val="single" w:sz="4" w:space="0" w:color="auto"/>
                    <w:left w:val="nil"/>
                    <w:bottom w:val="single" w:sz="4" w:space="0" w:color="auto"/>
                    <w:right w:val="single" w:sz="4" w:space="0" w:color="auto"/>
                  </w:tcBorders>
                  <w:vAlign w:val="center"/>
                  <w:hideMark/>
                </w:tcPr>
                <w:p w:rsidR="000E445B" w:rsidRPr="002C5EC3" w:rsidRDefault="000E445B" w:rsidP="00C519B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2.6kg//</w:t>
                  </w:r>
                  <w:r w:rsidRPr="002C5EC3">
                    <w:rPr>
                      <w:rFonts w:ascii="Times New Roman" w:hAnsi="Times New Roman" w:hint="eastAsia"/>
                      <w:kern w:val="0"/>
                      <w:sz w:val="18"/>
                      <w:szCs w:val="18"/>
                    </w:rPr>
                    <w:t>年</w:t>
                  </w:r>
                </w:p>
              </w:tc>
            </w:tr>
            <w:tr w:rsidR="001272F4" w:rsidRPr="002C5EC3" w:rsidTr="001272F4">
              <w:trPr>
                <w:trHeight w:val="24"/>
              </w:trPr>
              <w:tc>
                <w:tcPr>
                  <w:tcW w:w="684" w:type="pct"/>
                  <w:tcBorders>
                    <w:left w:val="single" w:sz="4" w:space="0" w:color="auto"/>
                    <w:bottom w:val="single" w:sz="4" w:space="0" w:color="auto"/>
                    <w:right w:val="single" w:sz="4" w:space="0" w:color="auto"/>
                  </w:tcBorders>
                  <w:vAlign w:val="center"/>
                  <w:hideMark/>
                </w:tcPr>
                <w:p w:rsidR="001272F4" w:rsidRPr="002C5EC3" w:rsidRDefault="001272F4" w:rsidP="001272F4">
                  <w:pPr>
                    <w:widowControl/>
                    <w:spacing w:line="240" w:lineRule="exact"/>
                    <w:ind w:firstLineChars="0" w:firstLine="0"/>
                    <w:rPr>
                      <w:rFonts w:ascii="Times New Roman" w:hAnsi="Times New Roman"/>
                      <w:kern w:val="0"/>
                      <w:sz w:val="18"/>
                      <w:szCs w:val="18"/>
                    </w:rPr>
                  </w:pPr>
                </w:p>
              </w:tc>
              <w:tc>
                <w:tcPr>
                  <w:tcW w:w="1115" w:type="pct"/>
                  <w:tcBorders>
                    <w:top w:val="single" w:sz="4" w:space="0" w:color="auto"/>
                    <w:left w:val="nil"/>
                    <w:bottom w:val="single" w:sz="4" w:space="0" w:color="auto"/>
                    <w:right w:val="single" w:sz="4" w:space="0" w:color="auto"/>
                  </w:tcBorders>
                  <w:vAlign w:val="center"/>
                  <w:hideMark/>
                </w:tcPr>
                <w:p w:rsidR="001272F4" w:rsidRPr="002C5EC3" w:rsidRDefault="001272F4" w:rsidP="00861C75">
                  <w:pPr>
                    <w:widowControl/>
                    <w:spacing w:line="240" w:lineRule="exact"/>
                    <w:ind w:firstLineChars="0" w:firstLine="0"/>
                    <w:jc w:val="center"/>
                    <w:rPr>
                      <w:rFonts w:ascii="Times New Roman" w:hAnsi="Times New Roman"/>
                      <w:kern w:val="0"/>
                      <w:sz w:val="18"/>
                      <w:szCs w:val="18"/>
                    </w:rPr>
                  </w:pPr>
                  <w:r w:rsidRPr="002C5EC3">
                    <w:rPr>
                      <w:rFonts w:hint="eastAsia"/>
                      <w:sz w:val="18"/>
                      <w:szCs w:val="18"/>
                    </w:rPr>
                    <w:t>废胶袋（桶）</w:t>
                  </w:r>
                </w:p>
              </w:tc>
              <w:tc>
                <w:tcPr>
                  <w:tcW w:w="686" w:type="pct"/>
                  <w:tcBorders>
                    <w:top w:val="single" w:sz="4" w:space="0" w:color="auto"/>
                    <w:left w:val="nil"/>
                    <w:bottom w:val="single" w:sz="4" w:space="0" w:color="auto"/>
                    <w:right w:val="single" w:sz="4" w:space="0" w:color="auto"/>
                  </w:tcBorders>
                  <w:vAlign w:val="center"/>
                </w:tcPr>
                <w:p w:rsidR="001272F4" w:rsidRPr="002C5EC3" w:rsidRDefault="001272F4"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900-041-49</w:t>
                  </w:r>
                </w:p>
              </w:tc>
              <w:tc>
                <w:tcPr>
                  <w:tcW w:w="514" w:type="pct"/>
                  <w:tcBorders>
                    <w:left w:val="nil"/>
                    <w:bottom w:val="single" w:sz="4" w:space="0" w:color="auto"/>
                    <w:right w:val="single" w:sz="4" w:space="0" w:color="auto"/>
                  </w:tcBorders>
                  <w:vAlign w:val="center"/>
                </w:tcPr>
                <w:p w:rsidR="001272F4" w:rsidRPr="002C5EC3" w:rsidRDefault="001272F4" w:rsidP="002E0B5D">
                  <w:pPr>
                    <w:widowControl/>
                    <w:spacing w:line="240" w:lineRule="exact"/>
                    <w:ind w:firstLineChars="0" w:firstLine="0"/>
                    <w:jc w:val="center"/>
                    <w:rPr>
                      <w:rFonts w:ascii="Times New Roman" w:hAnsi="Times New Roman"/>
                      <w:kern w:val="0"/>
                      <w:sz w:val="18"/>
                      <w:szCs w:val="18"/>
                    </w:rPr>
                  </w:pPr>
                </w:p>
              </w:tc>
              <w:tc>
                <w:tcPr>
                  <w:tcW w:w="428" w:type="pct"/>
                  <w:tcBorders>
                    <w:left w:val="nil"/>
                    <w:bottom w:val="single" w:sz="4" w:space="0" w:color="auto"/>
                    <w:right w:val="single" w:sz="4" w:space="0" w:color="auto"/>
                  </w:tcBorders>
                  <w:vAlign w:val="center"/>
                  <w:hideMark/>
                </w:tcPr>
                <w:p w:rsidR="001272F4" w:rsidRPr="002C5EC3" w:rsidRDefault="001272F4" w:rsidP="002E0B5D">
                  <w:pPr>
                    <w:widowControl/>
                    <w:spacing w:line="240" w:lineRule="exact"/>
                    <w:ind w:firstLineChars="0" w:firstLine="0"/>
                    <w:jc w:val="center"/>
                    <w:rPr>
                      <w:rFonts w:ascii="Times New Roman" w:hAnsi="Times New Roman"/>
                      <w:kern w:val="0"/>
                      <w:sz w:val="18"/>
                      <w:szCs w:val="18"/>
                    </w:rPr>
                  </w:pPr>
                </w:p>
              </w:tc>
              <w:tc>
                <w:tcPr>
                  <w:tcW w:w="941" w:type="pct"/>
                  <w:tcBorders>
                    <w:top w:val="single" w:sz="4" w:space="0" w:color="auto"/>
                    <w:left w:val="nil"/>
                    <w:bottom w:val="single" w:sz="4" w:space="0" w:color="auto"/>
                    <w:right w:val="single" w:sz="4" w:space="0" w:color="auto"/>
                  </w:tcBorders>
                  <w:vAlign w:val="center"/>
                  <w:hideMark/>
                </w:tcPr>
                <w:p w:rsidR="001272F4" w:rsidRPr="002C5EC3" w:rsidRDefault="001272F4" w:rsidP="002E0B5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分类堆放</w:t>
                  </w:r>
                </w:p>
              </w:tc>
              <w:tc>
                <w:tcPr>
                  <w:tcW w:w="632" w:type="pct"/>
                  <w:tcBorders>
                    <w:top w:val="single" w:sz="4" w:space="0" w:color="auto"/>
                    <w:left w:val="nil"/>
                    <w:bottom w:val="single" w:sz="4" w:space="0" w:color="auto"/>
                    <w:right w:val="single" w:sz="4" w:space="0" w:color="auto"/>
                  </w:tcBorders>
                  <w:vAlign w:val="center"/>
                  <w:hideMark/>
                </w:tcPr>
                <w:p w:rsidR="001272F4" w:rsidRPr="002C5EC3" w:rsidRDefault="001272F4" w:rsidP="00C519BD">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0.05t/</w:t>
                  </w:r>
                  <w:r w:rsidRPr="002C5EC3">
                    <w:rPr>
                      <w:rFonts w:ascii="Times New Roman" w:hAnsi="Times New Roman" w:hint="eastAsia"/>
                      <w:kern w:val="0"/>
                      <w:sz w:val="18"/>
                      <w:szCs w:val="18"/>
                    </w:rPr>
                    <w:t>年</w:t>
                  </w:r>
                </w:p>
              </w:tc>
            </w:tr>
          </w:tbl>
          <w:p w:rsidR="00F54E10" w:rsidRPr="002C5EC3" w:rsidRDefault="001272F4" w:rsidP="001272F4">
            <w:pPr>
              <w:pStyle w:val="RH-1"/>
              <w:spacing w:line="300" w:lineRule="exact"/>
              <w:ind w:firstLineChars="0" w:firstLine="0"/>
              <w:rPr>
                <w:rFonts w:hAnsi="Calibri"/>
                <w:color w:val="auto"/>
                <w:kern w:val="0"/>
                <w:sz w:val="18"/>
                <w:szCs w:val="18"/>
              </w:rPr>
            </w:pPr>
            <w:r w:rsidRPr="002C5EC3">
              <w:rPr>
                <w:rFonts w:hAnsi="Calibri" w:hint="eastAsia"/>
                <w:color w:val="auto"/>
                <w:kern w:val="0"/>
                <w:sz w:val="18"/>
                <w:szCs w:val="18"/>
              </w:rPr>
              <w:t>注：贮存周期不得超过</w:t>
            </w:r>
            <w:r w:rsidRPr="002C5EC3">
              <w:rPr>
                <w:rFonts w:hAnsi="Calibri" w:hint="eastAsia"/>
                <w:color w:val="auto"/>
                <w:kern w:val="0"/>
                <w:sz w:val="18"/>
                <w:szCs w:val="18"/>
              </w:rPr>
              <w:t>6</w:t>
            </w:r>
            <w:r w:rsidRPr="002C5EC3">
              <w:rPr>
                <w:rFonts w:hAnsi="Calibri" w:hint="eastAsia"/>
                <w:color w:val="auto"/>
                <w:kern w:val="0"/>
                <w:sz w:val="18"/>
                <w:szCs w:val="18"/>
              </w:rPr>
              <w:t>个月。</w:t>
            </w:r>
          </w:p>
          <w:p w:rsidR="00E11C82" w:rsidRPr="002C5EC3" w:rsidRDefault="00E11C82" w:rsidP="00E01F23">
            <w:pPr>
              <w:pStyle w:val="RH-1"/>
              <w:ind w:firstLineChars="0" w:firstLine="0"/>
              <w:rPr>
                <w:rFonts w:hAnsi="Calibri"/>
                <w:color w:val="auto"/>
                <w:kern w:val="0"/>
                <w:szCs w:val="22"/>
              </w:rPr>
            </w:pPr>
          </w:p>
          <w:p w:rsidR="00E11C82" w:rsidRPr="002C5EC3" w:rsidRDefault="00E11C82" w:rsidP="00E01F23">
            <w:pPr>
              <w:pStyle w:val="RH-1"/>
              <w:ind w:firstLineChars="0" w:firstLine="0"/>
              <w:rPr>
                <w:rFonts w:hAnsi="Calibri"/>
                <w:color w:val="auto"/>
                <w:kern w:val="0"/>
                <w:szCs w:val="22"/>
              </w:rPr>
            </w:pPr>
          </w:p>
          <w:p w:rsidR="00E11C82" w:rsidRPr="002C5EC3" w:rsidRDefault="00E11C82" w:rsidP="00E01F23">
            <w:pPr>
              <w:pStyle w:val="RH-1"/>
              <w:ind w:firstLineChars="0" w:firstLine="0"/>
              <w:rPr>
                <w:rFonts w:hAnsi="Calibri"/>
                <w:color w:val="auto"/>
                <w:kern w:val="0"/>
                <w:szCs w:val="22"/>
              </w:rPr>
            </w:pPr>
          </w:p>
          <w:p w:rsidR="004E4F0A" w:rsidRPr="002C5EC3" w:rsidRDefault="004E4F0A" w:rsidP="00E01F23">
            <w:pPr>
              <w:pStyle w:val="RH-1"/>
              <w:ind w:firstLineChars="0" w:firstLine="0"/>
              <w:rPr>
                <w:rFonts w:hAnsi="Calibri"/>
                <w:color w:val="auto"/>
                <w:kern w:val="0"/>
                <w:szCs w:val="22"/>
              </w:rPr>
            </w:pPr>
          </w:p>
          <w:p w:rsidR="004E4F0A" w:rsidRPr="002C5EC3" w:rsidRDefault="004E4F0A" w:rsidP="00E01F23">
            <w:pPr>
              <w:pStyle w:val="RH-1"/>
              <w:ind w:firstLineChars="0" w:firstLine="0"/>
              <w:rPr>
                <w:rFonts w:hAnsi="Calibri"/>
                <w:color w:val="auto"/>
                <w:kern w:val="0"/>
                <w:szCs w:val="22"/>
              </w:rPr>
            </w:pPr>
          </w:p>
          <w:p w:rsidR="004E4F0A" w:rsidRPr="002C5EC3" w:rsidRDefault="004E4F0A" w:rsidP="00E01F23">
            <w:pPr>
              <w:pStyle w:val="RH-1"/>
              <w:ind w:firstLineChars="0" w:firstLine="0"/>
              <w:rPr>
                <w:rFonts w:hAnsi="Calibri"/>
                <w:color w:val="auto"/>
                <w:kern w:val="0"/>
                <w:szCs w:val="22"/>
              </w:rPr>
            </w:pPr>
          </w:p>
          <w:p w:rsidR="00E24E00" w:rsidRPr="002C5EC3" w:rsidRDefault="00E24E00" w:rsidP="00E01F23">
            <w:pPr>
              <w:pStyle w:val="RH-1"/>
              <w:ind w:firstLineChars="0" w:firstLine="0"/>
              <w:rPr>
                <w:rFonts w:hAnsi="Calibri"/>
                <w:color w:val="auto"/>
                <w:kern w:val="0"/>
                <w:szCs w:val="22"/>
              </w:rPr>
            </w:pPr>
          </w:p>
          <w:p w:rsidR="004E4F0A" w:rsidRPr="002C5EC3" w:rsidRDefault="004E4F0A" w:rsidP="00E01F23">
            <w:pPr>
              <w:pStyle w:val="RH-1"/>
              <w:ind w:firstLineChars="0" w:firstLine="0"/>
              <w:rPr>
                <w:rFonts w:hAnsi="Calibri"/>
                <w:color w:val="auto"/>
                <w:kern w:val="0"/>
                <w:szCs w:val="22"/>
              </w:rPr>
            </w:pPr>
          </w:p>
          <w:p w:rsidR="001272F4" w:rsidRPr="002C5EC3" w:rsidRDefault="001272F4" w:rsidP="00E01F23">
            <w:pPr>
              <w:pStyle w:val="RH-1"/>
              <w:ind w:firstLineChars="0" w:firstLine="0"/>
              <w:rPr>
                <w:rFonts w:hAnsi="Calibri"/>
                <w:color w:val="auto"/>
                <w:kern w:val="0"/>
                <w:szCs w:val="22"/>
              </w:rPr>
            </w:pPr>
          </w:p>
          <w:p w:rsidR="001272F4" w:rsidRPr="002C5EC3" w:rsidRDefault="001272F4" w:rsidP="00E01F23">
            <w:pPr>
              <w:pStyle w:val="RH-1"/>
              <w:ind w:firstLineChars="0" w:firstLine="0"/>
              <w:rPr>
                <w:rFonts w:hAnsi="Calibri"/>
                <w:color w:val="auto"/>
                <w:kern w:val="0"/>
                <w:szCs w:val="22"/>
              </w:rPr>
            </w:pPr>
          </w:p>
          <w:p w:rsidR="001272F4" w:rsidRPr="002C5EC3" w:rsidRDefault="001272F4" w:rsidP="00E01F23">
            <w:pPr>
              <w:pStyle w:val="RH-1"/>
              <w:ind w:firstLineChars="0" w:firstLine="0"/>
              <w:rPr>
                <w:rFonts w:hAnsi="Calibri"/>
                <w:color w:val="auto"/>
                <w:kern w:val="0"/>
                <w:szCs w:val="22"/>
              </w:rPr>
            </w:pPr>
          </w:p>
          <w:p w:rsidR="001272F4" w:rsidRPr="002C5EC3" w:rsidRDefault="001272F4" w:rsidP="00E01F23">
            <w:pPr>
              <w:pStyle w:val="RH-1"/>
              <w:ind w:firstLineChars="0" w:firstLine="0"/>
              <w:rPr>
                <w:rFonts w:hAnsi="Calibri"/>
                <w:color w:val="auto"/>
                <w:kern w:val="0"/>
                <w:szCs w:val="22"/>
              </w:rPr>
            </w:pPr>
          </w:p>
          <w:p w:rsidR="004E4F0A" w:rsidRPr="002C5EC3" w:rsidRDefault="004E4F0A" w:rsidP="00E01F23">
            <w:pPr>
              <w:pStyle w:val="RH-1"/>
              <w:ind w:firstLineChars="0" w:firstLine="0"/>
              <w:rPr>
                <w:rFonts w:hAnsi="Calibri"/>
                <w:color w:val="auto"/>
                <w:kern w:val="0"/>
                <w:szCs w:val="22"/>
              </w:rPr>
            </w:pPr>
          </w:p>
          <w:p w:rsidR="004E4F0A" w:rsidRPr="002C5EC3" w:rsidRDefault="004E4F0A" w:rsidP="00E01F23">
            <w:pPr>
              <w:pStyle w:val="RH-1"/>
              <w:ind w:firstLineChars="0" w:firstLine="0"/>
              <w:rPr>
                <w:rFonts w:hAnsi="Calibri"/>
                <w:color w:val="auto"/>
                <w:kern w:val="0"/>
                <w:szCs w:val="22"/>
              </w:rPr>
            </w:pPr>
          </w:p>
          <w:p w:rsidR="004E4F0A" w:rsidRPr="002C5EC3" w:rsidRDefault="004E4F0A" w:rsidP="00E01F23">
            <w:pPr>
              <w:pStyle w:val="RH-1"/>
              <w:ind w:firstLineChars="0" w:firstLine="0"/>
              <w:rPr>
                <w:rFonts w:hAnsi="Calibri"/>
                <w:color w:val="auto"/>
                <w:kern w:val="0"/>
                <w:szCs w:val="22"/>
              </w:rPr>
            </w:pPr>
          </w:p>
          <w:p w:rsidR="004E4F0A" w:rsidRPr="002C5EC3" w:rsidRDefault="004E4F0A" w:rsidP="00E01F23">
            <w:pPr>
              <w:pStyle w:val="RH-1"/>
              <w:ind w:firstLineChars="0" w:firstLine="0"/>
              <w:rPr>
                <w:rFonts w:hAnsi="Calibri"/>
                <w:color w:val="auto"/>
                <w:kern w:val="0"/>
                <w:szCs w:val="22"/>
              </w:rPr>
            </w:pPr>
          </w:p>
          <w:p w:rsidR="00E11C82" w:rsidRPr="002C5EC3" w:rsidRDefault="00E11C82" w:rsidP="00E01F23">
            <w:pPr>
              <w:pStyle w:val="RH-1"/>
              <w:ind w:firstLineChars="0" w:firstLine="0"/>
              <w:rPr>
                <w:rFonts w:hAnsi="Calibri"/>
                <w:color w:val="auto"/>
                <w:kern w:val="0"/>
                <w:szCs w:val="22"/>
              </w:rPr>
            </w:pPr>
          </w:p>
          <w:p w:rsidR="00606EEC" w:rsidRPr="002C5EC3" w:rsidRDefault="00606EEC" w:rsidP="00E01F23">
            <w:pPr>
              <w:pStyle w:val="RH-1"/>
              <w:ind w:firstLineChars="0" w:firstLine="0"/>
              <w:rPr>
                <w:rFonts w:hAnsi="Calibri"/>
                <w:color w:val="auto"/>
                <w:kern w:val="0"/>
                <w:szCs w:val="22"/>
              </w:rPr>
            </w:pPr>
          </w:p>
          <w:p w:rsidR="00606EEC" w:rsidRPr="002C5EC3" w:rsidRDefault="00606EEC" w:rsidP="00E01F23">
            <w:pPr>
              <w:pStyle w:val="RH-1"/>
              <w:ind w:firstLineChars="0" w:firstLine="0"/>
              <w:rPr>
                <w:rFonts w:hAnsi="Calibri"/>
                <w:color w:val="auto"/>
                <w:kern w:val="0"/>
                <w:szCs w:val="22"/>
              </w:rPr>
            </w:pPr>
          </w:p>
        </w:tc>
      </w:tr>
    </w:tbl>
    <w:p w:rsidR="00CB73DE" w:rsidRPr="002C5EC3" w:rsidRDefault="00CB73DE" w:rsidP="00CF6211">
      <w:pPr>
        <w:pStyle w:val="a7"/>
        <w:spacing w:before="0" w:after="0"/>
        <w:rPr>
          <w:rFonts w:ascii="Times New Roman" w:hAnsi="Times New Roman" w:cs="Times New Roman"/>
          <w:sz w:val="30"/>
          <w:szCs w:val="30"/>
        </w:rPr>
      </w:pPr>
      <w:r w:rsidRPr="002C5EC3">
        <w:rPr>
          <w:rFonts w:ascii="Times New Roman" w:hAnsi="Times New Roman" w:cs="Times New Roman" w:hint="eastAsia"/>
          <w:sz w:val="30"/>
          <w:szCs w:val="30"/>
        </w:rPr>
        <w:lastRenderedPageBreak/>
        <w:t>项目主要污染物产生及预计排放情况</w:t>
      </w:r>
    </w:p>
    <w:tbl>
      <w:tblPr>
        <w:tblW w:w="5001"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tblPr>
      <w:tblGrid>
        <w:gridCol w:w="695"/>
        <w:gridCol w:w="492"/>
        <w:gridCol w:w="953"/>
        <w:gridCol w:w="1226"/>
        <w:gridCol w:w="1245"/>
        <w:gridCol w:w="1001"/>
        <w:gridCol w:w="1018"/>
        <w:gridCol w:w="428"/>
        <w:gridCol w:w="1466"/>
      </w:tblGrid>
      <w:tr w:rsidR="00961403" w:rsidRPr="002C5EC3" w:rsidTr="00961403">
        <w:trPr>
          <w:trHeight w:val="452"/>
          <w:jc w:val="center"/>
        </w:trPr>
        <w:tc>
          <w:tcPr>
            <w:tcW w:w="408" w:type="pct"/>
            <w:vMerge w:val="restar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内容</w:t>
            </w:r>
          </w:p>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类型</w:t>
            </w:r>
          </w:p>
        </w:tc>
        <w:tc>
          <w:tcPr>
            <w:tcW w:w="848" w:type="pct"/>
            <w:gridSpan w:val="2"/>
            <w:vMerge w:val="restar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排放源</w:t>
            </w:r>
          </w:p>
        </w:tc>
        <w:tc>
          <w:tcPr>
            <w:tcW w:w="719" w:type="pct"/>
            <w:vMerge w:val="restar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污染物</w:t>
            </w:r>
          </w:p>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名称</w:t>
            </w:r>
          </w:p>
        </w:tc>
        <w:tc>
          <w:tcPr>
            <w:tcW w:w="1317" w:type="pct"/>
            <w:gridSpan w:val="2"/>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处理前</w:t>
            </w:r>
          </w:p>
        </w:tc>
        <w:tc>
          <w:tcPr>
            <w:tcW w:w="1708" w:type="pct"/>
            <w:gridSpan w:val="3"/>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处理后</w:t>
            </w:r>
          </w:p>
        </w:tc>
      </w:tr>
      <w:tr w:rsidR="00961403" w:rsidRPr="002C5EC3" w:rsidTr="00961403">
        <w:trPr>
          <w:trHeight w:val="783"/>
          <w:jc w:val="center"/>
        </w:trPr>
        <w:tc>
          <w:tcPr>
            <w:tcW w:w="408" w:type="pct"/>
            <w:vMerge/>
            <w:vAlign w:val="center"/>
          </w:tcPr>
          <w:p w:rsidR="00961403" w:rsidRPr="002C5EC3" w:rsidRDefault="00961403" w:rsidP="00E645A2">
            <w:pPr>
              <w:pStyle w:val="11"/>
              <w:spacing w:line="240" w:lineRule="exact"/>
              <w:rPr>
                <w:rFonts w:ascii="Times New Roman" w:hAnsi="Times New Roman"/>
                <w:szCs w:val="21"/>
              </w:rPr>
            </w:pPr>
          </w:p>
        </w:tc>
        <w:tc>
          <w:tcPr>
            <w:tcW w:w="848" w:type="pct"/>
            <w:gridSpan w:val="2"/>
            <w:vMerge/>
            <w:vAlign w:val="center"/>
          </w:tcPr>
          <w:p w:rsidR="00961403" w:rsidRPr="002C5EC3" w:rsidRDefault="00961403" w:rsidP="00E645A2">
            <w:pPr>
              <w:pStyle w:val="11"/>
              <w:spacing w:line="240" w:lineRule="exact"/>
              <w:rPr>
                <w:rFonts w:ascii="Times New Roman" w:hAnsi="Times New Roman"/>
                <w:szCs w:val="21"/>
              </w:rPr>
            </w:pPr>
          </w:p>
        </w:tc>
        <w:tc>
          <w:tcPr>
            <w:tcW w:w="719" w:type="pct"/>
            <w:vMerge/>
            <w:vAlign w:val="center"/>
          </w:tcPr>
          <w:p w:rsidR="00961403" w:rsidRPr="002C5EC3" w:rsidRDefault="00961403" w:rsidP="00E645A2">
            <w:pPr>
              <w:pStyle w:val="11"/>
              <w:spacing w:line="240" w:lineRule="exact"/>
              <w:rPr>
                <w:rFonts w:ascii="Times New Roman" w:hAnsi="Times New Roman"/>
                <w:szCs w:val="21"/>
              </w:rPr>
            </w:pPr>
          </w:p>
        </w:tc>
        <w:tc>
          <w:tcPr>
            <w:tcW w:w="730" w:type="pc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浓度</w:t>
            </w:r>
          </w:p>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bCs/>
                <w:szCs w:val="21"/>
              </w:rPr>
              <w:t>（</w:t>
            </w:r>
            <w:r w:rsidRPr="002C5EC3">
              <w:rPr>
                <w:rFonts w:ascii="Times New Roman" w:hAnsi="Times New Roman"/>
                <w:bCs/>
                <w:szCs w:val="21"/>
              </w:rPr>
              <w:t>mg/m</w:t>
            </w:r>
            <w:r w:rsidRPr="002C5EC3">
              <w:rPr>
                <w:rFonts w:ascii="Times New Roman" w:hAnsi="Times New Roman"/>
                <w:bCs/>
                <w:szCs w:val="21"/>
                <w:vertAlign w:val="superscript"/>
              </w:rPr>
              <w:t>3</w:t>
            </w:r>
            <w:r w:rsidRPr="002C5EC3">
              <w:rPr>
                <w:rFonts w:ascii="Times New Roman" w:hAnsi="Times New Roman" w:hint="eastAsia"/>
                <w:szCs w:val="21"/>
              </w:rPr>
              <w:t>）</w:t>
            </w:r>
          </w:p>
        </w:tc>
        <w:tc>
          <w:tcPr>
            <w:tcW w:w="587" w:type="pc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产生量</w:t>
            </w:r>
          </w:p>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w:t>
            </w:r>
            <w:r w:rsidRPr="002C5EC3">
              <w:rPr>
                <w:rFonts w:ascii="Times New Roman" w:hAnsi="Times New Roman" w:hint="eastAsia"/>
                <w:szCs w:val="21"/>
              </w:rPr>
              <w:t>kg/</w:t>
            </w:r>
            <w:r w:rsidRPr="002C5EC3">
              <w:rPr>
                <w:rFonts w:ascii="Times New Roman" w:hAnsi="Times New Roman"/>
                <w:szCs w:val="21"/>
              </w:rPr>
              <w:t>a</w:t>
            </w:r>
            <w:r w:rsidRPr="002C5EC3">
              <w:rPr>
                <w:rFonts w:ascii="Times New Roman" w:hAnsi="Times New Roman" w:hint="eastAsia"/>
                <w:szCs w:val="21"/>
              </w:rPr>
              <w:t>）</w:t>
            </w:r>
          </w:p>
        </w:tc>
        <w:tc>
          <w:tcPr>
            <w:tcW w:w="848" w:type="pct"/>
            <w:gridSpan w:val="2"/>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浓度</w:t>
            </w:r>
          </w:p>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bCs/>
                <w:szCs w:val="21"/>
              </w:rPr>
              <w:t>（</w:t>
            </w:r>
            <w:r w:rsidRPr="002C5EC3">
              <w:rPr>
                <w:rFonts w:ascii="Times New Roman" w:hAnsi="Times New Roman"/>
                <w:bCs/>
                <w:szCs w:val="21"/>
              </w:rPr>
              <w:t>mg/m</w:t>
            </w:r>
            <w:r w:rsidRPr="002C5EC3">
              <w:rPr>
                <w:rFonts w:ascii="Times New Roman" w:hAnsi="Times New Roman"/>
                <w:bCs/>
                <w:szCs w:val="21"/>
                <w:vertAlign w:val="superscript"/>
              </w:rPr>
              <w:t>3</w:t>
            </w:r>
            <w:r w:rsidRPr="002C5EC3">
              <w:rPr>
                <w:rFonts w:ascii="Times New Roman" w:hAnsi="Times New Roman" w:hint="eastAsia"/>
                <w:szCs w:val="21"/>
              </w:rPr>
              <w:t>）</w:t>
            </w:r>
          </w:p>
        </w:tc>
        <w:tc>
          <w:tcPr>
            <w:tcW w:w="860" w:type="pc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排放量</w:t>
            </w:r>
          </w:p>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w:t>
            </w:r>
            <w:r w:rsidRPr="002C5EC3">
              <w:rPr>
                <w:rFonts w:ascii="Times New Roman" w:hAnsi="Times New Roman" w:hint="eastAsia"/>
                <w:szCs w:val="21"/>
              </w:rPr>
              <w:t>kg/</w:t>
            </w:r>
            <w:r w:rsidRPr="002C5EC3">
              <w:rPr>
                <w:rFonts w:ascii="Times New Roman" w:hAnsi="Times New Roman"/>
                <w:szCs w:val="21"/>
              </w:rPr>
              <w:t>a</w:t>
            </w:r>
            <w:r w:rsidRPr="002C5EC3">
              <w:rPr>
                <w:rFonts w:ascii="Times New Roman" w:hAnsi="Times New Roman" w:hint="eastAsia"/>
                <w:szCs w:val="21"/>
              </w:rPr>
              <w:t>）</w:t>
            </w:r>
          </w:p>
        </w:tc>
      </w:tr>
      <w:tr w:rsidR="00961403" w:rsidRPr="002C5EC3" w:rsidTr="00961403">
        <w:trPr>
          <w:trHeight w:val="108"/>
          <w:jc w:val="center"/>
        </w:trPr>
        <w:tc>
          <w:tcPr>
            <w:tcW w:w="408" w:type="pct"/>
            <w:vMerge w:val="restar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大气</w:t>
            </w:r>
          </w:p>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污染</w:t>
            </w:r>
          </w:p>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物</w:t>
            </w:r>
          </w:p>
        </w:tc>
        <w:tc>
          <w:tcPr>
            <w:tcW w:w="289" w:type="pc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有组织</w:t>
            </w:r>
          </w:p>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废气</w:t>
            </w:r>
          </w:p>
        </w:tc>
        <w:tc>
          <w:tcPr>
            <w:tcW w:w="559" w:type="pct"/>
            <w:vAlign w:val="center"/>
          </w:tcPr>
          <w:p w:rsidR="00961403" w:rsidRPr="002C5EC3" w:rsidRDefault="00961403" w:rsidP="00E645A2">
            <w:pPr>
              <w:widowControl/>
              <w:spacing w:line="240" w:lineRule="exact"/>
              <w:ind w:firstLineChars="0" w:firstLine="0"/>
              <w:jc w:val="center"/>
              <w:rPr>
                <w:rFonts w:ascii="Times New Roman" w:hAnsi="Times New Roman"/>
                <w:kern w:val="0"/>
                <w:sz w:val="21"/>
                <w:szCs w:val="21"/>
              </w:rPr>
            </w:pPr>
            <w:r w:rsidRPr="002C5EC3">
              <w:rPr>
                <w:kern w:val="0"/>
                <w:sz w:val="21"/>
                <w:szCs w:val="21"/>
              </w:rPr>
              <w:t>丁基胶涂胶及外围打胶废气</w:t>
            </w:r>
          </w:p>
        </w:tc>
        <w:tc>
          <w:tcPr>
            <w:tcW w:w="719" w:type="pc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非甲烷总烃</w:t>
            </w:r>
          </w:p>
        </w:tc>
        <w:tc>
          <w:tcPr>
            <w:tcW w:w="730" w:type="pct"/>
            <w:tcBorders>
              <w:right w:val="single" w:sz="4" w:space="0" w:color="auto"/>
            </w:tcBorders>
            <w:vAlign w:val="center"/>
          </w:tcPr>
          <w:p w:rsidR="00961403" w:rsidRPr="002C5EC3" w:rsidRDefault="00832312" w:rsidP="009E5E3E">
            <w:pPr>
              <w:pStyle w:val="11"/>
              <w:spacing w:line="240" w:lineRule="exact"/>
              <w:rPr>
                <w:rFonts w:ascii="Times New Roman" w:hAnsi="Times New Roman"/>
                <w:bCs/>
                <w:szCs w:val="21"/>
              </w:rPr>
            </w:pPr>
            <w:r w:rsidRPr="002C5EC3">
              <w:rPr>
                <w:rFonts w:ascii="Times New Roman" w:hAnsi="Times New Roman" w:hint="eastAsia"/>
                <w:bCs/>
                <w:szCs w:val="21"/>
              </w:rPr>
              <w:t>162</w:t>
            </w:r>
          </w:p>
        </w:tc>
        <w:tc>
          <w:tcPr>
            <w:tcW w:w="587" w:type="pct"/>
            <w:tcBorders>
              <w:left w:val="single" w:sz="4" w:space="0" w:color="auto"/>
            </w:tcBorders>
            <w:vAlign w:val="center"/>
          </w:tcPr>
          <w:p w:rsidR="00961403" w:rsidRPr="002C5EC3" w:rsidRDefault="00832312" w:rsidP="005D43C6">
            <w:pPr>
              <w:pStyle w:val="11"/>
              <w:spacing w:line="240" w:lineRule="exact"/>
              <w:rPr>
                <w:rFonts w:ascii="Times New Roman" w:hAnsi="Times New Roman"/>
                <w:bCs/>
                <w:szCs w:val="21"/>
              </w:rPr>
            </w:pPr>
            <w:r w:rsidRPr="002C5EC3">
              <w:rPr>
                <w:rFonts w:ascii="Times New Roman" w:hAnsi="Times New Roman" w:hint="eastAsia"/>
                <w:kern w:val="0"/>
                <w:szCs w:val="21"/>
              </w:rPr>
              <w:t>972</w:t>
            </w:r>
          </w:p>
        </w:tc>
        <w:tc>
          <w:tcPr>
            <w:tcW w:w="848" w:type="pct"/>
            <w:gridSpan w:val="2"/>
            <w:vAlign w:val="center"/>
          </w:tcPr>
          <w:p w:rsidR="00961403" w:rsidRPr="002C5EC3" w:rsidRDefault="00832312" w:rsidP="009E5E3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32.4</w:t>
            </w:r>
          </w:p>
        </w:tc>
        <w:tc>
          <w:tcPr>
            <w:tcW w:w="860" w:type="pct"/>
            <w:vAlign w:val="center"/>
          </w:tcPr>
          <w:p w:rsidR="00961403" w:rsidRPr="002C5EC3" w:rsidRDefault="00832312" w:rsidP="00E645A2">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194.4</w:t>
            </w:r>
          </w:p>
        </w:tc>
      </w:tr>
      <w:tr w:rsidR="00961403" w:rsidRPr="002C5EC3" w:rsidTr="00961403">
        <w:trPr>
          <w:trHeight w:val="733"/>
          <w:jc w:val="center"/>
        </w:trPr>
        <w:tc>
          <w:tcPr>
            <w:tcW w:w="408" w:type="pct"/>
            <w:vMerge/>
            <w:vAlign w:val="center"/>
          </w:tcPr>
          <w:p w:rsidR="00961403" w:rsidRPr="002C5EC3" w:rsidRDefault="00961403" w:rsidP="00E645A2">
            <w:pPr>
              <w:pStyle w:val="11"/>
              <w:spacing w:line="240" w:lineRule="exact"/>
              <w:rPr>
                <w:rFonts w:ascii="Times New Roman" w:hAnsi="Times New Roman"/>
                <w:szCs w:val="21"/>
              </w:rPr>
            </w:pPr>
          </w:p>
        </w:tc>
        <w:tc>
          <w:tcPr>
            <w:tcW w:w="289" w:type="pct"/>
            <w:vAlign w:val="center"/>
          </w:tcPr>
          <w:p w:rsidR="00961403" w:rsidRPr="002C5EC3" w:rsidRDefault="00961403" w:rsidP="00E645A2">
            <w:pPr>
              <w:pStyle w:val="11"/>
              <w:spacing w:line="240" w:lineRule="exact"/>
              <w:rPr>
                <w:rFonts w:ascii="Times New Roman" w:hAnsi="Times New Roman"/>
                <w:bCs/>
                <w:szCs w:val="21"/>
              </w:rPr>
            </w:pPr>
            <w:r w:rsidRPr="002C5EC3">
              <w:rPr>
                <w:rFonts w:ascii="Times New Roman" w:hAnsi="Times New Roman" w:hint="eastAsia"/>
                <w:bCs/>
                <w:szCs w:val="21"/>
              </w:rPr>
              <w:t>无组织废气</w:t>
            </w:r>
          </w:p>
        </w:tc>
        <w:tc>
          <w:tcPr>
            <w:tcW w:w="559" w:type="pct"/>
            <w:vAlign w:val="center"/>
          </w:tcPr>
          <w:p w:rsidR="00961403" w:rsidRPr="002C5EC3" w:rsidRDefault="00961403" w:rsidP="00861C75">
            <w:pPr>
              <w:widowControl/>
              <w:spacing w:line="240" w:lineRule="exact"/>
              <w:ind w:firstLineChars="0" w:firstLine="0"/>
              <w:jc w:val="center"/>
              <w:rPr>
                <w:rFonts w:ascii="Times New Roman" w:hAnsi="Times New Roman"/>
                <w:kern w:val="0"/>
                <w:sz w:val="21"/>
                <w:szCs w:val="21"/>
              </w:rPr>
            </w:pPr>
            <w:r w:rsidRPr="002C5EC3">
              <w:rPr>
                <w:kern w:val="0"/>
                <w:sz w:val="21"/>
                <w:szCs w:val="21"/>
              </w:rPr>
              <w:t>丁基胶涂胶及外围打胶废气</w:t>
            </w:r>
          </w:p>
        </w:tc>
        <w:tc>
          <w:tcPr>
            <w:tcW w:w="719" w:type="pct"/>
            <w:vAlign w:val="center"/>
          </w:tcPr>
          <w:p w:rsidR="00961403" w:rsidRPr="002C5EC3" w:rsidRDefault="00961403" w:rsidP="00861C75">
            <w:pPr>
              <w:pStyle w:val="11"/>
              <w:spacing w:line="240" w:lineRule="exact"/>
              <w:rPr>
                <w:rFonts w:ascii="Times New Roman" w:hAnsi="Times New Roman"/>
                <w:szCs w:val="21"/>
              </w:rPr>
            </w:pPr>
            <w:r w:rsidRPr="002C5EC3">
              <w:rPr>
                <w:rFonts w:ascii="Times New Roman" w:hAnsi="Times New Roman" w:hint="eastAsia"/>
                <w:szCs w:val="21"/>
              </w:rPr>
              <w:t>非甲烷总烃</w:t>
            </w:r>
          </w:p>
        </w:tc>
        <w:tc>
          <w:tcPr>
            <w:tcW w:w="1317" w:type="pct"/>
            <w:gridSpan w:val="2"/>
            <w:tcBorders>
              <w:right w:val="single" w:sz="4" w:space="0" w:color="auto"/>
            </w:tcBorders>
            <w:vAlign w:val="center"/>
          </w:tcPr>
          <w:p w:rsidR="00961403" w:rsidRPr="002C5EC3" w:rsidRDefault="00832312" w:rsidP="00861C75">
            <w:pPr>
              <w:pStyle w:val="11"/>
              <w:spacing w:line="240" w:lineRule="exact"/>
              <w:rPr>
                <w:rFonts w:ascii="Times New Roman" w:hAnsi="Times New Roman"/>
                <w:bCs/>
                <w:szCs w:val="21"/>
              </w:rPr>
            </w:pPr>
            <w:r w:rsidRPr="002C5EC3">
              <w:rPr>
                <w:rFonts w:ascii="Times New Roman" w:hAnsi="Times New Roman" w:hint="eastAsia"/>
                <w:bCs/>
                <w:szCs w:val="21"/>
              </w:rPr>
              <w:t>243</w:t>
            </w:r>
            <w:r w:rsidR="00961403" w:rsidRPr="002C5EC3">
              <w:rPr>
                <w:rFonts w:ascii="Times New Roman" w:hAnsi="Times New Roman" w:hint="eastAsia"/>
                <w:bCs/>
                <w:szCs w:val="21"/>
              </w:rPr>
              <w:t>kg</w:t>
            </w:r>
            <w:r w:rsidR="00961403" w:rsidRPr="002C5EC3">
              <w:rPr>
                <w:rFonts w:ascii="Times New Roman" w:hAnsi="Times New Roman"/>
                <w:bCs/>
                <w:szCs w:val="21"/>
              </w:rPr>
              <w:t>/a</w:t>
            </w:r>
          </w:p>
        </w:tc>
        <w:tc>
          <w:tcPr>
            <w:tcW w:w="1708" w:type="pct"/>
            <w:gridSpan w:val="3"/>
            <w:tcBorders>
              <w:left w:val="single" w:sz="4" w:space="0" w:color="auto"/>
            </w:tcBorders>
            <w:vAlign w:val="center"/>
          </w:tcPr>
          <w:p w:rsidR="00961403" w:rsidRPr="002C5EC3" w:rsidRDefault="00832312" w:rsidP="00861C75">
            <w:pPr>
              <w:pStyle w:val="11"/>
              <w:spacing w:line="240" w:lineRule="exact"/>
              <w:rPr>
                <w:rFonts w:ascii="Times New Roman" w:hAnsi="Times New Roman"/>
                <w:bCs/>
                <w:szCs w:val="21"/>
              </w:rPr>
            </w:pPr>
            <w:r w:rsidRPr="002C5EC3">
              <w:rPr>
                <w:rFonts w:ascii="Times New Roman" w:hAnsi="Times New Roman" w:hint="eastAsia"/>
                <w:bCs/>
                <w:szCs w:val="21"/>
              </w:rPr>
              <w:t>243</w:t>
            </w:r>
            <w:r w:rsidR="00961403" w:rsidRPr="002C5EC3">
              <w:rPr>
                <w:rFonts w:ascii="Times New Roman" w:hAnsi="Times New Roman" w:hint="eastAsia"/>
                <w:bCs/>
                <w:szCs w:val="21"/>
              </w:rPr>
              <w:t>kg</w:t>
            </w:r>
            <w:r w:rsidR="00961403" w:rsidRPr="002C5EC3">
              <w:rPr>
                <w:rFonts w:ascii="Times New Roman" w:hAnsi="Times New Roman"/>
                <w:bCs/>
                <w:szCs w:val="21"/>
              </w:rPr>
              <w:t>/a</w:t>
            </w:r>
          </w:p>
        </w:tc>
      </w:tr>
      <w:tr w:rsidR="00961403" w:rsidRPr="002C5EC3" w:rsidTr="00961403">
        <w:trPr>
          <w:trHeight w:val="108"/>
          <w:jc w:val="center"/>
        </w:trPr>
        <w:tc>
          <w:tcPr>
            <w:tcW w:w="408" w:type="pct"/>
            <w:vMerge w:val="restar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废水</w:t>
            </w:r>
          </w:p>
        </w:tc>
        <w:tc>
          <w:tcPr>
            <w:tcW w:w="848" w:type="pct"/>
            <w:gridSpan w:val="2"/>
            <w:vMerge w:val="restart"/>
            <w:tcBorders>
              <w:right w:val="single" w:sz="4" w:space="0" w:color="auto"/>
            </w:tcBorders>
            <w:vAlign w:val="center"/>
          </w:tcPr>
          <w:p w:rsidR="00961403" w:rsidRPr="002C5EC3" w:rsidRDefault="00961403" w:rsidP="004E4F0A">
            <w:pPr>
              <w:pStyle w:val="11"/>
              <w:spacing w:line="240" w:lineRule="exact"/>
              <w:rPr>
                <w:rFonts w:ascii="Times New Roman" w:hAnsi="Times New Roman"/>
                <w:szCs w:val="21"/>
              </w:rPr>
            </w:pPr>
            <w:r w:rsidRPr="002C5EC3">
              <w:rPr>
                <w:rFonts w:ascii="Times New Roman" w:hAnsi="Times New Roman"/>
                <w:szCs w:val="21"/>
              </w:rPr>
              <w:t>生活污水</w:t>
            </w:r>
            <w:r w:rsidRPr="002C5EC3">
              <w:rPr>
                <w:rFonts w:ascii="Times New Roman" w:hAnsi="Times New Roman" w:hint="eastAsia"/>
                <w:szCs w:val="21"/>
              </w:rPr>
              <w:t>、磨边、清洗废水</w:t>
            </w:r>
            <w:r w:rsidR="004E4F0A" w:rsidRPr="002C5EC3">
              <w:rPr>
                <w:rFonts w:ascii="Times New Roman" w:hAnsi="Times New Roman" w:hint="eastAsia"/>
                <w:szCs w:val="21"/>
              </w:rPr>
              <w:t>（产生量为</w:t>
            </w:r>
            <w:r w:rsidR="004E4F0A" w:rsidRPr="002C5EC3">
              <w:rPr>
                <w:rFonts w:ascii="Times New Roman" w:hAnsi="Times New Roman" w:hint="eastAsia"/>
                <w:szCs w:val="21"/>
              </w:rPr>
              <w:t>448.2m</w:t>
            </w:r>
            <w:r w:rsidR="004E4F0A" w:rsidRPr="002C5EC3">
              <w:rPr>
                <w:rFonts w:ascii="Times New Roman" w:hAnsi="Times New Roman" w:hint="eastAsia"/>
                <w:szCs w:val="21"/>
                <w:vertAlign w:val="superscript"/>
              </w:rPr>
              <w:t>3</w:t>
            </w:r>
            <w:r w:rsidR="004E4F0A" w:rsidRPr="002C5EC3">
              <w:rPr>
                <w:rFonts w:ascii="Times New Roman" w:hAnsi="Times New Roman" w:hint="eastAsia"/>
                <w:szCs w:val="21"/>
              </w:rPr>
              <w:t>/a</w:t>
            </w:r>
            <w:r w:rsidR="004E4F0A" w:rsidRPr="002C5EC3">
              <w:rPr>
                <w:rFonts w:ascii="Times New Roman" w:hAnsi="Times New Roman" w:hint="eastAsia"/>
                <w:szCs w:val="21"/>
              </w:rPr>
              <w:t>）</w:t>
            </w:r>
          </w:p>
        </w:tc>
        <w:tc>
          <w:tcPr>
            <w:tcW w:w="719" w:type="pct"/>
            <w:tcBorders>
              <w:left w:val="single" w:sz="4" w:space="0" w:color="auto"/>
            </w:tcBorders>
            <w:vAlign w:val="center"/>
          </w:tcPr>
          <w:p w:rsidR="00961403" w:rsidRPr="002C5EC3" w:rsidRDefault="00961403" w:rsidP="005D43C6">
            <w:pPr>
              <w:pStyle w:val="11"/>
              <w:spacing w:line="240" w:lineRule="exact"/>
              <w:rPr>
                <w:rFonts w:ascii="Times New Roman" w:hAnsi="Times New Roman"/>
                <w:szCs w:val="21"/>
              </w:rPr>
            </w:pPr>
            <w:r w:rsidRPr="002C5EC3">
              <w:rPr>
                <w:rFonts w:ascii="Times New Roman" w:hAnsi="Times New Roman"/>
                <w:szCs w:val="21"/>
              </w:rPr>
              <w:t>COD</w:t>
            </w:r>
          </w:p>
        </w:tc>
        <w:tc>
          <w:tcPr>
            <w:tcW w:w="1317" w:type="pct"/>
            <w:gridSpan w:val="2"/>
            <w:vAlign w:val="center"/>
          </w:tcPr>
          <w:p w:rsidR="00961403" w:rsidRPr="002C5EC3" w:rsidRDefault="004E4F0A" w:rsidP="00DF65C9">
            <w:pPr>
              <w:spacing w:line="260" w:lineRule="exact"/>
              <w:ind w:firstLineChars="0" w:firstLine="0"/>
              <w:rPr>
                <w:rFonts w:ascii="Times New Roman" w:hAnsi="Times New Roman"/>
                <w:sz w:val="21"/>
                <w:szCs w:val="21"/>
              </w:rPr>
            </w:pPr>
            <w:r w:rsidRPr="002C5EC3">
              <w:rPr>
                <w:rFonts w:ascii="Times New Roman" w:hAnsi="Times New Roman" w:hint="eastAsia"/>
                <w:sz w:val="21"/>
                <w:szCs w:val="21"/>
              </w:rPr>
              <w:t>241</w:t>
            </w:r>
            <w:r w:rsidR="00961403" w:rsidRPr="002C5EC3">
              <w:rPr>
                <w:rFonts w:ascii="Times New Roman" w:hAnsi="Times New Roman"/>
                <w:sz w:val="21"/>
                <w:szCs w:val="21"/>
              </w:rPr>
              <w:t>mg/L</w:t>
            </w:r>
            <w:r w:rsidR="00961403" w:rsidRPr="002C5EC3">
              <w:rPr>
                <w:rFonts w:ascii="Times New Roman" w:hAnsi="Times New Roman" w:hint="eastAsia"/>
                <w:sz w:val="21"/>
                <w:szCs w:val="21"/>
              </w:rPr>
              <w:t>，</w:t>
            </w:r>
            <w:r w:rsidR="00961403" w:rsidRPr="002C5EC3">
              <w:rPr>
                <w:rFonts w:ascii="Times New Roman" w:hAnsi="Times New Roman" w:hint="eastAsia"/>
                <w:bCs/>
                <w:sz w:val="21"/>
                <w:szCs w:val="21"/>
              </w:rPr>
              <w:t>0.</w:t>
            </w:r>
            <w:r w:rsidR="00DF65C9" w:rsidRPr="002C5EC3">
              <w:rPr>
                <w:rFonts w:ascii="Times New Roman" w:hAnsi="Times New Roman" w:hint="eastAsia"/>
                <w:bCs/>
                <w:sz w:val="21"/>
                <w:szCs w:val="21"/>
              </w:rPr>
              <w:t>108</w:t>
            </w:r>
            <w:r w:rsidR="00961403" w:rsidRPr="002C5EC3">
              <w:rPr>
                <w:rFonts w:ascii="Times New Roman" w:hAnsi="Times New Roman" w:hint="eastAsia"/>
                <w:bCs/>
                <w:sz w:val="21"/>
                <w:szCs w:val="21"/>
              </w:rPr>
              <w:t>t/a</w:t>
            </w:r>
          </w:p>
        </w:tc>
        <w:tc>
          <w:tcPr>
            <w:tcW w:w="597" w:type="pct"/>
            <w:tcBorders>
              <w:bottom w:val="single" w:sz="4" w:space="0" w:color="auto"/>
              <w:right w:val="single" w:sz="4" w:space="0" w:color="auto"/>
            </w:tcBorders>
            <w:vAlign w:val="center"/>
          </w:tcPr>
          <w:p w:rsidR="00961403" w:rsidRPr="002C5EC3" w:rsidRDefault="00961403" w:rsidP="00B93EB6">
            <w:pPr>
              <w:pStyle w:val="11"/>
              <w:spacing w:line="240" w:lineRule="exact"/>
              <w:rPr>
                <w:rFonts w:ascii="Times New Roman" w:hAnsi="Times New Roman"/>
                <w:szCs w:val="21"/>
              </w:rPr>
            </w:pPr>
            <w:r w:rsidRPr="002C5EC3">
              <w:rPr>
                <w:rFonts w:ascii="Times New Roman" w:hAnsi="Times New Roman"/>
                <w:szCs w:val="21"/>
              </w:rPr>
              <w:t>COD</w:t>
            </w:r>
          </w:p>
        </w:tc>
        <w:tc>
          <w:tcPr>
            <w:tcW w:w="1111" w:type="pct"/>
            <w:gridSpan w:val="2"/>
            <w:tcBorders>
              <w:left w:val="single" w:sz="4" w:space="0" w:color="auto"/>
              <w:bottom w:val="single" w:sz="4" w:space="0" w:color="auto"/>
            </w:tcBorders>
            <w:vAlign w:val="center"/>
          </w:tcPr>
          <w:p w:rsidR="00961403" w:rsidRPr="002C5EC3" w:rsidRDefault="00076FEA" w:rsidP="00DF65C9">
            <w:pPr>
              <w:spacing w:line="260" w:lineRule="exact"/>
              <w:ind w:firstLineChars="0" w:firstLine="0"/>
              <w:rPr>
                <w:rFonts w:ascii="Times New Roman" w:hAnsi="Times New Roman"/>
                <w:sz w:val="21"/>
                <w:szCs w:val="21"/>
              </w:rPr>
            </w:pPr>
            <w:r w:rsidRPr="002C5EC3">
              <w:rPr>
                <w:rFonts w:ascii="Times New Roman" w:hAnsi="Times New Roman" w:hint="eastAsia"/>
                <w:sz w:val="21"/>
                <w:szCs w:val="21"/>
              </w:rPr>
              <w:t>50</w:t>
            </w:r>
            <w:r w:rsidR="00961403" w:rsidRPr="002C5EC3">
              <w:rPr>
                <w:rFonts w:ascii="Times New Roman" w:hAnsi="Times New Roman"/>
                <w:sz w:val="21"/>
                <w:szCs w:val="21"/>
              </w:rPr>
              <w:t>mg/L</w:t>
            </w:r>
            <w:r w:rsidR="00961403" w:rsidRPr="002C5EC3">
              <w:rPr>
                <w:rFonts w:ascii="Times New Roman" w:hAnsi="Times New Roman" w:hint="eastAsia"/>
                <w:sz w:val="21"/>
                <w:szCs w:val="21"/>
              </w:rPr>
              <w:t>，</w:t>
            </w:r>
            <w:r w:rsidR="00961403" w:rsidRPr="002C5EC3">
              <w:rPr>
                <w:rFonts w:ascii="Times New Roman" w:hAnsi="Times New Roman" w:hint="eastAsia"/>
                <w:bCs/>
                <w:sz w:val="21"/>
                <w:szCs w:val="21"/>
              </w:rPr>
              <w:t>0.</w:t>
            </w:r>
            <w:r w:rsidR="00DF65C9" w:rsidRPr="002C5EC3">
              <w:rPr>
                <w:rFonts w:ascii="Times New Roman" w:hAnsi="Times New Roman" w:hint="eastAsia"/>
                <w:bCs/>
                <w:sz w:val="21"/>
                <w:szCs w:val="21"/>
              </w:rPr>
              <w:t>022</w:t>
            </w:r>
            <w:r w:rsidR="00961403" w:rsidRPr="002C5EC3">
              <w:rPr>
                <w:rFonts w:ascii="Times New Roman" w:hAnsi="Times New Roman" w:hint="eastAsia"/>
                <w:bCs/>
                <w:sz w:val="21"/>
                <w:szCs w:val="21"/>
              </w:rPr>
              <w:t>t/a</w:t>
            </w:r>
          </w:p>
        </w:tc>
      </w:tr>
      <w:tr w:rsidR="00961403" w:rsidRPr="002C5EC3" w:rsidTr="00961403">
        <w:trPr>
          <w:trHeight w:val="108"/>
          <w:jc w:val="center"/>
        </w:trPr>
        <w:tc>
          <w:tcPr>
            <w:tcW w:w="408" w:type="pct"/>
            <w:vMerge/>
            <w:vAlign w:val="center"/>
          </w:tcPr>
          <w:p w:rsidR="00961403" w:rsidRPr="002C5EC3" w:rsidRDefault="00961403" w:rsidP="00E645A2">
            <w:pPr>
              <w:pStyle w:val="11"/>
              <w:spacing w:line="240" w:lineRule="exact"/>
              <w:rPr>
                <w:rFonts w:ascii="Times New Roman" w:hAnsi="Times New Roman"/>
                <w:szCs w:val="21"/>
              </w:rPr>
            </w:pPr>
          </w:p>
        </w:tc>
        <w:tc>
          <w:tcPr>
            <w:tcW w:w="848" w:type="pct"/>
            <w:gridSpan w:val="2"/>
            <w:vMerge/>
            <w:tcBorders>
              <w:right w:val="single" w:sz="4" w:space="0" w:color="auto"/>
            </w:tcBorders>
            <w:vAlign w:val="center"/>
          </w:tcPr>
          <w:p w:rsidR="00961403" w:rsidRPr="002C5EC3" w:rsidRDefault="00961403" w:rsidP="00E645A2">
            <w:pPr>
              <w:pStyle w:val="11"/>
              <w:spacing w:line="240" w:lineRule="exact"/>
              <w:rPr>
                <w:rFonts w:ascii="Times New Roman" w:hAnsi="Times New Roman"/>
                <w:szCs w:val="21"/>
              </w:rPr>
            </w:pPr>
          </w:p>
        </w:tc>
        <w:tc>
          <w:tcPr>
            <w:tcW w:w="719" w:type="pct"/>
            <w:tcBorders>
              <w:left w:val="single" w:sz="4" w:space="0" w:color="auto"/>
            </w:tcBorders>
            <w:vAlign w:val="center"/>
          </w:tcPr>
          <w:p w:rsidR="00961403" w:rsidRPr="002C5EC3" w:rsidRDefault="00961403" w:rsidP="005D43C6">
            <w:pPr>
              <w:pStyle w:val="11"/>
              <w:spacing w:line="240" w:lineRule="exact"/>
              <w:rPr>
                <w:rFonts w:ascii="Times New Roman" w:hAnsi="Times New Roman"/>
                <w:szCs w:val="21"/>
              </w:rPr>
            </w:pPr>
            <w:r w:rsidRPr="002C5EC3">
              <w:rPr>
                <w:rFonts w:ascii="Times New Roman" w:hAnsi="Times New Roman"/>
                <w:szCs w:val="21"/>
              </w:rPr>
              <w:t>BOD</w:t>
            </w:r>
            <w:r w:rsidRPr="002C5EC3">
              <w:rPr>
                <w:rFonts w:ascii="Times New Roman" w:hAnsi="Times New Roman"/>
                <w:szCs w:val="21"/>
                <w:vertAlign w:val="subscript"/>
              </w:rPr>
              <w:t>5</w:t>
            </w:r>
          </w:p>
        </w:tc>
        <w:tc>
          <w:tcPr>
            <w:tcW w:w="1317" w:type="pct"/>
            <w:gridSpan w:val="2"/>
            <w:vAlign w:val="center"/>
          </w:tcPr>
          <w:p w:rsidR="00961403" w:rsidRPr="002C5EC3" w:rsidRDefault="004E4F0A" w:rsidP="00523098">
            <w:pPr>
              <w:spacing w:line="260" w:lineRule="exact"/>
              <w:ind w:firstLineChars="0" w:firstLine="0"/>
              <w:rPr>
                <w:rFonts w:ascii="Times New Roman" w:hAnsi="Times New Roman"/>
                <w:sz w:val="21"/>
                <w:szCs w:val="21"/>
              </w:rPr>
            </w:pPr>
            <w:r w:rsidRPr="002C5EC3">
              <w:rPr>
                <w:rFonts w:ascii="Times New Roman" w:hAnsi="Times New Roman" w:hint="eastAsia"/>
                <w:sz w:val="21"/>
                <w:szCs w:val="21"/>
              </w:rPr>
              <w:t>144.6</w:t>
            </w:r>
            <w:r w:rsidR="00961403" w:rsidRPr="002C5EC3">
              <w:rPr>
                <w:rFonts w:ascii="Times New Roman" w:hAnsi="Times New Roman"/>
                <w:sz w:val="21"/>
                <w:szCs w:val="21"/>
              </w:rPr>
              <w:t>mg/L</w:t>
            </w:r>
            <w:r w:rsidR="00961403" w:rsidRPr="002C5EC3">
              <w:rPr>
                <w:rFonts w:ascii="Times New Roman" w:hAnsi="Times New Roman" w:hint="eastAsia"/>
                <w:sz w:val="21"/>
                <w:szCs w:val="21"/>
              </w:rPr>
              <w:t>，</w:t>
            </w:r>
            <w:r w:rsidR="00961403" w:rsidRPr="002C5EC3">
              <w:rPr>
                <w:rFonts w:ascii="Times New Roman" w:hAnsi="Times New Roman" w:hint="eastAsia"/>
                <w:bCs/>
                <w:sz w:val="21"/>
                <w:szCs w:val="21"/>
              </w:rPr>
              <w:t>0.06</w:t>
            </w:r>
            <w:r w:rsidR="00523098" w:rsidRPr="002C5EC3">
              <w:rPr>
                <w:rFonts w:ascii="Times New Roman" w:hAnsi="Times New Roman" w:hint="eastAsia"/>
                <w:bCs/>
                <w:sz w:val="21"/>
                <w:szCs w:val="21"/>
              </w:rPr>
              <w:t>4</w:t>
            </w:r>
            <w:r w:rsidR="00961403" w:rsidRPr="002C5EC3">
              <w:rPr>
                <w:rFonts w:ascii="Times New Roman" w:hAnsi="Times New Roman" w:hint="eastAsia"/>
                <w:bCs/>
                <w:sz w:val="21"/>
                <w:szCs w:val="21"/>
              </w:rPr>
              <w:t>t/a</w:t>
            </w:r>
          </w:p>
        </w:tc>
        <w:tc>
          <w:tcPr>
            <w:tcW w:w="597" w:type="pct"/>
            <w:tcBorders>
              <w:top w:val="single" w:sz="4" w:space="0" w:color="auto"/>
              <w:bottom w:val="single" w:sz="4" w:space="0" w:color="auto"/>
              <w:right w:val="single" w:sz="4" w:space="0" w:color="auto"/>
            </w:tcBorders>
            <w:vAlign w:val="center"/>
          </w:tcPr>
          <w:p w:rsidR="00961403" w:rsidRPr="002C5EC3" w:rsidRDefault="00961403" w:rsidP="00B93EB6">
            <w:pPr>
              <w:pStyle w:val="11"/>
              <w:spacing w:line="240" w:lineRule="exact"/>
              <w:rPr>
                <w:rFonts w:ascii="Times New Roman" w:hAnsi="Times New Roman"/>
                <w:szCs w:val="21"/>
              </w:rPr>
            </w:pPr>
            <w:r w:rsidRPr="002C5EC3">
              <w:rPr>
                <w:rFonts w:ascii="Times New Roman" w:hAnsi="Times New Roman"/>
                <w:szCs w:val="21"/>
              </w:rPr>
              <w:t>BOD</w:t>
            </w:r>
            <w:r w:rsidRPr="002C5EC3">
              <w:rPr>
                <w:rFonts w:ascii="Times New Roman" w:hAnsi="Times New Roman"/>
                <w:szCs w:val="21"/>
                <w:vertAlign w:val="subscript"/>
              </w:rPr>
              <w:t>5</w:t>
            </w:r>
          </w:p>
        </w:tc>
        <w:tc>
          <w:tcPr>
            <w:tcW w:w="1111" w:type="pct"/>
            <w:gridSpan w:val="2"/>
            <w:tcBorders>
              <w:top w:val="single" w:sz="4" w:space="0" w:color="auto"/>
              <w:left w:val="single" w:sz="4" w:space="0" w:color="auto"/>
              <w:bottom w:val="single" w:sz="4" w:space="0" w:color="auto"/>
            </w:tcBorders>
            <w:vAlign w:val="center"/>
          </w:tcPr>
          <w:p w:rsidR="00961403" w:rsidRPr="002C5EC3" w:rsidRDefault="00076FEA" w:rsidP="00DF65C9">
            <w:pPr>
              <w:spacing w:line="260" w:lineRule="exact"/>
              <w:ind w:firstLineChars="0" w:firstLine="0"/>
              <w:rPr>
                <w:rFonts w:ascii="Times New Roman" w:hAnsi="Times New Roman"/>
                <w:sz w:val="21"/>
                <w:szCs w:val="21"/>
              </w:rPr>
            </w:pPr>
            <w:r w:rsidRPr="002C5EC3">
              <w:rPr>
                <w:rFonts w:ascii="Times New Roman" w:hAnsi="Times New Roman" w:hint="eastAsia"/>
                <w:sz w:val="21"/>
                <w:szCs w:val="21"/>
              </w:rPr>
              <w:t>10</w:t>
            </w:r>
            <w:r w:rsidR="00961403" w:rsidRPr="002C5EC3">
              <w:rPr>
                <w:rFonts w:ascii="Times New Roman" w:hAnsi="Times New Roman"/>
                <w:sz w:val="21"/>
                <w:szCs w:val="21"/>
              </w:rPr>
              <w:t>mg/L</w:t>
            </w:r>
            <w:r w:rsidR="00961403" w:rsidRPr="002C5EC3">
              <w:rPr>
                <w:rFonts w:ascii="Times New Roman" w:hAnsi="Times New Roman" w:hint="eastAsia"/>
                <w:sz w:val="21"/>
                <w:szCs w:val="21"/>
              </w:rPr>
              <w:t>，</w:t>
            </w:r>
            <w:r w:rsidR="00961403" w:rsidRPr="002C5EC3">
              <w:rPr>
                <w:rFonts w:ascii="Times New Roman" w:hAnsi="Times New Roman" w:hint="eastAsia"/>
                <w:bCs/>
                <w:sz w:val="21"/>
                <w:szCs w:val="21"/>
              </w:rPr>
              <w:t>0.0</w:t>
            </w:r>
            <w:r w:rsidRPr="002C5EC3">
              <w:rPr>
                <w:rFonts w:ascii="Times New Roman" w:hAnsi="Times New Roman" w:hint="eastAsia"/>
                <w:bCs/>
                <w:sz w:val="21"/>
                <w:szCs w:val="21"/>
              </w:rPr>
              <w:t>0</w:t>
            </w:r>
            <w:r w:rsidR="00DF65C9" w:rsidRPr="002C5EC3">
              <w:rPr>
                <w:rFonts w:ascii="Times New Roman" w:hAnsi="Times New Roman" w:hint="eastAsia"/>
                <w:bCs/>
                <w:sz w:val="21"/>
                <w:szCs w:val="21"/>
              </w:rPr>
              <w:t>4</w:t>
            </w:r>
            <w:r w:rsidR="00961403" w:rsidRPr="002C5EC3">
              <w:rPr>
                <w:rFonts w:ascii="Times New Roman" w:hAnsi="Times New Roman" w:hint="eastAsia"/>
                <w:bCs/>
                <w:sz w:val="21"/>
                <w:szCs w:val="21"/>
              </w:rPr>
              <w:t>t/a</w:t>
            </w:r>
          </w:p>
        </w:tc>
      </w:tr>
      <w:tr w:rsidR="00961403" w:rsidRPr="002C5EC3" w:rsidTr="00961403">
        <w:trPr>
          <w:trHeight w:val="108"/>
          <w:jc w:val="center"/>
        </w:trPr>
        <w:tc>
          <w:tcPr>
            <w:tcW w:w="408" w:type="pct"/>
            <w:vMerge/>
            <w:vAlign w:val="center"/>
          </w:tcPr>
          <w:p w:rsidR="00961403" w:rsidRPr="002C5EC3" w:rsidRDefault="00961403" w:rsidP="00E645A2">
            <w:pPr>
              <w:pStyle w:val="11"/>
              <w:spacing w:line="240" w:lineRule="exact"/>
              <w:rPr>
                <w:rFonts w:ascii="Times New Roman" w:hAnsi="Times New Roman"/>
                <w:szCs w:val="21"/>
              </w:rPr>
            </w:pPr>
          </w:p>
        </w:tc>
        <w:tc>
          <w:tcPr>
            <w:tcW w:w="848" w:type="pct"/>
            <w:gridSpan w:val="2"/>
            <w:vMerge/>
            <w:tcBorders>
              <w:right w:val="single" w:sz="4" w:space="0" w:color="auto"/>
            </w:tcBorders>
            <w:vAlign w:val="center"/>
          </w:tcPr>
          <w:p w:rsidR="00961403" w:rsidRPr="002C5EC3" w:rsidRDefault="00961403" w:rsidP="00E645A2">
            <w:pPr>
              <w:pStyle w:val="11"/>
              <w:spacing w:line="240" w:lineRule="exact"/>
              <w:rPr>
                <w:rFonts w:ascii="Times New Roman" w:hAnsi="Times New Roman"/>
                <w:szCs w:val="21"/>
              </w:rPr>
            </w:pPr>
          </w:p>
        </w:tc>
        <w:tc>
          <w:tcPr>
            <w:tcW w:w="719" w:type="pct"/>
            <w:tcBorders>
              <w:left w:val="single" w:sz="4" w:space="0" w:color="auto"/>
            </w:tcBorders>
            <w:vAlign w:val="center"/>
          </w:tcPr>
          <w:p w:rsidR="00961403" w:rsidRPr="002C5EC3" w:rsidRDefault="00961403" w:rsidP="005D43C6">
            <w:pPr>
              <w:pStyle w:val="11"/>
              <w:spacing w:line="240" w:lineRule="exact"/>
              <w:rPr>
                <w:rFonts w:ascii="Times New Roman" w:hAnsi="Times New Roman"/>
                <w:szCs w:val="21"/>
              </w:rPr>
            </w:pPr>
            <w:r w:rsidRPr="002C5EC3">
              <w:rPr>
                <w:rFonts w:ascii="Times New Roman" w:hAnsi="Times New Roman"/>
                <w:szCs w:val="21"/>
              </w:rPr>
              <w:t>SS</w:t>
            </w:r>
          </w:p>
        </w:tc>
        <w:tc>
          <w:tcPr>
            <w:tcW w:w="1317" w:type="pct"/>
            <w:gridSpan w:val="2"/>
            <w:vAlign w:val="center"/>
          </w:tcPr>
          <w:p w:rsidR="00961403" w:rsidRPr="002C5EC3" w:rsidRDefault="004E4F0A" w:rsidP="00DF65C9">
            <w:pPr>
              <w:spacing w:line="260" w:lineRule="exact"/>
              <w:ind w:firstLineChars="0" w:firstLine="0"/>
              <w:rPr>
                <w:rFonts w:ascii="Times New Roman" w:hAnsi="Times New Roman"/>
                <w:sz w:val="21"/>
                <w:szCs w:val="21"/>
              </w:rPr>
            </w:pPr>
            <w:r w:rsidRPr="002C5EC3">
              <w:rPr>
                <w:rFonts w:ascii="Times New Roman" w:hAnsi="Times New Roman" w:hint="eastAsia"/>
                <w:sz w:val="21"/>
                <w:szCs w:val="21"/>
              </w:rPr>
              <w:t>190.2</w:t>
            </w:r>
            <w:r w:rsidR="00961403" w:rsidRPr="002C5EC3">
              <w:rPr>
                <w:rFonts w:ascii="Times New Roman" w:hAnsi="Times New Roman"/>
                <w:sz w:val="21"/>
                <w:szCs w:val="21"/>
              </w:rPr>
              <w:t>mg/L</w:t>
            </w:r>
            <w:r w:rsidR="00961403" w:rsidRPr="002C5EC3">
              <w:rPr>
                <w:rFonts w:ascii="Times New Roman" w:hAnsi="Times New Roman" w:hint="eastAsia"/>
                <w:sz w:val="21"/>
                <w:szCs w:val="21"/>
              </w:rPr>
              <w:t>，</w:t>
            </w:r>
            <w:r w:rsidR="00076FEA" w:rsidRPr="002C5EC3">
              <w:rPr>
                <w:rFonts w:ascii="Times New Roman" w:hAnsi="Times New Roman" w:hint="eastAsia"/>
                <w:bCs/>
                <w:sz w:val="21"/>
                <w:szCs w:val="21"/>
              </w:rPr>
              <w:t>0.</w:t>
            </w:r>
            <w:r w:rsidR="00DF65C9" w:rsidRPr="002C5EC3">
              <w:rPr>
                <w:rFonts w:ascii="Times New Roman" w:hAnsi="Times New Roman" w:hint="eastAsia"/>
                <w:bCs/>
                <w:sz w:val="21"/>
                <w:szCs w:val="21"/>
              </w:rPr>
              <w:t>085</w:t>
            </w:r>
            <w:r w:rsidR="00961403" w:rsidRPr="002C5EC3">
              <w:rPr>
                <w:rFonts w:ascii="Times New Roman" w:hAnsi="Times New Roman" w:hint="eastAsia"/>
                <w:bCs/>
                <w:sz w:val="21"/>
                <w:szCs w:val="21"/>
              </w:rPr>
              <w:t>t/a</w:t>
            </w:r>
          </w:p>
        </w:tc>
        <w:tc>
          <w:tcPr>
            <w:tcW w:w="597" w:type="pct"/>
            <w:tcBorders>
              <w:top w:val="single" w:sz="4" w:space="0" w:color="auto"/>
              <w:bottom w:val="single" w:sz="4" w:space="0" w:color="auto"/>
              <w:right w:val="single" w:sz="4" w:space="0" w:color="auto"/>
            </w:tcBorders>
            <w:vAlign w:val="center"/>
          </w:tcPr>
          <w:p w:rsidR="00961403" w:rsidRPr="002C5EC3" w:rsidRDefault="00961403" w:rsidP="00B93EB6">
            <w:pPr>
              <w:pStyle w:val="11"/>
              <w:spacing w:line="240" w:lineRule="exact"/>
              <w:rPr>
                <w:rFonts w:ascii="Times New Roman" w:hAnsi="Times New Roman"/>
                <w:szCs w:val="21"/>
              </w:rPr>
            </w:pPr>
            <w:r w:rsidRPr="002C5EC3">
              <w:rPr>
                <w:rFonts w:ascii="Times New Roman" w:hAnsi="Times New Roman"/>
                <w:szCs w:val="21"/>
              </w:rPr>
              <w:t>SS</w:t>
            </w:r>
          </w:p>
        </w:tc>
        <w:tc>
          <w:tcPr>
            <w:tcW w:w="1111" w:type="pct"/>
            <w:gridSpan w:val="2"/>
            <w:tcBorders>
              <w:top w:val="single" w:sz="4" w:space="0" w:color="auto"/>
              <w:left w:val="single" w:sz="4" w:space="0" w:color="auto"/>
              <w:bottom w:val="single" w:sz="4" w:space="0" w:color="auto"/>
            </w:tcBorders>
            <w:vAlign w:val="center"/>
          </w:tcPr>
          <w:p w:rsidR="00961403" w:rsidRPr="002C5EC3" w:rsidRDefault="00076FEA" w:rsidP="00DF65C9">
            <w:pPr>
              <w:spacing w:line="260" w:lineRule="exact"/>
              <w:ind w:firstLineChars="0" w:firstLine="0"/>
              <w:rPr>
                <w:rFonts w:ascii="Times New Roman" w:hAnsi="Times New Roman"/>
                <w:sz w:val="21"/>
                <w:szCs w:val="21"/>
              </w:rPr>
            </w:pPr>
            <w:r w:rsidRPr="002C5EC3">
              <w:rPr>
                <w:rFonts w:ascii="Times New Roman" w:hAnsi="Times New Roman" w:hint="eastAsia"/>
                <w:sz w:val="21"/>
                <w:szCs w:val="21"/>
              </w:rPr>
              <w:t>10</w:t>
            </w:r>
            <w:r w:rsidR="00961403" w:rsidRPr="002C5EC3">
              <w:rPr>
                <w:rFonts w:ascii="Times New Roman" w:hAnsi="Times New Roman"/>
                <w:sz w:val="21"/>
                <w:szCs w:val="21"/>
              </w:rPr>
              <w:t>mg/L</w:t>
            </w:r>
            <w:r w:rsidR="00961403" w:rsidRPr="002C5EC3">
              <w:rPr>
                <w:rFonts w:ascii="Times New Roman" w:hAnsi="Times New Roman" w:hint="eastAsia"/>
                <w:sz w:val="21"/>
                <w:szCs w:val="21"/>
              </w:rPr>
              <w:t>，</w:t>
            </w:r>
            <w:r w:rsidR="00961403" w:rsidRPr="002C5EC3">
              <w:rPr>
                <w:rFonts w:ascii="Times New Roman" w:hAnsi="Times New Roman" w:hint="eastAsia"/>
                <w:bCs/>
                <w:sz w:val="21"/>
                <w:szCs w:val="21"/>
              </w:rPr>
              <w:t>0.0</w:t>
            </w:r>
            <w:r w:rsidRPr="002C5EC3">
              <w:rPr>
                <w:rFonts w:ascii="Times New Roman" w:hAnsi="Times New Roman" w:hint="eastAsia"/>
                <w:bCs/>
                <w:sz w:val="21"/>
                <w:szCs w:val="21"/>
              </w:rPr>
              <w:t>0</w:t>
            </w:r>
            <w:r w:rsidR="00DF65C9" w:rsidRPr="002C5EC3">
              <w:rPr>
                <w:rFonts w:ascii="Times New Roman" w:hAnsi="Times New Roman" w:hint="eastAsia"/>
                <w:bCs/>
                <w:sz w:val="21"/>
                <w:szCs w:val="21"/>
              </w:rPr>
              <w:t>4</w:t>
            </w:r>
            <w:r w:rsidR="00961403" w:rsidRPr="002C5EC3">
              <w:rPr>
                <w:rFonts w:ascii="Times New Roman" w:hAnsi="Times New Roman" w:hint="eastAsia"/>
                <w:bCs/>
                <w:sz w:val="21"/>
                <w:szCs w:val="21"/>
              </w:rPr>
              <w:t>t/a</w:t>
            </w:r>
          </w:p>
        </w:tc>
      </w:tr>
      <w:tr w:rsidR="00961403" w:rsidRPr="002C5EC3" w:rsidTr="00961403">
        <w:trPr>
          <w:trHeight w:val="108"/>
          <w:jc w:val="center"/>
        </w:trPr>
        <w:tc>
          <w:tcPr>
            <w:tcW w:w="408" w:type="pct"/>
            <w:vMerge/>
            <w:vAlign w:val="center"/>
          </w:tcPr>
          <w:p w:rsidR="00961403" w:rsidRPr="002C5EC3" w:rsidRDefault="00961403" w:rsidP="00E645A2">
            <w:pPr>
              <w:pStyle w:val="11"/>
              <w:spacing w:line="240" w:lineRule="exact"/>
              <w:rPr>
                <w:rFonts w:ascii="Times New Roman" w:hAnsi="Times New Roman"/>
                <w:szCs w:val="21"/>
              </w:rPr>
            </w:pPr>
          </w:p>
        </w:tc>
        <w:tc>
          <w:tcPr>
            <w:tcW w:w="848" w:type="pct"/>
            <w:gridSpan w:val="2"/>
            <w:vMerge/>
            <w:tcBorders>
              <w:right w:val="single" w:sz="4" w:space="0" w:color="auto"/>
            </w:tcBorders>
            <w:vAlign w:val="center"/>
          </w:tcPr>
          <w:p w:rsidR="00961403" w:rsidRPr="002C5EC3" w:rsidRDefault="00961403" w:rsidP="00E645A2">
            <w:pPr>
              <w:pStyle w:val="11"/>
              <w:spacing w:line="240" w:lineRule="exact"/>
              <w:rPr>
                <w:rFonts w:ascii="Times New Roman" w:hAnsi="Times New Roman"/>
                <w:szCs w:val="21"/>
              </w:rPr>
            </w:pPr>
          </w:p>
        </w:tc>
        <w:tc>
          <w:tcPr>
            <w:tcW w:w="719" w:type="pct"/>
            <w:tcBorders>
              <w:left w:val="single" w:sz="4" w:space="0" w:color="auto"/>
            </w:tcBorders>
            <w:vAlign w:val="center"/>
          </w:tcPr>
          <w:p w:rsidR="00961403" w:rsidRPr="002C5EC3" w:rsidRDefault="00961403" w:rsidP="005D43C6">
            <w:pPr>
              <w:pStyle w:val="11"/>
              <w:spacing w:line="240" w:lineRule="exact"/>
              <w:rPr>
                <w:rFonts w:ascii="Times New Roman" w:hAnsi="Times New Roman"/>
                <w:szCs w:val="21"/>
              </w:rPr>
            </w:pPr>
            <w:r w:rsidRPr="002C5EC3">
              <w:rPr>
                <w:rFonts w:ascii="Times New Roman" w:hAnsi="Times New Roman"/>
                <w:szCs w:val="21"/>
              </w:rPr>
              <w:t>NH</w:t>
            </w:r>
            <w:r w:rsidRPr="002C5EC3">
              <w:rPr>
                <w:rFonts w:ascii="Times New Roman" w:hAnsi="Times New Roman"/>
                <w:szCs w:val="21"/>
                <w:vertAlign w:val="subscript"/>
              </w:rPr>
              <w:t>3</w:t>
            </w:r>
            <w:r w:rsidRPr="002C5EC3">
              <w:rPr>
                <w:rFonts w:ascii="Times New Roman" w:hAnsi="Times New Roman"/>
                <w:szCs w:val="21"/>
              </w:rPr>
              <w:t>-N</w:t>
            </w:r>
          </w:p>
        </w:tc>
        <w:tc>
          <w:tcPr>
            <w:tcW w:w="1317" w:type="pct"/>
            <w:gridSpan w:val="2"/>
            <w:vAlign w:val="center"/>
          </w:tcPr>
          <w:p w:rsidR="00961403" w:rsidRPr="002C5EC3" w:rsidRDefault="004E4F0A" w:rsidP="00076FEA">
            <w:pPr>
              <w:spacing w:line="260" w:lineRule="exact"/>
              <w:ind w:firstLineChars="0" w:firstLine="0"/>
              <w:rPr>
                <w:rFonts w:ascii="Times New Roman" w:hAnsi="Times New Roman"/>
                <w:sz w:val="21"/>
                <w:szCs w:val="21"/>
              </w:rPr>
            </w:pPr>
            <w:r w:rsidRPr="002C5EC3">
              <w:rPr>
                <w:rFonts w:ascii="Times New Roman" w:hAnsi="Times New Roman" w:hint="eastAsia"/>
                <w:sz w:val="21"/>
                <w:szCs w:val="21"/>
              </w:rPr>
              <w:t>20.1</w:t>
            </w:r>
            <w:r w:rsidR="00961403" w:rsidRPr="002C5EC3">
              <w:rPr>
                <w:rFonts w:ascii="Times New Roman" w:hAnsi="Times New Roman"/>
                <w:sz w:val="21"/>
                <w:szCs w:val="21"/>
              </w:rPr>
              <w:t>mg/L</w:t>
            </w:r>
            <w:r w:rsidR="00961403" w:rsidRPr="002C5EC3">
              <w:rPr>
                <w:rFonts w:ascii="Times New Roman" w:hAnsi="Times New Roman" w:hint="eastAsia"/>
                <w:sz w:val="21"/>
                <w:szCs w:val="21"/>
              </w:rPr>
              <w:t>，</w:t>
            </w:r>
            <w:r w:rsidR="00076FEA" w:rsidRPr="002C5EC3">
              <w:rPr>
                <w:rFonts w:ascii="Times New Roman" w:hAnsi="Times New Roman" w:hint="eastAsia"/>
                <w:bCs/>
                <w:sz w:val="21"/>
                <w:szCs w:val="21"/>
              </w:rPr>
              <w:t>0.009</w:t>
            </w:r>
            <w:r w:rsidR="00961403" w:rsidRPr="002C5EC3">
              <w:rPr>
                <w:rFonts w:ascii="Times New Roman" w:hAnsi="Times New Roman" w:hint="eastAsia"/>
                <w:bCs/>
                <w:sz w:val="21"/>
                <w:szCs w:val="21"/>
              </w:rPr>
              <w:t>t/a</w:t>
            </w:r>
          </w:p>
        </w:tc>
        <w:tc>
          <w:tcPr>
            <w:tcW w:w="597" w:type="pct"/>
            <w:tcBorders>
              <w:top w:val="single" w:sz="4" w:space="0" w:color="auto"/>
              <w:right w:val="single" w:sz="4" w:space="0" w:color="auto"/>
            </w:tcBorders>
            <w:vAlign w:val="center"/>
          </w:tcPr>
          <w:p w:rsidR="00961403" w:rsidRPr="002C5EC3" w:rsidRDefault="00961403" w:rsidP="00B93EB6">
            <w:pPr>
              <w:pStyle w:val="11"/>
              <w:spacing w:line="240" w:lineRule="exact"/>
              <w:rPr>
                <w:rFonts w:ascii="Times New Roman" w:hAnsi="Times New Roman"/>
                <w:szCs w:val="21"/>
              </w:rPr>
            </w:pPr>
            <w:r w:rsidRPr="002C5EC3">
              <w:rPr>
                <w:rFonts w:ascii="Times New Roman" w:hAnsi="Times New Roman"/>
                <w:szCs w:val="21"/>
              </w:rPr>
              <w:t>NH</w:t>
            </w:r>
            <w:r w:rsidRPr="002C5EC3">
              <w:rPr>
                <w:rFonts w:ascii="Times New Roman" w:hAnsi="Times New Roman"/>
                <w:szCs w:val="21"/>
                <w:vertAlign w:val="subscript"/>
              </w:rPr>
              <w:t>3</w:t>
            </w:r>
            <w:r w:rsidRPr="002C5EC3">
              <w:rPr>
                <w:rFonts w:ascii="Times New Roman" w:hAnsi="Times New Roman"/>
                <w:szCs w:val="21"/>
              </w:rPr>
              <w:t>-N</w:t>
            </w:r>
          </w:p>
        </w:tc>
        <w:tc>
          <w:tcPr>
            <w:tcW w:w="1111" w:type="pct"/>
            <w:gridSpan w:val="2"/>
            <w:tcBorders>
              <w:top w:val="single" w:sz="4" w:space="0" w:color="auto"/>
              <w:left w:val="single" w:sz="4" w:space="0" w:color="auto"/>
            </w:tcBorders>
            <w:vAlign w:val="center"/>
          </w:tcPr>
          <w:p w:rsidR="00961403" w:rsidRPr="002C5EC3" w:rsidRDefault="00961403" w:rsidP="00DF65C9">
            <w:pPr>
              <w:spacing w:line="260" w:lineRule="exact"/>
              <w:ind w:firstLineChars="0" w:firstLine="0"/>
              <w:rPr>
                <w:rFonts w:ascii="Times New Roman" w:hAnsi="Times New Roman"/>
                <w:sz w:val="21"/>
                <w:szCs w:val="21"/>
              </w:rPr>
            </w:pPr>
            <w:r w:rsidRPr="002C5EC3">
              <w:rPr>
                <w:rFonts w:ascii="Times New Roman" w:hAnsi="Times New Roman"/>
                <w:sz w:val="21"/>
                <w:szCs w:val="21"/>
              </w:rPr>
              <w:t>5mg/L</w:t>
            </w:r>
            <w:r w:rsidRPr="002C5EC3">
              <w:rPr>
                <w:rFonts w:ascii="Times New Roman" w:hAnsi="Times New Roman" w:hint="eastAsia"/>
                <w:sz w:val="21"/>
                <w:szCs w:val="21"/>
              </w:rPr>
              <w:t>，</w:t>
            </w:r>
            <w:r w:rsidRPr="002C5EC3">
              <w:rPr>
                <w:rFonts w:ascii="Times New Roman" w:hAnsi="Times New Roman" w:hint="eastAsia"/>
                <w:bCs/>
                <w:sz w:val="21"/>
                <w:szCs w:val="21"/>
              </w:rPr>
              <w:t>0.</w:t>
            </w:r>
            <w:r w:rsidR="00076FEA" w:rsidRPr="002C5EC3">
              <w:rPr>
                <w:rFonts w:ascii="Times New Roman" w:hAnsi="Times New Roman" w:hint="eastAsia"/>
                <w:bCs/>
                <w:sz w:val="21"/>
                <w:szCs w:val="21"/>
              </w:rPr>
              <w:t>00</w:t>
            </w:r>
            <w:r w:rsidR="00DF65C9" w:rsidRPr="002C5EC3">
              <w:rPr>
                <w:rFonts w:ascii="Times New Roman" w:hAnsi="Times New Roman" w:hint="eastAsia"/>
                <w:bCs/>
                <w:sz w:val="21"/>
                <w:szCs w:val="21"/>
              </w:rPr>
              <w:t>2</w:t>
            </w:r>
            <w:r w:rsidRPr="002C5EC3">
              <w:rPr>
                <w:rFonts w:ascii="Times New Roman" w:hAnsi="Times New Roman" w:hint="eastAsia"/>
                <w:bCs/>
                <w:sz w:val="21"/>
                <w:szCs w:val="21"/>
              </w:rPr>
              <w:t>t/a</w:t>
            </w:r>
          </w:p>
        </w:tc>
      </w:tr>
      <w:tr w:rsidR="00961403" w:rsidRPr="002C5EC3" w:rsidTr="00961403">
        <w:trPr>
          <w:trHeight w:val="280"/>
          <w:jc w:val="center"/>
        </w:trPr>
        <w:tc>
          <w:tcPr>
            <w:tcW w:w="408" w:type="pct"/>
            <w:vMerge w:val="restar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固体</w:t>
            </w:r>
          </w:p>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废物</w:t>
            </w:r>
          </w:p>
        </w:tc>
        <w:tc>
          <w:tcPr>
            <w:tcW w:w="1567" w:type="pct"/>
            <w:gridSpan w:val="3"/>
            <w:vAlign w:val="center"/>
          </w:tcPr>
          <w:p w:rsidR="00961403" w:rsidRPr="002C5EC3" w:rsidRDefault="00961403" w:rsidP="00CE447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生活垃圾</w:t>
            </w:r>
          </w:p>
        </w:tc>
        <w:tc>
          <w:tcPr>
            <w:tcW w:w="1317" w:type="pct"/>
            <w:gridSpan w:val="2"/>
            <w:vAlign w:val="center"/>
          </w:tcPr>
          <w:p w:rsidR="00961403" w:rsidRPr="002C5EC3" w:rsidRDefault="00961403"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4.5</w:t>
            </w:r>
            <w:r w:rsidR="00726B05" w:rsidRPr="002C5EC3">
              <w:rPr>
                <w:rFonts w:ascii="Times New Roman" w:hAnsi="Times New Roman" w:hint="eastAsia"/>
                <w:kern w:val="0"/>
                <w:sz w:val="21"/>
                <w:szCs w:val="21"/>
              </w:rPr>
              <w:t>t/a</w:t>
            </w:r>
          </w:p>
        </w:tc>
        <w:tc>
          <w:tcPr>
            <w:tcW w:w="1708" w:type="pct"/>
            <w:gridSpan w:val="3"/>
            <w:vAlign w:val="center"/>
          </w:tcPr>
          <w:p w:rsidR="00961403" w:rsidRPr="002C5EC3" w:rsidRDefault="00961403" w:rsidP="00726B0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r>
      <w:tr w:rsidR="00961403" w:rsidRPr="002C5EC3" w:rsidTr="00961403">
        <w:trPr>
          <w:trHeight w:val="280"/>
          <w:jc w:val="center"/>
        </w:trPr>
        <w:tc>
          <w:tcPr>
            <w:tcW w:w="408" w:type="pct"/>
            <w:vMerge/>
            <w:vAlign w:val="center"/>
          </w:tcPr>
          <w:p w:rsidR="00961403" w:rsidRPr="002C5EC3" w:rsidRDefault="00961403" w:rsidP="00E645A2">
            <w:pPr>
              <w:pStyle w:val="11"/>
              <w:spacing w:line="240" w:lineRule="exact"/>
              <w:rPr>
                <w:rFonts w:ascii="Times New Roman" w:hAnsi="Times New Roman"/>
                <w:szCs w:val="21"/>
              </w:rPr>
            </w:pPr>
          </w:p>
        </w:tc>
        <w:tc>
          <w:tcPr>
            <w:tcW w:w="1567" w:type="pct"/>
            <w:gridSpan w:val="3"/>
            <w:vAlign w:val="center"/>
          </w:tcPr>
          <w:p w:rsidR="00961403" w:rsidRPr="002C5EC3" w:rsidRDefault="00961403"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废包装材料</w:t>
            </w:r>
          </w:p>
        </w:tc>
        <w:tc>
          <w:tcPr>
            <w:tcW w:w="1317" w:type="pct"/>
            <w:gridSpan w:val="2"/>
            <w:vAlign w:val="center"/>
          </w:tcPr>
          <w:p w:rsidR="00961403" w:rsidRPr="002C5EC3" w:rsidRDefault="00961403"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0.5</w:t>
            </w:r>
            <w:r w:rsidR="00726B05" w:rsidRPr="002C5EC3">
              <w:rPr>
                <w:rFonts w:ascii="Times New Roman" w:hAnsi="Times New Roman" w:hint="eastAsia"/>
                <w:kern w:val="0"/>
                <w:sz w:val="21"/>
                <w:szCs w:val="21"/>
              </w:rPr>
              <w:t>t/a</w:t>
            </w:r>
          </w:p>
        </w:tc>
        <w:tc>
          <w:tcPr>
            <w:tcW w:w="1708" w:type="pct"/>
            <w:gridSpan w:val="3"/>
            <w:vAlign w:val="center"/>
          </w:tcPr>
          <w:p w:rsidR="00961403" w:rsidRPr="002C5EC3" w:rsidRDefault="00961403" w:rsidP="00726B0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r>
      <w:tr w:rsidR="00961403" w:rsidRPr="002C5EC3" w:rsidTr="00961403">
        <w:trPr>
          <w:trHeight w:val="280"/>
          <w:jc w:val="center"/>
        </w:trPr>
        <w:tc>
          <w:tcPr>
            <w:tcW w:w="408" w:type="pct"/>
            <w:vMerge/>
            <w:vAlign w:val="center"/>
          </w:tcPr>
          <w:p w:rsidR="00961403" w:rsidRPr="002C5EC3" w:rsidRDefault="00961403" w:rsidP="00E645A2">
            <w:pPr>
              <w:pStyle w:val="11"/>
              <w:spacing w:line="240" w:lineRule="exact"/>
              <w:rPr>
                <w:rFonts w:ascii="Times New Roman" w:hAnsi="Times New Roman"/>
                <w:szCs w:val="21"/>
              </w:rPr>
            </w:pPr>
          </w:p>
        </w:tc>
        <w:tc>
          <w:tcPr>
            <w:tcW w:w="1567" w:type="pct"/>
            <w:gridSpan w:val="3"/>
            <w:vAlign w:val="center"/>
          </w:tcPr>
          <w:p w:rsidR="00961403" w:rsidRPr="002C5EC3" w:rsidRDefault="00961403"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废玻璃</w:t>
            </w:r>
          </w:p>
        </w:tc>
        <w:tc>
          <w:tcPr>
            <w:tcW w:w="1317" w:type="pct"/>
            <w:gridSpan w:val="2"/>
            <w:vAlign w:val="center"/>
          </w:tcPr>
          <w:p w:rsidR="00961403" w:rsidRPr="002C5EC3" w:rsidRDefault="00726B05"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240t/a</w:t>
            </w:r>
          </w:p>
        </w:tc>
        <w:tc>
          <w:tcPr>
            <w:tcW w:w="1708" w:type="pct"/>
            <w:gridSpan w:val="3"/>
            <w:vAlign w:val="center"/>
          </w:tcPr>
          <w:p w:rsidR="00961403" w:rsidRPr="002C5EC3" w:rsidRDefault="00961403" w:rsidP="00726B0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r>
      <w:tr w:rsidR="00961403" w:rsidRPr="002C5EC3" w:rsidTr="00961403">
        <w:trPr>
          <w:trHeight w:val="280"/>
          <w:jc w:val="center"/>
        </w:trPr>
        <w:tc>
          <w:tcPr>
            <w:tcW w:w="408" w:type="pct"/>
            <w:vMerge/>
            <w:vAlign w:val="center"/>
          </w:tcPr>
          <w:p w:rsidR="00961403" w:rsidRPr="002C5EC3" w:rsidRDefault="00961403" w:rsidP="00E645A2">
            <w:pPr>
              <w:pStyle w:val="11"/>
              <w:spacing w:line="240" w:lineRule="exact"/>
              <w:rPr>
                <w:rFonts w:ascii="Times New Roman" w:hAnsi="Times New Roman"/>
                <w:szCs w:val="21"/>
              </w:rPr>
            </w:pPr>
          </w:p>
        </w:tc>
        <w:tc>
          <w:tcPr>
            <w:tcW w:w="1567" w:type="pct"/>
            <w:gridSpan w:val="3"/>
            <w:vAlign w:val="center"/>
          </w:tcPr>
          <w:p w:rsidR="00961403" w:rsidRPr="002C5EC3" w:rsidRDefault="00961403" w:rsidP="00861C75">
            <w:pPr>
              <w:autoSpaceDE w:val="0"/>
              <w:autoSpaceDN w:val="0"/>
              <w:adjustRightIn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沉淀池底泥</w:t>
            </w:r>
          </w:p>
        </w:tc>
        <w:tc>
          <w:tcPr>
            <w:tcW w:w="1317" w:type="pct"/>
            <w:gridSpan w:val="2"/>
            <w:vAlign w:val="center"/>
          </w:tcPr>
          <w:p w:rsidR="00961403" w:rsidRPr="002C5EC3" w:rsidRDefault="00961403"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0.5</w:t>
            </w:r>
            <w:r w:rsidR="00726B05" w:rsidRPr="002C5EC3">
              <w:rPr>
                <w:rFonts w:ascii="Times New Roman" w:hAnsi="Times New Roman" w:hint="eastAsia"/>
                <w:kern w:val="0"/>
                <w:sz w:val="21"/>
                <w:szCs w:val="21"/>
              </w:rPr>
              <w:t>t/a</w:t>
            </w:r>
          </w:p>
        </w:tc>
        <w:tc>
          <w:tcPr>
            <w:tcW w:w="1708" w:type="pct"/>
            <w:gridSpan w:val="3"/>
            <w:vAlign w:val="center"/>
          </w:tcPr>
          <w:p w:rsidR="00961403" w:rsidRPr="002C5EC3" w:rsidRDefault="00961403" w:rsidP="00726B0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r>
      <w:tr w:rsidR="00961403" w:rsidRPr="002C5EC3" w:rsidTr="00961403">
        <w:trPr>
          <w:trHeight w:val="280"/>
          <w:jc w:val="center"/>
        </w:trPr>
        <w:tc>
          <w:tcPr>
            <w:tcW w:w="408" w:type="pct"/>
            <w:vMerge/>
            <w:vAlign w:val="center"/>
          </w:tcPr>
          <w:p w:rsidR="00961403" w:rsidRPr="002C5EC3" w:rsidRDefault="00961403" w:rsidP="00E645A2">
            <w:pPr>
              <w:pStyle w:val="11"/>
              <w:spacing w:line="240" w:lineRule="exact"/>
              <w:rPr>
                <w:rFonts w:ascii="Times New Roman" w:hAnsi="Times New Roman"/>
                <w:szCs w:val="21"/>
              </w:rPr>
            </w:pPr>
          </w:p>
        </w:tc>
        <w:tc>
          <w:tcPr>
            <w:tcW w:w="1567" w:type="pct"/>
            <w:gridSpan w:val="3"/>
            <w:vAlign w:val="center"/>
          </w:tcPr>
          <w:p w:rsidR="00961403" w:rsidRPr="002C5EC3" w:rsidRDefault="00961403" w:rsidP="00861C75">
            <w:pPr>
              <w:autoSpaceDE w:val="0"/>
              <w:autoSpaceDN w:val="0"/>
              <w:adjustRightIn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废磨轮</w:t>
            </w:r>
          </w:p>
        </w:tc>
        <w:tc>
          <w:tcPr>
            <w:tcW w:w="1317" w:type="pct"/>
            <w:gridSpan w:val="2"/>
            <w:vAlign w:val="center"/>
          </w:tcPr>
          <w:p w:rsidR="00961403" w:rsidRPr="002C5EC3" w:rsidRDefault="00961403"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8</w:t>
            </w:r>
            <w:r w:rsidRPr="002C5EC3">
              <w:rPr>
                <w:rFonts w:ascii="Times New Roman" w:hAnsi="Times New Roman" w:hint="eastAsia"/>
                <w:kern w:val="0"/>
                <w:sz w:val="21"/>
                <w:szCs w:val="21"/>
              </w:rPr>
              <w:t>个</w:t>
            </w:r>
            <w:r w:rsidRPr="002C5EC3">
              <w:rPr>
                <w:rFonts w:ascii="Times New Roman" w:hAnsi="Times New Roman" w:hint="eastAsia"/>
                <w:kern w:val="0"/>
                <w:sz w:val="21"/>
                <w:szCs w:val="21"/>
              </w:rPr>
              <w:t>/a</w:t>
            </w:r>
          </w:p>
        </w:tc>
        <w:tc>
          <w:tcPr>
            <w:tcW w:w="1708" w:type="pct"/>
            <w:gridSpan w:val="3"/>
            <w:vAlign w:val="center"/>
          </w:tcPr>
          <w:p w:rsidR="00961403" w:rsidRPr="002C5EC3" w:rsidRDefault="00961403" w:rsidP="00726B0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r>
      <w:tr w:rsidR="00961403" w:rsidRPr="002C5EC3" w:rsidTr="00961403">
        <w:trPr>
          <w:trHeight w:val="280"/>
          <w:jc w:val="center"/>
        </w:trPr>
        <w:tc>
          <w:tcPr>
            <w:tcW w:w="408" w:type="pct"/>
            <w:vMerge/>
            <w:vAlign w:val="center"/>
          </w:tcPr>
          <w:p w:rsidR="00961403" w:rsidRPr="002C5EC3" w:rsidRDefault="00961403" w:rsidP="00E645A2">
            <w:pPr>
              <w:pStyle w:val="11"/>
              <w:spacing w:line="240" w:lineRule="exact"/>
              <w:rPr>
                <w:rFonts w:ascii="Times New Roman" w:hAnsi="Times New Roman"/>
                <w:szCs w:val="21"/>
              </w:rPr>
            </w:pPr>
          </w:p>
        </w:tc>
        <w:tc>
          <w:tcPr>
            <w:tcW w:w="1567" w:type="pct"/>
            <w:gridSpan w:val="3"/>
            <w:vAlign w:val="center"/>
          </w:tcPr>
          <w:p w:rsidR="00961403" w:rsidRPr="002C5EC3" w:rsidRDefault="00961403"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废紫外灯管</w:t>
            </w:r>
          </w:p>
        </w:tc>
        <w:tc>
          <w:tcPr>
            <w:tcW w:w="1317" w:type="pct"/>
            <w:gridSpan w:val="2"/>
            <w:vAlign w:val="center"/>
          </w:tcPr>
          <w:p w:rsidR="00961403" w:rsidRPr="002C5EC3" w:rsidRDefault="00961403"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40</w:t>
            </w:r>
            <w:r w:rsidRPr="002C5EC3">
              <w:rPr>
                <w:rFonts w:ascii="Times New Roman" w:hAnsi="Times New Roman" w:hint="eastAsia"/>
                <w:kern w:val="0"/>
                <w:sz w:val="21"/>
                <w:szCs w:val="21"/>
              </w:rPr>
              <w:t>个</w:t>
            </w:r>
            <w:r w:rsidRPr="002C5EC3">
              <w:rPr>
                <w:rFonts w:ascii="Times New Roman" w:hAnsi="Times New Roman" w:hint="eastAsia"/>
                <w:kern w:val="0"/>
                <w:sz w:val="21"/>
                <w:szCs w:val="21"/>
              </w:rPr>
              <w:t>/2a</w:t>
            </w:r>
          </w:p>
        </w:tc>
        <w:tc>
          <w:tcPr>
            <w:tcW w:w="1708" w:type="pct"/>
            <w:gridSpan w:val="3"/>
            <w:tcBorders>
              <w:bottom w:val="single" w:sz="4" w:space="0" w:color="auto"/>
            </w:tcBorders>
            <w:vAlign w:val="center"/>
          </w:tcPr>
          <w:p w:rsidR="00961403" w:rsidRPr="002C5EC3" w:rsidRDefault="00961403" w:rsidP="00726B0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p>
        </w:tc>
      </w:tr>
      <w:tr w:rsidR="00961403" w:rsidRPr="002C5EC3" w:rsidTr="00961403">
        <w:trPr>
          <w:trHeight w:val="280"/>
          <w:jc w:val="center"/>
        </w:trPr>
        <w:tc>
          <w:tcPr>
            <w:tcW w:w="408" w:type="pct"/>
            <w:vMerge/>
            <w:vAlign w:val="center"/>
          </w:tcPr>
          <w:p w:rsidR="00961403" w:rsidRPr="002C5EC3" w:rsidRDefault="00961403" w:rsidP="00E645A2">
            <w:pPr>
              <w:pStyle w:val="11"/>
              <w:spacing w:line="240" w:lineRule="exact"/>
              <w:rPr>
                <w:rFonts w:ascii="Times New Roman" w:hAnsi="Times New Roman"/>
                <w:szCs w:val="21"/>
              </w:rPr>
            </w:pPr>
          </w:p>
        </w:tc>
        <w:tc>
          <w:tcPr>
            <w:tcW w:w="1567" w:type="pct"/>
            <w:gridSpan w:val="3"/>
            <w:vAlign w:val="center"/>
          </w:tcPr>
          <w:p w:rsidR="00961403" w:rsidRPr="002C5EC3" w:rsidRDefault="00961403"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废活性炭</w:t>
            </w:r>
          </w:p>
        </w:tc>
        <w:tc>
          <w:tcPr>
            <w:tcW w:w="1317" w:type="pct"/>
            <w:gridSpan w:val="2"/>
            <w:vAlign w:val="center"/>
          </w:tcPr>
          <w:p w:rsidR="00961403" w:rsidRPr="002C5EC3" w:rsidRDefault="00961403"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31.23kg/a</w:t>
            </w:r>
          </w:p>
        </w:tc>
        <w:tc>
          <w:tcPr>
            <w:tcW w:w="1708" w:type="pct"/>
            <w:gridSpan w:val="3"/>
            <w:tcBorders>
              <w:top w:val="single" w:sz="4" w:space="0" w:color="auto"/>
            </w:tcBorders>
            <w:vAlign w:val="center"/>
          </w:tcPr>
          <w:p w:rsidR="00961403" w:rsidRPr="002C5EC3" w:rsidRDefault="00961403" w:rsidP="00693C8E">
            <w:pPr>
              <w:spacing w:line="240" w:lineRule="exact"/>
              <w:ind w:firstLineChars="590" w:firstLine="1239"/>
              <w:rPr>
                <w:rFonts w:ascii="Times New Roman" w:hAnsi="Times New Roman"/>
                <w:kern w:val="0"/>
                <w:sz w:val="21"/>
                <w:szCs w:val="21"/>
              </w:rPr>
            </w:pPr>
            <w:r w:rsidRPr="002C5EC3">
              <w:rPr>
                <w:rFonts w:ascii="Times New Roman" w:hAnsi="Times New Roman" w:hint="eastAsia"/>
                <w:kern w:val="0"/>
                <w:sz w:val="21"/>
                <w:szCs w:val="21"/>
              </w:rPr>
              <w:t>0</w:t>
            </w:r>
          </w:p>
        </w:tc>
      </w:tr>
      <w:tr w:rsidR="00726B05" w:rsidRPr="002C5EC3" w:rsidTr="00961403">
        <w:trPr>
          <w:trHeight w:val="280"/>
          <w:jc w:val="center"/>
        </w:trPr>
        <w:tc>
          <w:tcPr>
            <w:tcW w:w="408" w:type="pct"/>
            <w:vAlign w:val="center"/>
          </w:tcPr>
          <w:p w:rsidR="00726B05" w:rsidRPr="002C5EC3" w:rsidRDefault="00726B05" w:rsidP="00E645A2">
            <w:pPr>
              <w:pStyle w:val="11"/>
              <w:spacing w:line="240" w:lineRule="exact"/>
              <w:rPr>
                <w:rFonts w:ascii="Times New Roman" w:hAnsi="Times New Roman"/>
                <w:szCs w:val="21"/>
              </w:rPr>
            </w:pPr>
          </w:p>
        </w:tc>
        <w:tc>
          <w:tcPr>
            <w:tcW w:w="1567" w:type="pct"/>
            <w:gridSpan w:val="3"/>
            <w:vAlign w:val="center"/>
          </w:tcPr>
          <w:p w:rsidR="00726B05" w:rsidRPr="002C5EC3" w:rsidRDefault="00726B05" w:rsidP="00861C75">
            <w:pPr>
              <w:widowControl/>
              <w:spacing w:line="240" w:lineRule="exact"/>
              <w:ind w:firstLineChars="0" w:firstLine="0"/>
              <w:jc w:val="center"/>
              <w:rPr>
                <w:rFonts w:ascii="Times New Roman" w:hAnsi="Times New Roman"/>
                <w:kern w:val="0"/>
                <w:sz w:val="21"/>
                <w:szCs w:val="21"/>
              </w:rPr>
            </w:pPr>
            <w:r w:rsidRPr="002C5EC3">
              <w:rPr>
                <w:rFonts w:hint="eastAsia"/>
                <w:sz w:val="21"/>
                <w:szCs w:val="21"/>
              </w:rPr>
              <w:t>废胶袋（桶）</w:t>
            </w:r>
          </w:p>
        </w:tc>
        <w:tc>
          <w:tcPr>
            <w:tcW w:w="1317" w:type="pct"/>
            <w:gridSpan w:val="2"/>
            <w:vAlign w:val="center"/>
          </w:tcPr>
          <w:p w:rsidR="00726B05" w:rsidRPr="002C5EC3" w:rsidRDefault="00726B05" w:rsidP="00861C75">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0.05t/a</w:t>
            </w:r>
          </w:p>
        </w:tc>
        <w:tc>
          <w:tcPr>
            <w:tcW w:w="1708" w:type="pct"/>
            <w:gridSpan w:val="3"/>
            <w:tcBorders>
              <w:top w:val="single" w:sz="4" w:space="0" w:color="auto"/>
            </w:tcBorders>
            <w:vAlign w:val="center"/>
          </w:tcPr>
          <w:p w:rsidR="00726B05" w:rsidRPr="002C5EC3" w:rsidRDefault="00726B05" w:rsidP="00693C8E">
            <w:pPr>
              <w:spacing w:line="240" w:lineRule="exact"/>
              <w:ind w:firstLineChars="600" w:firstLine="1260"/>
              <w:rPr>
                <w:rFonts w:ascii="Times New Roman" w:hAnsi="Times New Roman"/>
                <w:kern w:val="0"/>
                <w:sz w:val="21"/>
                <w:szCs w:val="21"/>
              </w:rPr>
            </w:pPr>
            <w:r w:rsidRPr="002C5EC3">
              <w:rPr>
                <w:rFonts w:ascii="Times New Roman" w:hAnsi="Times New Roman" w:hint="eastAsia"/>
                <w:kern w:val="0"/>
                <w:sz w:val="21"/>
                <w:szCs w:val="21"/>
              </w:rPr>
              <w:t>0</w:t>
            </w:r>
          </w:p>
        </w:tc>
      </w:tr>
      <w:tr w:rsidR="00961403" w:rsidRPr="002C5EC3" w:rsidTr="00961403">
        <w:trPr>
          <w:trHeight w:val="260"/>
          <w:jc w:val="center"/>
        </w:trPr>
        <w:tc>
          <w:tcPr>
            <w:tcW w:w="408" w:type="pc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噪声</w:t>
            </w:r>
          </w:p>
        </w:tc>
        <w:tc>
          <w:tcPr>
            <w:tcW w:w="4592" w:type="pct"/>
            <w:gridSpan w:val="8"/>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bCs/>
                <w:szCs w:val="21"/>
              </w:rPr>
              <w:t>采取减振、隔声等降噪措施后，厂界噪声达标排放</w:t>
            </w:r>
          </w:p>
        </w:tc>
      </w:tr>
      <w:tr w:rsidR="00961403" w:rsidRPr="002C5EC3" w:rsidTr="00961403">
        <w:trPr>
          <w:trHeight w:val="140"/>
          <w:jc w:val="center"/>
        </w:trPr>
        <w:tc>
          <w:tcPr>
            <w:tcW w:w="408" w:type="pct"/>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其它</w:t>
            </w:r>
          </w:p>
        </w:tc>
        <w:tc>
          <w:tcPr>
            <w:tcW w:w="4592" w:type="pct"/>
            <w:gridSpan w:val="8"/>
            <w:vAlign w:val="center"/>
          </w:tcPr>
          <w:p w:rsidR="00961403" w:rsidRPr="002C5EC3" w:rsidRDefault="00961403" w:rsidP="00E645A2">
            <w:pPr>
              <w:pStyle w:val="11"/>
              <w:spacing w:line="240" w:lineRule="exact"/>
              <w:rPr>
                <w:rFonts w:ascii="Times New Roman" w:hAnsi="Times New Roman"/>
                <w:szCs w:val="21"/>
              </w:rPr>
            </w:pPr>
            <w:r w:rsidRPr="002C5EC3">
              <w:rPr>
                <w:rFonts w:ascii="Times New Roman" w:hAnsi="Times New Roman" w:hint="eastAsia"/>
                <w:szCs w:val="21"/>
              </w:rPr>
              <w:t>无</w:t>
            </w:r>
          </w:p>
        </w:tc>
      </w:tr>
      <w:tr w:rsidR="00961403" w:rsidRPr="002C5EC3" w:rsidTr="00961403">
        <w:trPr>
          <w:trHeight w:val="186"/>
          <w:jc w:val="center"/>
        </w:trPr>
        <w:tc>
          <w:tcPr>
            <w:tcW w:w="5000" w:type="pct"/>
            <w:gridSpan w:val="9"/>
            <w:vAlign w:val="center"/>
          </w:tcPr>
          <w:p w:rsidR="00961403" w:rsidRPr="002C5EC3" w:rsidRDefault="00961403" w:rsidP="00E420D3">
            <w:pPr>
              <w:ind w:firstLineChars="0" w:firstLine="0"/>
              <w:rPr>
                <w:rFonts w:ascii="Times New Roman" w:hAnsi="Times New Roman"/>
                <w:b/>
              </w:rPr>
            </w:pPr>
            <w:r w:rsidRPr="002C5EC3">
              <w:rPr>
                <w:rFonts w:ascii="Times New Roman" w:hAnsi="Times New Roman" w:hint="eastAsia"/>
                <w:b/>
              </w:rPr>
              <w:t>生态保护措施及预期效果：</w:t>
            </w:r>
          </w:p>
          <w:p w:rsidR="00961403" w:rsidRPr="002C5EC3" w:rsidRDefault="00961403" w:rsidP="00CE447E">
            <w:pPr>
              <w:ind w:firstLine="480"/>
              <w:rPr>
                <w:rFonts w:ascii="宋体" w:hAnsi="宋体" w:cs="宋体"/>
              </w:rPr>
            </w:pPr>
            <w:r w:rsidRPr="002C5EC3">
              <w:rPr>
                <w:rFonts w:ascii="宋体" w:hAnsi="宋体" w:cs="宋体" w:hint="eastAsia"/>
              </w:rPr>
              <w:t>本项目处于人工生态环境中，租用已建成厂区空闲用地进行建设，对生态环境影响较小。</w:t>
            </w:r>
          </w:p>
          <w:p w:rsidR="00961403" w:rsidRPr="002C5EC3" w:rsidRDefault="00961403" w:rsidP="00CE447E">
            <w:pPr>
              <w:ind w:firstLine="480"/>
              <w:rPr>
                <w:rFonts w:ascii="宋体" w:hAnsi="宋体" w:cs="宋体"/>
              </w:rPr>
            </w:pPr>
          </w:p>
          <w:p w:rsidR="00961403" w:rsidRPr="002C5EC3" w:rsidRDefault="00961403" w:rsidP="00CE447E">
            <w:pPr>
              <w:ind w:firstLine="480"/>
              <w:rPr>
                <w:rFonts w:ascii="宋体" w:cs="宋体"/>
              </w:rPr>
            </w:pPr>
          </w:p>
          <w:p w:rsidR="00076FEA" w:rsidRPr="002C5EC3" w:rsidRDefault="00076FEA" w:rsidP="00CE447E">
            <w:pPr>
              <w:ind w:firstLine="480"/>
              <w:rPr>
                <w:rFonts w:ascii="宋体" w:cs="宋体"/>
              </w:rPr>
            </w:pPr>
          </w:p>
          <w:p w:rsidR="00076FEA" w:rsidRPr="002C5EC3" w:rsidRDefault="00076FEA" w:rsidP="00CE447E">
            <w:pPr>
              <w:ind w:firstLine="480"/>
              <w:rPr>
                <w:rFonts w:ascii="宋体" w:cs="宋体"/>
              </w:rPr>
            </w:pPr>
          </w:p>
          <w:p w:rsidR="00961403" w:rsidRPr="002C5EC3" w:rsidRDefault="00961403" w:rsidP="00E55C9E">
            <w:pPr>
              <w:pStyle w:val="11"/>
              <w:jc w:val="both"/>
              <w:rPr>
                <w:rFonts w:ascii="Times New Roman" w:hAnsi="Times New Roman"/>
                <w:bCs/>
                <w:szCs w:val="21"/>
              </w:rPr>
            </w:pPr>
          </w:p>
        </w:tc>
      </w:tr>
    </w:tbl>
    <w:p w:rsidR="00CB73DE" w:rsidRPr="002C5EC3" w:rsidRDefault="00CB73DE" w:rsidP="00B61EE0">
      <w:pPr>
        <w:pStyle w:val="a7"/>
        <w:snapToGrid w:val="0"/>
        <w:spacing w:before="0" w:after="0"/>
        <w:rPr>
          <w:rFonts w:ascii="Times New Roman" w:hAnsi="Times New Roman" w:cs="Times New Roman"/>
          <w:sz w:val="30"/>
          <w:szCs w:val="30"/>
        </w:rPr>
      </w:pPr>
      <w:r w:rsidRPr="002C5EC3">
        <w:rPr>
          <w:rFonts w:ascii="Times New Roman" w:hAnsi="Times New Roman" w:cs="Times New Roman" w:hint="eastAsia"/>
          <w:sz w:val="30"/>
          <w:szCs w:val="30"/>
        </w:rPr>
        <w:lastRenderedPageBreak/>
        <w:t>环境影响分析</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8522"/>
      </w:tblGrid>
      <w:tr w:rsidR="00CB73DE" w:rsidRPr="002C5EC3">
        <w:trPr>
          <w:trHeight w:val="1081"/>
          <w:jc w:val="center"/>
        </w:trPr>
        <w:tc>
          <w:tcPr>
            <w:tcW w:w="5000" w:type="pct"/>
          </w:tcPr>
          <w:p w:rsidR="00CB73DE" w:rsidRPr="002C5EC3" w:rsidRDefault="00CB73DE" w:rsidP="00CA0671">
            <w:pPr>
              <w:ind w:firstLineChars="0" w:firstLine="0"/>
              <w:rPr>
                <w:rFonts w:ascii="Times New Roman" w:hAnsi="Times New Roman"/>
                <w:b/>
                <w:szCs w:val="24"/>
              </w:rPr>
            </w:pPr>
            <w:r w:rsidRPr="002C5EC3">
              <w:rPr>
                <w:rFonts w:ascii="Times New Roman" w:hAnsi="Times New Roman" w:hint="eastAsia"/>
                <w:b/>
                <w:szCs w:val="24"/>
              </w:rPr>
              <w:t>一、施工期环境影响分析</w:t>
            </w:r>
          </w:p>
          <w:p w:rsidR="00CB73DE" w:rsidRPr="002C5EC3" w:rsidRDefault="00CE447E" w:rsidP="005B76EC">
            <w:pPr>
              <w:autoSpaceDE w:val="0"/>
              <w:autoSpaceDN w:val="0"/>
              <w:adjustRightInd w:val="0"/>
              <w:ind w:firstLineChars="150" w:firstLine="360"/>
              <w:jc w:val="left"/>
              <w:rPr>
                <w:rFonts w:ascii="Times New Roman" w:hAnsi="Times New Roman"/>
                <w:kern w:val="0"/>
                <w:szCs w:val="24"/>
              </w:rPr>
            </w:pPr>
            <w:r w:rsidRPr="002C5EC3">
              <w:rPr>
                <w:rFonts w:ascii="Times New Roman" w:hAnsi="宋体"/>
              </w:rPr>
              <w:t>本项目属于新建项目，租赁河南</w:t>
            </w:r>
            <w:r w:rsidR="00F63B0B" w:rsidRPr="002C5EC3">
              <w:rPr>
                <w:rFonts w:ascii="Times New Roman" w:hAnsi="宋体"/>
              </w:rPr>
              <w:t>泰瑞特种耐</w:t>
            </w:r>
            <w:r w:rsidR="00F63B0B" w:rsidRPr="002C5EC3">
              <w:rPr>
                <w:rFonts w:ascii="Times New Roman" w:hAnsi="Times New Roman"/>
              </w:rPr>
              <w:t>火材料有限公司</w:t>
            </w:r>
            <w:r w:rsidR="00B14F1C" w:rsidRPr="002C5EC3">
              <w:rPr>
                <w:rFonts w:ascii="Times New Roman" w:hAnsi="Times New Roman"/>
              </w:rPr>
              <w:t>厂区内</w:t>
            </w:r>
            <w:r w:rsidR="00D56A8B" w:rsidRPr="002C5EC3">
              <w:rPr>
                <w:rFonts w:ascii="Times New Roman" w:hAnsi="Times New Roman"/>
              </w:rPr>
              <w:t>现有第一排空闲</w:t>
            </w:r>
            <w:r w:rsidRPr="002C5EC3">
              <w:rPr>
                <w:rFonts w:ascii="Times New Roman" w:hAnsi="Times New Roman"/>
              </w:rPr>
              <w:t>厂房</w:t>
            </w:r>
            <w:r w:rsidR="00D56A8B" w:rsidRPr="002C5EC3">
              <w:rPr>
                <w:rFonts w:ascii="Times New Roman" w:hAnsi="Times New Roman"/>
              </w:rPr>
              <w:t>西</w:t>
            </w:r>
            <w:r w:rsidRPr="002C5EC3">
              <w:rPr>
                <w:rFonts w:ascii="Times New Roman" w:hAnsi="Times New Roman"/>
              </w:rPr>
              <w:t>侧</w:t>
            </w:r>
            <w:r w:rsidR="00D56A8B" w:rsidRPr="002C5EC3">
              <w:rPr>
                <w:rFonts w:ascii="Times New Roman" w:hAnsi="Times New Roman"/>
              </w:rPr>
              <w:t>2000m</w:t>
            </w:r>
            <w:r w:rsidR="00D56A8B" w:rsidRPr="002C5EC3">
              <w:rPr>
                <w:rFonts w:ascii="Times New Roman" w:hAnsi="Times New Roman"/>
                <w:vertAlign w:val="superscript"/>
              </w:rPr>
              <w:t>2</w:t>
            </w:r>
            <w:r w:rsidRPr="002C5EC3">
              <w:rPr>
                <w:rFonts w:ascii="Times New Roman" w:hAnsi="Times New Roman"/>
              </w:rPr>
              <w:t>区域组织生产。因此，项目施工期主要是生产设备及环保设备的安装，不进行土建施工等</w:t>
            </w:r>
            <w:r w:rsidRPr="002C5EC3">
              <w:rPr>
                <w:rFonts w:ascii="Times New Roman" w:hAnsi="宋体"/>
              </w:rPr>
              <w:t>工序</w:t>
            </w:r>
            <w:r w:rsidR="005B76EC" w:rsidRPr="002C5EC3">
              <w:rPr>
                <w:rFonts w:ascii="Times New Roman" w:hAnsi="Times New Roman"/>
                <w:kern w:val="0"/>
                <w:szCs w:val="24"/>
              </w:rPr>
              <w:t>。施工期工程量主要为生产设备的安装，设备安装阶段主要噪声源有：运输车辆噪声和设备安装噪声，声级在</w:t>
            </w:r>
            <w:r w:rsidR="005B76EC" w:rsidRPr="002C5EC3">
              <w:rPr>
                <w:rFonts w:ascii="Times New Roman" w:eastAsia="TimesNewRomanPSMT" w:hAnsi="Times New Roman"/>
                <w:kern w:val="0"/>
                <w:szCs w:val="24"/>
              </w:rPr>
              <w:t>75-85dB(A)</w:t>
            </w:r>
            <w:r w:rsidR="005B76EC" w:rsidRPr="002C5EC3">
              <w:rPr>
                <w:rFonts w:ascii="Times New Roman" w:hAnsi="Times New Roman"/>
                <w:kern w:val="0"/>
                <w:szCs w:val="24"/>
              </w:rPr>
              <w:t>之间，其对周围环境的不利影响将随施工期的结束而终止，且设备安装均在车间内进行，因此对周边环境影响不大。</w:t>
            </w:r>
          </w:p>
        </w:tc>
      </w:tr>
      <w:tr w:rsidR="00CB73DE" w:rsidRPr="002C5EC3">
        <w:trPr>
          <w:trHeight w:val="704"/>
          <w:jc w:val="center"/>
        </w:trPr>
        <w:tc>
          <w:tcPr>
            <w:tcW w:w="5000" w:type="pct"/>
          </w:tcPr>
          <w:p w:rsidR="00CB73DE" w:rsidRPr="002C5EC3" w:rsidRDefault="00CB73DE" w:rsidP="00B61EE0">
            <w:pPr>
              <w:ind w:firstLineChars="0" w:firstLine="0"/>
              <w:rPr>
                <w:rFonts w:ascii="Times New Roman" w:hAnsi="Times New Roman"/>
                <w:b/>
                <w:szCs w:val="24"/>
              </w:rPr>
            </w:pPr>
            <w:r w:rsidRPr="002C5EC3">
              <w:rPr>
                <w:rFonts w:ascii="Times New Roman" w:hAnsi="Times New Roman" w:hint="eastAsia"/>
                <w:b/>
                <w:szCs w:val="24"/>
              </w:rPr>
              <w:t>运营期环境影响分析</w:t>
            </w:r>
          </w:p>
          <w:p w:rsidR="00CB73DE" w:rsidRPr="002C5EC3" w:rsidRDefault="002E63B8" w:rsidP="00E420D3">
            <w:pPr>
              <w:pStyle w:val="7"/>
              <w:rPr>
                <w:sz w:val="28"/>
                <w:szCs w:val="28"/>
              </w:rPr>
            </w:pPr>
            <w:r w:rsidRPr="002C5EC3">
              <w:t>1</w:t>
            </w:r>
            <w:r w:rsidR="00CB73DE" w:rsidRPr="002C5EC3">
              <w:rPr>
                <w:rFonts w:hint="eastAsia"/>
              </w:rPr>
              <w:t>、大气环境影响分析</w:t>
            </w:r>
          </w:p>
          <w:p w:rsidR="004C3806" w:rsidRPr="002C5EC3" w:rsidRDefault="004C3806" w:rsidP="004C3806">
            <w:pPr>
              <w:ind w:firstLineChars="150" w:firstLine="360"/>
              <w:rPr>
                <w:rFonts w:ascii="Times New Roman" w:eastAsia="黑体" w:hAnsi="Times New Roman"/>
              </w:rPr>
            </w:pPr>
            <w:r w:rsidRPr="002C5EC3">
              <w:rPr>
                <w:rFonts w:ascii="Times New Roman" w:eastAsia="黑体" w:hAnsi="Times New Roman"/>
              </w:rPr>
              <w:t>1.1</w:t>
            </w:r>
            <w:r w:rsidRPr="002C5EC3">
              <w:rPr>
                <w:rFonts w:ascii="Times New Roman" w:eastAsia="黑体"/>
              </w:rPr>
              <w:t>大气污染物产排</w:t>
            </w:r>
          </w:p>
          <w:p w:rsidR="004C3806" w:rsidRPr="002C5EC3" w:rsidRDefault="004C3806" w:rsidP="004C3806">
            <w:pPr>
              <w:adjustRightInd w:val="0"/>
              <w:snapToGrid w:val="0"/>
              <w:ind w:firstLine="480"/>
              <w:rPr>
                <w:rFonts w:ascii="Times New Roman" w:hAnsi="Times New Roman"/>
              </w:rPr>
            </w:pPr>
            <w:r w:rsidRPr="002C5EC3">
              <w:rPr>
                <w:rFonts w:ascii="Times New Roman" w:hAnsi="Times New Roman"/>
                <w:bCs/>
              </w:rPr>
              <w:t>为了解项目建设为周边环</w:t>
            </w:r>
            <w:r w:rsidRPr="002C5EC3">
              <w:rPr>
                <w:rFonts w:ascii="Times New Roman"/>
                <w:bCs/>
              </w:rPr>
              <w:t>境空气的影响情况，根据《环境影响评价技术导则大气环境》（</w:t>
            </w:r>
            <w:r w:rsidRPr="002C5EC3">
              <w:rPr>
                <w:rFonts w:ascii="Times New Roman" w:hAnsi="Times New Roman"/>
                <w:bCs/>
              </w:rPr>
              <w:t>HJ2.2-2018</w:t>
            </w:r>
            <w:r w:rsidRPr="002C5EC3">
              <w:rPr>
                <w:rFonts w:ascii="Times New Roman"/>
                <w:bCs/>
              </w:rPr>
              <w:t>）中有关规定，</w:t>
            </w:r>
            <w:r w:rsidRPr="002C5EC3">
              <w:rPr>
                <w:rFonts w:ascii="Times New Roman"/>
              </w:rPr>
              <w:t>选择项目污染源满负荷正常排放的主要污染物及排放源参数，采用附录</w:t>
            </w:r>
            <w:r w:rsidRPr="002C5EC3">
              <w:rPr>
                <w:rFonts w:ascii="Times New Roman" w:hAnsi="Times New Roman"/>
              </w:rPr>
              <w:t xml:space="preserve"> A </w:t>
            </w:r>
            <w:r w:rsidRPr="002C5EC3">
              <w:rPr>
                <w:rFonts w:ascii="Times New Roman"/>
              </w:rPr>
              <w:t>推荐模型中估算模型分别计算项目污染源的最大环境影响，然后按评价工作分级判据进行分级。本次评价选择《环境影响评价技术导则大气环境》（</w:t>
            </w:r>
            <w:r w:rsidRPr="002C5EC3">
              <w:rPr>
                <w:rFonts w:ascii="Times New Roman" w:hAnsi="Times New Roman"/>
              </w:rPr>
              <w:t>HJ2.2-2018</w:t>
            </w:r>
            <w:r w:rsidRPr="002C5EC3">
              <w:rPr>
                <w:rFonts w:ascii="Times New Roman"/>
              </w:rPr>
              <w:t>）推荐的</w:t>
            </w:r>
            <w:r w:rsidRPr="002C5EC3">
              <w:rPr>
                <w:rFonts w:ascii="Times New Roman" w:hAnsi="Times New Roman"/>
              </w:rPr>
              <w:t>AERSCREEN</w:t>
            </w:r>
            <w:r w:rsidRPr="002C5EC3">
              <w:rPr>
                <w:rFonts w:ascii="Times New Roman"/>
              </w:rPr>
              <w:t>模型进行评价等级和评价范围的确定。</w:t>
            </w:r>
          </w:p>
          <w:p w:rsidR="004C3806" w:rsidRPr="002C5EC3" w:rsidRDefault="004C3806" w:rsidP="00535859">
            <w:pPr>
              <w:pStyle w:val="af6"/>
              <w:numPr>
                <w:ilvl w:val="2"/>
                <w:numId w:val="6"/>
              </w:numPr>
              <w:adjustRightInd w:val="0"/>
              <w:snapToGrid w:val="0"/>
              <w:spacing w:line="520" w:lineRule="exact"/>
              <w:ind w:firstLineChars="0"/>
              <w:rPr>
                <w:sz w:val="24"/>
              </w:rPr>
            </w:pPr>
            <w:r w:rsidRPr="002C5EC3">
              <w:rPr>
                <w:rFonts w:hint="eastAsia"/>
                <w:sz w:val="24"/>
              </w:rPr>
              <w:t>有组织废气</w:t>
            </w:r>
          </w:p>
          <w:p w:rsidR="004C3806" w:rsidRPr="002C5EC3" w:rsidRDefault="004C3806" w:rsidP="004C3806">
            <w:pPr>
              <w:adjustRightInd w:val="0"/>
              <w:snapToGrid w:val="0"/>
              <w:ind w:firstLine="480"/>
              <w:rPr>
                <w:rFonts w:ascii="Times New Roman" w:hAnsi="Times New Roman"/>
              </w:rPr>
            </w:pPr>
            <w:r w:rsidRPr="002C5EC3">
              <w:rPr>
                <w:rFonts w:ascii="Times New Roman"/>
              </w:rPr>
              <w:t>本工程有组织废气污染物排放源强及有关参数见表</w:t>
            </w:r>
            <w:r w:rsidR="00302C62" w:rsidRPr="002C5EC3">
              <w:rPr>
                <w:rFonts w:ascii="Times New Roman" w:hAnsi="Times New Roman" w:hint="eastAsia"/>
              </w:rPr>
              <w:t>2</w:t>
            </w:r>
            <w:r w:rsidR="00532E6E" w:rsidRPr="002C5EC3">
              <w:rPr>
                <w:rFonts w:ascii="Times New Roman" w:hAnsi="Times New Roman" w:hint="eastAsia"/>
              </w:rPr>
              <w:t>5</w:t>
            </w:r>
            <w:r w:rsidRPr="002C5EC3">
              <w:rPr>
                <w:rFonts w:ascii="Times New Roman"/>
              </w:rPr>
              <w:t>。</w:t>
            </w:r>
          </w:p>
          <w:p w:rsidR="00693C8E" w:rsidRPr="002C5EC3" w:rsidRDefault="00693C8E" w:rsidP="00693C8E">
            <w:pPr>
              <w:ind w:firstLineChars="282" w:firstLine="677"/>
              <w:rPr>
                <w:rFonts w:eastAsia="黑体" w:hAnsi="黑体"/>
              </w:rPr>
            </w:pPr>
            <w:r w:rsidRPr="002C5EC3">
              <w:rPr>
                <w:rFonts w:ascii="Times New Roman" w:eastAsia="黑体" w:hAnsi="Times New Roman"/>
              </w:rPr>
              <w:t>表</w:t>
            </w:r>
            <w:r w:rsidRPr="002C5EC3">
              <w:rPr>
                <w:rFonts w:ascii="Times New Roman" w:eastAsia="黑体" w:hAnsi="Times New Roman" w:hint="eastAsia"/>
              </w:rPr>
              <w:t>2</w:t>
            </w:r>
            <w:r w:rsidR="00532E6E" w:rsidRPr="002C5EC3">
              <w:rPr>
                <w:rFonts w:ascii="Times New Roman" w:eastAsia="黑体" w:hAnsi="Times New Roman" w:hint="eastAsia"/>
              </w:rPr>
              <w:t>5</w:t>
            </w:r>
            <w:r w:rsidRPr="002C5EC3">
              <w:rPr>
                <w:rFonts w:ascii="Times New Roman" w:eastAsia="黑体" w:hAnsi="Times New Roman" w:hint="eastAsia"/>
              </w:rPr>
              <w:t xml:space="preserve">    </w:t>
            </w:r>
            <w:r w:rsidR="0087720E" w:rsidRPr="002C5EC3">
              <w:rPr>
                <w:rFonts w:ascii="Times New Roman" w:eastAsia="黑体" w:hAnsi="Times New Roman" w:hint="eastAsia"/>
              </w:rPr>
              <w:t xml:space="preserve"> </w:t>
            </w:r>
            <w:r w:rsidRPr="002C5EC3">
              <w:rPr>
                <w:rFonts w:ascii="Times New Roman" w:eastAsia="黑体" w:hAnsi="Times New Roman" w:hint="eastAsia"/>
              </w:rPr>
              <w:t xml:space="preserve">     </w:t>
            </w:r>
            <w:r w:rsidRPr="002C5EC3">
              <w:rPr>
                <w:rFonts w:ascii="Times New Roman" w:eastAsia="黑体" w:hAnsi="Times New Roman"/>
              </w:rPr>
              <w:t>废气污染物排放源强及</w:t>
            </w:r>
            <w:r w:rsidRPr="002C5EC3">
              <w:rPr>
                <w:rFonts w:eastAsia="黑体" w:hAnsi="黑体" w:hint="eastAsia"/>
              </w:rPr>
              <w:t>有关参数</w:t>
            </w:r>
          </w:p>
          <w:tbl>
            <w:tblPr>
              <w:tblW w:w="820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top w:w="57" w:type="dxa"/>
                <w:left w:w="0" w:type="dxa"/>
                <w:bottom w:w="57" w:type="dxa"/>
                <w:right w:w="0" w:type="dxa"/>
              </w:tblCellMar>
              <w:tblLook w:val="00A0"/>
            </w:tblPr>
            <w:tblGrid>
              <w:gridCol w:w="650"/>
              <w:gridCol w:w="934"/>
              <w:gridCol w:w="1042"/>
              <w:gridCol w:w="533"/>
              <w:gridCol w:w="427"/>
              <w:gridCol w:w="594"/>
              <w:gridCol w:w="773"/>
              <w:gridCol w:w="648"/>
              <w:gridCol w:w="815"/>
              <w:gridCol w:w="525"/>
              <w:gridCol w:w="567"/>
              <w:gridCol w:w="696"/>
            </w:tblGrid>
            <w:tr w:rsidR="00693C8E" w:rsidRPr="002C5EC3" w:rsidTr="000A68F8">
              <w:trPr>
                <w:trHeight w:val="306"/>
              </w:trPr>
              <w:tc>
                <w:tcPr>
                  <w:tcW w:w="650" w:type="dxa"/>
                  <w:vMerge w:val="restart"/>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名称</w:t>
                  </w:r>
                </w:p>
              </w:tc>
              <w:tc>
                <w:tcPr>
                  <w:tcW w:w="1976" w:type="dxa"/>
                  <w:gridSpan w:val="2"/>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排气筒底部中心坐标</w:t>
                  </w:r>
                  <w:r w:rsidRPr="002C5EC3">
                    <w:rPr>
                      <w:rFonts w:ascii="Times New Roman" w:hAnsi="Times New Roman"/>
                      <w:sz w:val="18"/>
                      <w:szCs w:val="18"/>
                    </w:rPr>
                    <w:t>/m</w:t>
                  </w:r>
                </w:p>
              </w:tc>
              <w:tc>
                <w:tcPr>
                  <w:tcW w:w="533" w:type="dxa"/>
                  <w:vMerge w:val="restart"/>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排气筒底部海拔高度</w:t>
                  </w:r>
                  <w:r w:rsidRPr="002C5EC3">
                    <w:rPr>
                      <w:rFonts w:ascii="Times New Roman" w:hAnsi="Times New Roman"/>
                      <w:sz w:val="18"/>
                      <w:szCs w:val="18"/>
                    </w:rPr>
                    <w:t>/m</w:t>
                  </w:r>
                </w:p>
              </w:tc>
              <w:tc>
                <w:tcPr>
                  <w:tcW w:w="427" w:type="dxa"/>
                  <w:vMerge w:val="restart"/>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排气筒高度</w:t>
                  </w:r>
                  <w:r w:rsidRPr="002C5EC3">
                    <w:rPr>
                      <w:rFonts w:ascii="Times New Roman" w:hAnsi="Times New Roman"/>
                      <w:sz w:val="18"/>
                      <w:szCs w:val="18"/>
                    </w:rPr>
                    <w:t>/m</w:t>
                  </w:r>
                </w:p>
              </w:tc>
              <w:tc>
                <w:tcPr>
                  <w:tcW w:w="594" w:type="dxa"/>
                  <w:vMerge w:val="restart"/>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排气筒出口内径</w:t>
                  </w:r>
                  <w:r w:rsidRPr="002C5EC3">
                    <w:rPr>
                      <w:rFonts w:ascii="Times New Roman" w:hAnsi="Times New Roman"/>
                      <w:sz w:val="18"/>
                      <w:szCs w:val="18"/>
                    </w:rPr>
                    <w:t>/m</w:t>
                  </w:r>
                </w:p>
              </w:tc>
              <w:tc>
                <w:tcPr>
                  <w:tcW w:w="773" w:type="dxa"/>
                  <w:vMerge w:val="restart"/>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烟气流速（</w:t>
                  </w:r>
                  <w:r w:rsidRPr="002C5EC3">
                    <w:rPr>
                      <w:rFonts w:ascii="Times New Roman" w:hAnsi="Times New Roman"/>
                      <w:sz w:val="18"/>
                      <w:szCs w:val="18"/>
                    </w:rPr>
                    <w:t>m/s</w:t>
                  </w:r>
                  <w:r w:rsidRPr="002C5EC3">
                    <w:rPr>
                      <w:rFonts w:ascii="Times New Roman" w:hAnsi="Times New Roman"/>
                      <w:sz w:val="18"/>
                      <w:szCs w:val="18"/>
                    </w:rPr>
                    <w:t>）</w:t>
                  </w:r>
                </w:p>
              </w:tc>
              <w:tc>
                <w:tcPr>
                  <w:tcW w:w="648" w:type="dxa"/>
                  <w:vMerge w:val="restart"/>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烟气温度</w:t>
                  </w:r>
                  <w:r w:rsidRPr="002C5EC3">
                    <w:rPr>
                      <w:rFonts w:ascii="Times New Roman" w:hAnsi="Times New Roman"/>
                      <w:sz w:val="18"/>
                      <w:szCs w:val="18"/>
                    </w:rPr>
                    <w:t>/℃</w:t>
                  </w:r>
                </w:p>
              </w:tc>
              <w:tc>
                <w:tcPr>
                  <w:tcW w:w="815" w:type="dxa"/>
                  <w:vMerge w:val="restart"/>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年排放小时数</w:t>
                  </w:r>
                  <w:r w:rsidRPr="002C5EC3">
                    <w:rPr>
                      <w:rFonts w:ascii="Times New Roman" w:hAnsi="Times New Roman"/>
                      <w:sz w:val="18"/>
                      <w:szCs w:val="18"/>
                    </w:rPr>
                    <w:t>/h</w:t>
                  </w:r>
                </w:p>
              </w:tc>
              <w:tc>
                <w:tcPr>
                  <w:tcW w:w="525" w:type="dxa"/>
                  <w:vMerge w:val="restart"/>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排放</w:t>
                  </w:r>
                </w:p>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工况</w:t>
                  </w:r>
                </w:p>
              </w:tc>
              <w:tc>
                <w:tcPr>
                  <w:tcW w:w="567" w:type="dxa"/>
                  <w:vMerge w:val="restart"/>
                  <w:tcBorders>
                    <w:right w:val="single" w:sz="4" w:space="0" w:color="000000"/>
                  </w:tcBorders>
                  <w:vAlign w:val="center"/>
                </w:tcPr>
                <w:p w:rsidR="00693C8E" w:rsidRPr="002C5EC3" w:rsidRDefault="00693C8E" w:rsidP="000A68F8">
                  <w:pPr>
                    <w:spacing w:line="300" w:lineRule="exact"/>
                    <w:ind w:firstLineChars="0" w:firstLine="0"/>
                    <w:rPr>
                      <w:rFonts w:ascii="Times New Roman" w:hAnsi="Times New Roman"/>
                      <w:sz w:val="18"/>
                      <w:szCs w:val="18"/>
                    </w:rPr>
                  </w:pPr>
                  <w:r w:rsidRPr="002C5EC3">
                    <w:rPr>
                      <w:rFonts w:ascii="Times New Roman" w:hAnsi="Times New Roman"/>
                      <w:sz w:val="18"/>
                      <w:szCs w:val="18"/>
                    </w:rPr>
                    <w:t>污染物</w:t>
                  </w:r>
                </w:p>
              </w:tc>
              <w:tc>
                <w:tcPr>
                  <w:tcW w:w="696" w:type="dxa"/>
                  <w:vMerge w:val="restart"/>
                  <w:tcBorders>
                    <w:left w:val="single" w:sz="4" w:space="0" w:color="000000"/>
                  </w:tcBorders>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排放速率</w:t>
                  </w:r>
                  <w:r w:rsidRPr="002C5EC3">
                    <w:rPr>
                      <w:rFonts w:ascii="Times New Roman" w:hAnsi="Times New Roman"/>
                      <w:sz w:val="18"/>
                      <w:szCs w:val="18"/>
                    </w:rPr>
                    <w:t>/</w:t>
                  </w:r>
                  <w:r w:rsidRPr="002C5EC3">
                    <w:rPr>
                      <w:rFonts w:ascii="Times New Roman" w:hAnsi="Times New Roman"/>
                      <w:sz w:val="18"/>
                      <w:szCs w:val="18"/>
                    </w:rPr>
                    <w:t>（</w:t>
                  </w:r>
                  <w:r w:rsidRPr="002C5EC3">
                    <w:rPr>
                      <w:rFonts w:ascii="Times New Roman" w:hAnsi="Times New Roman"/>
                      <w:sz w:val="18"/>
                      <w:szCs w:val="18"/>
                    </w:rPr>
                    <w:t>kg/h</w:t>
                  </w:r>
                  <w:r w:rsidRPr="002C5EC3">
                    <w:rPr>
                      <w:rFonts w:ascii="Times New Roman" w:hAnsi="Times New Roman"/>
                      <w:sz w:val="18"/>
                      <w:szCs w:val="18"/>
                    </w:rPr>
                    <w:t>）</w:t>
                  </w:r>
                </w:p>
              </w:tc>
            </w:tr>
            <w:tr w:rsidR="00693C8E" w:rsidRPr="002C5EC3" w:rsidTr="000A68F8">
              <w:trPr>
                <w:trHeight w:val="306"/>
              </w:trPr>
              <w:tc>
                <w:tcPr>
                  <w:tcW w:w="650" w:type="dxa"/>
                  <w:vMerge/>
                  <w:vAlign w:val="center"/>
                </w:tcPr>
                <w:p w:rsidR="00693C8E" w:rsidRPr="002C5EC3" w:rsidRDefault="00693C8E" w:rsidP="000A68F8">
                  <w:pPr>
                    <w:widowControl/>
                    <w:spacing w:line="300" w:lineRule="exact"/>
                    <w:ind w:firstLine="360"/>
                    <w:jc w:val="center"/>
                    <w:rPr>
                      <w:rFonts w:ascii="Times New Roman" w:hAnsi="Times New Roman"/>
                      <w:sz w:val="18"/>
                      <w:szCs w:val="18"/>
                    </w:rPr>
                  </w:pPr>
                </w:p>
              </w:tc>
              <w:tc>
                <w:tcPr>
                  <w:tcW w:w="934" w:type="dxa"/>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X</w:t>
                  </w:r>
                </w:p>
              </w:tc>
              <w:tc>
                <w:tcPr>
                  <w:tcW w:w="1042" w:type="dxa"/>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Y</w:t>
                  </w:r>
                </w:p>
              </w:tc>
              <w:tc>
                <w:tcPr>
                  <w:tcW w:w="533" w:type="dxa"/>
                  <w:vMerge/>
                  <w:vAlign w:val="center"/>
                </w:tcPr>
                <w:p w:rsidR="00693C8E" w:rsidRPr="002C5EC3" w:rsidRDefault="00693C8E" w:rsidP="000A68F8">
                  <w:pPr>
                    <w:widowControl/>
                    <w:spacing w:line="300" w:lineRule="exact"/>
                    <w:ind w:firstLine="360"/>
                    <w:jc w:val="center"/>
                    <w:rPr>
                      <w:rFonts w:ascii="Times New Roman" w:hAnsi="Times New Roman"/>
                      <w:sz w:val="18"/>
                      <w:szCs w:val="18"/>
                    </w:rPr>
                  </w:pPr>
                </w:p>
              </w:tc>
              <w:tc>
                <w:tcPr>
                  <w:tcW w:w="427" w:type="dxa"/>
                  <w:vMerge/>
                  <w:vAlign w:val="center"/>
                </w:tcPr>
                <w:p w:rsidR="00693C8E" w:rsidRPr="002C5EC3" w:rsidRDefault="00693C8E" w:rsidP="000A68F8">
                  <w:pPr>
                    <w:widowControl/>
                    <w:spacing w:line="300" w:lineRule="exact"/>
                    <w:ind w:firstLine="360"/>
                    <w:jc w:val="center"/>
                    <w:rPr>
                      <w:rFonts w:ascii="Times New Roman" w:hAnsi="Times New Roman"/>
                      <w:sz w:val="18"/>
                      <w:szCs w:val="18"/>
                    </w:rPr>
                  </w:pPr>
                </w:p>
              </w:tc>
              <w:tc>
                <w:tcPr>
                  <w:tcW w:w="594" w:type="dxa"/>
                  <w:vMerge/>
                  <w:vAlign w:val="center"/>
                </w:tcPr>
                <w:p w:rsidR="00693C8E" w:rsidRPr="002C5EC3" w:rsidRDefault="00693C8E" w:rsidP="000A68F8">
                  <w:pPr>
                    <w:widowControl/>
                    <w:spacing w:line="300" w:lineRule="exact"/>
                    <w:ind w:firstLine="360"/>
                    <w:jc w:val="center"/>
                    <w:rPr>
                      <w:rFonts w:ascii="Times New Roman" w:hAnsi="Times New Roman"/>
                      <w:sz w:val="18"/>
                      <w:szCs w:val="18"/>
                    </w:rPr>
                  </w:pPr>
                </w:p>
              </w:tc>
              <w:tc>
                <w:tcPr>
                  <w:tcW w:w="773" w:type="dxa"/>
                  <w:vMerge/>
                  <w:vAlign w:val="center"/>
                </w:tcPr>
                <w:p w:rsidR="00693C8E" w:rsidRPr="002C5EC3" w:rsidRDefault="00693C8E" w:rsidP="000A68F8">
                  <w:pPr>
                    <w:widowControl/>
                    <w:spacing w:line="300" w:lineRule="exact"/>
                    <w:ind w:firstLine="360"/>
                    <w:jc w:val="center"/>
                    <w:rPr>
                      <w:rFonts w:ascii="Times New Roman" w:hAnsi="Times New Roman"/>
                      <w:sz w:val="18"/>
                      <w:szCs w:val="18"/>
                    </w:rPr>
                  </w:pPr>
                </w:p>
              </w:tc>
              <w:tc>
                <w:tcPr>
                  <w:tcW w:w="648" w:type="dxa"/>
                  <w:vMerge/>
                  <w:vAlign w:val="center"/>
                </w:tcPr>
                <w:p w:rsidR="00693C8E" w:rsidRPr="002C5EC3" w:rsidRDefault="00693C8E" w:rsidP="000A68F8">
                  <w:pPr>
                    <w:widowControl/>
                    <w:spacing w:line="300" w:lineRule="exact"/>
                    <w:ind w:firstLine="360"/>
                    <w:jc w:val="center"/>
                    <w:rPr>
                      <w:rFonts w:ascii="Times New Roman" w:hAnsi="Times New Roman"/>
                      <w:sz w:val="18"/>
                      <w:szCs w:val="18"/>
                    </w:rPr>
                  </w:pPr>
                </w:p>
              </w:tc>
              <w:tc>
                <w:tcPr>
                  <w:tcW w:w="815" w:type="dxa"/>
                  <w:vMerge/>
                  <w:vAlign w:val="center"/>
                </w:tcPr>
                <w:p w:rsidR="00693C8E" w:rsidRPr="002C5EC3" w:rsidRDefault="00693C8E" w:rsidP="000A68F8">
                  <w:pPr>
                    <w:widowControl/>
                    <w:spacing w:line="300" w:lineRule="exact"/>
                    <w:ind w:firstLine="360"/>
                    <w:jc w:val="center"/>
                    <w:rPr>
                      <w:rFonts w:ascii="Times New Roman" w:hAnsi="Times New Roman"/>
                      <w:sz w:val="18"/>
                      <w:szCs w:val="18"/>
                    </w:rPr>
                  </w:pPr>
                </w:p>
              </w:tc>
              <w:tc>
                <w:tcPr>
                  <w:tcW w:w="525" w:type="dxa"/>
                  <w:vMerge/>
                  <w:vAlign w:val="center"/>
                </w:tcPr>
                <w:p w:rsidR="00693C8E" w:rsidRPr="002C5EC3" w:rsidRDefault="00693C8E" w:rsidP="000A68F8">
                  <w:pPr>
                    <w:widowControl/>
                    <w:spacing w:line="300" w:lineRule="exact"/>
                    <w:ind w:firstLine="360"/>
                    <w:jc w:val="center"/>
                    <w:rPr>
                      <w:rFonts w:ascii="Times New Roman" w:hAnsi="Times New Roman"/>
                      <w:sz w:val="18"/>
                      <w:szCs w:val="18"/>
                    </w:rPr>
                  </w:pPr>
                </w:p>
              </w:tc>
              <w:tc>
                <w:tcPr>
                  <w:tcW w:w="567" w:type="dxa"/>
                  <w:vMerge/>
                  <w:tcBorders>
                    <w:right w:val="single" w:sz="4" w:space="0" w:color="000000"/>
                  </w:tcBorders>
                  <w:vAlign w:val="center"/>
                </w:tcPr>
                <w:p w:rsidR="00693C8E" w:rsidRPr="002C5EC3" w:rsidRDefault="00693C8E" w:rsidP="000A68F8">
                  <w:pPr>
                    <w:spacing w:line="300" w:lineRule="exact"/>
                    <w:ind w:firstLine="360"/>
                    <w:jc w:val="center"/>
                    <w:rPr>
                      <w:rFonts w:ascii="Times New Roman" w:hAnsi="Times New Roman"/>
                      <w:sz w:val="18"/>
                      <w:szCs w:val="18"/>
                    </w:rPr>
                  </w:pPr>
                </w:p>
              </w:tc>
              <w:tc>
                <w:tcPr>
                  <w:tcW w:w="696" w:type="dxa"/>
                  <w:vMerge/>
                  <w:tcBorders>
                    <w:left w:val="single" w:sz="4" w:space="0" w:color="000000"/>
                  </w:tcBorders>
                  <w:vAlign w:val="center"/>
                </w:tcPr>
                <w:p w:rsidR="00693C8E" w:rsidRPr="002C5EC3" w:rsidRDefault="00693C8E" w:rsidP="000A68F8">
                  <w:pPr>
                    <w:spacing w:line="300" w:lineRule="exact"/>
                    <w:ind w:firstLine="360"/>
                    <w:jc w:val="center"/>
                    <w:rPr>
                      <w:rFonts w:ascii="Times New Roman" w:hAnsi="Times New Roman"/>
                      <w:sz w:val="18"/>
                      <w:szCs w:val="18"/>
                    </w:rPr>
                  </w:pPr>
                </w:p>
              </w:tc>
            </w:tr>
            <w:tr w:rsidR="00693C8E" w:rsidRPr="002C5EC3" w:rsidTr="000A68F8">
              <w:trPr>
                <w:trHeight w:val="306"/>
              </w:trPr>
              <w:tc>
                <w:tcPr>
                  <w:tcW w:w="650" w:type="dxa"/>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DA00</w:t>
                  </w:r>
                  <w:r w:rsidRPr="002C5EC3">
                    <w:rPr>
                      <w:rFonts w:ascii="Times New Roman" w:hAnsi="Times New Roman" w:hint="eastAsia"/>
                      <w:sz w:val="18"/>
                      <w:szCs w:val="18"/>
                    </w:rPr>
                    <w:t>1</w:t>
                  </w:r>
                </w:p>
              </w:tc>
              <w:tc>
                <w:tcPr>
                  <w:tcW w:w="934" w:type="dxa"/>
                  <w:vAlign w:val="center"/>
                </w:tcPr>
                <w:p w:rsidR="00693C8E" w:rsidRPr="002C5EC3" w:rsidRDefault="00693C8E" w:rsidP="000A68F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112.935945</w:t>
                  </w:r>
                </w:p>
              </w:tc>
              <w:tc>
                <w:tcPr>
                  <w:tcW w:w="1042" w:type="dxa"/>
                  <w:vAlign w:val="center"/>
                </w:tcPr>
                <w:p w:rsidR="00693C8E" w:rsidRPr="002C5EC3" w:rsidRDefault="00693C8E" w:rsidP="000A68F8">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33.791210</w:t>
                  </w:r>
                </w:p>
              </w:tc>
              <w:tc>
                <w:tcPr>
                  <w:tcW w:w="533" w:type="dxa"/>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hint="eastAsia"/>
                      <w:sz w:val="18"/>
                      <w:szCs w:val="18"/>
                    </w:rPr>
                    <w:t>0</w:t>
                  </w:r>
                </w:p>
              </w:tc>
              <w:tc>
                <w:tcPr>
                  <w:tcW w:w="427" w:type="dxa"/>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hint="eastAsia"/>
                      <w:sz w:val="18"/>
                      <w:szCs w:val="18"/>
                    </w:rPr>
                    <w:t>15</w:t>
                  </w:r>
                </w:p>
              </w:tc>
              <w:tc>
                <w:tcPr>
                  <w:tcW w:w="594" w:type="dxa"/>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0.4</w:t>
                  </w:r>
                </w:p>
              </w:tc>
              <w:tc>
                <w:tcPr>
                  <w:tcW w:w="773" w:type="dxa"/>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hint="eastAsia"/>
                      <w:sz w:val="18"/>
                      <w:szCs w:val="18"/>
                    </w:rPr>
                    <w:t>8.8</w:t>
                  </w:r>
                </w:p>
              </w:tc>
              <w:tc>
                <w:tcPr>
                  <w:tcW w:w="648" w:type="dxa"/>
                  <w:vAlign w:val="center"/>
                </w:tcPr>
                <w:p w:rsidR="00693C8E" w:rsidRPr="002C5EC3" w:rsidRDefault="00693C8E" w:rsidP="000A68F8">
                  <w:pPr>
                    <w:spacing w:line="300" w:lineRule="exact"/>
                    <w:ind w:firstLineChars="111"/>
                    <w:rPr>
                      <w:rFonts w:ascii="Times New Roman" w:hAnsi="Times New Roman"/>
                      <w:sz w:val="18"/>
                      <w:szCs w:val="18"/>
                    </w:rPr>
                  </w:pPr>
                  <w:r w:rsidRPr="002C5EC3">
                    <w:rPr>
                      <w:rFonts w:ascii="Times New Roman" w:hAnsi="Times New Roman" w:hint="eastAsia"/>
                      <w:sz w:val="18"/>
                      <w:szCs w:val="18"/>
                    </w:rPr>
                    <w:t>25</w:t>
                  </w:r>
                </w:p>
              </w:tc>
              <w:tc>
                <w:tcPr>
                  <w:tcW w:w="815" w:type="dxa"/>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hint="eastAsia"/>
                      <w:sz w:val="18"/>
                      <w:szCs w:val="18"/>
                    </w:rPr>
                    <w:t>1500</w:t>
                  </w:r>
                </w:p>
              </w:tc>
              <w:tc>
                <w:tcPr>
                  <w:tcW w:w="525" w:type="dxa"/>
                  <w:vAlign w:val="center"/>
                </w:tcPr>
                <w:p w:rsidR="00693C8E" w:rsidRPr="002C5EC3" w:rsidRDefault="00693C8E" w:rsidP="000A68F8">
                  <w:pPr>
                    <w:spacing w:line="300" w:lineRule="exact"/>
                    <w:ind w:firstLineChars="0" w:firstLine="0"/>
                    <w:jc w:val="center"/>
                    <w:rPr>
                      <w:rFonts w:ascii="Times New Roman" w:hAnsi="Times New Roman"/>
                      <w:sz w:val="18"/>
                      <w:szCs w:val="18"/>
                    </w:rPr>
                  </w:pPr>
                  <w:r w:rsidRPr="002C5EC3">
                    <w:rPr>
                      <w:rFonts w:ascii="Times New Roman" w:hAnsi="Times New Roman"/>
                      <w:sz w:val="18"/>
                      <w:szCs w:val="18"/>
                    </w:rPr>
                    <w:t>正常</w:t>
                  </w:r>
                </w:p>
              </w:tc>
              <w:tc>
                <w:tcPr>
                  <w:tcW w:w="567" w:type="dxa"/>
                  <w:tcBorders>
                    <w:right w:val="single" w:sz="4" w:space="0" w:color="000000"/>
                  </w:tcBorders>
                  <w:vAlign w:val="center"/>
                </w:tcPr>
                <w:p w:rsidR="00693C8E" w:rsidRPr="002C5EC3" w:rsidRDefault="00693C8E" w:rsidP="000A68F8">
                  <w:pPr>
                    <w:widowControl/>
                    <w:spacing w:line="300" w:lineRule="exact"/>
                    <w:ind w:firstLineChars="0" w:firstLine="0"/>
                    <w:jc w:val="center"/>
                    <w:rPr>
                      <w:rFonts w:ascii="Times New Roman" w:hAnsi="Times New Roman"/>
                      <w:sz w:val="18"/>
                      <w:szCs w:val="18"/>
                    </w:rPr>
                  </w:pPr>
                  <w:r w:rsidRPr="002C5EC3">
                    <w:rPr>
                      <w:rFonts w:ascii="Times New Roman" w:hAnsi="Times New Roman" w:hint="eastAsia"/>
                      <w:sz w:val="18"/>
                      <w:szCs w:val="18"/>
                    </w:rPr>
                    <w:t>非甲烷总烃</w:t>
                  </w:r>
                </w:p>
              </w:tc>
              <w:tc>
                <w:tcPr>
                  <w:tcW w:w="696" w:type="dxa"/>
                  <w:tcBorders>
                    <w:left w:val="single" w:sz="4" w:space="0" w:color="000000"/>
                  </w:tcBorders>
                  <w:vAlign w:val="center"/>
                </w:tcPr>
                <w:p w:rsidR="00693C8E" w:rsidRPr="002C5EC3" w:rsidRDefault="00693C8E" w:rsidP="00716C63">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0.</w:t>
                  </w:r>
                  <w:r w:rsidR="00716C63" w:rsidRPr="002C5EC3">
                    <w:rPr>
                      <w:rFonts w:ascii="Times New Roman" w:hAnsi="Times New Roman" w:hint="eastAsia"/>
                      <w:kern w:val="0"/>
                      <w:sz w:val="18"/>
                      <w:szCs w:val="18"/>
                    </w:rPr>
                    <w:t>13</w:t>
                  </w:r>
                </w:p>
              </w:tc>
            </w:tr>
          </w:tbl>
          <w:p w:rsidR="004C3806" w:rsidRPr="002C5EC3" w:rsidRDefault="004C3806" w:rsidP="004C3806">
            <w:pPr>
              <w:ind w:firstLine="480"/>
              <w:rPr>
                <w:rFonts w:ascii="Times New Roman" w:hAnsi="Times New Roman"/>
              </w:rPr>
            </w:pPr>
            <w:r w:rsidRPr="002C5EC3">
              <w:rPr>
                <w:rFonts w:ascii="Times New Roman" w:hAnsi="Times New Roman"/>
              </w:rPr>
              <w:lastRenderedPageBreak/>
              <w:t xml:space="preserve">1.1.2 </w:t>
            </w:r>
            <w:r w:rsidRPr="002C5EC3">
              <w:rPr>
                <w:rFonts w:ascii="Times New Roman"/>
              </w:rPr>
              <w:t>无组织废气</w:t>
            </w:r>
          </w:p>
          <w:p w:rsidR="004C3806" w:rsidRPr="002C5EC3" w:rsidRDefault="004C3806" w:rsidP="0000668D">
            <w:pPr>
              <w:pStyle w:val="a9"/>
              <w:snapToGrid w:val="0"/>
              <w:spacing w:line="480" w:lineRule="exact"/>
              <w:ind w:firstLine="482"/>
              <w:rPr>
                <w:rFonts w:ascii="Times New Roman" w:hAnsi="Times New Roman"/>
                <w:kern w:val="2"/>
                <w:sz w:val="24"/>
                <w:szCs w:val="24"/>
              </w:rPr>
            </w:pPr>
            <w:r w:rsidRPr="002C5EC3">
              <w:rPr>
                <w:rFonts w:ascii="Times New Roman" w:hAnsi="Times New Roman"/>
                <w:kern w:val="2"/>
                <w:sz w:val="24"/>
                <w:szCs w:val="24"/>
              </w:rPr>
              <w:t>经核算，本项目无组织</w:t>
            </w:r>
            <w:r w:rsidR="0000668D" w:rsidRPr="002C5EC3">
              <w:rPr>
                <w:rFonts w:ascii="Times New Roman" w:hAnsi="Times New Roman" w:hint="eastAsia"/>
                <w:kern w:val="2"/>
                <w:sz w:val="24"/>
                <w:szCs w:val="24"/>
              </w:rPr>
              <w:t>排放的</w:t>
            </w:r>
            <w:r w:rsidRPr="002C5EC3">
              <w:rPr>
                <w:rFonts w:ascii="Times New Roman" w:hAnsi="Times New Roman"/>
                <w:kern w:val="2"/>
                <w:sz w:val="24"/>
                <w:szCs w:val="24"/>
              </w:rPr>
              <w:t>非甲烷总烃量为</w:t>
            </w:r>
            <w:r w:rsidRPr="002C5EC3">
              <w:rPr>
                <w:rFonts w:ascii="Times New Roman" w:hAnsi="Times New Roman"/>
                <w:kern w:val="2"/>
                <w:sz w:val="24"/>
                <w:szCs w:val="24"/>
              </w:rPr>
              <w:t>0.</w:t>
            </w:r>
            <w:r w:rsidR="007942A5" w:rsidRPr="002C5EC3">
              <w:rPr>
                <w:rFonts w:ascii="Times New Roman" w:hAnsi="Times New Roman" w:hint="eastAsia"/>
                <w:kern w:val="2"/>
                <w:sz w:val="24"/>
                <w:szCs w:val="24"/>
              </w:rPr>
              <w:t>051</w:t>
            </w:r>
            <w:r w:rsidRPr="002C5EC3">
              <w:rPr>
                <w:rFonts w:ascii="Times New Roman" w:hAnsi="Times New Roman"/>
                <w:kern w:val="2"/>
                <w:sz w:val="24"/>
                <w:szCs w:val="24"/>
              </w:rPr>
              <w:t>kg/h</w:t>
            </w:r>
            <w:r w:rsidRPr="002C5EC3">
              <w:rPr>
                <w:rFonts w:ascii="Times New Roman" w:hAnsi="Times New Roman"/>
                <w:kern w:val="2"/>
                <w:sz w:val="24"/>
                <w:szCs w:val="24"/>
              </w:rPr>
              <w:t>，即</w:t>
            </w:r>
            <w:r w:rsidR="00716C63" w:rsidRPr="002C5EC3">
              <w:rPr>
                <w:rFonts w:ascii="Times New Roman" w:hAnsi="Times New Roman" w:hint="eastAsia"/>
                <w:kern w:val="2"/>
                <w:sz w:val="24"/>
                <w:szCs w:val="24"/>
              </w:rPr>
              <w:t>243</w:t>
            </w:r>
            <w:r w:rsidRPr="002C5EC3">
              <w:rPr>
                <w:rFonts w:ascii="Times New Roman" w:hAnsi="Times New Roman"/>
                <w:kern w:val="2"/>
                <w:sz w:val="24"/>
                <w:szCs w:val="24"/>
              </w:rPr>
              <w:t>kg/a</w:t>
            </w:r>
            <w:r w:rsidR="0000668D" w:rsidRPr="002C5EC3">
              <w:rPr>
                <w:rFonts w:ascii="Times New Roman" w:hAnsi="Times New Roman" w:hint="eastAsia"/>
                <w:kern w:val="2"/>
                <w:sz w:val="24"/>
                <w:szCs w:val="24"/>
              </w:rPr>
              <w:t>，</w:t>
            </w:r>
            <w:r w:rsidRPr="002C5EC3">
              <w:rPr>
                <w:rFonts w:ascii="Times New Roman" w:hAnsi="Times New Roman"/>
                <w:kern w:val="2"/>
                <w:sz w:val="24"/>
                <w:szCs w:val="24"/>
              </w:rPr>
              <w:t>评价标准为</w:t>
            </w:r>
            <w:r w:rsidR="00E2798A" w:rsidRPr="002C5EC3">
              <w:rPr>
                <w:rFonts w:ascii="Times New Roman" w:hAnsi="Times New Roman"/>
                <w:kern w:val="2"/>
                <w:sz w:val="24"/>
                <w:szCs w:val="24"/>
              </w:rPr>
              <w:t>采用</w:t>
            </w:r>
            <w:r w:rsidR="00E2798A" w:rsidRPr="002C5EC3">
              <w:rPr>
                <w:rFonts w:ascii="Times New Roman" w:hAnsi="Times New Roman"/>
                <w:sz w:val="24"/>
                <w:szCs w:val="24"/>
              </w:rPr>
              <w:t>“</w:t>
            </w:r>
            <w:r w:rsidR="00E2798A" w:rsidRPr="002C5EC3">
              <w:rPr>
                <w:rFonts w:ascii="Times New Roman" w:hAnsi="Times New Roman"/>
                <w:sz w:val="24"/>
                <w:szCs w:val="24"/>
              </w:rPr>
              <w:t>大气污染物综合排放标准详解</w:t>
            </w:r>
            <w:r w:rsidR="00E2798A" w:rsidRPr="002C5EC3">
              <w:rPr>
                <w:rFonts w:ascii="Times New Roman" w:hAnsi="Times New Roman"/>
                <w:sz w:val="24"/>
                <w:szCs w:val="24"/>
              </w:rPr>
              <w:t>”</w:t>
            </w:r>
            <w:r w:rsidR="00E2798A" w:rsidRPr="002C5EC3">
              <w:rPr>
                <w:rFonts w:ascii="Times New Roman" w:hAnsi="Times New Roman"/>
                <w:sz w:val="24"/>
                <w:szCs w:val="24"/>
              </w:rPr>
              <w:t>中</w:t>
            </w:r>
            <w:r w:rsidR="00E2798A" w:rsidRPr="002C5EC3">
              <w:rPr>
                <w:rFonts w:ascii="Times New Roman" w:hAnsi="Times New Roman"/>
                <w:sz w:val="24"/>
                <w:szCs w:val="24"/>
              </w:rPr>
              <w:t>1</w:t>
            </w:r>
            <w:r w:rsidR="00E2798A" w:rsidRPr="002C5EC3">
              <w:rPr>
                <w:rFonts w:ascii="Times New Roman" w:hAnsi="Times New Roman"/>
                <w:sz w:val="24"/>
                <w:szCs w:val="24"/>
              </w:rPr>
              <w:t>小时平均</w:t>
            </w:r>
            <w:r w:rsidR="00E2798A" w:rsidRPr="002C5EC3">
              <w:rPr>
                <w:rFonts w:ascii="Times New Roman" w:hAnsi="Times New Roman"/>
                <w:sz w:val="24"/>
                <w:szCs w:val="24"/>
              </w:rPr>
              <w:t>2.0</w:t>
            </w:r>
            <w:r w:rsidR="00E2798A" w:rsidRPr="002C5EC3">
              <w:rPr>
                <w:rFonts w:ascii="Times New Roman" w:hAnsi="Times New Roman"/>
                <w:kern w:val="2"/>
                <w:sz w:val="24"/>
                <w:szCs w:val="24"/>
              </w:rPr>
              <w:t xml:space="preserve"> mg/m</w:t>
            </w:r>
            <w:r w:rsidR="00E2798A" w:rsidRPr="002C5EC3">
              <w:rPr>
                <w:rFonts w:ascii="Times New Roman" w:hAnsi="Times New Roman"/>
                <w:kern w:val="2"/>
                <w:sz w:val="24"/>
                <w:szCs w:val="24"/>
                <w:vertAlign w:val="superscript"/>
              </w:rPr>
              <w:t>3</w:t>
            </w:r>
            <w:r w:rsidRPr="002C5EC3">
              <w:rPr>
                <w:rFonts w:ascii="Times New Roman" w:hAnsi="Times New Roman"/>
                <w:kern w:val="2"/>
                <w:sz w:val="24"/>
                <w:szCs w:val="24"/>
              </w:rPr>
              <w:t>。</w:t>
            </w:r>
            <w:r w:rsidR="0000668D" w:rsidRPr="002C5EC3">
              <w:rPr>
                <w:rFonts w:ascii="Times New Roman" w:hAnsi="Times New Roman" w:hint="eastAsia"/>
                <w:kern w:val="2"/>
                <w:sz w:val="24"/>
                <w:szCs w:val="24"/>
              </w:rPr>
              <w:t>本次</w:t>
            </w:r>
            <w:r w:rsidRPr="002C5EC3">
              <w:rPr>
                <w:rFonts w:ascii="Times New Roman" w:hAnsi="Times New Roman"/>
                <w:kern w:val="2"/>
                <w:sz w:val="24"/>
                <w:szCs w:val="24"/>
              </w:rPr>
              <w:t>评价</w:t>
            </w:r>
            <w:r w:rsidRPr="002C5EC3">
              <w:rPr>
                <w:rFonts w:ascii="Times New Roman" w:hAnsi="Times New Roman"/>
                <w:snapToGrid w:val="0"/>
                <w:sz w:val="24"/>
                <w:szCs w:val="22"/>
              </w:rPr>
              <w:t>将</w:t>
            </w:r>
            <w:r w:rsidR="00E2798A" w:rsidRPr="002C5EC3">
              <w:rPr>
                <w:rFonts w:ascii="Times New Roman" w:hAnsi="Times New Roman"/>
                <w:snapToGrid w:val="0"/>
                <w:sz w:val="24"/>
                <w:szCs w:val="22"/>
              </w:rPr>
              <w:t>生产车间</w:t>
            </w:r>
            <w:r w:rsidRPr="002C5EC3">
              <w:rPr>
                <w:rFonts w:ascii="Times New Roman" w:hAnsi="Times New Roman"/>
                <w:snapToGrid w:val="0"/>
                <w:sz w:val="24"/>
                <w:szCs w:val="22"/>
              </w:rPr>
              <w:t>看成一个整体面源，</w:t>
            </w:r>
            <w:r w:rsidR="00DB4DA9" w:rsidRPr="002C5EC3">
              <w:rPr>
                <w:rFonts w:ascii="Times New Roman" w:hAnsi="Times New Roman"/>
                <w:kern w:val="2"/>
                <w:sz w:val="24"/>
                <w:szCs w:val="22"/>
              </w:rPr>
              <w:t>评价采用大气估算模式（面源）对无组织排放</w:t>
            </w:r>
            <w:r w:rsidR="00DB4DA9" w:rsidRPr="002C5EC3">
              <w:rPr>
                <w:rFonts w:ascii="Times New Roman" w:hAnsi="Times New Roman" w:hint="eastAsia"/>
                <w:kern w:val="2"/>
                <w:sz w:val="24"/>
                <w:szCs w:val="22"/>
              </w:rPr>
              <w:t>的颗粒物</w:t>
            </w:r>
            <w:r w:rsidRPr="002C5EC3">
              <w:rPr>
                <w:rFonts w:ascii="Times New Roman" w:hAnsi="Times New Roman"/>
                <w:kern w:val="2"/>
                <w:sz w:val="24"/>
                <w:szCs w:val="22"/>
              </w:rPr>
              <w:t>进行预测，</w:t>
            </w:r>
            <w:r w:rsidRPr="002C5EC3">
              <w:rPr>
                <w:rFonts w:ascii="Times New Roman" w:hAnsi="Times New Roman"/>
                <w:kern w:val="2"/>
                <w:sz w:val="24"/>
                <w:szCs w:val="24"/>
              </w:rPr>
              <w:t>本次评价采用《环境影响评价技术导则大气环境（</w:t>
            </w:r>
            <w:r w:rsidRPr="002C5EC3">
              <w:rPr>
                <w:rFonts w:ascii="Times New Roman" w:hAnsi="Times New Roman"/>
                <w:kern w:val="2"/>
                <w:sz w:val="24"/>
                <w:szCs w:val="24"/>
              </w:rPr>
              <w:t>HJ2.2-2018</w:t>
            </w:r>
            <w:r w:rsidRPr="002C5EC3">
              <w:rPr>
                <w:rFonts w:ascii="Times New Roman" w:hAnsi="Times New Roman"/>
                <w:kern w:val="2"/>
                <w:sz w:val="24"/>
                <w:szCs w:val="24"/>
              </w:rPr>
              <w:t>）》附录中推荐的估算模式进行预测，无组织废气排放参数见表</w:t>
            </w:r>
            <w:r w:rsidR="00857F69" w:rsidRPr="002C5EC3">
              <w:rPr>
                <w:rFonts w:ascii="Times New Roman" w:hAnsi="Times New Roman" w:hint="eastAsia"/>
                <w:kern w:val="2"/>
                <w:sz w:val="24"/>
                <w:szCs w:val="24"/>
              </w:rPr>
              <w:t>2</w:t>
            </w:r>
            <w:r w:rsidR="00532E6E" w:rsidRPr="002C5EC3">
              <w:rPr>
                <w:rFonts w:ascii="Times New Roman" w:hAnsi="Times New Roman" w:hint="eastAsia"/>
                <w:kern w:val="2"/>
                <w:sz w:val="24"/>
                <w:szCs w:val="24"/>
              </w:rPr>
              <w:t>6</w:t>
            </w:r>
            <w:r w:rsidRPr="002C5EC3">
              <w:rPr>
                <w:rFonts w:ascii="Times New Roman" w:hAnsi="Times New Roman"/>
                <w:kern w:val="2"/>
                <w:sz w:val="24"/>
                <w:szCs w:val="24"/>
              </w:rPr>
              <w:t>。</w:t>
            </w:r>
          </w:p>
          <w:p w:rsidR="004C3806" w:rsidRPr="002C5EC3" w:rsidRDefault="004C3806" w:rsidP="00693C8E">
            <w:pPr>
              <w:ind w:firstLineChars="532" w:firstLine="1277"/>
              <w:rPr>
                <w:rFonts w:ascii="Times New Roman" w:eastAsia="黑体" w:hAnsi="Times New Roman"/>
              </w:rPr>
            </w:pPr>
            <w:r w:rsidRPr="002C5EC3">
              <w:rPr>
                <w:rFonts w:ascii="Times New Roman" w:eastAsia="黑体" w:hAnsi="Times New Roman"/>
              </w:rPr>
              <w:t>表</w:t>
            </w:r>
            <w:r w:rsidR="00302C62" w:rsidRPr="002C5EC3">
              <w:rPr>
                <w:rFonts w:ascii="Times New Roman" w:eastAsia="黑体" w:hAnsi="Times New Roman" w:hint="eastAsia"/>
              </w:rPr>
              <w:t>2</w:t>
            </w:r>
            <w:r w:rsidR="00532E6E" w:rsidRPr="002C5EC3">
              <w:rPr>
                <w:rFonts w:ascii="Times New Roman" w:eastAsia="黑体" w:hAnsi="Times New Roman" w:hint="eastAsia"/>
              </w:rPr>
              <w:t>6</w:t>
            </w:r>
            <w:r w:rsidR="0087720E" w:rsidRPr="002C5EC3">
              <w:rPr>
                <w:rFonts w:ascii="Times New Roman" w:eastAsia="黑体" w:hAnsi="Times New Roman" w:hint="eastAsia"/>
              </w:rPr>
              <w:t xml:space="preserve">     </w:t>
            </w:r>
            <w:r w:rsidR="00693C8E" w:rsidRPr="002C5EC3">
              <w:rPr>
                <w:rFonts w:ascii="Times New Roman" w:eastAsia="黑体" w:hAnsi="Times New Roman" w:hint="eastAsia"/>
              </w:rPr>
              <w:t xml:space="preserve">       </w:t>
            </w:r>
            <w:r w:rsidRPr="002C5EC3">
              <w:rPr>
                <w:rFonts w:ascii="Times New Roman" w:eastAsia="黑体" w:hAnsi="Times New Roman"/>
              </w:rPr>
              <w:t>矩面源参数表</w:t>
            </w:r>
          </w:p>
          <w:tbl>
            <w:tblPr>
              <w:tblW w:w="820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0A0"/>
            </w:tblPr>
            <w:tblGrid>
              <w:gridCol w:w="270"/>
              <w:gridCol w:w="495"/>
              <w:gridCol w:w="931"/>
              <w:gridCol w:w="851"/>
              <w:gridCol w:w="709"/>
              <w:gridCol w:w="708"/>
              <w:gridCol w:w="567"/>
              <w:gridCol w:w="567"/>
              <w:gridCol w:w="851"/>
              <w:gridCol w:w="709"/>
              <w:gridCol w:w="425"/>
              <w:gridCol w:w="567"/>
              <w:gridCol w:w="554"/>
            </w:tblGrid>
            <w:tr w:rsidR="00E2798A" w:rsidRPr="002C5EC3" w:rsidTr="00E33197">
              <w:trPr>
                <w:trHeight w:hRule="exact" w:val="644"/>
              </w:trPr>
              <w:tc>
                <w:tcPr>
                  <w:tcW w:w="270" w:type="dxa"/>
                  <w:vMerge w:val="restart"/>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编号</w:t>
                  </w:r>
                </w:p>
              </w:tc>
              <w:tc>
                <w:tcPr>
                  <w:tcW w:w="495" w:type="dxa"/>
                  <w:vMerge w:val="restart"/>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名称</w:t>
                  </w:r>
                </w:p>
              </w:tc>
              <w:tc>
                <w:tcPr>
                  <w:tcW w:w="1782" w:type="dxa"/>
                  <w:gridSpan w:val="2"/>
                  <w:vAlign w:val="center"/>
                </w:tcPr>
                <w:p w:rsidR="00E2798A" w:rsidRPr="002C5EC3" w:rsidRDefault="00E2798A" w:rsidP="00773AF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面源坐标</w:t>
                  </w:r>
                  <w:r w:rsidRPr="002C5EC3">
                    <w:rPr>
                      <w:rFonts w:ascii="Times New Roman" w:hAnsi="Times New Roman"/>
                      <w:sz w:val="18"/>
                      <w:szCs w:val="18"/>
                    </w:rPr>
                    <w:t>/m</w:t>
                  </w:r>
                </w:p>
              </w:tc>
              <w:tc>
                <w:tcPr>
                  <w:tcW w:w="709" w:type="dxa"/>
                  <w:vMerge w:val="restart"/>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面源海拔高度</w:t>
                  </w:r>
                </w:p>
                <w:p w:rsidR="00E2798A" w:rsidRPr="002C5EC3" w:rsidRDefault="00E2798A" w:rsidP="00E2798A">
                  <w:pPr>
                    <w:spacing w:line="240" w:lineRule="exact"/>
                    <w:ind w:firstLineChars="100" w:firstLine="180"/>
                    <w:rPr>
                      <w:rFonts w:ascii="Times New Roman" w:hAnsi="Times New Roman"/>
                      <w:sz w:val="18"/>
                      <w:szCs w:val="18"/>
                    </w:rPr>
                  </w:pPr>
                  <w:r w:rsidRPr="002C5EC3">
                    <w:rPr>
                      <w:rFonts w:ascii="Times New Roman" w:hAnsi="Times New Roman"/>
                      <w:sz w:val="18"/>
                      <w:szCs w:val="18"/>
                    </w:rPr>
                    <w:t>/m</w:t>
                  </w:r>
                </w:p>
              </w:tc>
              <w:tc>
                <w:tcPr>
                  <w:tcW w:w="708" w:type="dxa"/>
                  <w:vMerge w:val="restart"/>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面源长度</w:t>
                  </w:r>
                </w:p>
                <w:p w:rsidR="00E2798A" w:rsidRPr="002C5EC3" w:rsidRDefault="00E2798A" w:rsidP="00E2798A">
                  <w:pPr>
                    <w:spacing w:line="240" w:lineRule="exact"/>
                    <w:ind w:firstLineChars="111"/>
                    <w:rPr>
                      <w:rFonts w:ascii="Times New Roman" w:hAnsi="Times New Roman"/>
                      <w:sz w:val="18"/>
                      <w:szCs w:val="18"/>
                    </w:rPr>
                  </w:pPr>
                  <w:r w:rsidRPr="002C5EC3">
                    <w:rPr>
                      <w:rFonts w:ascii="Times New Roman" w:hAnsi="Times New Roman"/>
                      <w:sz w:val="18"/>
                      <w:szCs w:val="18"/>
                    </w:rPr>
                    <w:t>/m</w:t>
                  </w:r>
                </w:p>
              </w:tc>
              <w:tc>
                <w:tcPr>
                  <w:tcW w:w="567" w:type="dxa"/>
                  <w:vMerge w:val="restart"/>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面源宽度</w:t>
                  </w:r>
                </w:p>
                <w:p w:rsidR="00E2798A" w:rsidRPr="002C5EC3" w:rsidRDefault="00E2798A" w:rsidP="00E2798A">
                  <w:pPr>
                    <w:spacing w:line="240" w:lineRule="exact"/>
                    <w:ind w:firstLineChars="111"/>
                    <w:rPr>
                      <w:rFonts w:ascii="Times New Roman" w:hAnsi="Times New Roman"/>
                      <w:sz w:val="18"/>
                      <w:szCs w:val="18"/>
                    </w:rPr>
                  </w:pPr>
                  <w:r w:rsidRPr="002C5EC3">
                    <w:rPr>
                      <w:rFonts w:ascii="Times New Roman" w:hAnsi="Times New Roman"/>
                      <w:sz w:val="18"/>
                      <w:szCs w:val="18"/>
                    </w:rPr>
                    <w:t>/m</w:t>
                  </w:r>
                </w:p>
              </w:tc>
              <w:tc>
                <w:tcPr>
                  <w:tcW w:w="567" w:type="dxa"/>
                  <w:vMerge w:val="restart"/>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与正北夹角</w:t>
                  </w:r>
                  <w:r w:rsidRPr="002C5EC3">
                    <w:rPr>
                      <w:rFonts w:ascii="Times New Roman" w:hAnsi="Times New Roman"/>
                      <w:sz w:val="18"/>
                      <w:szCs w:val="18"/>
                    </w:rPr>
                    <w:t>/°</w:t>
                  </w:r>
                </w:p>
              </w:tc>
              <w:tc>
                <w:tcPr>
                  <w:tcW w:w="851" w:type="dxa"/>
                  <w:vMerge w:val="restart"/>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面源有效排放高度</w:t>
                  </w:r>
                  <w:r w:rsidRPr="002C5EC3">
                    <w:rPr>
                      <w:rFonts w:ascii="Times New Roman" w:hAnsi="Times New Roman"/>
                      <w:sz w:val="18"/>
                      <w:szCs w:val="18"/>
                    </w:rPr>
                    <w:t>/m</w:t>
                  </w:r>
                </w:p>
                <w:p w:rsidR="00E2798A" w:rsidRPr="002C5EC3" w:rsidRDefault="00E2798A" w:rsidP="00E2798A">
                  <w:pPr>
                    <w:spacing w:line="240" w:lineRule="exact"/>
                    <w:ind w:firstLine="360"/>
                    <w:jc w:val="center"/>
                    <w:rPr>
                      <w:rFonts w:ascii="Times New Roman" w:hAnsi="Times New Roman"/>
                      <w:sz w:val="18"/>
                      <w:szCs w:val="18"/>
                    </w:rPr>
                  </w:pPr>
                </w:p>
              </w:tc>
              <w:tc>
                <w:tcPr>
                  <w:tcW w:w="709" w:type="dxa"/>
                  <w:vMerge w:val="restart"/>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年排放小时数</w:t>
                  </w:r>
                  <w:r w:rsidRPr="002C5EC3">
                    <w:rPr>
                      <w:rFonts w:ascii="Times New Roman" w:hAnsi="Times New Roman"/>
                      <w:sz w:val="18"/>
                      <w:szCs w:val="18"/>
                    </w:rPr>
                    <w:t>/h</w:t>
                  </w:r>
                </w:p>
              </w:tc>
              <w:tc>
                <w:tcPr>
                  <w:tcW w:w="425" w:type="dxa"/>
                  <w:vMerge w:val="restart"/>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排放工况</w:t>
                  </w:r>
                </w:p>
              </w:tc>
              <w:tc>
                <w:tcPr>
                  <w:tcW w:w="567" w:type="dxa"/>
                  <w:vMerge w:val="restart"/>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污染物</w:t>
                  </w:r>
                </w:p>
              </w:tc>
              <w:tc>
                <w:tcPr>
                  <w:tcW w:w="554" w:type="dxa"/>
                  <w:vMerge w:val="restart"/>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污染物排放速率</w:t>
                  </w:r>
                  <w:r w:rsidRPr="002C5EC3">
                    <w:rPr>
                      <w:rFonts w:ascii="Times New Roman" w:hAnsi="Times New Roman"/>
                      <w:sz w:val="18"/>
                      <w:szCs w:val="18"/>
                    </w:rPr>
                    <w:t>kg/h</w:t>
                  </w:r>
                </w:p>
                <w:p w:rsidR="00E2798A" w:rsidRPr="002C5EC3" w:rsidRDefault="00E2798A" w:rsidP="00E2798A">
                  <w:pPr>
                    <w:spacing w:line="240" w:lineRule="exact"/>
                    <w:ind w:firstLine="360"/>
                    <w:jc w:val="center"/>
                    <w:rPr>
                      <w:rFonts w:ascii="Times New Roman" w:hAnsi="Times New Roman"/>
                      <w:sz w:val="18"/>
                      <w:szCs w:val="18"/>
                    </w:rPr>
                  </w:pPr>
                </w:p>
              </w:tc>
            </w:tr>
            <w:tr w:rsidR="00E2798A" w:rsidRPr="002C5EC3" w:rsidTr="00773AF5">
              <w:trPr>
                <w:trHeight w:hRule="exact" w:val="328"/>
              </w:trPr>
              <w:tc>
                <w:tcPr>
                  <w:tcW w:w="270" w:type="dxa"/>
                  <w:vMerge/>
                  <w:vAlign w:val="center"/>
                </w:tcPr>
                <w:p w:rsidR="00E2798A" w:rsidRPr="002C5EC3" w:rsidRDefault="00E2798A" w:rsidP="00E2798A">
                  <w:pPr>
                    <w:widowControl/>
                    <w:spacing w:line="240" w:lineRule="exact"/>
                    <w:ind w:firstLine="360"/>
                    <w:jc w:val="center"/>
                    <w:rPr>
                      <w:rFonts w:ascii="Times New Roman" w:hAnsi="Times New Roman"/>
                      <w:sz w:val="18"/>
                      <w:szCs w:val="18"/>
                    </w:rPr>
                  </w:pPr>
                </w:p>
              </w:tc>
              <w:tc>
                <w:tcPr>
                  <w:tcW w:w="495" w:type="dxa"/>
                  <w:vMerge/>
                  <w:vAlign w:val="center"/>
                </w:tcPr>
                <w:p w:rsidR="00E2798A" w:rsidRPr="002C5EC3" w:rsidRDefault="00E2798A" w:rsidP="00E2798A">
                  <w:pPr>
                    <w:widowControl/>
                    <w:spacing w:line="240" w:lineRule="exact"/>
                    <w:ind w:firstLine="360"/>
                    <w:jc w:val="center"/>
                    <w:rPr>
                      <w:rFonts w:ascii="Times New Roman" w:hAnsi="Times New Roman"/>
                      <w:sz w:val="18"/>
                      <w:szCs w:val="18"/>
                    </w:rPr>
                  </w:pPr>
                </w:p>
              </w:tc>
              <w:tc>
                <w:tcPr>
                  <w:tcW w:w="931" w:type="dxa"/>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X</w:t>
                  </w:r>
                </w:p>
              </w:tc>
              <w:tc>
                <w:tcPr>
                  <w:tcW w:w="851" w:type="dxa"/>
                  <w:vAlign w:val="center"/>
                </w:tcPr>
                <w:p w:rsidR="00E2798A" w:rsidRPr="002C5EC3" w:rsidRDefault="00E2798A"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Y</w:t>
                  </w:r>
                </w:p>
              </w:tc>
              <w:tc>
                <w:tcPr>
                  <w:tcW w:w="709" w:type="dxa"/>
                  <w:vMerge/>
                  <w:vAlign w:val="center"/>
                </w:tcPr>
                <w:p w:rsidR="00E2798A" w:rsidRPr="002C5EC3" w:rsidRDefault="00E2798A" w:rsidP="00E2798A">
                  <w:pPr>
                    <w:widowControl/>
                    <w:spacing w:line="240" w:lineRule="exact"/>
                    <w:ind w:firstLine="360"/>
                    <w:jc w:val="center"/>
                    <w:rPr>
                      <w:rFonts w:ascii="Times New Roman" w:hAnsi="Times New Roman"/>
                      <w:sz w:val="18"/>
                      <w:szCs w:val="18"/>
                    </w:rPr>
                  </w:pPr>
                </w:p>
              </w:tc>
              <w:tc>
                <w:tcPr>
                  <w:tcW w:w="708" w:type="dxa"/>
                  <w:vMerge/>
                  <w:vAlign w:val="center"/>
                </w:tcPr>
                <w:p w:rsidR="00E2798A" w:rsidRPr="002C5EC3" w:rsidRDefault="00E2798A" w:rsidP="00E2798A">
                  <w:pPr>
                    <w:widowControl/>
                    <w:spacing w:line="240" w:lineRule="exact"/>
                    <w:ind w:firstLine="360"/>
                    <w:jc w:val="center"/>
                    <w:rPr>
                      <w:rFonts w:ascii="Times New Roman" w:hAnsi="Times New Roman"/>
                      <w:sz w:val="18"/>
                      <w:szCs w:val="18"/>
                    </w:rPr>
                  </w:pPr>
                </w:p>
              </w:tc>
              <w:tc>
                <w:tcPr>
                  <w:tcW w:w="567" w:type="dxa"/>
                  <w:vMerge/>
                  <w:vAlign w:val="center"/>
                </w:tcPr>
                <w:p w:rsidR="00E2798A" w:rsidRPr="002C5EC3" w:rsidRDefault="00E2798A" w:rsidP="00E2798A">
                  <w:pPr>
                    <w:widowControl/>
                    <w:spacing w:line="240" w:lineRule="exact"/>
                    <w:ind w:firstLine="360"/>
                    <w:jc w:val="center"/>
                    <w:rPr>
                      <w:rFonts w:ascii="Times New Roman" w:hAnsi="Times New Roman"/>
                      <w:sz w:val="18"/>
                      <w:szCs w:val="18"/>
                    </w:rPr>
                  </w:pPr>
                </w:p>
              </w:tc>
              <w:tc>
                <w:tcPr>
                  <w:tcW w:w="567" w:type="dxa"/>
                  <w:vMerge/>
                  <w:vAlign w:val="center"/>
                </w:tcPr>
                <w:p w:rsidR="00E2798A" w:rsidRPr="002C5EC3" w:rsidRDefault="00E2798A" w:rsidP="00E2798A">
                  <w:pPr>
                    <w:widowControl/>
                    <w:spacing w:line="240" w:lineRule="exact"/>
                    <w:ind w:firstLine="360"/>
                    <w:jc w:val="center"/>
                    <w:rPr>
                      <w:rFonts w:ascii="Times New Roman" w:hAnsi="Times New Roman"/>
                      <w:sz w:val="18"/>
                      <w:szCs w:val="18"/>
                    </w:rPr>
                  </w:pPr>
                </w:p>
              </w:tc>
              <w:tc>
                <w:tcPr>
                  <w:tcW w:w="851" w:type="dxa"/>
                  <w:vMerge/>
                  <w:vAlign w:val="center"/>
                </w:tcPr>
                <w:p w:rsidR="00E2798A" w:rsidRPr="002C5EC3" w:rsidRDefault="00E2798A" w:rsidP="00E2798A">
                  <w:pPr>
                    <w:widowControl/>
                    <w:spacing w:line="240" w:lineRule="exact"/>
                    <w:ind w:firstLine="360"/>
                    <w:jc w:val="center"/>
                    <w:rPr>
                      <w:rFonts w:ascii="Times New Roman" w:hAnsi="Times New Roman"/>
                      <w:sz w:val="18"/>
                      <w:szCs w:val="18"/>
                    </w:rPr>
                  </w:pPr>
                </w:p>
              </w:tc>
              <w:tc>
                <w:tcPr>
                  <w:tcW w:w="709" w:type="dxa"/>
                  <w:vMerge/>
                  <w:vAlign w:val="center"/>
                </w:tcPr>
                <w:p w:rsidR="00E2798A" w:rsidRPr="002C5EC3" w:rsidRDefault="00E2798A" w:rsidP="00E2798A">
                  <w:pPr>
                    <w:widowControl/>
                    <w:spacing w:line="240" w:lineRule="exact"/>
                    <w:ind w:firstLine="360"/>
                    <w:jc w:val="center"/>
                    <w:rPr>
                      <w:rFonts w:ascii="Times New Roman" w:hAnsi="Times New Roman"/>
                      <w:sz w:val="18"/>
                      <w:szCs w:val="18"/>
                    </w:rPr>
                  </w:pPr>
                </w:p>
              </w:tc>
              <w:tc>
                <w:tcPr>
                  <w:tcW w:w="425" w:type="dxa"/>
                  <w:vMerge/>
                  <w:vAlign w:val="center"/>
                </w:tcPr>
                <w:p w:rsidR="00E2798A" w:rsidRPr="002C5EC3" w:rsidRDefault="00E2798A" w:rsidP="00E2798A">
                  <w:pPr>
                    <w:widowControl/>
                    <w:spacing w:line="240" w:lineRule="exact"/>
                    <w:ind w:firstLine="360"/>
                    <w:jc w:val="center"/>
                    <w:rPr>
                      <w:rFonts w:ascii="Times New Roman" w:hAnsi="Times New Roman"/>
                      <w:sz w:val="18"/>
                      <w:szCs w:val="18"/>
                    </w:rPr>
                  </w:pPr>
                </w:p>
              </w:tc>
              <w:tc>
                <w:tcPr>
                  <w:tcW w:w="567" w:type="dxa"/>
                  <w:vMerge/>
                  <w:vAlign w:val="center"/>
                </w:tcPr>
                <w:p w:rsidR="00E2798A" w:rsidRPr="002C5EC3" w:rsidRDefault="00E2798A" w:rsidP="00E2798A">
                  <w:pPr>
                    <w:spacing w:line="240" w:lineRule="exact"/>
                    <w:ind w:firstLineChars="0" w:firstLine="0"/>
                    <w:jc w:val="center"/>
                    <w:rPr>
                      <w:rFonts w:ascii="Times New Roman" w:hAnsi="Times New Roman"/>
                      <w:sz w:val="18"/>
                      <w:szCs w:val="18"/>
                    </w:rPr>
                  </w:pPr>
                </w:p>
              </w:tc>
              <w:tc>
                <w:tcPr>
                  <w:tcW w:w="554" w:type="dxa"/>
                  <w:vMerge/>
                  <w:vAlign w:val="center"/>
                </w:tcPr>
                <w:p w:rsidR="00E2798A" w:rsidRPr="002C5EC3" w:rsidRDefault="00E2798A" w:rsidP="00E2798A">
                  <w:pPr>
                    <w:spacing w:line="240" w:lineRule="exact"/>
                    <w:ind w:firstLineChars="0" w:firstLine="0"/>
                    <w:jc w:val="center"/>
                    <w:rPr>
                      <w:rFonts w:ascii="Times New Roman" w:hAnsi="Times New Roman"/>
                      <w:sz w:val="18"/>
                      <w:szCs w:val="18"/>
                    </w:rPr>
                  </w:pPr>
                </w:p>
              </w:tc>
            </w:tr>
            <w:tr w:rsidR="00773AF5" w:rsidRPr="002C5EC3" w:rsidTr="00773AF5">
              <w:trPr>
                <w:trHeight w:hRule="exact" w:val="552"/>
              </w:trPr>
              <w:tc>
                <w:tcPr>
                  <w:tcW w:w="270" w:type="dxa"/>
                  <w:vMerge w:val="restart"/>
                  <w:vAlign w:val="center"/>
                </w:tcPr>
                <w:p w:rsidR="00773AF5" w:rsidRPr="002C5EC3" w:rsidRDefault="00773AF5"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w:t>
                  </w:r>
                </w:p>
              </w:tc>
              <w:tc>
                <w:tcPr>
                  <w:tcW w:w="495" w:type="dxa"/>
                  <w:vMerge w:val="restart"/>
                  <w:vAlign w:val="center"/>
                </w:tcPr>
                <w:p w:rsidR="00773AF5" w:rsidRPr="002C5EC3" w:rsidRDefault="00773AF5"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面源</w:t>
                  </w:r>
                </w:p>
              </w:tc>
              <w:tc>
                <w:tcPr>
                  <w:tcW w:w="93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112.935762</w:t>
                  </w:r>
                </w:p>
              </w:tc>
              <w:tc>
                <w:tcPr>
                  <w:tcW w:w="85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33.791317</w:t>
                  </w:r>
                </w:p>
              </w:tc>
              <w:tc>
                <w:tcPr>
                  <w:tcW w:w="709" w:type="dxa"/>
                  <w:vMerge w:val="restart"/>
                  <w:vAlign w:val="center"/>
                </w:tcPr>
                <w:p w:rsidR="00773AF5" w:rsidRPr="002C5EC3" w:rsidRDefault="00773AF5" w:rsidP="00E2798A">
                  <w:pPr>
                    <w:spacing w:line="240" w:lineRule="exact"/>
                    <w:ind w:firstLineChars="111"/>
                    <w:rPr>
                      <w:rFonts w:ascii="Times New Roman" w:hAnsi="Times New Roman"/>
                      <w:sz w:val="18"/>
                      <w:szCs w:val="18"/>
                    </w:rPr>
                  </w:pPr>
                  <w:r w:rsidRPr="002C5EC3">
                    <w:rPr>
                      <w:rFonts w:ascii="Times New Roman" w:hAnsi="Times New Roman"/>
                      <w:sz w:val="18"/>
                      <w:szCs w:val="18"/>
                    </w:rPr>
                    <w:t>0</w:t>
                  </w:r>
                </w:p>
              </w:tc>
              <w:tc>
                <w:tcPr>
                  <w:tcW w:w="708" w:type="dxa"/>
                  <w:vMerge w:val="restart"/>
                  <w:vAlign w:val="center"/>
                </w:tcPr>
                <w:p w:rsidR="00773AF5" w:rsidRPr="002C5EC3" w:rsidRDefault="00773AF5" w:rsidP="00E2798A">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63</w:t>
                  </w:r>
                </w:p>
              </w:tc>
              <w:tc>
                <w:tcPr>
                  <w:tcW w:w="567" w:type="dxa"/>
                  <w:vMerge w:val="restart"/>
                  <w:vAlign w:val="center"/>
                </w:tcPr>
                <w:p w:rsidR="00773AF5" w:rsidRPr="002C5EC3" w:rsidRDefault="00773AF5" w:rsidP="00E2798A">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31.7</w:t>
                  </w:r>
                  <w:r w:rsidRPr="002C5EC3">
                    <w:rPr>
                      <w:rFonts w:ascii="Times New Roman" w:hAnsi="Times New Roman" w:hint="eastAsia"/>
                      <w:sz w:val="18"/>
                      <w:szCs w:val="18"/>
                    </w:rPr>
                    <w:t>（折合）</w:t>
                  </w:r>
                </w:p>
              </w:tc>
              <w:tc>
                <w:tcPr>
                  <w:tcW w:w="567" w:type="dxa"/>
                  <w:vMerge w:val="restart"/>
                  <w:vAlign w:val="center"/>
                </w:tcPr>
                <w:p w:rsidR="00773AF5" w:rsidRPr="002C5EC3" w:rsidRDefault="00773AF5" w:rsidP="00E2798A">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-10</w:t>
                  </w:r>
                </w:p>
              </w:tc>
              <w:tc>
                <w:tcPr>
                  <w:tcW w:w="851" w:type="dxa"/>
                  <w:vMerge w:val="restart"/>
                  <w:vAlign w:val="center"/>
                </w:tcPr>
                <w:p w:rsidR="00773AF5" w:rsidRPr="002C5EC3" w:rsidRDefault="00773AF5" w:rsidP="00E2798A">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9</w:t>
                  </w:r>
                </w:p>
              </w:tc>
              <w:tc>
                <w:tcPr>
                  <w:tcW w:w="709" w:type="dxa"/>
                  <w:vMerge w:val="restart"/>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1500</w:t>
                  </w:r>
                </w:p>
              </w:tc>
              <w:tc>
                <w:tcPr>
                  <w:tcW w:w="425" w:type="dxa"/>
                  <w:vMerge w:val="restart"/>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正常</w:t>
                  </w:r>
                </w:p>
              </w:tc>
              <w:tc>
                <w:tcPr>
                  <w:tcW w:w="567" w:type="dxa"/>
                  <w:vMerge w:val="restart"/>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非甲烷</w:t>
                  </w:r>
                </w:p>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hint="eastAsia"/>
                      <w:sz w:val="18"/>
                      <w:szCs w:val="18"/>
                    </w:rPr>
                    <w:t>总烃</w:t>
                  </w:r>
                </w:p>
              </w:tc>
              <w:tc>
                <w:tcPr>
                  <w:tcW w:w="554" w:type="dxa"/>
                  <w:vMerge w:val="restart"/>
                  <w:vAlign w:val="center"/>
                </w:tcPr>
                <w:p w:rsidR="00773AF5" w:rsidRPr="002C5EC3" w:rsidRDefault="00773AF5" w:rsidP="007942A5">
                  <w:pPr>
                    <w:widowControl/>
                    <w:spacing w:line="240" w:lineRule="exact"/>
                    <w:ind w:firstLineChars="0" w:firstLine="0"/>
                    <w:jc w:val="center"/>
                    <w:rPr>
                      <w:rFonts w:ascii="Times New Roman" w:hAnsi="Times New Roman"/>
                      <w:kern w:val="0"/>
                      <w:sz w:val="18"/>
                      <w:szCs w:val="18"/>
                    </w:rPr>
                  </w:pPr>
                  <w:r w:rsidRPr="002C5EC3">
                    <w:rPr>
                      <w:rFonts w:ascii="Times New Roman" w:hAnsi="Times New Roman" w:hint="eastAsia"/>
                      <w:kern w:val="0"/>
                      <w:sz w:val="18"/>
                      <w:szCs w:val="18"/>
                    </w:rPr>
                    <w:t>0.</w:t>
                  </w:r>
                  <w:r w:rsidR="007942A5" w:rsidRPr="002C5EC3">
                    <w:rPr>
                      <w:rFonts w:ascii="Times New Roman" w:hAnsi="Times New Roman" w:hint="eastAsia"/>
                      <w:kern w:val="0"/>
                      <w:sz w:val="18"/>
                      <w:szCs w:val="18"/>
                    </w:rPr>
                    <w:t>051</w:t>
                  </w:r>
                </w:p>
              </w:tc>
            </w:tr>
            <w:tr w:rsidR="00773AF5" w:rsidRPr="002C5EC3" w:rsidTr="00773AF5">
              <w:trPr>
                <w:trHeight w:hRule="exact" w:val="431"/>
              </w:trPr>
              <w:tc>
                <w:tcPr>
                  <w:tcW w:w="270"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495"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93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112.935939</w:t>
                  </w:r>
                </w:p>
              </w:tc>
              <w:tc>
                <w:tcPr>
                  <w:tcW w:w="85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33.790688</w:t>
                  </w:r>
                </w:p>
              </w:tc>
              <w:tc>
                <w:tcPr>
                  <w:tcW w:w="709" w:type="dxa"/>
                  <w:vMerge/>
                  <w:vAlign w:val="center"/>
                </w:tcPr>
                <w:p w:rsidR="00773AF5" w:rsidRPr="002C5EC3" w:rsidRDefault="00773AF5" w:rsidP="00E2798A">
                  <w:pPr>
                    <w:spacing w:line="240" w:lineRule="exact"/>
                    <w:ind w:firstLineChars="111"/>
                    <w:rPr>
                      <w:rFonts w:ascii="Times New Roman" w:hAnsi="Times New Roman"/>
                      <w:sz w:val="18"/>
                      <w:szCs w:val="18"/>
                    </w:rPr>
                  </w:pPr>
                </w:p>
              </w:tc>
              <w:tc>
                <w:tcPr>
                  <w:tcW w:w="708"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851"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709"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425"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554" w:type="dxa"/>
                  <w:vMerge/>
                  <w:vAlign w:val="center"/>
                </w:tcPr>
                <w:p w:rsidR="00773AF5" w:rsidRPr="002C5EC3" w:rsidRDefault="00773AF5" w:rsidP="0000668D">
                  <w:pPr>
                    <w:widowControl/>
                    <w:spacing w:line="240" w:lineRule="exact"/>
                    <w:ind w:firstLineChars="0" w:firstLine="0"/>
                    <w:jc w:val="center"/>
                    <w:rPr>
                      <w:rFonts w:ascii="Times New Roman" w:hAnsi="Times New Roman"/>
                      <w:kern w:val="0"/>
                      <w:sz w:val="18"/>
                      <w:szCs w:val="18"/>
                    </w:rPr>
                  </w:pPr>
                </w:p>
              </w:tc>
            </w:tr>
            <w:tr w:rsidR="00773AF5" w:rsidRPr="002C5EC3" w:rsidTr="00773AF5">
              <w:trPr>
                <w:trHeight w:hRule="exact" w:val="408"/>
              </w:trPr>
              <w:tc>
                <w:tcPr>
                  <w:tcW w:w="270"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495"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93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112.936484</w:t>
                  </w:r>
                </w:p>
              </w:tc>
              <w:tc>
                <w:tcPr>
                  <w:tcW w:w="85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33.790822</w:t>
                  </w:r>
                </w:p>
              </w:tc>
              <w:tc>
                <w:tcPr>
                  <w:tcW w:w="709" w:type="dxa"/>
                  <w:vMerge/>
                  <w:vAlign w:val="center"/>
                </w:tcPr>
                <w:p w:rsidR="00773AF5" w:rsidRPr="002C5EC3" w:rsidRDefault="00773AF5" w:rsidP="00E2798A">
                  <w:pPr>
                    <w:spacing w:line="240" w:lineRule="exact"/>
                    <w:ind w:firstLineChars="111"/>
                    <w:rPr>
                      <w:rFonts w:ascii="Times New Roman" w:hAnsi="Times New Roman"/>
                      <w:sz w:val="18"/>
                      <w:szCs w:val="18"/>
                    </w:rPr>
                  </w:pPr>
                </w:p>
              </w:tc>
              <w:tc>
                <w:tcPr>
                  <w:tcW w:w="708"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851"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709"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425"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554" w:type="dxa"/>
                  <w:vMerge/>
                  <w:vAlign w:val="center"/>
                </w:tcPr>
                <w:p w:rsidR="00773AF5" w:rsidRPr="002C5EC3" w:rsidRDefault="00773AF5" w:rsidP="0000668D">
                  <w:pPr>
                    <w:widowControl/>
                    <w:spacing w:line="240" w:lineRule="exact"/>
                    <w:ind w:firstLineChars="0" w:firstLine="0"/>
                    <w:jc w:val="center"/>
                    <w:rPr>
                      <w:rFonts w:ascii="Times New Roman" w:hAnsi="Times New Roman"/>
                      <w:kern w:val="0"/>
                      <w:sz w:val="18"/>
                      <w:szCs w:val="18"/>
                    </w:rPr>
                  </w:pPr>
                </w:p>
              </w:tc>
            </w:tr>
            <w:tr w:rsidR="00773AF5" w:rsidRPr="002C5EC3" w:rsidTr="00773AF5">
              <w:trPr>
                <w:trHeight w:hRule="exact" w:val="428"/>
              </w:trPr>
              <w:tc>
                <w:tcPr>
                  <w:tcW w:w="270"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495"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93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112.936403</w:t>
                  </w:r>
                </w:p>
              </w:tc>
              <w:tc>
                <w:tcPr>
                  <w:tcW w:w="85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33.791034</w:t>
                  </w:r>
                </w:p>
              </w:tc>
              <w:tc>
                <w:tcPr>
                  <w:tcW w:w="709" w:type="dxa"/>
                  <w:vMerge/>
                  <w:vAlign w:val="center"/>
                </w:tcPr>
                <w:p w:rsidR="00773AF5" w:rsidRPr="002C5EC3" w:rsidRDefault="00773AF5" w:rsidP="00E2798A">
                  <w:pPr>
                    <w:spacing w:line="240" w:lineRule="exact"/>
                    <w:ind w:firstLineChars="111"/>
                    <w:rPr>
                      <w:rFonts w:ascii="Times New Roman" w:hAnsi="Times New Roman"/>
                      <w:sz w:val="18"/>
                      <w:szCs w:val="18"/>
                    </w:rPr>
                  </w:pPr>
                </w:p>
              </w:tc>
              <w:tc>
                <w:tcPr>
                  <w:tcW w:w="708"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851"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709"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425"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554" w:type="dxa"/>
                  <w:vMerge/>
                  <w:vAlign w:val="center"/>
                </w:tcPr>
                <w:p w:rsidR="00773AF5" w:rsidRPr="002C5EC3" w:rsidRDefault="00773AF5" w:rsidP="0000668D">
                  <w:pPr>
                    <w:widowControl/>
                    <w:spacing w:line="240" w:lineRule="exact"/>
                    <w:ind w:firstLineChars="0" w:firstLine="0"/>
                    <w:jc w:val="center"/>
                    <w:rPr>
                      <w:rFonts w:ascii="Times New Roman" w:hAnsi="Times New Roman"/>
                      <w:kern w:val="0"/>
                      <w:sz w:val="18"/>
                      <w:szCs w:val="18"/>
                    </w:rPr>
                  </w:pPr>
                </w:p>
              </w:tc>
            </w:tr>
            <w:tr w:rsidR="00773AF5" w:rsidRPr="002C5EC3" w:rsidTr="00773AF5">
              <w:trPr>
                <w:trHeight w:hRule="exact" w:val="320"/>
              </w:trPr>
              <w:tc>
                <w:tcPr>
                  <w:tcW w:w="270"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495"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93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112.936098</w:t>
                  </w:r>
                </w:p>
              </w:tc>
              <w:tc>
                <w:tcPr>
                  <w:tcW w:w="85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33.790978</w:t>
                  </w:r>
                </w:p>
              </w:tc>
              <w:tc>
                <w:tcPr>
                  <w:tcW w:w="709" w:type="dxa"/>
                  <w:vMerge/>
                  <w:vAlign w:val="center"/>
                </w:tcPr>
                <w:p w:rsidR="00773AF5" w:rsidRPr="002C5EC3" w:rsidRDefault="00773AF5" w:rsidP="00E2798A">
                  <w:pPr>
                    <w:spacing w:line="240" w:lineRule="exact"/>
                    <w:ind w:firstLineChars="111"/>
                    <w:rPr>
                      <w:rFonts w:ascii="Times New Roman" w:hAnsi="Times New Roman"/>
                      <w:sz w:val="18"/>
                      <w:szCs w:val="18"/>
                    </w:rPr>
                  </w:pPr>
                </w:p>
              </w:tc>
              <w:tc>
                <w:tcPr>
                  <w:tcW w:w="708"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851"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709"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425"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554" w:type="dxa"/>
                  <w:vMerge/>
                  <w:vAlign w:val="center"/>
                </w:tcPr>
                <w:p w:rsidR="00773AF5" w:rsidRPr="002C5EC3" w:rsidRDefault="00773AF5" w:rsidP="0000668D">
                  <w:pPr>
                    <w:widowControl/>
                    <w:spacing w:line="240" w:lineRule="exact"/>
                    <w:ind w:firstLineChars="0" w:firstLine="0"/>
                    <w:jc w:val="center"/>
                    <w:rPr>
                      <w:rFonts w:ascii="Times New Roman" w:hAnsi="Times New Roman"/>
                      <w:kern w:val="0"/>
                      <w:sz w:val="18"/>
                      <w:szCs w:val="18"/>
                    </w:rPr>
                  </w:pPr>
                </w:p>
              </w:tc>
            </w:tr>
            <w:tr w:rsidR="00773AF5" w:rsidRPr="002C5EC3" w:rsidTr="00773AF5">
              <w:trPr>
                <w:trHeight w:hRule="exact" w:val="372"/>
              </w:trPr>
              <w:tc>
                <w:tcPr>
                  <w:tcW w:w="270"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495"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93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112.935942</w:t>
                  </w:r>
                </w:p>
              </w:tc>
              <w:tc>
                <w:tcPr>
                  <w:tcW w:w="851" w:type="dxa"/>
                  <w:vAlign w:val="center"/>
                </w:tcPr>
                <w:p w:rsidR="00773AF5" w:rsidRPr="002C5EC3" w:rsidRDefault="00773AF5" w:rsidP="00861C75">
                  <w:pPr>
                    <w:spacing w:line="240" w:lineRule="exact"/>
                    <w:ind w:firstLineChars="0" w:firstLine="0"/>
                    <w:jc w:val="center"/>
                    <w:rPr>
                      <w:rFonts w:ascii="Times New Roman" w:hAnsi="Times New Roman"/>
                      <w:sz w:val="18"/>
                      <w:szCs w:val="18"/>
                    </w:rPr>
                  </w:pPr>
                  <w:r w:rsidRPr="002C5EC3">
                    <w:rPr>
                      <w:rFonts w:ascii="Times New Roman" w:hAnsi="Times New Roman"/>
                      <w:sz w:val="18"/>
                      <w:szCs w:val="18"/>
                    </w:rPr>
                    <w:t>33.791375</w:t>
                  </w:r>
                </w:p>
              </w:tc>
              <w:tc>
                <w:tcPr>
                  <w:tcW w:w="709" w:type="dxa"/>
                  <w:vMerge/>
                  <w:vAlign w:val="center"/>
                </w:tcPr>
                <w:p w:rsidR="00773AF5" w:rsidRPr="002C5EC3" w:rsidRDefault="00773AF5" w:rsidP="00E2798A">
                  <w:pPr>
                    <w:spacing w:line="240" w:lineRule="exact"/>
                    <w:ind w:firstLineChars="111"/>
                    <w:rPr>
                      <w:rFonts w:ascii="Times New Roman" w:hAnsi="Times New Roman"/>
                      <w:sz w:val="18"/>
                      <w:szCs w:val="18"/>
                    </w:rPr>
                  </w:pPr>
                </w:p>
              </w:tc>
              <w:tc>
                <w:tcPr>
                  <w:tcW w:w="708"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851" w:type="dxa"/>
                  <w:vMerge/>
                  <w:vAlign w:val="center"/>
                </w:tcPr>
                <w:p w:rsidR="00773AF5" w:rsidRPr="002C5EC3" w:rsidRDefault="00773AF5" w:rsidP="00E2798A">
                  <w:pPr>
                    <w:spacing w:line="240" w:lineRule="exact"/>
                    <w:ind w:firstLineChars="0" w:firstLine="0"/>
                    <w:jc w:val="center"/>
                    <w:rPr>
                      <w:rFonts w:ascii="Times New Roman" w:hAnsi="Times New Roman"/>
                      <w:sz w:val="18"/>
                      <w:szCs w:val="18"/>
                    </w:rPr>
                  </w:pPr>
                </w:p>
              </w:tc>
              <w:tc>
                <w:tcPr>
                  <w:tcW w:w="709"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425"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567" w:type="dxa"/>
                  <w:vMerge/>
                  <w:vAlign w:val="center"/>
                </w:tcPr>
                <w:p w:rsidR="00773AF5" w:rsidRPr="002C5EC3" w:rsidRDefault="00773AF5" w:rsidP="00861C75">
                  <w:pPr>
                    <w:spacing w:line="240" w:lineRule="exact"/>
                    <w:ind w:firstLineChars="0" w:firstLine="0"/>
                    <w:jc w:val="center"/>
                    <w:rPr>
                      <w:rFonts w:ascii="Times New Roman" w:hAnsi="Times New Roman"/>
                      <w:sz w:val="18"/>
                      <w:szCs w:val="18"/>
                    </w:rPr>
                  </w:pPr>
                </w:p>
              </w:tc>
              <w:tc>
                <w:tcPr>
                  <w:tcW w:w="554" w:type="dxa"/>
                  <w:vMerge/>
                  <w:vAlign w:val="center"/>
                </w:tcPr>
                <w:p w:rsidR="00773AF5" w:rsidRPr="002C5EC3" w:rsidRDefault="00773AF5" w:rsidP="0000668D">
                  <w:pPr>
                    <w:widowControl/>
                    <w:spacing w:line="240" w:lineRule="exact"/>
                    <w:ind w:firstLineChars="0" w:firstLine="0"/>
                    <w:jc w:val="center"/>
                    <w:rPr>
                      <w:rFonts w:ascii="Times New Roman" w:hAnsi="Times New Roman"/>
                      <w:kern w:val="0"/>
                      <w:sz w:val="18"/>
                      <w:szCs w:val="18"/>
                    </w:rPr>
                  </w:pPr>
                </w:p>
              </w:tc>
            </w:tr>
          </w:tbl>
          <w:p w:rsidR="004C3806" w:rsidRPr="002C5EC3" w:rsidRDefault="004C3806" w:rsidP="004C3806">
            <w:pPr>
              <w:ind w:firstLineChars="150" w:firstLine="360"/>
              <w:rPr>
                <w:rFonts w:ascii="Times New Roman" w:eastAsia="黑体" w:hAnsi="Times New Roman"/>
              </w:rPr>
            </w:pPr>
            <w:r w:rsidRPr="002C5EC3">
              <w:rPr>
                <w:rFonts w:ascii="Times New Roman" w:eastAsia="黑体" w:hAnsi="Times New Roman"/>
              </w:rPr>
              <w:t>1.2</w:t>
            </w:r>
            <w:r w:rsidRPr="002C5EC3">
              <w:rPr>
                <w:rFonts w:ascii="Times New Roman" w:eastAsia="黑体"/>
              </w:rPr>
              <w:t>大气污染物预测分析</w:t>
            </w:r>
          </w:p>
          <w:p w:rsidR="004C3806" w:rsidRPr="002C5EC3" w:rsidRDefault="004C3806" w:rsidP="004C3806">
            <w:pPr>
              <w:ind w:firstLine="480"/>
              <w:jc w:val="left"/>
              <w:rPr>
                <w:rFonts w:ascii="Times New Roman" w:hAnsi="Times New Roman"/>
              </w:rPr>
            </w:pPr>
            <w:r w:rsidRPr="002C5EC3">
              <w:rPr>
                <w:rFonts w:ascii="Times New Roman"/>
              </w:rPr>
              <w:t>（</w:t>
            </w:r>
            <w:r w:rsidRPr="002C5EC3">
              <w:rPr>
                <w:rFonts w:ascii="Times New Roman" w:hAnsi="Times New Roman"/>
              </w:rPr>
              <w:t>1</w:t>
            </w:r>
            <w:r w:rsidRPr="002C5EC3">
              <w:rPr>
                <w:rFonts w:ascii="Times New Roman"/>
              </w:rPr>
              <w:t>）估算模型参数</w:t>
            </w:r>
          </w:p>
          <w:p w:rsidR="004C3806" w:rsidRPr="002C5EC3" w:rsidRDefault="004C3806" w:rsidP="004C3806">
            <w:pPr>
              <w:ind w:firstLine="480"/>
              <w:jc w:val="left"/>
              <w:rPr>
                <w:rFonts w:ascii="Times New Roman" w:hAnsi="Times New Roman"/>
              </w:rPr>
            </w:pPr>
            <w:r w:rsidRPr="002C5EC3">
              <w:rPr>
                <w:rFonts w:ascii="Times New Roman"/>
              </w:rPr>
              <w:t>本项目评价的估算模型参数情况见表</w:t>
            </w:r>
            <w:r w:rsidRPr="002C5EC3">
              <w:rPr>
                <w:rFonts w:ascii="Times New Roman" w:hAnsi="Times New Roman"/>
              </w:rPr>
              <w:t>2</w:t>
            </w:r>
            <w:r w:rsidR="00532E6E" w:rsidRPr="002C5EC3">
              <w:rPr>
                <w:rFonts w:ascii="Times New Roman" w:hAnsi="Times New Roman" w:hint="eastAsia"/>
              </w:rPr>
              <w:t>7</w:t>
            </w:r>
            <w:r w:rsidRPr="002C5EC3">
              <w:rPr>
                <w:rFonts w:ascii="Times New Roman"/>
              </w:rPr>
              <w:t>。</w:t>
            </w:r>
          </w:p>
          <w:p w:rsidR="004C3806" w:rsidRPr="002C5EC3" w:rsidRDefault="004C3806" w:rsidP="00E2798A">
            <w:pPr>
              <w:ind w:firstLineChars="432" w:firstLine="1037"/>
              <w:rPr>
                <w:rFonts w:ascii="Times New Roman" w:eastAsia="黑体" w:hAnsi="Times New Roman"/>
              </w:rPr>
            </w:pPr>
            <w:r w:rsidRPr="002C5EC3">
              <w:rPr>
                <w:rFonts w:ascii="Times New Roman" w:eastAsia="黑体" w:hAnsi="Times New Roman"/>
              </w:rPr>
              <w:t>表</w:t>
            </w:r>
            <w:r w:rsidR="00302C62" w:rsidRPr="002C5EC3">
              <w:rPr>
                <w:rFonts w:ascii="Times New Roman" w:eastAsia="黑体" w:hAnsi="Times New Roman" w:hint="eastAsia"/>
              </w:rPr>
              <w:t>2</w:t>
            </w:r>
            <w:r w:rsidR="00532E6E" w:rsidRPr="002C5EC3">
              <w:rPr>
                <w:rFonts w:ascii="Times New Roman" w:eastAsia="黑体" w:hAnsi="Times New Roman" w:hint="eastAsia"/>
              </w:rPr>
              <w:t>7</w:t>
            </w:r>
            <w:r w:rsidR="00693C8E" w:rsidRPr="002C5EC3">
              <w:rPr>
                <w:rFonts w:ascii="Times New Roman" w:eastAsia="黑体" w:hAnsi="Times New Roman" w:hint="eastAsia"/>
              </w:rPr>
              <w:t xml:space="preserve">            </w:t>
            </w:r>
            <w:r w:rsidRPr="002C5EC3">
              <w:rPr>
                <w:rFonts w:ascii="Times New Roman" w:eastAsia="黑体" w:hAnsi="Times New Roman"/>
              </w:rPr>
              <w:t>项目评价估算模型参数表</w:t>
            </w:r>
          </w:p>
          <w:tbl>
            <w:tblPr>
              <w:tblW w:w="8194" w:type="dxa"/>
              <w:tblInd w:w="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tblPr>
            <w:tblGrid>
              <w:gridCol w:w="1814"/>
              <w:gridCol w:w="3776"/>
              <w:gridCol w:w="2604"/>
            </w:tblGrid>
            <w:tr w:rsidR="004C3806" w:rsidRPr="002C5EC3" w:rsidTr="00E2798A">
              <w:trPr>
                <w:trHeight w:val="306"/>
              </w:trPr>
              <w:tc>
                <w:tcPr>
                  <w:tcW w:w="5590" w:type="dxa"/>
                  <w:gridSpan w:val="2"/>
                  <w:vAlign w:val="center"/>
                </w:tcPr>
                <w:p w:rsidR="004C3806" w:rsidRPr="002C5EC3" w:rsidRDefault="004C3806" w:rsidP="00773AF5">
                  <w:pPr>
                    <w:spacing w:line="240" w:lineRule="exact"/>
                    <w:ind w:firstLine="420"/>
                    <w:jc w:val="center"/>
                    <w:rPr>
                      <w:rFonts w:ascii="Times New Roman" w:hAnsi="Times New Roman"/>
                      <w:sz w:val="21"/>
                      <w:szCs w:val="21"/>
                    </w:rPr>
                  </w:pPr>
                  <w:r w:rsidRPr="002C5EC3">
                    <w:rPr>
                      <w:rFonts w:ascii="Times New Roman"/>
                      <w:sz w:val="21"/>
                      <w:szCs w:val="21"/>
                    </w:rPr>
                    <w:t>参数</w:t>
                  </w:r>
                </w:p>
              </w:tc>
              <w:tc>
                <w:tcPr>
                  <w:tcW w:w="2604" w:type="dxa"/>
                  <w:vAlign w:val="center"/>
                </w:tcPr>
                <w:p w:rsidR="004C3806" w:rsidRPr="002C5EC3" w:rsidRDefault="004C3806" w:rsidP="00773AF5">
                  <w:pPr>
                    <w:spacing w:line="240" w:lineRule="exact"/>
                    <w:ind w:firstLine="420"/>
                    <w:jc w:val="center"/>
                    <w:rPr>
                      <w:rFonts w:ascii="Times New Roman" w:hAnsi="Times New Roman"/>
                      <w:sz w:val="21"/>
                      <w:szCs w:val="21"/>
                    </w:rPr>
                  </w:pPr>
                  <w:r w:rsidRPr="002C5EC3">
                    <w:rPr>
                      <w:rFonts w:ascii="Times New Roman"/>
                      <w:sz w:val="21"/>
                      <w:szCs w:val="21"/>
                    </w:rPr>
                    <w:t>取值</w:t>
                  </w:r>
                </w:p>
              </w:tc>
            </w:tr>
            <w:tr w:rsidR="004C3806" w:rsidRPr="002C5EC3" w:rsidTr="00E2798A">
              <w:trPr>
                <w:trHeight w:val="306"/>
              </w:trPr>
              <w:tc>
                <w:tcPr>
                  <w:tcW w:w="1814" w:type="dxa"/>
                  <w:vMerge w:val="restart"/>
                  <w:vAlign w:val="center"/>
                </w:tcPr>
                <w:p w:rsidR="004C3806" w:rsidRPr="002C5EC3" w:rsidRDefault="004C3806" w:rsidP="00773AF5">
                  <w:pPr>
                    <w:spacing w:line="240" w:lineRule="exact"/>
                    <w:ind w:firstLine="420"/>
                    <w:jc w:val="center"/>
                    <w:rPr>
                      <w:rFonts w:ascii="Times New Roman" w:hAnsi="Times New Roman"/>
                      <w:sz w:val="21"/>
                      <w:szCs w:val="21"/>
                    </w:rPr>
                  </w:pPr>
                  <w:r w:rsidRPr="002C5EC3">
                    <w:rPr>
                      <w:rFonts w:ascii="Times New Roman"/>
                      <w:sz w:val="21"/>
                      <w:szCs w:val="21"/>
                    </w:rPr>
                    <w:t>城市</w:t>
                  </w:r>
                  <w:r w:rsidRPr="002C5EC3">
                    <w:rPr>
                      <w:rFonts w:ascii="Times New Roman" w:hAnsi="Times New Roman"/>
                      <w:sz w:val="21"/>
                      <w:szCs w:val="21"/>
                    </w:rPr>
                    <w:t>/</w:t>
                  </w:r>
                  <w:r w:rsidRPr="002C5EC3">
                    <w:rPr>
                      <w:rFonts w:ascii="Times New Roman"/>
                      <w:sz w:val="21"/>
                      <w:szCs w:val="21"/>
                    </w:rPr>
                    <w:t>农村选项</w:t>
                  </w:r>
                </w:p>
              </w:tc>
              <w:tc>
                <w:tcPr>
                  <w:tcW w:w="3776" w:type="dxa"/>
                  <w:vAlign w:val="center"/>
                </w:tcPr>
                <w:p w:rsidR="004C3806" w:rsidRPr="002C5EC3" w:rsidRDefault="004C3806" w:rsidP="00773AF5">
                  <w:pPr>
                    <w:spacing w:line="240" w:lineRule="exact"/>
                    <w:ind w:firstLine="420"/>
                    <w:jc w:val="center"/>
                    <w:rPr>
                      <w:rFonts w:ascii="Times New Roman" w:hAnsi="Times New Roman"/>
                      <w:sz w:val="21"/>
                      <w:szCs w:val="21"/>
                    </w:rPr>
                  </w:pPr>
                  <w:r w:rsidRPr="002C5EC3">
                    <w:rPr>
                      <w:rFonts w:ascii="Times New Roman"/>
                      <w:sz w:val="21"/>
                      <w:szCs w:val="21"/>
                    </w:rPr>
                    <w:t>城市</w:t>
                  </w:r>
                  <w:r w:rsidRPr="002C5EC3">
                    <w:rPr>
                      <w:rFonts w:ascii="Times New Roman" w:hAnsi="Times New Roman"/>
                      <w:sz w:val="21"/>
                      <w:szCs w:val="21"/>
                    </w:rPr>
                    <w:t>/</w:t>
                  </w:r>
                  <w:r w:rsidRPr="002C5EC3">
                    <w:rPr>
                      <w:rFonts w:ascii="Times New Roman"/>
                      <w:sz w:val="21"/>
                      <w:szCs w:val="21"/>
                    </w:rPr>
                    <w:t>农村</w:t>
                  </w:r>
                </w:p>
              </w:tc>
              <w:tc>
                <w:tcPr>
                  <w:tcW w:w="2604" w:type="dxa"/>
                  <w:vAlign w:val="center"/>
                </w:tcPr>
                <w:p w:rsidR="004C3806" w:rsidRPr="002C5EC3" w:rsidRDefault="00E2798A" w:rsidP="00773AF5">
                  <w:pPr>
                    <w:spacing w:line="240" w:lineRule="exact"/>
                    <w:ind w:firstLine="420"/>
                    <w:jc w:val="center"/>
                    <w:rPr>
                      <w:rFonts w:ascii="Times New Roman" w:hAnsi="Times New Roman"/>
                      <w:sz w:val="21"/>
                      <w:szCs w:val="21"/>
                    </w:rPr>
                  </w:pPr>
                  <w:r w:rsidRPr="002C5EC3">
                    <w:rPr>
                      <w:rFonts w:ascii="Times New Roman"/>
                      <w:sz w:val="21"/>
                      <w:szCs w:val="21"/>
                    </w:rPr>
                    <w:t>城市</w:t>
                  </w:r>
                </w:p>
              </w:tc>
            </w:tr>
            <w:tr w:rsidR="004C3806" w:rsidRPr="002C5EC3" w:rsidTr="00E2798A">
              <w:trPr>
                <w:trHeight w:val="306"/>
              </w:trPr>
              <w:tc>
                <w:tcPr>
                  <w:tcW w:w="1814" w:type="dxa"/>
                  <w:vMerge/>
                  <w:vAlign w:val="center"/>
                </w:tcPr>
                <w:p w:rsidR="004C3806" w:rsidRPr="002C5EC3" w:rsidRDefault="004C3806" w:rsidP="00773AF5">
                  <w:pPr>
                    <w:spacing w:line="240" w:lineRule="exact"/>
                    <w:ind w:firstLine="420"/>
                    <w:jc w:val="center"/>
                    <w:rPr>
                      <w:rFonts w:ascii="Times New Roman" w:hAnsi="Times New Roman"/>
                      <w:sz w:val="21"/>
                      <w:szCs w:val="21"/>
                    </w:rPr>
                  </w:pPr>
                </w:p>
              </w:tc>
              <w:tc>
                <w:tcPr>
                  <w:tcW w:w="3776" w:type="dxa"/>
                  <w:vAlign w:val="center"/>
                </w:tcPr>
                <w:p w:rsidR="004C3806" w:rsidRPr="002C5EC3" w:rsidRDefault="004C3806" w:rsidP="00773AF5">
                  <w:pPr>
                    <w:autoSpaceDE w:val="0"/>
                    <w:autoSpaceDN w:val="0"/>
                    <w:spacing w:line="240" w:lineRule="exact"/>
                    <w:ind w:firstLine="420"/>
                    <w:jc w:val="center"/>
                    <w:rPr>
                      <w:rFonts w:ascii="Times New Roman" w:hAnsi="Times New Roman"/>
                      <w:sz w:val="21"/>
                      <w:szCs w:val="21"/>
                    </w:rPr>
                  </w:pPr>
                  <w:r w:rsidRPr="002C5EC3">
                    <w:rPr>
                      <w:rFonts w:ascii="Times New Roman"/>
                      <w:sz w:val="21"/>
                      <w:szCs w:val="21"/>
                    </w:rPr>
                    <w:t>人口数（城市选项时）</w:t>
                  </w:r>
                </w:p>
              </w:tc>
              <w:tc>
                <w:tcPr>
                  <w:tcW w:w="2604" w:type="dxa"/>
                  <w:vAlign w:val="center"/>
                </w:tcPr>
                <w:p w:rsidR="004C3806" w:rsidRPr="002C5EC3" w:rsidRDefault="004C3806" w:rsidP="00773AF5">
                  <w:pPr>
                    <w:autoSpaceDE w:val="0"/>
                    <w:autoSpaceDN w:val="0"/>
                    <w:spacing w:line="240" w:lineRule="exact"/>
                    <w:ind w:firstLine="420"/>
                    <w:jc w:val="center"/>
                    <w:rPr>
                      <w:rFonts w:ascii="Times New Roman" w:hAnsi="Times New Roman"/>
                      <w:sz w:val="21"/>
                      <w:szCs w:val="21"/>
                    </w:rPr>
                  </w:pPr>
                  <w:r w:rsidRPr="002C5EC3">
                    <w:rPr>
                      <w:rFonts w:ascii="Times New Roman" w:hAnsi="Times New Roman"/>
                      <w:sz w:val="21"/>
                      <w:szCs w:val="21"/>
                    </w:rPr>
                    <w:t>/</w:t>
                  </w:r>
                </w:p>
              </w:tc>
            </w:tr>
            <w:tr w:rsidR="004C3806" w:rsidRPr="002C5EC3" w:rsidTr="00773AF5">
              <w:trPr>
                <w:trHeight w:val="332"/>
              </w:trPr>
              <w:tc>
                <w:tcPr>
                  <w:tcW w:w="5590" w:type="dxa"/>
                  <w:gridSpan w:val="2"/>
                  <w:vAlign w:val="center"/>
                </w:tcPr>
                <w:p w:rsidR="004C3806" w:rsidRPr="002C5EC3" w:rsidRDefault="004C3806" w:rsidP="00773AF5">
                  <w:pPr>
                    <w:spacing w:line="240" w:lineRule="exact"/>
                    <w:ind w:firstLine="420"/>
                    <w:jc w:val="center"/>
                    <w:rPr>
                      <w:rFonts w:ascii="Times New Roman"/>
                      <w:sz w:val="21"/>
                      <w:szCs w:val="21"/>
                    </w:rPr>
                  </w:pPr>
                  <w:r w:rsidRPr="002C5EC3">
                    <w:rPr>
                      <w:rFonts w:ascii="Times New Roman"/>
                      <w:sz w:val="21"/>
                      <w:szCs w:val="21"/>
                    </w:rPr>
                    <w:t>最高环境温度</w:t>
                  </w:r>
                  <w:r w:rsidRPr="002C5EC3">
                    <w:rPr>
                      <w:rFonts w:ascii="Times New Roman"/>
                      <w:sz w:val="21"/>
                      <w:szCs w:val="21"/>
                    </w:rPr>
                    <w:t>/</w:t>
                  </w:r>
                  <w:r w:rsidRPr="002C5EC3">
                    <w:rPr>
                      <w:rFonts w:ascii="Times New Roman"/>
                      <w:sz w:val="21"/>
                      <w:szCs w:val="21"/>
                    </w:rPr>
                    <w:t>℃</w:t>
                  </w:r>
                </w:p>
              </w:tc>
              <w:tc>
                <w:tcPr>
                  <w:tcW w:w="2604" w:type="dxa"/>
                  <w:vAlign w:val="center"/>
                </w:tcPr>
                <w:p w:rsidR="004C3806" w:rsidRPr="002C5EC3" w:rsidRDefault="0000668D" w:rsidP="00773AF5">
                  <w:pPr>
                    <w:spacing w:line="240" w:lineRule="exact"/>
                    <w:ind w:firstLine="420"/>
                    <w:jc w:val="center"/>
                    <w:rPr>
                      <w:rFonts w:ascii="Times New Roman"/>
                      <w:sz w:val="21"/>
                      <w:szCs w:val="21"/>
                    </w:rPr>
                  </w:pPr>
                  <w:r w:rsidRPr="002C5EC3">
                    <w:rPr>
                      <w:rFonts w:ascii="Times New Roman"/>
                      <w:sz w:val="21"/>
                      <w:szCs w:val="21"/>
                    </w:rPr>
                    <w:t>43.</w:t>
                  </w:r>
                  <w:r w:rsidRPr="002C5EC3">
                    <w:rPr>
                      <w:rFonts w:ascii="Times New Roman" w:hint="eastAsia"/>
                      <w:sz w:val="21"/>
                      <w:szCs w:val="21"/>
                    </w:rPr>
                    <w:t>2</w:t>
                  </w:r>
                  <w:r w:rsidR="004C3806" w:rsidRPr="002C5EC3">
                    <w:rPr>
                      <w:rFonts w:ascii="Times New Roman"/>
                      <w:sz w:val="21"/>
                      <w:szCs w:val="21"/>
                    </w:rPr>
                    <w:t>℃</w:t>
                  </w:r>
                </w:p>
              </w:tc>
            </w:tr>
            <w:tr w:rsidR="004C3806" w:rsidRPr="002C5EC3" w:rsidTr="000C7B9C">
              <w:trPr>
                <w:trHeight w:val="392"/>
              </w:trPr>
              <w:tc>
                <w:tcPr>
                  <w:tcW w:w="5590" w:type="dxa"/>
                  <w:gridSpan w:val="2"/>
                  <w:vAlign w:val="center"/>
                </w:tcPr>
                <w:p w:rsidR="004C3806" w:rsidRPr="002C5EC3" w:rsidRDefault="004C3806" w:rsidP="00773AF5">
                  <w:pPr>
                    <w:spacing w:line="240" w:lineRule="exact"/>
                    <w:ind w:firstLine="420"/>
                    <w:jc w:val="center"/>
                    <w:rPr>
                      <w:rFonts w:ascii="Times New Roman"/>
                      <w:sz w:val="21"/>
                      <w:szCs w:val="21"/>
                    </w:rPr>
                  </w:pPr>
                  <w:r w:rsidRPr="002C5EC3">
                    <w:rPr>
                      <w:rFonts w:ascii="Times New Roman"/>
                      <w:sz w:val="21"/>
                      <w:szCs w:val="21"/>
                    </w:rPr>
                    <w:t>最低环境温度</w:t>
                  </w:r>
                  <w:r w:rsidRPr="002C5EC3">
                    <w:rPr>
                      <w:rFonts w:ascii="Times New Roman"/>
                      <w:sz w:val="21"/>
                      <w:szCs w:val="21"/>
                    </w:rPr>
                    <w:t>/</w:t>
                  </w:r>
                  <w:r w:rsidRPr="002C5EC3">
                    <w:rPr>
                      <w:rFonts w:ascii="Times New Roman"/>
                      <w:sz w:val="21"/>
                      <w:szCs w:val="21"/>
                    </w:rPr>
                    <w:t>℃</w:t>
                  </w:r>
                </w:p>
              </w:tc>
              <w:tc>
                <w:tcPr>
                  <w:tcW w:w="2604" w:type="dxa"/>
                  <w:vAlign w:val="center"/>
                </w:tcPr>
                <w:p w:rsidR="004C3806" w:rsidRPr="002C5EC3" w:rsidRDefault="004C3806" w:rsidP="00773AF5">
                  <w:pPr>
                    <w:spacing w:line="240" w:lineRule="exact"/>
                    <w:ind w:firstLine="420"/>
                    <w:jc w:val="center"/>
                    <w:rPr>
                      <w:rFonts w:ascii="Times New Roman"/>
                      <w:sz w:val="21"/>
                      <w:szCs w:val="21"/>
                    </w:rPr>
                  </w:pPr>
                  <w:r w:rsidRPr="002C5EC3">
                    <w:rPr>
                      <w:rFonts w:ascii="Times New Roman"/>
                      <w:sz w:val="21"/>
                      <w:szCs w:val="21"/>
                    </w:rPr>
                    <w:t>-1</w:t>
                  </w:r>
                  <w:r w:rsidR="0000668D" w:rsidRPr="002C5EC3">
                    <w:rPr>
                      <w:rFonts w:ascii="Times New Roman"/>
                      <w:sz w:val="21"/>
                      <w:szCs w:val="21"/>
                    </w:rPr>
                    <w:t>6.</w:t>
                  </w:r>
                  <w:r w:rsidR="0000668D" w:rsidRPr="002C5EC3">
                    <w:rPr>
                      <w:rFonts w:ascii="Times New Roman" w:hint="eastAsia"/>
                      <w:sz w:val="21"/>
                      <w:szCs w:val="21"/>
                    </w:rPr>
                    <w:t>7</w:t>
                  </w:r>
                  <w:r w:rsidRPr="002C5EC3">
                    <w:rPr>
                      <w:rFonts w:ascii="Times New Roman"/>
                      <w:sz w:val="21"/>
                      <w:szCs w:val="21"/>
                    </w:rPr>
                    <w:t>℃</w:t>
                  </w:r>
                </w:p>
              </w:tc>
            </w:tr>
            <w:tr w:rsidR="004C3806" w:rsidRPr="002C5EC3" w:rsidTr="00E2798A">
              <w:trPr>
                <w:trHeight w:val="306"/>
              </w:trPr>
              <w:tc>
                <w:tcPr>
                  <w:tcW w:w="5590" w:type="dxa"/>
                  <w:gridSpan w:val="2"/>
                  <w:vAlign w:val="center"/>
                </w:tcPr>
                <w:p w:rsidR="004C3806" w:rsidRPr="002C5EC3" w:rsidRDefault="004C3806" w:rsidP="00773AF5">
                  <w:pPr>
                    <w:spacing w:line="240" w:lineRule="exact"/>
                    <w:ind w:firstLine="420"/>
                    <w:jc w:val="center"/>
                    <w:rPr>
                      <w:rFonts w:ascii="Times New Roman"/>
                      <w:sz w:val="21"/>
                      <w:szCs w:val="21"/>
                    </w:rPr>
                  </w:pPr>
                  <w:r w:rsidRPr="002C5EC3">
                    <w:rPr>
                      <w:rFonts w:ascii="Times New Roman"/>
                      <w:sz w:val="21"/>
                      <w:szCs w:val="21"/>
                    </w:rPr>
                    <w:t>土地利用类型</w:t>
                  </w:r>
                </w:p>
              </w:tc>
              <w:tc>
                <w:tcPr>
                  <w:tcW w:w="2604" w:type="dxa"/>
                  <w:vAlign w:val="center"/>
                </w:tcPr>
                <w:p w:rsidR="004C3806" w:rsidRPr="002C5EC3" w:rsidRDefault="00375F7E" w:rsidP="00773AF5">
                  <w:pPr>
                    <w:spacing w:line="240" w:lineRule="exact"/>
                    <w:ind w:firstLine="420"/>
                    <w:jc w:val="center"/>
                    <w:rPr>
                      <w:rFonts w:ascii="Times New Roman"/>
                      <w:sz w:val="21"/>
                      <w:szCs w:val="21"/>
                    </w:rPr>
                  </w:pPr>
                  <w:r w:rsidRPr="002C5EC3">
                    <w:rPr>
                      <w:rFonts w:ascii="Times New Roman" w:hint="eastAsia"/>
                      <w:sz w:val="21"/>
                      <w:szCs w:val="21"/>
                    </w:rPr>
                    <w:t>城市</w:t>
                  </w:r>
                </w:p>
              </w:tc>
            </w:tr>
            <w:tr w:rsidR="004C3806" w:rsidRPr="002C5EC3" w:rsidTr="00E2798A">
              <w:trPr>
                <w:trHeight w:val="306"/>
              </w:trPr>
              <w:tc>
                <w:tcPr>
                  <w:tcW w:w="5590" w:type="dxa"/>
                  <w:gridSpan w:val="2"/>
                  <w:vAlign w:val="center"/>
                </w:tcPr>
                <w:p w:rsidR="004C3806" w:rsidRPr="002C5EC3" w:rsidRDefault="004C3806" w:rsidP="00773AF5">
                  <w:pPr>
                    <w:spacing w:line="240" w:lineRule="exact"/>
                    <w:ind w:firstLine="420"/>
                    <w:jc w:val="center"/>
                    <w:rPr>
                      <w:rFonts w:ascii="Times New Roman"/>
                      <w:sz w:val="21"/>
                      <w:szCs w:val="21"/>
                    </w:rPr>
                  </w:pPr>
                  <w:r w:rsidRPr="002C5EC3">
                    <w:rPr>
                      <w:rFonts w:ascii="Times New Roman"/>
                      <w:sz w:val="21"/>
                      <w:szCs w:val="21"/>
                    </w:rPr>
                    <w:t>区域湿度条件</w:t>
                  </w:r>
                </w:p>
              </w:tc>
              <w:tc>
                <w:tcPr>
                  <w:tcW w:w="2604" w:type="dxa"/>
                  <w:vAlign w:val="center"/>
                </w:tcPr>
                <w:p w:rsidR="004C3806" w:rsidRPr="002C5EC3" w:rsidRDefault="004C3806" w:rsidP="00773AF5">
                  <w:pPr>
                    <w:spacing w:line="240" w:lineRule="exact"/>
                    <w:ind w:firstLine="420"/>
                    <w:jc w:val="center"/>
                    <w:rPr>
                      <w:rFonts w:ascii="Times New Roman"/>
                      <w:sz w:val="21"/>
                      <w:szCs w:val="21"/>
                    </w:rPr>
                  </w:pPr>
                  <w:r w:rsidRPr="002C5EC3">
                    <w:rPr>
                      <w:rFonts w:ascii="Times New Roman"/>
                      <w:sz w:val="21"/>
                      <w:szCs w:val="21"/>
                    </w:rPr>
                    <w:t>中等湿度气候</w:t>
                  </w:r>
                </w:p>
              </w:tc>
            </w:tr>
            <w:tr w:rsidR="004C3806" w:rsidRPr="002C5EC3" w:rsidTr="00E2798A">
              <w:trPr>
                <w:trHeight w:val="306"/>
              </w:trPr>
              <w:tc>
                <w:tcPr>
                  <w:tcW w:w="1814" w:type="dxa"/>
                  <w:vMerge w:val="restart"/>
                  <w:vAlign w:val="center"/>
                </w:tcPr>
                <w:p w:rsidR="004C3806" w:rsidRPr="002C5EC3" w:rsidRDefault="004C3806" w:rsidP="00773AF5">
                  <w:pPr>
                    <w:spacing w:line="240" w:lineRule="exact"/>
                    <w:ind w:firstLine="420"/>
                    <w:jc w:val="center"/>
                    <w:rPr>
                      <w:rFonts w:ascii="Times New Roman"/>
                      <w:sz w:val="21"/>
                      <w:szCs w:val="21"/>
                    </w:rPr>
                  </w:pPr>
                  <w:r w:rsidRPr="002C5EC3">
                    <w:rPr>
                      <w:rFonts w:ascii="Times New Roman"/>
                      <w:sz w:val="21"/>
                      <w:szCs w:val="21"/>
                    </w:rPr>
                    <w:t>是否考虑地形</w:t>
                  </w:r>
                </w:p>
              </w:tc>
              <w:tc>
                <w:tcPr>
                  <w:tcW w:w="3776" w:type="dxa"/>
                  <w:vAlign w:val="center"/>
                </w:tcPr>
                <w:p w:rsidR="004C3806" w:rsidRPr="002C5EC3" w:rsidRDefault="004C3806" w:rsidP="00773AF5">
                  <w:pPr>
                    <w:spacing w:line="240" w:lineRule="exact"/>
                    <w:ind w:firstLine="420"/>
                    <w:jc w:val="center"/>
                    <w:rPr>
                      <w:rFonts w:ascii="Times New Roman"/>
                      <w:sz w:val="21"/>
                      <w:szCs w:val="21"/>
                    </w:rPr>
                  </w:pPr>
                  <w:r w:rsidRPr="002C5EC3">
                    <w:rPr>
                      <w:rFonts w:ascii="Times New Roman"/>
                      <w:sz w:val="21"/>
                      <w:szCs w:val="21"/>
                    </w:rPr>
                    <w:t>考虑地形</w:t>
                  </w:r>
                </w:p>
              </w:tc>
              <w:tc>
                <w:tcPr>
                  <w:tcW w:w="2604" w:type="dxa"/>
                  <w:vAlign w:val="center"/>
                </w:tcPr>
                <w:p w:rsidR="004C3806" w:rsidRPr="002C5EC3" w:rsidRDefault="004C3806" w:rsidP="00773AF5">
                  <w:pPr>
                    <w:spacing w:line="240" w:lineRule="exact"/>
                    <w:ind w:firstLine="420"/>
                    <w:jc w:val="center"/>
                    <w:rPr>
                      <w:rFonts w:ascii="Times New Roman"/>
                      <w:sz w:val="21"/>
                      <w:szCs w:val="21"/>
                    </w:rPr>
                  </w:pPr>
                  <w:r w:rsidRPr="002C5EC3">
                    <w:rPr>
                      <w:rFonts w:ascii="Times New Roman"/>
                      <w:sz w:val="21"/>
                      <w:szCs w:val="21"/>
                    </w:rPr>
                    <w:t>□</w:t>
                  </w:r>
                  <w:r w:rsidRPr="002C5EC3">
                    <w:rPr>
                      <w:rFonts w:ascii="Times New Roman"/>
                      <w:sz w:val="21"/>
                      <w:szCs w:val="21"/>
                    </w:rPr>
                    <w:t>是</w:t>
                  </w:r>
                  <w:r w:rsidRPr="002C5EC3">
                    <w:rPr>
                      <w:rFonts w:ascii="Times New Roman"/>
                      <w:sz w:val="21"/>
                      <w:szCs w:val="21"/>
                    </w:rPr>
                    <w:t>√</w:t>
                  </w:r>
                  <w:r w:rsidRPr="002C5EC3">
                    <w:rPr>
                      <w:rFonts w:ascii="Times New Roman"/>
                      <w:sz w:val="21"/>
                      <w:szCs w:val="21"/>
                    </w:rPr>
                    <w:t>否</w:t>
                  </w:r>
                </w:p>
              </w:tc>
            </w:tr>
            <w:tr w:rsidR="004C3806" w:rsidRPr="002C5EC3" w:rsidTr="00E2798A">
              <w:trPr>
                <w:trHeight w:val="306"/>
              </w:trPr>
              <w:tc>
                <w:tcPr>
                  <w:tcW w:w="1814" w:type="dxa"/>
                  <w:vMerge/>
                  <w:vAlign w:val="center"/>
                </w:tcPr>
                <w:p w:rsidR="004C3806" w:rsidRPr="002C5EC3" w:rsidRDefault="004C3806" w:rsidP="00773AF5">
                  <w:pPr>
                    <w:spacing w:line="240" w:lineRule="exact"/>
                    <w:ind w:firstLine="420"/>
                    <w:jc w:val="center"/>
                    <w:rPr>
                      <w:rFonts w:ascii="Times New Roman" w:hAnsi="Times New Roman"/>
                      <w:sz w:val="21"/>
                      <w:szCs w:val="21"/>
                    </w:rPr>
                  </w:pPr>
                </w:p>
              </w:tc>
              <w:tc>
                <w:tcPr>
                  <w:tcW w:w="3776" w:type="dxa"/>
                  <w:vAlign w:val="center"/>
                </w:tcPr>
                <w:p w:rsidR="004C3806" w:rsidRPr="002C5EC3" w:rsidRDefault="004C3806" w:rsidP="00773AF5">
                  <w:pPr>
                    <w:autoSpaceDE w:val="0"/>
                    <w:autoSpaceDN w:val="0"/>
                    <w:spacing w:line="240" w:lineRule="exact"/>
                    <w:ind w:firstLine="420"/>
                    <w:jc w:val="center"/>
                    <w:rPr>
                      <w:rFonts w:ascii="Times New Roman" w:hAnsi="Times New Roman"/>
                      <w:sz w:val="21"/>
                      <w:szCs w:val="21"/>
                    </w:rPr>
                  </w:pPr>
                  <w:r w:rsidRPr="002C5EC3">
                    <w:rPr>
                      <w:rFonts w:ascii="Times New Roman"/>
                      <w:sz w:val="21"/>
                      <w:szCs w:val="21"/>
                    </w:rPr>
                    <w:t>地形数据分辨率</w:t>
                  </w:r>
                  <w:r w:rsidRPr="002C5EC3">
                    <w:rPr>
                      <w:rFonts w:ascii="Times New Roman" w:hAnsi="Times New Roman"/>
                      <w:sz w:val="21"/>
                      <w:szCs w:val="21"/>
                    </w:rPr>
                    <w:t>/m</w:t>
                  </w:r>
                </w:p>
              </w:tc>
              <w:tc>
                <w:tcPr>
                  <w:tcW w:w="2604" w:type="dxa"/>
                  <w:vAlign w:val="center"/>
                </w:tcPr>
                <w:p w:rsidR="004C3806" w:rsidRPr="002C5EC3" w:rsidRDefault="004C3806" w:rsidP="00773AF5">
                  <w:pPr>
                    <w:autoSpaceDE w:val="0"/>
                    <w:autoSpaceDN w:val="0"/>
                    <w:spacing w:line="240" w:lineRule="exact"/>
                    <w:ind w:firstLine="420"/>
                    <w:jc w:val="center"/>
                    <w:rPr>
                      <w:rFonts w:ascii="Times New Roman" w:hAnsi="Times New Roman"/>
                      <w:sz w:val="21"/>
                      <w:szCs w:val="21"/>
                    </w:rPr>
                  </w:pPr>
                  <w:r w:rsidRPr="002C5EC3">
                    <w:rPr>
                      <w:rFonts w:ascii="Times New Roman" w:hAnsi="Times New Roman"/>
                      <w:sz w:val="21"/>
                      <w:szCs w:val="21"/>
                    </w:rPr>
                    <w:t>/</w:t>
                  </w:r>
                </w:p>
              </w:tc>
            </w:tr>
            <w:tr w:rsidR="004C3806" w:rsidRPr="002C5EC3" w:rsidTr="00E2798A">
              <w:trPr>
                <w:trHeight w:val="306"/>
              </w:trPr>
              <w:tc>
                <w:tcPr>
                  <w:tcW w:w="1814" w:type="dxa"/>
                  <w:vMerge w:val="restart"/>
                  <w:vAlign w:val="center"/>
                </w:tcPr>
                <w:p w:rsidR="004C3806" w:rsidRPr="002C5EC3" w:rsidRDefault="004C3806" w:rsidP="00773AF5">
                  <w:pPr>
                    <w:spacing w:line="240" w:lineRule="exact"/>
                    <w:ind w:firstLine="420"/>
                    <w:jc w:val="center"/>
                    <w:rPr>
                      <w:rFonts w:ascii="Times New Roman" w:hAnsi="Times New Roman"/>
                      <w:sz w:val="21"/>
                      <w:szCs w:val="21"/>
                    </w:rPr>
                  </w:pPr>
                  <w:r w:rsidRPr="002C5EC3">
                    <w:rPr>
                      <w:rFonts w:ascii="Times New Roman"/>
                      <w:sz w:val="21"/>
                      <w:szCs w:val="21"/>
                    </w:rPr>
                    <w:t>是否考虑岸线熏烟</w:t>
                  </w:r>
                </w:p>
              </w:tc>
              <w:tc>
                <w:tcPr>
                  <w:tcW w:w="3776" w:type="dxa"/>
                  <w:vAlign w:val="center"/>
                </w:tcPr>
                <w:p w:rsidR="004C3806" w:rsidRPr="002C5EC3" w:rsidRDefault="004C3806" w:rsidP="00773AF5">
                  <w:pPr>
                    <w:spacing w:line="240" w:lineRule="exact"/>
                    <w:ind w:firstLine="420"/>
                    <w:jc w:val="center"/>
                    <w:rPr>
                      <w:rFonts w:ascii="Times New Roman" w:hAnsi="Times New Roman"/>
                      <w:sz w:val="21"/>
                      <w:szCs w:val="21"/>
                    </w:rPr>
                  </w:pPr>
                  <w:r w:rsidRPr="002C5EC3">
                    <w:rPr>
                      <w:rFonts w:ascii="Times New Roman"/>
                      <w:sz w:val="21"/>
                      <w:szCs w:val="21"/>
                    </w:rPr>
                    <w:t>考虑岸线熏烟</w:t>
                  </w:r>
                </w:p>
              </w:tc>
              <w:tc>
                <w:tcPr>
                  <w:tcW w:w="2604" w:type="dxa"/>
                  <w:vAlign w:val="center"/>
                </w:tcPr>
                <w:p w:rsidR="004C3806" w:rsidRPr="002C5EC3" w:rsidRDefault="004C3806" w:rsidP="00773AF5">
                  <w:pPr>
                    <w:spacing w:line="240" w:lineRule="exact"/>
                    <w:ind w:firstLine="420"/>
                    <w:jc w:val="center"/>
                    <w:rPr>
                      <w:rFonts w:ascii="Times New Roman" w:hAnsi="Times New Roman"/>
                      <w:sz w:val="21"/>
                      <w:szCs w:val="21"/>
                    </w:rPr>
                  </w:pPr>
                  <w:r w:rsidRPr="002C5EC3">
                    <w:rPr>
                      <w:rFonts w:ascii="Times New Roman" w:hAnsi="Times New Roman"/>
                      <w:sz w:val="21"/>
                      <w:szCs w:val="21"/>
                    </w:rPr>
                    <w:t>□</w:t>
                  </w:r>
                  <w:r w:rsidRPr="002C5EC3">
                    <w:rPr>
                      <w:rFonts w:ascii="Times New Roman"/>
                      <w:sz w:val="21"/>
                      <w:szCs w:val="21"/>
                    </w:rPr>
                    <w:t>是</w:t>
                  </w:r>
                  <w:r w:rsidRPr="002C5EC3">
                    <w:rPr>
                      <w:rFonts w:ascii="Times New Roman" w:hAnsi="Times New Roman"/>
                      <w:sz w:val="21"/>
                      <w:szCs w:val="21"/>
                    </w:rPr>
                    <w:t xml:space="preserve">  √</w:t>
                  </w:r>
                  <w:r w:rsidRPr="002C5EC3">
                    <w:rPr>
                      <w:rFonts w:ascii="Times New Roman"/>
                      <w:sz w:val="21"/>
                      <w:szCs w:val="21"/>
                    </w:rPr>
                    <w:t>否</w:t>
                  </w:r>
                </w:p>
              </w:tc>
            </w:tr>
            <w:tr w:rsidR="004C3806" w:rsidRPr="002C5EC3" w:rsidTr="00E2798A">
              <w:trPr>
                <w:trHeight w:val="306"/>
              </w:trPr>
              <w:tc>
                <w:tcPr>
                  <w:tcW w:w="1814" w:type="dxa"/>
                  <w:vMerge/>
                  <w:vAlign w:val="center"/>
                </w:tcPr>
                <w:p w:rsidR="004C3806" w:rsidRPr="002C5EC3" w:rsidRDefault="004C3806" w:rsidP="00773AF5">
                  <w:pPr>
                    <w:spacing w:line="240" w:lineRule="exact"/>
                    <w:ind w:firstLine="420"/>
                    <w:jc w:val="center"/>
                    <w:rPr>
                      <w:rFonts w:ascii="Times New Roman" w:hAnsi="Times New Roman"/>
                      <w:sz w:val="21"/>
                      <w:szCs w:val="21"/>
                    </w:rPr>
                  </w:pPr>
                </w:p>
              </w:tc>
              <w:tc>
                <w:tcPr>
                  <w:tcW w:w="3776" w:type="dxa"/>
                  <w:vAlign w:val="center"/>
                </w:tcPr>
                <w:p w:rsidR="004C3806" w:rsidRPr="002C5EC3" w:rsidRDefault="004C3806" w:rsidP="00773AF5">
                  <w:pPr>
                    <w:autoSpaceDE w:val="0"/>
                    <w:autoSpaceDN w:val="0"/>
                    <w:spacing w:line="240" w:lineRule="exact"/>
                    <w:ind w:firstLine="420"/>
                    <w:jc w:val="center"/>
                    <w:rPr>
                      <w:rFonts w:ascii="Times New Roman" w:hAnsi="Times New Roman"/>
                      <w:sz w:val="21"/>
                      <w:szCs w:val="21"/>
                    </w:rPr>
                  </w:pPr>
                  <w:r w:rsidRPr="002C5EC3">
                    <w:rPr>
                      <w:rFonts w:ascii="Times New Roman"/>
                      <w:sz w:val="21"/>
                      <w:szCs w:val="21"/>
                    </w:rPr>
                    <w:t>岸线距离</w:t>
                  </w:r>
                  <w:r w:rsidRPr="002C5EC3">
                    <w:rPr>
                      <w:rFonts w:ascii="Times New Roman" w:hAnsi="Times New Roman"/>
                      <w:sz w:val="21"/>
                      <w:szCs w:val="21"/>
                    </w:rPr>
                    <w:t>/km</w:t>
                  </w:r>
                </w:p>
              </w:tc>
              <w:tc>
                <w:tcPr>
                  <w:tcW w:w="2604" w:type="dxa"/>
                  <w:vAlign w:val="center"/>
                </w:tcPr>
                <w:p w:rsidR="004C3806" w:rsidRPr="002C5EC3" w:rsidRDefault="004C3806" w:rsidP="00773AF5">
                  <w:pPr>
                    <w:autoSpaceDE w:val="0"/>
                    <w:autoSpaceDN w:val="0"/>
                    <w:spacing w:line="240" w:lineRule="exact"/>
                    <w:ind w:firstLine="420"/>
                    <w:jc w:val="center"/>
                    <w:rPr>
                      <w:rFonts w:ascii="Times New Roman" w:hAnsi="Times New Roman"/>
                      <w:sz w:val="21"/>
                      <w:szCs w:val="21"/>
                    </w:rPr>
                  </w:pPr>
                  <w:r w:rsidRPr="002C5EC3">
                    <w:rPr>
                      <w:rFonts w:ascii="Times New Roman" w:hAnsi="Times New Roman"/>
                      <w:sz w:val="21"/>
                      <w:szCs w:val="21"/>
                    </w:rPr>
                    <w:t>/</w:t>
                  </w:r>
                </w:p>
              </w:tc>
            </w:tr>
            <w:tr w:rsidR="004C3806" w:rsidRPr="002C5EC3" w:rsidTr="00E2798A">
              <w:trPr>
                <w:trHeight w:val="306"/>
              </w:trPr>
              <w:tc>
                <w:tcPr>
                  <w:tcW w:w="1814" w:type="dxa"/>
                  <w:vMerge/>
                  <w:vAlign w:val="center"/>
                </w:tcPr>
                <w:p w:rsidR="004C3806" w:rsidRPr="002C5EC3" w:rsidRDefault="004C3806" w:rsidP="00773AF5">
                  <w:pPr>
                    <w:spacing w:line="240" w:lineRule="exact"/>
                    <w:ind w:firstLine="420"/>
                    <w:jc w:val="center"/>
                    <w:rPr>
                      <w:rFonts w:ascii="Times New Roman" w:hAnsi="Times New Roman"/>
                      <w:sz w:val="21"/>
                      <w:szCs w:val="21"/>
                    </w:rPr>
                  </w:pPr>
                </w:p>
              </w:tc>
              <w:tc>
                <w:tcPr>
                  <w:tcW w:w="3776" w:type="dxa"/>
                  <w:vAlign w:val="center"/>
                </w:tcPr>
                <w:p w:rsidR="004C3806" w:rsidRPr="002C5EC3" w:rsidRDefault="004C3806" w:rsidP="00773AF5">
                  <w:pPr>
                    <w:autoSpaceDE w:val="0"/>
                    <w:autoSpaceDN w:val="0"/>
                    <w:spacing w:line="240" w:lineRule="exact"/>
                    <w:ind w:firstLine="420"/>
                    <w:jc w:val="center"/>
                    <w:rPr>
                      <w:rFonts w:ascii="Times New Roman" w:hAnsi="Times New Roman"/>
                      <w:sz w:val="21"/>
                      <w:szCs w:val="21"/>
                    </w:rPr>
                  </w:pPr>
                  <w:r w:rsidRPr="002C5EC3">
                    <w:rPr>
                      <w:rFonts w:ascii="Times New Roman"/>
                      <w:sz w:val="21"/>
                      <w:szCs w:val="21"/>
                    </w:rPr>
                    <w:t>岸线方向</w:t>
                  </w:r>
                  <w:r w:rsidRPr="002C5EC3">
                    <w:rPr>
                      <w:rFonts w:ascii="Times New Roman" w:hAnsi="Times New Roman"/>
                      <w:sz w:val="21"/>
                      <w:szCs w:val="21"/>
                    </w:rPr>
                    <w:t>/ °</w:t>
                  </w:r>
                </w:p>
              </w:tc>
              <w:tc>
                <w:tcPr>
                  <w:tcW w:w="2604" w:type="dxa"/>
                  <w:vAlign w:val="center"/>
                </w:tcPr>
                <w:p w:rsidR="004C3806" w:rsidRPr="002C5EC3" w:rsidRDefault="004C3806" w:rsidP="00773AF5">
                  <w:pPr>
                    <w:autoSpaceDE w:val="0"/>
                    <w:autoSpaceDN w:val="0"/>
                    <w:spacing w:line="240" w:lineRule="exact"/>
                    <w:ind w:firstLine="420"/>
                    <w:jc w:val="center"/>
                    <w:rPr>
                      <w:rFonts w:ascii="Times New Roman" w:hAnsi="Times New Roman"/>
                      <w:sz w:val="21"/>
                      <w:szCs w:val="21"/>
                    </w:rPr>
                  </w:pPr>
                  <w:r w:rsidRPr="002C5EC3">
                    <w:rPr>
                      <w:rFonts w:ascii="Times New Roman" w:hAnsi="Times New Roman"/>
                      <w:sz w:val="21"/>
                      <w:szCs w:val="21"/>
                    </w:rPr>
                    <w:t>/</w:t>
                  </w:r>
                </w:p>
              </w:tc>
            </w:tr>
          </w:tbl>
          <w:p w:rsidR="004C3806" w:rsidRPr="002C5EC3" w:rsidRDefault="004C3806" w:rsidP="004C3806">
            <w:pPr>
              <w:ind w:firstLine="480"/>
              <w:jc w:val="left"/>
              <w:rPr>
                <w:rFonts w:ascii="Times New Roman" w:hAnsi="Times New Roman"/>
              </w:rPr>
            </w:pPr>
            <w:r w:rsidRPr="002C5EC3">
              <w:rPr>
                <w:rFonts w:ascii="Times New Roman" w:hAnsi="宋体"/>
              </w:rPr>
              <w:lastRenderedPageBreak/>
              <w:t>（</w:t>
            </w:r>
            <w:r w:rsidRPr="002C5EC3">
              <w:rPr>
                <w:rFonts w:ascii="Times New Roman" w:hAnsi="Times New Roman"/>
              </w:rPr>
              <w:t>2</w:t>
            </w:r>
            <w:r w:rsidRPr="002C5EC3">
              <w:rPr>
                <w:rFonts w:ascii="Times New Roman" w:hAnsi="宋体"/>
              </w:rPr>
              <w:t>）</w:t>
            </w:r>
            <w:r w:rsidRPr="002C5EC3">
              <w:rPr>
                <w:rFonts w:ascii="Times New Roman"/>
              </w:rPr>
              <w:t>评价等级确定</w:t>
            </w:r>
          </w:p>
          <w:p w:rsidR="004C3806" w:rsidRPr="002C5EC3" w:rsidRDefault="004C3806" w:rsidP="004C3806">
            <w:pPr>
              <w:ind w:firstLine="480"/>
              <w:rPr>
                <w:rFonts w:ascii="Times New Roman" w:hAnsi="Times New Roman"/>
                <w:bCs/>
              </w:rPr>
            </w:pPr>
            <w:r w:rsidRPr="002C5EC3">
              <w:rPr>
                <w:rFonts w:ascii="Times New Roman"/>
                <w:bCs/>
              </w:rPr>
              <w:t>根据《环境影响评价技术导则大气环境》（</w:t>
            </w:r>
            <w:r w:rsidRPr="002C5EC3">
              <w:rPr>
                <w:rFonts w:ascii="Times New Roman" w:hAnsi="Times New Roman"/>
                <w:bCs/>
              </w:rPr>
              <w:t>HJ2.2-2018</w:t>
            </w:r>
            <w:r w:rsidRPr="002C5EC3">
              <w:rPr>
                <w:rFonts w:ascii="Times New Roman"/>
                <w:bCs/>
              </w:rPr>
              <w:t>）中有关规定，分别计算各预测因子有组织排放与无组织排放的最大地面浓度占标率</w:t>
            </w:r>
            <w:r w:rsidRPr="002C5EC3">
              <w:rPr>
                <w:rFonts w:ascii="Times New Roman" w:hAnsi="Times New Roman"/>
                <w:bCs/>
              </w:rPr>
              <w:t>P</w:t>
            </w:r>
            <w:r w:rsidRPr="002C5EC3">
              <w:rPr>
                <w:rFonts w:ascii="Times New Roman" w:hAnsi="Times New Roman"/>
                <w:bCs/>
                <w:vertAlign w:val="subscript"/>
              </w:rPr>
              <w:t>i</w:t>
            </w:r>
            <w:r w:rsidRPr="002C5EC3">
              <w:rPr>
                <w:rFonts w:ascii="Times New Roman"/>
                <w:bCs/>
              </w:rPr>
              <w:t>及其对应的</w:t>
            </w:r>
            <w:r w:rsidRPr="002C5EC3">
              <w:rPr>
                <w:rFonts w:ascii="Times New Roman" w:hAnsi="Times New Roman"/>
                <w:bCs/>
              </w:rPr>
              <w:t>D</w:t>
            </w:r>
            <w:r w:rsidRPr="002C5EC3">
              <w:rPr>
                <w:rFonts w:ascii="Times New Roman" w:hAnsi="Times New Roman"/>
                <w:bCs/>
                <w:vertAlign w:val="subscript"/>
              </w:rPr>
              <w:t>10</w:t>
            </w:r>
            <w:r w:rsidRPr="002C5EC3">
              <w:rPr>
                <w:rFonts w:ascii="Times New Roman"/>
                <w:bCs/>
                <w:vertAlign w:val="subscript"/>
              </w:rPr>
              <w:t>％</w:t>
            </w:r>
            <w:r w:rsidRPr="002C5EC3">
              <w:rPr>
                <w:rFonts w:ascii="Times New Roman"/>
                <w:bCs/>
              </w:rPr>
              <w:t>，具体见</w:t>
            </w:r>
            <w:r w:rsidRPr="002C5EC3">
              <w:rPr>
                <w:rFonts w:ascii="Times New Roman" w:hAnsi="Times New Roman"/>
                <w:bCs/>
              </w:rPr>
              <w:t>表</w:t>
            </w:r>
            <w:r w:rsidR="00825457" w:rsidRPr="002C5EC3">
              <w:rPr>
                <w:rFonts w:ascii="Times New Roman" w:hAnsi="Times New Roman" w:hint="eastAsia"/>
                <w:bCs/>
              </w:rPr>
              <w:t>2</w:t>
            </w:r>
            <w:r w:rsidR="00532E6E" w:rsidRPr="002C5EC3">
              <w:rPr>
                <w:rFonts w:ascii="Times New Roman" w:hAnsi="Times New Roman" w:hint="eastAsia"/>
                <w:bCs/>
              </w:rPr>
              <w:t>8</w:t>
            </w:r>
            <w:r w:rsidRPr="002C5EC3">
              <w:rPr>
                <w:rFonts w:ascii="Times New Roman" w:hAnsi="Times New Roman"/>
                <w:bCs/>
              </w:rPr>
              <w:t>。</w:t>
            </w:r>
          </w:p>
          <w:p w:rsidR="004C3806" w:rsidRPr="002C5EC3" w:rsidRDefault="004C3806" w:rsidP="00E2798A">
            <w:pPr>
              <w:ind w:firstLineChars="382" w:firstLine="917"/>
              <w:rPr>
                <w:rFonts w:eastAsia="黑体" w:hAnsi="黑体"/>
              </w:rPr>
            </w:pPr>
            <w:r w:rsidRPr="002C5EC3">
              <w:rPr>
                <w:rFonts w:ascii="Times New Roman" w:eastAsia="黑体" w:hAnsi="Times New Roman"/>
              </w:rPr>
              <w:t>表</w:t>
            </w:r>
            <w:r w:rsidRPr="002C5EC3">
              <w:rPr>
                <w:rFonts w:ascii="Times New Roman" w:eastAsia="黑体" w:hAnsi="Times New Roman"/>
              </w:rPr>
              <w:t>2</w:t>
            </w:r>
            <w:r w:rsidR="00532E6E" w:rsidRPr="002C5EC3">
              <w:rPr>
                <w:rFonts w:ascii="Times New Roman" w:eastAsia="黑体" w:hAnsi="Times New Roman" w:hint="eastAsia"/>
              </w:rPr>
              <w:t>8</w:t>
            </w:r>
            <w:r w:rsidR="00693C8E" w:rsidRPr="002C5EC3">
              <w:rPr>
                <w:rFonts w:ascii="Times New Roman" w:eastAsia="黑体" w:hAnsi="Times New Roman" w:hint="eastAsia"/>
              </w:rPr>
              <w:t xml:space="preserve">          </w:t>
            </w:r>
            <w:r w:rsidRPr="002C5EC3">
              <w:rPr>
                <w:rFonts w:eastAsia="黑体" w:hAnsi="黑体" w:hint="eastAsia"/>
              </w:rPr>
              <w:t>项目污染物估算模式结果表</w:t>
            </w:r>
          </w:p>
          <w:tbl>
            <w:tblPr>
              <w:tblW w:w="8194"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85" w:type="dxa"/>
                <w:right w:w="85" w:type="dxa"/>
              </w:tblCellMar>
              <w:tblLook w:val="00A0"/>
            </w:tblPr>
            <w:tblGrid>
              <w:gridCol w:w="1789"/>
              <w:gridCol w:w="1309"/>
              <w:gridCol w:w="1550"/>
              <w:gridCol w:w="1331"/>
              <w:gridCol w:w="1091"/>
              <w:gridCol w:w="1124"/>
            </w:tblGrid>
            <w:tr w:rsidR="004C3806" w:rsidRPr="002C5EC3" w:rsidTr="00693C8E">
              <w:trPr>
                <w:trHeight w:val="300"/>
                <w:jc w:val="center"/>
              </w:trPr>
              <w:tc>
                <w:tcPr>
                  <w:tcW w:w="1789" w:type="dxa"/>
                  <w:vAlign w:val="center"/>
                </w:tcPr>
                <w:p w:rsidR="004C3806" w:rsidRPr="002C5EC3" w:rsidRDefault="004C3806" w:rsidP="00691DA1">
                  <w:pPr>
                    <w:spacing w:line="240" w:lineRule="exact"/>
                    <w:ind w:firstLineChars="0" w:firstLine="0"/>
                    <w:jc w:val="center"/>
                    <w:rPr>
                      <w:rFonts w:ascii="Times New Roman" w:hAnsi="Times New Roman"/>
                      <w:sz w:val="21"/>
                      <w:szCs w:val="21"/>
                    </w:rPr>
                  </w:pPr>
                  <w:bookmarkStart w:id="8" w:name="_Toc361134793"/>
                  <w:bookmarkStart w:id="9" w:name="_Toc361134994"/>
                  <w:bookmarkStart w:id="10" w:name="_Toc361402215"/>
                  <w:bookmarkStart w:id="11" w:name="_Toc362509265"/>
                  <w:r w:rsidRPr="002C5EC3">
                    <w:rPr>
                      <w:rFonts w:ascii="Times New Roman"/>
                      <w:sz w:val="21"/>
                      <w:szCs w:val="21"/>
                    </w:rPr>
                    <w:t>污染源名称</w:t>
                  </w:r>
                  <w:bookmarkEnd w:id="8"/>
                  <w:bookmarkEnd w:id="9"/>
                  <w:bookmarkEnd w:id="10"/>
                  <w:bookmarkEnd w:id="11"/>
                </w:p>
              </w:tc>
              <w:tc>
                <w:tcPr>
                  <w:tcW w:w="1309" w:type="dxa"/>
                  <w:vAlign w:val="center"/>
                </w:tcPr>
                <w:p w:rsidR="004C3806" w:rsidRPr="002C5EC3" w:rsidRDefault="004C3806" w:rsidP="00691DA1">
                  <w:pPr>
                    <w:spacing w:line="240" w:lineRule="exact"/>
                    <w:ind w:firstLineChars="0" w:firstLine="0"/>
                    <w:jc w:val="center"/>
                    <w:rPr>
                      <w:rFonts w:ascii="Times New Roman" w:hAnsi="Times New Roman"/>
                      <w:sz w:val="21"/>
                      <w:szCs w:val="21"/>
                    </w:rPr>
                  </w:pPr>
                  <w:bookmarkStart w:id="12" w:name="_Toc361134794"/>
                  <w:bookmarkStart w:id="13" w:name="_Toc361134995"/>
                  <w:bookmarkStart w:id="14" w:name="_Toc361402216"/>
                  <w:bookmarkStart w:id="15" w:name="_Toc362509266"/>
                  <w:r w:rsidRPr="002C5EC3">
                    <w:rPr>
                      <w:rFonts w:ascii="Times New Roman"/>
                      <w:sz w:val="21"/>
                      <w:szCs w:val="21"/>
                    </w:rPr>
                    <w:t>污染物类型</w:t>
                  </w:r>
                  <w:bookmarkEnd w:id="12"/>
                  <w:bookmarkEnd w:id="13"/>
                  <w:bookmarkEnd w:id="14"/>
                  <w:bookmarkEnd w:id="15"/>
                </w:p>
              </w:tc>
              <w:tc>
                <w:tcPr>
                  <w:tcW w:w="1550" w:type="dxa"/>
                  <w:tcMar>
                    <w:top w:w="57" w:type="dxa"/>
                    <w:left w:w="85" w:type="dxa"/>
                    <w:bottom w:w="57" w:type="dxa"/>
                    <w:right w:w="85" w:type="dxa"/>
                  </w:tcMar>
                  <w:vAlign w:val="center"/>
                </w:tcPr>
                <w:p w:rsidR="004C3806" w:rsidRPr="002C5EC3" w:rsidRDefault="004C3806" w:rsidP="00691DA1">
                  <w:pPr>
                    <w:spacing w:line="240" w:lineRule="exact"/>
                    <w:ind w:left="315" w:hangingChars="150" w:hanging="315"/>
                    <w:jc w:val="center"/>
                    <w:rPr>
                      <w:rFonts w:ascii="Times New Roman" w:hAnsi="Times New Roman"/>
                      <w:sz w:val="21"/>
                      <w:szCs w:val="21"/>
                    </w:rPr>
                  </w:pPr>
                  <w:r w:rsidRPr="002C5EC3">
                    <w:rPr>
                      <w:rFonts w:ascii="Times New Roman"/>
                      <w:sz w:val="21"/>
                      <w:szCs w:val="21"/>
                    </w:rPr>
                    <w:t>最大地面浓度</w:t>
                  </w:r>
                  <w:bookmarkStart w:id="16" w:name="_Toc361134795"/>
                  <w:bookmarkStart w:id="17" w:name="_Toc361134996"/>
                  <w:bookmarkStart w:id="18" w:name="_Toc361402217"/>
                  <w:bookmarkStart w:id="19" w:name="_Toc362509267"/>
                  <w:r w:rsidRPr="002C5EC3">
                    <w:rPr>
                      <w:rFonts w:ascii="Times New Roman"/>
                      <w:sz w:val="21"/>
                      <w:szCs w:val="21"/>
                    </w:rPr>
                    <w:t>（</w:t>
                  </w:r>
                  <w:r w:rsidRPr="002C5EC3">
                    <w:rPr>
                      <w:rFonts w:ascii="Times New Roman" w:hAnsi="Times New Roman"/>
                      <w:sz w:val="21"/>
                      <w:szCs w:val="21"/>
                    </w:rPr>
                    <w:t>mg/m</w:t>
                  </w:r>
                  <w:r w:rsidRPr="002C5EC3">
                    <w:rPr>
                      <w:rFonts w:ascii="Times New Roman" w:hAnsi="Times New Roman"/>
                      <w:sz w:val="21"/>
                      <w:szCs w:val="21"/>
                      <w:vertAlign w:val="superscript"/>
                    </w:rPr>
                    <w:t>3</w:t>
                  </w:r>
                  <w:r w:rsidRPr="002C5EC3">
                    <w:rPr>
                      <w:rFonts w:ascii="Times New Roman"/>
                      <w:sz w:val="21"/>
                      <w:szCs w:val="21"/>
                    </w:rPr>
                    <w:t>）</w:t>
                  </w:r>
                  <w:bookmarkEnd w:id="16"/>
                  <w:bookmarkEnd w:id="17"/>
                  <w:bookmarkEnd w:id="18"/>
                  <w:bookmarkEnd w:id="19"/>
                </w:p>
              </w:tc>
              <w:tc>
                <w:tcPr>
                  <w:tcW w:w="1331" w:type="dxa"/>
                  <w:vAlign w:val="center"/>
                </w:tcPr>
                <w:p w:rsidR="004C3806" w:rsidRPr="002C5EC3" w:rsidRDefault="004C3806" w:rsidP="00691DA1">
                  <w:pPr>
                    <w:spacing w:line="240" w:lineRule="exact"/>
                    <w:ind w:left="315" w:hangingChars="150" w:hanging="315"/>
                    <w:jc w:val="center"/>
                    <w:rPr>
                      <w:rFonts w:ascii="Times New Roman" w:hAnsi="Times New Roman"/>
                      <w:sz w:val="21"/>
                      <w:szCs w:val="21"/>
                    </w:rPr>
                  </w:pPr>
                  <w:r w:rsidRPr="002C5EC3">
                    <w:rPr>
                      <w:rFonts w:ascii="Times New Roman"/>
                      <w:sz w:val="21"/>
                      <w:szCs w:val="21"/>
                    </w:rPr>
                    <w:t>出现距离（</w:t>
                  </w:r>
                  <w:r w:rsidRPr="002C5EC3">
                    <w:rPr>
                      <w:rFonts w:ascii="Times New Roman" w:hAnsi="Times New Roman"/>
                      <w:sz w:val="21"/>
                      <w:szCs w:val="21"/>
                    </w:rPr>
                    <w:t>m</w:t>
                  </w:r>
                  <w:r w:rsidRPr="002C5EC3">
                    <w:rPr>
                      <w:rFonts w:ascii="Times New Roman"/>
                      <w:sz w:val="21"/>
                      <w:szCs w:val="21"/>
                    </w:rPr>
                    <w:t>）</w:t>
                  </w:r>
                </w:p>
              </w:tc>
              <w:tc>
                <w:tcPr>
                  <w:tcW w:w="1091" w:type="dxa"/>
                  <w:vAlign w:val="center"/>
                </w:tcPr>
                <w:p w:rsidR="004C3806" w:rsidRPr="002C5EC3" w:rsidRDefault="004C3806" w:rsidP="00691DA1">
                  <w:pPr>
                    <w:spacing w:line="240" w:lineRule="exact"/>
                    <w:ind w:firstLineChars="0" w:firstLine="0"/>
                    <w:jc w:val="center"/>
                    <w:rPr>
                      <w:rFonts w:ascii="Times New Roman" w:hAnsi="Times New Roman"/>
                      <w:sz w:val="21"/>
                      <w:szCs w:val="21"/>
                    </w:rPr>
                  </w:pPr>
                  <w:bookmarkStart w:id="20" w:name="_Toc361134796"/>
                  <w:bookmarkStart w:id="21" w:name="_Toc361134997"/>
                  <w:bookmarkStart w:id="22" w:name="_Toc361402218"/>
                  <w:bookmarkStart w:id="23" w:name="_Toc362509268"/>
                  <w:r w:rsidRPr="002C5EC3">
                    <w:rPr>
                      <w:rFonts w:ascii="Times New Roman" w:hAnsi="Times New Roman"/>
                      <w:sz w:val="21"/>
                      <w:szCs w:val="21"/>
                    </w:rPr>
                    <w:t>P</w:t>
                  </w:r>
                  <w:r w:rsidRPr="002C5EC3">
                    <w:rPr>
                      <w:rFonts w:ascii="Times New Roman" w:hAnsi="Times New Roman"/>
                      <w:sz w:val="21"/>
                      <w:szCs w:val="21"/>
                      <w:vertAlign w:val="subscript"/>
                    </w:rPr>
                    <w:t>i</w:t>
                  </w:r>
                  <w:r w:rsidRPr="002C5EC3">
                    <w:rPr>
                      <w:rFonts w:ascii="Times New Roman" w:hAnsi="Times New Roman"/>
                      <w:sz w:val="21"/>
                      <w:szCs w:val="21"/>
                    </w:rPr>
                    <w:t>(</w:t>
                  </w:r>
                  <w:r w:rsidRPr="002C5EC3">
                    <w:rPr>
                      <w:rFonts w:ascii="Times New Roman"/>
                      <w:sz w:val="21"/>
                      <w:szCs w:val="21"/>
                    </w:rPr>
                    <w:t>％</w:t>
                  </w:r>
                  <w:r w:rsidRPr="002C5EC3">
                    <w:rPr>
                      <w:rFonts w:ascii="Times New Roman" w:hAnsi="Times New Roman"/>
                      <w:sz w:val="21"/>
                      <w:szCs w:val="21"/>
                    </w:rPr>
                    <w:t>)</w:t>
                  </w:r>
                  <w:bookmarkEnd w:id="20"/>
                  <w:bookmarkEnd w:id="21"/>
                  <w:bookmarkEnd w:id="22"/>
                  <w:bookmarkEnd w:id="23"/>
                </w:p>
              </w:tc>
              <w:tc>
                <w:tcPr>
                  <w:tcW w:w="1124" w:type="dxa"/>
                  <w:vAlign w:val="center"/>
                </w:tcPr>
                <w:p w:rsidR="004C3806" w:rsidRPr="002C5EC3" w:rsidRDefault="004C3806" w:rsidP="00691DA1">
                  <w:pPr>
                    <w:spacing w:line="240" w:lineRule="exact"/>
                    <w:ind w:firstLineChars="0" w:firstLine="0"/>
                    <w:jc w:val="center"/>
                    <w:rPr>
                      <w:rFonts w:ascii="Times New Roman" w:hAnsi="Times New Roman"/>
                      <w:sz w:val="21"/>
                      <w:szCs w:val="21"/>
                    </w:rPr>
                  </w:pPr>
                  <w:bookmarkStart w:id="24" w:name="_Toc361134797"/>
                  <w:bookmarkStart w:id="25" w:name="_Toc361134998"/>
                  <w:bookmarkStart w:id="26" w:name="_Toc361402219"/>
                  <w:bookmarkStart w:id="27" w:name="_Toc362509269"/>
                  <w:r w:rsidRPr="002C5EC3">
                    <w:rPr>
                      <w:rFonts w:ascii="Times New Roman" w:hAnsi="Times New Roman"/>
                      <w:sz w:val="21"/>
                      <w:szCs w:val="21"/>
                    </w:rPr>
                    <w:t>D</w:t>
                  </w:r>
                  <w:r w:rsidRPr="002C5EC3">
                    <w:rPr>
                      <w:rFonts w:ascii="Times New Roman" w:hAnsi="Times New Roman"/>
                      <w:sz w:val="21"/>
                      <w:szCs w:val="21"/>
                      <w:vertAlign w:val="subscript"/>
                    </w:rPr>
                    <w:t>10%</w:t>
                  </w:r>
                  <w:r w:rsidRPr="002C5EC3">
                    <w:rPr>
                      <w:rFonts w:ascii="Times New Roman"/>
                      <w:sz w:val="21"/>
                      <w:szCs w:val="21"/>
                    </w:rPr>
                    <w:t>（</w:t>
                  </w:r>
                  <w:r w:rsidRPr="002C5EC3">
                    <w:rPr>
                      <w:rFonts w:ascii="Times New Roman" w:hAnsi="Times New Roman"/>
                      <w:sz w:val="21"/>
                      <w:szCs w:val="21"/>
                    </w:rPr>
                    <w:t>m</w:t>
                  </w:r>
                  <w:r w:rsidRPr="002C5EC3">
                    <w:rPr>
                      <w:rFonts w:ascii="Times New Roman"/>
                      <w:sz w:val="21"/>
                      <w:szCs w:val="21"/>
                    </w:rPr>
                    <w:t>）</w:t>
                  </w:r>
                  <w:bookmarkEnd w:id="24"/>
                  <w:bookmarkEnd w:id="25"/>
                  <w:bookmarkEnd w:id="26"/>
                  <w:bookmarkEnd w:id="27"/>
                </w:p>
              </w:tc>
            </w:tr>
            <w:tr w:rsidR="004C3806" w:rsidRPr="002C5EC3" w:rsidTr="00693C8E">
              <w:trPr>
                <w:trHeight w:val="257"/>
                <w:jc w:val="center"/>
              </w:trPr>
              <w:tc>
                <w:tcPr>
                  <w:tcW w:w="1789" w:type="dxa"/>
                  <w:vAlign w:val="center"/>
                </w:tcPr>
                <w:p w:rsidR="004C3806" w:rsidRPr="002C5EC3" w:rsidRDefault="004C3806" w:rsidP="00691DA1">
                  <w:pPr>
                    <w:spacing w:line="240" w:lineRule="auto"/>
                    <w:ind w:firstLineChars="0" w:firstLine="0"/>
                    <w:jc w:val="center"/>
                    <w:rPr>
                      <w:rFonts w:ascii="Times New Roman" w:hAnsi="Times New Roman"/>
                      <w:spacing w:val="-4"/>
                      <w:sz w:val="21"/>
                      <w:szCs w:val="21"/>
                    </w:rPr>
                  </w:pPr>
                  <w:r w:rsidRPr="002C5EC3">
                    <w:rPr>
                      <w:rFonts w:ascii="Times New Roman" w:hAnsi="Times New Roman"/>
                      <w:spacing w:val="-4"/>
                      <w:sz w:val="21"/>
                      <w:szCs w:val="21"/>
                    </w:rPr>
                    <w:t>DA001</w:t>
                  </w:r>
                </w:p>
              </w:tc>
              <w:tc>
                <w:tcPr>
                  <w:tcW w:w="1309" w:type="dxa"/>
                  <w:vAlign w:val="center"/>
                </w:tcPr>
                <w:p w:rsidR="004C3806" w:rsidRPr="002C5EC3" w:rsidRDefault="00375F7E" w:rsidP="00691DA1">
                  <w:pPr>
                    <w:spacing w:line="240" w:lineRule="exact"/>
                    <w:ind w:firstLineChars="0" w:firstLine="0"/>
                    <w:jc w:val="center"/>
                    <w:rPr>
                      <w:rFonts w:ascii="Times New Roman" w:hAnsi="Times New Roman"/>
                      <w:sz w:val="21"/>
                      <w:szCs w:val="21"/>
                    </w:rPr>
                  </w:pPr>
                  <w:r w:rsidRPr="002C5EC3">
                    <w:rPr>
                      <w:rFonts w:ascii="Times New Roman"/>
                      <w:sz w:val="21"/>
                      <w:szCs w:val="21"/>
                    </w:rPr>
                    <w:t>非甲烷总烃</w:t>
                  </w:r>
                </w:p>
              </w:tc>
              <w:tc>
                <w:tcPr>
                  <w:tcW w:w="1550" w:type="dxa"/>
                  <w:tcMar>
                    <w:top w:w="57" w:type="dxa"/>
                    <w:left w:w="85" w:type="dxa"/>
                    <w:bottom w:w="57" w:type="dxa"/>
                    <w:right w:w="85" w:type="dxa"/>
                  </w:tcMar>
                  <w:vAlign w:val="center"/>
                </w:tcPr>
                <w:p w:rsidR="004C3806" w:rsidRPr="002C5EC3" w:rsidRDefault="00400ED0" w:rsidP="00691DA1">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8.94</w:t>
                  </w:r>
                  <w:r w:rsidR="00691DA1" w:rsidRPr="002C5EC3">
                    <w:rPr>
                      <w:rFonts w:ascii="Times New Roman" w:hAnsi="Times New Roman"/>
                      <w:sz w:val="21"/>
                      <w:szCs w:val="21"/>
                    </w:rPr>
                    <w:t>×10</w:t>
                  </w:r>
                  <w:r w:rsidR="00691DA1" w:rsidRPr="002C5EC3">
                    <w:rPr>
                      <w:rFonts w:ascii="Times New Roman" w:hAnsi="Times New Roman"/>
                      <w:sz w:val="21"/>
                      <w:szCs w:val="21"/>
                      <w:vertAlign w:val="superscript"/>
                    </w:rPr>
                    <w:t>-</w:t>
                  </w:r>
                  <w:r w:rsidR="00691DA1" w:rsidRPr="002C5EC3">
                    <w:rPr>
                      <w:rFonts w:ascii="Times New Roman" w:hAnsi="Times New Roman" w:hint="eastAsia"/>
                      <w:sz w:val="21"/>
                      <w:szCs w:val="21"/>
                      <w:vertAlign w:val="superscript"/>
                    </w:rPr>
                    <w:t>3</w:t>
                  </w:r>
                </w:p>
              </w:tc>
              <w:tc>
                <w:tcPr>
                  <w:tcW w:w="1331" w:type="dxa"/>
                  <w:vAlign w:val="center"/>
                </w:tcPr>
                <w:p w:rsidR="004C3806" w:rsidRPr="002C5EC3" w:rsidRDefault="00691DA1" w:rsidP="00691DA1">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265</w:t>
                  </w:r>
                </w:p>
              </w:tc>
              <w:tc>
                <w:tcPr>
                  <w:tcW w:w="1091" w:type="dxa"/>
                  <w:vAlign w:val="center"/>
                </w:tcPr>
                <w:p w:rsidR="004C3806" w:rsidRPr="002C5EC3" w:rsidRDefault="00691DA1" w:rsidP="00F510B8">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0.</w:t>
                  </w:r>
                  <w:r w:rsidR="00F510B8" w:rsidRPr="002C5EC3">
                    <w:rPr>
                      <w:rFonts w:ascii="Times New Roman" w:hAnsi="Times New Roman" w:hint="eastAsia"/>
                      <w:sz w:val="21"/>
                      <w:szCs w:val="21"/>
                    </w:rPr>
                    <w:t>45</w:t>
                  </w:r>
                </w:p>
              </w:tc>
              <w:tc>
                <w:tcPr>
                  <w:tcW w:w="1124" w:type="dxa"/>
                  <w:vAlign w:val="center"/>
                </w:tcPr>
                <w:p w:rsidR="004C3806" w:rsidRPr="002C5EC3" w:rsidRDefault="00691DA1" w:rsidP="00691DA1">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0</w:t>
                  </w:r>
                </w:p>
              </w:tc>
            </w:tr>
            <w:tr w:rsidR="00464664" w:rsidRPr="002C5EC3" w:rsidTr="00693C8E">
              <w:trPr>
                <w:trHeight w:val="16"/>
                <w:jc w:val="center"/>
              </w:trPr>
              <w:tc>
                <w:tcPr>
                  <w:tcW w:w="1789" w:type="dxa"/>
                  <w:vAlign w:val="center"/>
                </w:tcPr>
                <w:p w:rsidR="00464664" w:rsidRPr="002C5EC3" w:rsidRDefault="00464664" w:rsidP="00691DA1">
                  <w:pPr>
                    <w:spacing w:line="240" w:lineRule="exact"/>
                    <w:ind w:firstLineChars="0" w:firstLine="0"/>
                    <w:jc w:val="center"/>
                    <w:rPr>
                      <w:rFonts w:ascii="Times New Roman" w:hAnsi="Times New Roman"/>
                      <w:sz w:val="21"/>
                      <w:szCs w:val="21"/>
                    </w:rPr>
                  </w:pPr>
                  <w:r w:rsidRPr="002C5EC3">
                    <w:rPr>
                      <w:rFonts w:ascii="Times New Roman"/>
                      <w:sz w:val="21"/>
                      <w:szCs w:val="21"/>
                    </w:rPr>
                    <w:t>无组织排放</w:t>
                  </w:r>
                </w:p>
              </w:tc>
              <w:tc>
                <w:tcPr>
                  <w:tcW w:w="1309" w:type="dxa"/>
                  <w:vAlign w:val="center"/>
                </w:tcPr>
                <w:p w:rsidR="00464664" w:rsidRPr="002C5EC3" w:rsidRDefault="00464664" w:rsidP="00691DA1">
                  <w:pPr>
                    <w:spacing w:line="240" w:lineRule="exact"/>
                    <w:ind w:firstLineChars="0" w:firstLine="0"/>
                    <w:jc w:val="center"/>
                    <w:rPr>
                      <w:rFonts w:ascii="Times New Roman" w:hAnsi="Times New Roman"/>
                      <w:sz w:val="21"/>
                      <w:szCs w:val="21"/>
                    </w:rPr>
                  </w:pPr>
                  <w:r w:rsidRPr="002C5EC3">
                    <w:rPr>
                      <w:rFonts w:ascii="Times New Roman"/>
                      <w:sz w:val="21"/>
                      <w:szCs w:val="21"/>
                    </w:rPr>
                    <w:t>非甲烷总烃</w:t>
                  </w:r>
                </w:p>
              </w:tc>
              <w:tc>
                <w:tcPr>
                  <w:tcW w:w="1550" w:type="dxa"/>
                  <w:tcMar>
                    <w:top w:w="57" w:type="dxa"/>
                    <w:left w:w="85" w:type="dxa"/>
                    <w:bottom w:w="57" w:type="dxa"/>
                    <w:right w:w="85" w:type="dxa"/>
                  </w:tcMar>
                  <w:vAlign w:val="center"/>
                </w:tcPr>
                <w:p w:rsidR="00464664" w:rsidRPr="002C5EC3" w:rsidRDefault="00400ED0" w:rsidP="00691DA1">
                  <w:pPr>
                    <w:spacing w:line="240" w:lineRule="exact"/>
                    <w:ind w:firstLineChars="0" w:firstLine="0"/>
                    <w:jc w:val="center"/>
                    <w:rPr>
                      <w:rFonts w:ascii="Times New Roman" w:hAnsi="Times New Roman"/>
                      <w:spacing w:val="-4"/>
                      <w:sz w:val="21"/>
                      <w:szCs w:val="21"/>
                    </w:rPr>
                  </w:pPr>
                  <w:r w:rsidRPr="002C5EC3">
                    <w:rPr>
                      <w:rFonts w:ascii="Times New Roman" w:hAnsi="Times New Roman" w:hint="eastAsia"/>
                      <w:sz w:val="21"/>
                      <w:szCs w:val="21"/>
                    </w:rPr>
                    <w:t>4.02</w:t>
                  </w:r>
                  <w:r w:rsidR="00464664" w:rsidRPr="002C5EC3">
                    <w:rPr>
                      <w:rFonts w:ascii="Times New Roman" w:hAnsi="Times New Roman"/>
                      <w:sz w:val="21"/>
                      <w:szCs w:val="21"/>
                    </w:rPr>
                    <w:t>×10</w:t>
                  </w:r>
                  <w:r w:rsidR="00464664" w:rsidRPr="002C5EC3">
                    <w:rPr>
                      <w:rFonts w:ascii="Times New Roman" w:hAnsi="Times New Roman"/>
                      <w:sz w:val="21"/>
                      <w:szCs w:val="21"/>
                      <w:vertAlign w:val="superscript"/>
                    </w:rPr>
                    <w:t>-</w:t>
                  </w:r>
                  <w:r w:rsidR="00464664" w:rsidRPr="002C5EC3">
                    <w:rPr>
                      <w:rFonts w:ascii="Times New Roman" w:hAnsi="Times New Roman" w:hint="eastAsia"/>
                      <w:sz w:val="21"/>
                      <w:szCs w:val="21"/>
                      <w:vertAlign w:val="superscript"/>
                    </w:rPr>
                    <w:t>2</w:t>
                  </w:r>
                </w:p>
              </w:tc>
              <w:tc>
                <w:tcPr>
                  <w:tcW w:w="1331" w:type="dxa"/>
                  <w:vAlign w:val="center"/>
                </w:tcPr>
                <w:p w:rsidR="00464664" w:rsidRPr="002C5EC3" w:rsidRDefault="00691DA1" w:rsidP="00246988">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4</w:t>
                  </w:r>
                  <w:r w:rsidR="00246988" w:rsidRPr="002C5EC3">
                    <w:rPr>
                      <w:rFonts w:ascii="Times New Roman" w:hAnsi="Times New Roman" w:hint="eastAsia"/>
                      <w:sz w:val="21"/>
                      <w:szCs w:val="21"/>
                    </w:rPr>
                    <w:t>7</w:t>
                  </w:r>
                </w:p>
              </w:tc>
              <w:tc>
                <w:tcPr>
                  <w:tcW w:w="1091" w:type="dxa"/>
                  <w:vAlign w:val="center"/>
                </w:tcPr>
                <w:p w:rsidR="00464664" w:rsidRPr="002C5EC3" w:rsidRDefault="00F510B8" w:rsidP="00691DA1">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2.01</w:t>
                  </w:r>
                </w:p>
              </w:tc>
              <w:tc>
                <w:tcPr>
                  <w:tcW w:w="1124" w:type="dxa"/>
                  <w:vAlign w:val="center"/>
                </w:tcPr>
                <w:p w:rsidR="00464664" w:rsidRPr="002C5EC3" w:rsidRDefault="00464664" w:rsidP="00691DA1">
                  <w:pPr>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0</w:t>
                  </w:r>
                </w:p>
              </w:tc>
            </w:tr>
          </w:tbl>
          <w:p w:rsidR="004C3806" w:rsidRPr="002C5EC3" w:rsidRDefault="004C3806" w:rsidP="004C3806">
            <w:pPr>
              <w:spacing w:line="240" w:lineRule="exact"/>
              <w:ind w:firstLine="480"/>
            </w:pPr>
          </w:p>
          <w:p w:rsidR="004C3806" w:rsidRPr="002C5EC3" w:rsidRDefault="004C3806" w:rsidP="00693C8E">
            <w:pPr>
              <w:adjustRightInd w:val="0"/>
              <w:snapToGrid w:val="0"/>
              <w:spacing w:line="480" w:lineRule="exact"/>
              <w:ind w:firstLine="480"/>
              <w:rPr>
                <w:rFonts w:ascii="Times New Roman" w:hAnsi="Times New Roman"/>
                <w:snapToGrid w:val="0"/>
              </w:rPr>
            </w:pPr>
            <w:r w:rsidRPr="002C5EC3">
              <w:rPr>
                <w:rFonts w:ascii="Times New Roman"/>
              </w:rPr>
              <w:t>由表</w:t>
            </w:r>
            <w:r w:rsidRPr="002C5EC3">
              <w:rPr>
                <w:rFonts w:ascii="Times New Roman" w:hAnsi="Times New Roman"/>
              </w:rPr>
              <w:t>2</w:t>
            </w:r>
            <w:r w:rsidR="00857F69" w:rsidRPr="002C5EC3">
              <w:rPr>
                <w:rFonts w:ascii="Times New Roman" w:hAnsi="Times New Roman" w:hint="eastAsia"/>
              </w:rPr>
              <w:t>7</w:t>
            </w:r>
            <w:r w:rsidRPr="002C5EC3">
              <w:rPr>
                <w:rFonts w:ascii="Times New Roman"/>
              </w:rPr>
              <w:t>可知，本项目主要污染因子</w:t>
            </w:r>
            <w:r w:rsidR="00247A5E" w:rsidRPr="002C5EC3">
              <w:rPr>
                <w:rFonts w:ascii="Times New Roman" w:hint="eastAsia"/>
              </w:rPr>
              <w:t>非甲烷总烃</w:t>
            </w:r>
            <w:r w:rsidRPr="002C5EC3">
              <w:rPr>
                <w:rFonts w:ascii="Times New Roman"/>
              </w:rPr>
              <w:t>最大地面浓度占标率</w:t>
            </w:r>
            <w:r w:rsidRPr="002C5EC3">
              <w:rPr>
                <w:rFonts w:ascii="Times New Roman" w:hAnsi="Times New Roman"/>
              </w:rPr>
              <w:t>Pmax</w:t>
            </w:r>
            <w:r w:rsidRPr="002C5EC3">
              <w:rPr>
                <w:rFonts w:ascii="Times New Roman"/>
              </w:rPr>
              <w:t>值为</w:t>
            </w:r>
            <w:r w:rsidR="00293597" w:rsidRPr="002C5EC3">
              <w:rPr>
                <w:rFonts w:ascii="Times New Roman" w:hAnsi="Times New Roman" w:hint="eastAsia"/>
              </w:rPr>
              <w:t>2.01</w:t>
            </w:r>
            <w:r w:rsidRPr="002C5EC3">
              <w:rPr>
                <w:rFonts w:ascii="Times New Roman" w:hAnsi="Times New Roman"/>
              </w:rPr>
              <w:t>%</w:t>
            </w:r>
            <w:r w:rsidRPr="002C5EC3">
              <w:rPr>
                <w:rFonts w:ascii="Times New Roman"/>
                <w:bCs/>
              </w:rPr>
              <w:t>。根据《环境影响评价技术导则大气环境》（</w:t>
            </w:r>
            <w:r w:rsidRPr="002C5EC3">
              <w:rPr>
                <w:rFonts w:ascii="Times New Roman" w:hAnsi="Times New Roman"/>
                <w:bCs/>
              </w:rPr>
              <w:t>HJ2.2-2018</w:t>
            </w:r>
            <w:r w:rsidRPr="002C5EC3">
              <w:rPr>
                <w:rFonts w:ascii="Times New Roman"/>
                <w:bCs/>
              </w:rPr>
              <w:t>）中评价等</w:t>
            </w:r>
            <w:r w:rsidRPr="002C5EC3">
              <w:rPr>
                <w:rFonts w:ascii="Times New Roman" w:hAnsi="Times New Roman"/>
                <w:bCs/>
              </w:rPr>
              <w:t>级判别表，确定本项目环境空气评价工作等级为</w:t>
            </w:r>
            <w:r w:rsidR="00293597" w:rsidRPr="002C5EC3">
              <w:rPr>
                <w:rFonts w:ascii="Times New Roman" w:hAnsi="Times New Roman" w:hint="eastAsia"/>
                <w:bCs/>
              </w:rPr>
              <w:t>二</w:t>
            </w:r>
            <w:r w:rsidR="00E24E00" w:rsidRPr="002C5EC3">
              <w:rPr>
                <w:rFonts w:ascii="Times New Roman" w:hAnsi="Times New Roman"/>
                <w:bCs/>
              </w:rPr>
              <w:t>级</w:t>
            </w:r>
            <w:r w:rsidR="00E24E00" w:rsidRPr="002C5EC3">
              <w:rPr>
                <w:rFonts w:ascii="Times New Roman" w:hAnsi="Times New Roman" w:hint="eastAsia"/>
                <w:bCs/>
              </w:rPr>
              <w:t>，按</w:t>
            </w:r>
            <w:r w:rsidR="00E24E00" w:rsidRPr="002C5EC3">
              <w:rPr>
                <w:rFonts w:ascii="Times New Roman" w:hAnsi="Times New Roman"/>
                <w:bCs/>
              </w:rPr>
              <w:t>HJ2.2-2018</w:t>
            </w:r>
            <w:r w:rsidR="00E24E00" w:rsidRPr="002C5EC3">
              <w:rPr>
                <w:rFonts w:ascii="Times New Roman" w:hAnsi="Times New Roman" w:hint="eastAsia"/>
                <w:bCs/>
              </w:rPr>
              <w:t>有关要求，</w:t>
            </w:r>
            <w:r w:rsidR="00AE4F1D" w:rsidRPr="002C5EC3">
              <w:rPr>
                <w:rFonts w:hint="eastAsia"/>
                <w:snapToGrid w:val="0"/>
              </w:rPr>
              <w:t>二级评价项目不进</w:t>
            </w:r>
            <w:r w:rsidR="00AE4F1D" w:rsidRPr="002C5EC3">
              <w:rPr>
                <w:rFonts w:ascii="Times New Roman"/>
                <w:snapToGrid w:val="0"/>
              </w:rPr>
              <w:t>行进一步预测与评价，只对污染物排放量进行核算</w:t>
            </w:r>
            <w:r w:rsidR="00E24E00" w:rsidRPr="002C5EC3">
              <w:rPr>
                <w:rFonts w:ascii="Times New Roman" w:hAnsi="Times New Roman"/>
                <w:bCs/>
              </w:rPr>
              <w:t>。</w:t>
            </w:r>
            <w:r w:rsidR="00AE4F1D" w:rsidRPr="002C5EC3">
              <w:rPr>
                <w:rFonts w:ascii="Times New Roman"/>
                <w:snapToGrid w:val="0"/>
              </w:rPr>
              <w:t>本次环评已对项目产生的废气采用估算模型</w:t>
            </w:r>
            <w:r w:rsidR="00AE4F1D" w:rsidRPr="002C5EC3">
              <w:rPr>
                <w:rFonts w:ascii="Times New Roman" w:hAnsi="Times New Roman"/>
                <w:snapToGrid w:val="0"/>
              </w:rPr>
              <w:t>AERSCREEN</w:t>
            </w:r>
            <w:r w:rsidR="00AE4F1D" w:rsidRPr="002C5EC3">
              <w:rPr>
                <w:rFonts w:ascii="Times New Roman"/>
                <w:snapToGrid w:val="0"/>
              </w:rPr>
              <w:t>进行了预测，预测结果见表</w:t>
            </w:r>
            <w:r w:rsidR="00AE4F1D" w:rsidRPr="002C5EC3">
              <w:rPr>
                <w:rFonts w:ascii="Times New Roman" w:hAnsi="Times New Roman"/>
                <w:snapToGrid w:val="0"/>
              </w:rPr>
              <w:t>29</w:t>
            </w:r>
            <w:r w:rsidR="00C80137" w:rsidRPr="002C5EC3">
              <w:rPr>
                <w:rFonts w:ascii="Times New Roman"/>
                <w:snapToGrid w:val="0"/>
              </w:rPr>
              <w:t>。</w:t>
            </w:r>
            <w:r w:rsidR="00AE4F1D" w:rsidRPr="002C5EC3">
              <w:rPr>
                <w:rFonts w:ascii="Times New Roman"/>
                <w:snapToGrid w:val="0"/>
              </w:rPr>
              <w:t>由表</w:t>
            </w:r>
            <w:r w:rsidR="00AE4F1D" w:rsidRPr="002C5EC3">
              <w:rPr>
                <w:rFonts w:ascii="Times New Roman" w:hAnsi="Times New Roman"/>
                <w:snapToGrid w:val="0"/>
              </w:rPr>
              <w:t>29</w:t>
            </w:r>
            <w:r w:rsidR="00AE4F1D" w:rsidRPr="002C5EC3">
              <w:rPr>
                <w:rFonts w:ascii="Times New Roman"/>
                <w:snapToGrid w:val="0"/>
              </w:rPr>
              <w:t>估算模式计算结果显示，各污染物的最大地面占标率均小于</w:t>
            </w:r>
            <w:r w:rsidR="00AE4F1D" w:rsidRPr="002C5EC3">
              <w:rPr>
                <w:rFonts w:ascii="Times New Roman" w:hAnsi="Times New Roman"/>
                <w:snapToGrid w:val="0"/>
              </w:rPr>
              <w:t>10%</w:t>
            </w:r>
            <w:r w:rsidR="00AE4F1D" w:rsidRPr="002C5EC3">
              <w:rPr>
                <w:rFonts w:ascii="Times New Roman"/>
                <w:snapToGrid w:val="0"/>
              </w:rPr>
              <w:t>，对周边大气环境影响不大。</w:t>
            </w:r>
          </w:p>
          <w:p w:rsidR="00301B94" w:rsidRPr="002C5EC3" w:rsidRDefault="00301B94" w:rsidP="00301B94">
            <w:pPr>
              <w:adjustRightInd w:val="0"/>
              <w:snapToGrid w:val="0"/>
              <w:spacing w:line="480" w:lineRule="exact"/>
              <w:ind w:firstLine="482"/>
              <w:rPr>
                <w:rFonts w:ascii="Times New Roman" w:hAnsi="Times New Roman"/>
                <w:b/>
              </w:rPr>
            </w:pPr>
            <w:r w:rsidRPr="002C5EC3">
              <w:rPr>
                <w:rFonts w:ascii="Times New Roman"/>
                <w:b/>
                <w:snapToGrid w:val="0"/>
              </w:rPr>
              <w:t>表</w:t>
            </w:r>
            <w:r w:rsidRPr="002C5EC3">
              <w:rPr>
                <w:rFonts w:ascii="Times New Roman" w:hAnsi="Times New Roman"/>
                <w:b/>
                <w:snapToGrid w:val="0"/>
              </w:rPr>
              <w:t xml:space="preserve">29   </w:t>
            </w:r>
            <w:r w:rsidRPr="002C5EC3">
              <w:rPr>
                <w:rFonts w:ascii="Times New Roman" w:hAnsi="Times New Roman"/>
                <w:snapToGrid w:val="0"/>
              </w:rPr>
              <w:t xml:space="preserve">         </w:t>
            </w:r>
            <w:r w:rsidRPr="002C5EC3">
              <w:rPr>
                <w:rFonts w:ascii="Times New Roman"/>
                <w:b/>
              </w:rPr>
              <w:t>大气估算模式预测结果表</w:t>
            </w:r>
          </w:p>
          <w:tbl>
            <w:tblPr>
              <w:tblStyle w:val="a5"/>
              <w:tblW w:w="0" w:type="auto"/>
              <w:tblLayout w:type="fixed"/>
              <w:tblCellMar>
                <w:top w:w="57" w:type="dxa"/>
                <w:bottom w:w="57" w:type="dxa"/>
              </w:tblCellMar>
              <w:tblLook w:val="04A0"/>
            </w:tblPr>
            <w:tblGrid>
              <w:gridCol w:w="1658"/>
              <w:gridCol w:w="1658"/>
              <w:gridCol w:w="1658"/>
              <w:gridCol w:w="1658"/>
              <w:gridCol w:w="1659"/>
            </w:tblGrid>
            <w:tr w:rsidR="00153591" w:rsidRPr="002C5EC3" w:rsidTr="00B72EDA">
              <w:tc>
                <w:tcPr>
                  <w:tcW w:w="1658" w:type="dxa"/>
                  <w:vMerge w:val="restart"/>
                  <w:vAlign w:val="center"/>
                </w:tcPr>
                <w:p w:rsidR="00153591" w:rsidRPr="002C5EC3" w:rsidRDefault="00696C87"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下风向距离</w:t>
                  </w:r>
                  <w:r w:rsidR="00D82DCF" w:rsidRPr="002C5EC3">
                    <w:rPr>
                      <w:rFonts w:ascii="Times New Roman" w:hAnsi="Times New Roman" w:hint="eastAsia"/>
                      <w:sz w:val="21"/>
                      <w:szCs w:val="21"/>
                    </w:rPr>
                    <w:t>（</w:t>
                  </w:r>
                  <w:r w:rsidR="00D82DCF" w:rsidRPr="002C5EC3">
                    <w:rPr>
                      <w:rFonts w:ascii="Times New Roman" w:hAnsi="Times New Roman" w:hint="eastAsia"/>
                      <w:sz w:val="21"/>
                      <w:szCs w:val="21"/>
                    </w:rPr>
                    <w:t>m</w:t>
                  </w:r>
                  <w:r w:rsidR="00D82DCF" w:rsidRPr="002C5EC3">
                    <w:rPr>
                      <w:rFonts w:ascii="Times New Roman" w:hAnsi="Times New Roman" w:hint="eastAsia"/>
                      <w:sz w:val="21"/>
                      <w:szCs w:val="21"/>
                    </w:rPr>
                    <w:t>）</w:t>
                  </w:r>
                </w:p>
              </w:tc>
              <w:tc>
                <w:tcPr>
                  <w:tcW w:w="3316" w:type="dxa"/>
                  <w:gridSpan w:val="2"/>
                  <w:vAlign w:val="center"/>
                </w:tcPr>
                <w:p w:rsidR="00153591" w:rsidRPr="002C5EC3" w:rsidRDefault="00153591"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DA001</w:t>
                  </w:r>
                </w:p>
              </w:tc>
              <w:tc>
                <w:tcPr>
                  <w:tcW w:w="3317" w:type="dxa"/>
                  <w:gridSpan w:val="2"/>
                  <w:vAlign w:val="center"/>
                </w:tcPr>
                <w:p w:rsidR="00153591" w:rsidRPr="002C5EC3" w:rsidRDefault="00153591"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无组织</w:t>
                  </w:r>
                </w:p>
              </w:tc>
            </w:tr>
            <w:tr w:rsidR="00153591" w:rsidRPr="002C5EC3" w:rsidTr="00F26CD0">
              <w:tc>
                <w:tcPr>
                  <w:tcW w:w="1658" w:type="dxa"/>
                  <w:vMerge/>
                  <w:vAlign w:val="center"/>
                </w:tcPr>
                <w:p w:rsidR="00153591" w:rsidRPr="002C5EC3" w:rsidRDefault="00153591" w:rsidP="00F250DB">
                  <w:pPr>
                    <w:adjustRightInd w:val="0"/>
                    <w:snapToGrid w:val="0"/>
                    <w:spacing w:line="240" w:lineRule="auto"/>
                    <w:ind w:firstLineChars="0" w:firstLine="0"/>
                    <w:jc w:val="center"/>
                    <w:rPr>
                      <w:rFonts w:ascii="Times New Roman" w:hAnsi="Times New Roman"/>
                      <w:sz w:val="21"/>
                      <w:szCs w:val="21"/>
                    </w:rPr>
                  </w:pPr>
                </w:p>
              </w:tc>
              <w:tc>
                <w:tcPr>
                  <w:tcW w:w="3316" w:type="dxa"/>
                  <w:gridSpan w:val="2"/>
                  <w:vAlign w:val="center"/>
                </w:tcPr>
                <w:p w:rsidR="00153591" w:rsidRPr="002C5EC3" w:rsidRDefault="00153591"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非甲烷总烃</w:t>
                  </w:r>
                </w:p>
              </w:tc>
              <w:tc>
                <w:tcPr>
                  <w:tcW w:w="3317" w:type="dxa"/>
                  <w:gridSpan w:val="2"/>
                  <w:vAlign w:val="center"/>
                </w:tcPr>
                <w:p w:rsidR="00153591" w:rsidRPr="002C5EC3" w:rsidRDefault="00153591"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非甲烷总烃</w:t>
                  </w:r>
                </w:p>
              </w:tc>
            </w:tr>
            <w:tr w:rsidR="00F250DB" w:rsidRPr="002C5EC3" w:rsidTr="00153591">
              <w:tc>
                <w:tcPr>
                  <w:tcW w:w="1658" w:type="dxa"/>
                  <w:vMerge/>
                  <w:vAlign w:val="center"/>
                </w:tcPr>
                <w:p w:rsidR="00F250DB" w:rsidRPr="002C5EC3" w:rsidRDefault="00F250DB" w:rsidP="00F250DB">
                  <w:pPr>
                    <w:adjustRightInd w:val="0"/>
                    <w:snapToGrid w:val="0"/>
                    <w:spacing w:line="240" w:lineRule="auto"/>
                    <w:ind w:firstLineChars="0" w:firstLine="0"/>
                    <w:jc w:val="center"/>
                    <w:rPr>
                      <w:rFonts w:ascii="Times New Roman" w:hAnsi="Times New Roman"/>
                      <w:sz w:val="21"/>
                      <w:szCs w:val="21"/>
                    </w:rPr>
                  </w:pPr>
                </w:p>
              </w:tc>
              <w:tc>
                <w:tcPr>
                  <w:tcW w:w="1658" w:type="dxa"/>
                  <w:vAlign w:val="center"/>
                </w:tcPr>
                <w:p w:rsidR="00F250DB" w:rsidRPr="002C5EC3" w:rsidRDefault="00F250DB"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浓度（</w:t>
                  </w:r>
                  <w:r w:rsidRPr="002C5EC3">
                    <w:rPr>
                      <w:rFonts w:ascii="Times New Roman" w:hAnsi="Times New Roman" w:hint="eastAsia"/>
                      <w:sz w:val="21"/>
                      <w:szCs w:val="21"/>
                    </w:rPr>
                    <w:t>mg/m</w:t>
                  </w:r>
                  <w:r w:rsidRPr="002C5EC3">
                    <w:rPr>
                      <w:rFonts w:ascii="Times New Roman" w:hAnsi="Times New Roman" w:hint="eastAsia"/>
                      <w:sz w:val="21"/>
                      <w:szCs w:val="21"/>
                      <w:vertAlign w:val="superscript"/>
                    </w:rPr>
                    <w:t>3</w:t>
                  </w:r>
                  <w:r w:rsidRPr="002C5EC3">
                    <w:rPr>
                      <w:rFonts w:ascii="Times New Roman" w:hAnsi="Times New Roman" w:hint="eastAsia"/>
                      <w:sz w:val="21"/>
                      <w:szCs w:val="21"/>
                    </w:rPr>
                    <w:t>）</w:t>
                  </w:r>
                </w:p>
              </w:tc>
              <w:tc>
                <w:tcPr>
                  <w:tcW w:w="1658" w:type="dxa"/>
                  <w:vAlign w:val="center"/>
                </w:tcPr>
                <w:p w:rsidR="00F250DB" w:rsidRPr="002C5EC3" w:rsidRDefault="00F250DB"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占标率（</w:t>
                  </w:r>
                  <w:r w:rsidRPr="002C5EC3">
                    <w:rPr>
                      <w:rFonts w:ascii="Times New Roman" w:hAnsi="Times New Roman" w:hint="eastAsia"/>
                      <w:sz w:val="21"/>
                      <w:szCs w:val="21"/>
                    </w:rPr>
                    <w:t>%</w:t>
                  </w:r>
                  <w:r w:rsidRPr="002C5EC3">
                    <w:rPr>
                      <w:rFonts w:ascii="Times New Roman" w:hAnsi="Times New Roman" w:hint="eastAsia"/>
                      <w:sz w:val="21"/>
                      <w:szCs w:val="21"/>
                    </w:rPr>
                    <w:t>）</w:t>
                  </w:r>
                </w:p>
              </w:tc>
              <w:tc>
                <w:tcPr>
                  <w:tcW w:w="1658" w:type="dxa"/>
                  <w:vAlign w:val="center"/>
                </w:tcPr>
                <w:p w:rsidR="00F250DB" w:rsidRPr="002C5EC3" w:rsidRDefault="00F250DB" w:rsidP="00E26057">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浓度（</w:t>
                  </w:r>
                  <w:r w:rsidRPr="002C5EC3">
                    <w:rPr>
                      <w:rFonts w:ascii="Times New Roman" w:hAnsi="Times New Roman" w:hint="eastAsia"/>
                      <w:sz w:val="21"/>
                      <w:szCs w:val="21"/>
                    </w:rPr>
                    <w:t>mg/m</w:t>
                  </w:r>
                  <w:r w:rsidRPr="002C5EC3">
                    <w:rPr>
                      <w:rFonts w:ascii="Times New Roman" w:hAnsi="Times New Roman" w:hint="eastAsia"/>
                      <w:sz w:val="21"/>
                      <w:szCs w:val="21"/>
                      <w:vertAlign w:val="superscript"/>
                    </w:rPr>
                    <w:t>3</w:t>
                  </w:r>
                  <w:r w:rsidRPr="002C5EC3">
                    <w:rPr>
                      <w:rFonts w:ascii="Times New Roman" w:hAnsi="Times New Roman" w:hint="eastAsia"/>
                      <w:sz w:val="21"/>
                      <w:szCs w:val="21"/>
                    </w:rPr>
                    <w:t>）</w:t>
                  </w:r>
                </w:p>
              </w:tc>
              <w:tc>
                <w:tcPr>
                  <w:tcW w:w="1659" w:type="dxa"/>
                  <w:vAlign w:val="center"/>
                </w:tcPr>
                <w:p w:rsidR="00F250DB" w:rsidRPr="002C5EC3" w:rsidRDefault="00F250DB" w:rsidP="00E26057">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占标率（</w:t>
                  </w:r>
                  <w:r w:rsidRPr="002C5EC3">
                    <w:rPr>
                      <w:rFonts w:ascii="Times New Roman" w:hAnsi="Times New Roman" w:hint="eastAsia"/>
                      <w:sz w:val="21"/>
                      <w:szCs w:val="21"/>
                    </w:rPr>
                    <w:t>%</w:t>
                  </w:r>
                  <w:r w:rsidRPr="002C5EC3">
                    <w:rPr>
                      <w:rFonts w:ascii="Times New Roman" w:hAnsi="Times New Roman" w:hint="eastAsia"/>
                      <w:sz w:val="21"/>
                      <w:szCs w:val="21"/>
                    </w:rPr>
                    <w:t>）</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10</w:t>
                  </w:r>
                </w:p>
              </w:tc>
              <w:tc>
                <w:tcPr>
                  <w:tcW w:w="1658" w:type="dxa"/>
                  <w:vAlign w:val="center"/>
                </w:tcPr>
                <w:p w:rsidR="00153591" w:rsidRPr="002C5EC3" w:rsidRDefault="00CD4238" w:rsidP="00CD4238">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sz w:val="21"/>
                      <w:szCs w:val="21"/>
                    </w:rPr>
                    <w:t>7.8×10</w:t>
                  </w:r>
                  <w:r w:rsidRPr="002C5EC3">
                    <w:rPr>
                      <w:rFonts w:ascii="Times New Roman" w:hAnsi="Times New Roman"/>
                      <w:sz w:val="21"/>
                      <w:szCs w:val="21"/>
                      <w:vertAlign w:val="superscript"/>
                    </w:rPr>
                    <w:t>-5</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w:t>
                  </w:r>
                </w:p>
              </w:tc>
              <w:tc>
                <w:tcPr>
                  <w:tcW w:w="1658" w:type="dxa"/>
                  <w:vAlign w:val="center"/>
                </w:tcPr>
                <w:p w:rsidR="00153591" w:rsidRPr="002C5EC3" w:rsidRDefault="00BC356D" w:rsidP="00BC356D">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2.79</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1.40</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25</w:t>
                  </w:r>
                </w:p>
              </w:tc>
              <w:tc>
                <w:tcPr>
                  <w:tcW w:w="1658" w:type="dxa"/>
                  <w:vAlign w:val="center"/>
                </w:tcPr>
                <w:p w:rsidR="00153591" w:rsidRPr="002C5EC3" w:rsidRDefault="00CD4238" w:rsidP="00CD4238">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2.62</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0.13</w:t>
                  </w:r>
                </w:p>
              </w:tc>
              <w:tc>
                <w:tcPr>
                  <w:tcW w:w="1658"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3.56</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1.78</w:t>
                  </w:r>
                </w:p>
              </w:tc>
            </w:tr>
            <w:tr w:rsidR="00D82DCF" w:rsidRPr="002C5EC3" w:rsidTr="00153591">
              <w:tc>
                <w:tcPr>
                  <w:tcW w:w="1658" w:type="dxa"/>
                  <w:vAlign w:val="center"/>
                </w:tcPr>
                <w:p w:rsidR="00D82DCF" w:rsidRPr="002C5EC3" w:rsidRDefault="00D82DCF" w:rsidP="00F250DB">
                  <w:pPr>
                    <w:adjustRightInd w:val="0"/>
                    <w:snapToGrid w:val="0"/>
                    <w:spacing w:line="240" w:lineRule="auto"/>
                    <w:ind w:firstLineChars="0" w:firstLine="0"/>
                    <w:jc w:val="center"/>
                    <w:rPr>
                      <w:rFonts w:ascii="Times New Roman" w:hAnsi="Times New Roman" w:hint="eastAsia"/>
                      <w:b/>
                      <w:sz w:val="21"/>
                      <w:szCs w:val="21"/>
                    </w:rPr>
                  </w:pPr>
                  <w:r w:rsidRPr="002C5EC3">
                    <w:rPr>
                      <w:rFonts w:ascii="Times New Roman" w:hAnsi="Times New Roman" w:hint="eastAsia"/>
                      <w:b/>
                      <w:sz w:val="21"/>
                      <w:szCs w:val="21"/>
                    </w:rPr>
                    <w:t>46</w:t>
                  </w:r>
                </w:p>
              </w:tc>
              <w:tc>
                <w:tcPr>
                  <w:tcW w:w="1658" w:type="dxa"/>
                  <w:vAlign w:val="center"/>
                </w:tcPr>
                <w:p w:rsidR="00D82DCF" w:rsidRPr="002C5EC3" w:rsidRDefault="00CD4238" w:rsidP="00F250DB">
                  <w:pPr>
                    <w:adjustRightInd w:val="0"/>
                    <w:snapToGrid w:val="0"/>
                    <w:spacing w:line="240" w:lineRule="auto"/>
                    <w:ind w:firstLineChars="0" w:firstLine="0"/>
                    <w:jc w:val="center"/>
                    <w:rPr>
                      <w:rFonts w:ascii="Times New Roman" w:hAnsi="Times New Roman"/>
                      <w:b/>
                      <w:sz w:val="21"/>
                      <w:szCs w:val="21"/>
                    </w:rPr>
                  </w:pPr>
                  <w:r w:rsidRPr="002C5EC3">
                    <w:rPr>
                      <w:rFonts w:ascii="Times New Roman" w:hAnsi="Times New Roman" w:hint="eastAsia"/>
                      <w:b/>
                      <w:sz w:val="21"/>
                      <w:szCs w:val="21"/>
                    </w:rPr>
                    <w:t>/</w:t>
                  </w:r>
                </w:p>
              </w:tc>
              <w:tc>
                <w:tcPr>
                  <w:tcW w:w="1658" w:type="dxa"/>
                  <w:vAlign w:val="center"/>
                </w:tcPr>
                <w:p w:rsidR="00D82DCF" w:rsidRPr="002C5EC3" w:rsidRDefault="00CD4238" w:rsidP="00F250DB">
                  <w:pPr>
                    <w:adjustRightInd w:val="0"/>
                    <w:snapToGrid w:val="0"/>
                    <w:spacing w:line="240" w:lineRule="auto"/>
                    <w:ind w:firstLineChars="0" w:firstLine="0"/>
                    <w:jc w:val="center"/>
                    <w:rPr>
                      <w:rFonts w:ascii="Times New Roman" w:hAnsi="Times New Roman"/>
                      <w:b/>
                      <w:sz w:val="21"/>
                      <w:szCs w:val="21"/>
                    </w:rPr>
                  </w:pPr>
                  <w:r w:rsidRPr="002C5EC3">
                    <w:rPr>
                      <w:rFonts w:ascii="Times New Roman" w:hAnsi="Times New Roman" w:hint="eastAsia"/>
                      <w:b/>
                      <w:sz w:val="21"/>
                      <w:szCs w:val="21"/>
                    </w:rPr>
                    <w:t>/</w:t>
                  </w:r>
                </w:p>
              </w:tc>
              <w:tc>
                <w:tcPr>
                  <w:tcW w:w="1658" w:type="dxa"/>
                  <w:vAlign w:val="center"/>
                </w:tcPr>
                <w:p w:rsidR="00D82DCF" w:rsidRPr="002C5EC3" w:rsidRDefault="00BC356D" w:rsidP="00F250DB">
                  <w:pPr>
                    <w:adjustRightInd w:val="0"/>
                    <w:snapToGrid w:val="0"/>
                    <w:spacing w:line="240" w:lineRule="auto"/>
                    <w:ind w:firstLineChars="0" w:firstLine="0"/>
                    <w:jc w:val="center"/>
                    <w:rPr>
                      <w:rFonts w:ascii="Times New Roman" w:hAnsi="Times New Roman"/>
                      <w:b/>
                      <w:sz w:val="21"/>
                      <w:szCs w:val="21"/>
                    </w:rPr>
                  </w:pPr>
                  <w:r w:rsidRPr="002C5EC3">
                    <w:rPr>
                      <w:rFonts w:ascii="Times New Roman" w:hAnsi="Times New Roman" w:hint="eastAsia"/>
                      <w:b/>
                      <w:sz w:val="21"/>
                      <w:szCs w:val="21"/>
                    </w:rPr>
                    <w:t>4.02</w:t>
                  </w:r>
                  <w:r w:rsidRPr="002C5EC3">
                    <w:rPr>
                      <w:rFonts w:ascii="Times New Roman" w:hAnsi="Times New Roman"/>
                      <w:b/>
                      <w:sz w:val="21"/>
                      <w:szCs w:val="21"/>
                    </w:rPr>
                    <w:t>×10</w:t>
                  </w:r>
                  <w:r w:rsidRPr="002C5EC3">
                    <w:rPr>
                      <w:rFonts w:ascii="Times New Roman" w:hAnsi="Times New Roman"/>
                      <w:b/>
                      <w:sz w:val="21"/>
                      <w:szCs w:val="21"/>
                      <w:vertAlign w:val="superscript"/>
                    </w:rPr>
                    <w:t>-</w:t>
                  </w:r>
                  <w:r w:rsidRPr="002C5EC3">
                    <w:rPr>
                      <w:rFonts w:ascii="Times New Roman" w:hAnsi="Times New Roman" w:hint="eastAsia"/>
                      <w:b/>
                      <w:sz w:val="21"/>
                      <w:szCs w:val="21"/>
                      <w:vertAlign w:val="superscript"/>
                    </w:rPr>
                    <w:t>2</w:t>
                  </w:r>
                </w:p>
              </w:tc>
              <w:tc>
                <w:tcPr>
                  <w:tcW w:w="1659" w:type="dxa"/>
                  <w:vAlign w:val="center"/>
                </w:tcPr>
                <w:p w:rsidR="00D82DCF" w:rsidRPr="002C5EC3" w:rsidRDefault="00BC356D" w:rsidP="00F250DB">
                  <w:pPr>
                    <w:adjustRightInd w:val="0"/>
                    <w:snapToGrid w:val="0"/>
                    <w:spacing w:line="240" w:lineRule="auto"/>
                    <w:ind w:firstLineChars="0" w:firstLine="0"/>
                    <w:jc w:val="center"/>
                    <w:rPr>
                      <w:rFonts w:ascii="Times New Roman" w:hAnsi="Times New Roman"/>
                      <w:b/>
                      <w:sz w:val="21"/>
                      <w:szCs w:val="21"/>
                    </w:rPr>
                  </w:pPr>
                  <w:r w:rsidRPr="002C5EC3">
                    <w:rPr>
                      <w:rFonts w:ascii="Times New Roman" w:hAnsi="Times New Roman" w:hint="eastAsia"/>
                      <w:b/>
                      <w:sz w:val="21"/>
                      <w:szCs w:val="21"/>
                    </w:rPr>
                    <w:t>2.01</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50</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5.09</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0.25</w:t>
                  </w:r>
                </w:p>
              </w:tc>
              <w:tc>
                <w:tcPr>
                  <w:tcW w:w="1658"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4.01</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2.00</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75</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6.93</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0.35</w:t>
                  </w:r>
                </w:p>
              </w:tc>
              <w:tc>
                <w:tcPr>
                  <w:tcW w:w="1658"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3.2</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1.60</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100</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6.3</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0.32</w:t>
                  </w:r>
                </w:p>
              </w:tc>
              <w:tc>
                <w:tcPr>
                  <w:tcW w:w="1658"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b/>
                      <w:sz w:val="21"/>
                      <w:szCs w:val="21"/>
                    </w:rPr>
                  </w:pPr>
                  <w:r w:rsidRPr="002C5EC3">
                    <w:rPr>
                      <w:rFonts w:ascii="Times New Roman" w:hAnsi="Times New Roman" w:hint="eastAsia"/>
                      <w:sz w:val="21"/>
                      <w:szCs w:val="21"/>
                    </w:rPr>
                    <w:t>2.41</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1.21</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200</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8.0</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0.40</w:t>
                  </w:r>
                </w:p>
              </w:tc>
              <w:tc>
                <w:tcPr>
                  <w:tcW w:w="1658"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1.46</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0.73</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b/>
                      <w:sz w:val="21"/>
                      <w:szCs w:val="21"/>
                    </w:rPr>
                  </w:pPr>
                  <w:r w:rsidRPr="002C5EC3">
                    <w:rPr>
                      <w:rFonts w:ascii="Times New Roman" w:hAnsi="Times New Roman" w:hint="eastAsia"/>
                      <w:b/>
                      <w:sz w:val="21"/>
                      <w:szCs w:val="21"/>
                    </w:rPr>
                    <w:t>265</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b/>
                      <w:sz w:val="21"/>
                      <w:szCs w:val="21"/>
                    </w:rPr>
                  </w:pPr>
                  <w:r w:rsidRPr="002C5EC3">
                    <w:rPr>
                      <w:rFonts w:ascii="Times New Roman" w:hAnsi="Times New Roman" w:hint="eastAsia"/>
                      <w:b/>
                      <w:sz w:val="21"/>
                      <w:szCs w:val="21"/>
                    </w:rPr>
                    <w:t>8.94</w:t>
                  </w:r>
                  <w:r w:rsidRPr="002C5EC3">
                    <w:rPr>
                      <w:rFonts w:ascii="Times New Roman" w:hAnsi="Times New Roman"/>
                      <w:b/>
                      <w:sz w:val="21"/>
                      <w:szCs w:val="21"/>
                    </w:rPr>
                    <w:t>×10</w:t>
                  </w:r>
                  <w:r w:rsidRPr="002C5EC3">
                    <w:rPr>
                      <w:rFonts w:ascii="Times New Roman" w:hAnsi="Times New Roman"/>
                      <w:b/>
                      <w:sz w:val="21"/>
                      <w:szCs w:val="21"/>
                      <w:vertAlign w:val="superscript"/>
                    </w:rPr>
                    <w:t>-</w:t>
                  </w:r>
                  <w:r w:rsidRPr="002C5EC3">
                    <w:rPr>
                      <w:rFonts w:ascii="Times New Roman" w:hAnsi="Times New Roman" w:hint="eastAsia"/>
                      <w:b/>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b/>
                      <w:sz w:val="21"/>
                      <w:szCs w:val="21"/>
                    </w:rPr>
                  </w:pPr>
                  <w:r w:rsidRPr="002C5EC3">
                    <w:rPr>
                      <w:rFonts w:ascii="Times New Roman" w:hAnsi="Times New Roman" w:hint="eastAsia"/>
                      <w:b/>
                      <w:sz w:val="21"/>
                      <w:szCs w:val="21"/>
                    </w:rPr>
                    <w:t>0.45</w:t>
                  </w:r>
                </w:p>
              </w:tc>
              <w:tc>
                <w:tcPr>
                  <w:tcW w:w="1658"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b/>
                      <w:sz w:val="21"/>
                      <w:szCs w:val="21"/>
                    </w:rPr>
                  </w:pPr>
                  <w:r w:rsidRPr="002C5EC3">
                    <w:rPr>
                      <w:rFonts w:ascii="Times New Roman" w:hAnsi="Times New Roman" w:hint="eastAsia"/>
                      <w:b/>
                      <w:sz w:val="21"/>
                      <w:szCs w:val="21"/>
                    </w:rPr>
                    <w:t>/</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b/>
                      <w:sz w:val="21"/>
                      <w:szCs w:val="21"/>
                    </w:rPr>
                  </w:pPr>
                  <w:r w:rsidRPr="002C5EC3">
                    <w:rPr>
                      <w:rFonts w:ascii="Times New Roman" w:hAnsi="Times New Roman" w:hint="eastAsia"/>
                      <w:b/>
                      <w:sz w:val="21"/>
                      <w:szCs w:val="21"/>
                    </w:rPr>
                    <w:t>/</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300</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8.79</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0.44</w:t>
                  </w:r>
                </w:p>
              </w:tc>
              <w:tc>
                <w:tcPr>
                  <w:tcW w:w="1658"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1.28</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0.64</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400</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7.64</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0.38</w:t>
                  </w:r>
                </w:p>
              </w:tc>
              <w:tc>
                <w:tcPr>
                  <w:tcW w:w="1658"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1.17</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0.59</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500</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6.402</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0.32</w:t>
                  </w:r>
                </w:p>
              </w:tc>
              <w:tc>
                <w:tcPr>
                  <w:tcW w:w="1658"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1.09</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0.55</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lastRenderedPageBreak/>
                    <w:t>1000</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5.02</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0.25</w:t>
                  </w:r>
                </w:p>
              </w:tc>
              <w:tc>
                <w:tcPr>
                  <w:tcW w:w="1658" w:type="dxa"/>
                  <w:vAlign w:val="center"/>
                </w:tcPr>
                <w:p w:rsidR="00153591" w:rsidRPr="002C5EC3" w:rsidRDefault="00BC356D" w:rsidP="00BC356D">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8.32</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0.42</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1500</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6.67</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0.18</w:t>
                  </w:r>
                </w:p>
              </w:tc>
              <w:tc>
                <w:tcPr>
                  <w:tcW w:w="1658"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6.68</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0.33</w:t>
                  </w:r>
                </w:p>
              </w:tc>
            </w:tr>
            <w:tr w:rsidR="00153591" w:rsidRPr="002C5EC3" w:rsidTr="00153591">
              <w:tc>
                <w:tcPr>
                  <w:tcW w:w="1658" w:type="dxa"/>
                  <w:vAlign w:val="center"/>
                </w:tcPr>
                <w:p w:rsidR="00153591" w:rsidRPr="002C5EC3" w:rsidRDefault="00D82DCF"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2000</w:t>
                  </w:r>
                </w:p>
              </w:tc>
              <w:tc>
                <w:tcPr>
                  <w:tcW w:w="1658" w:type="dxa"/>
                  <w:vAlign w:val="center"/>
                </w:tcPr>
                <w:p w:rsidR="00153591" w:rsidRPr="002C5EC3" w:rsidRDefault="00CD4238" w:rsidP="00CD4238">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2.78</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8" w:type="dxa"/>
                  <w:vAlign w:val="center"/>
                </w:tcPr>
                <w:p w:rsidR="00153591" w:rsidRPr="002C5EC3" w:rsidRDefault="00CD4238"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0.14</w:t>
                  </w:r>
                </w:p>
              </w:tc>
              <w:tc>
                <w:tcPr>
                  <w:tcW w:w="1658"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5.542</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659" w:type="dxa"/>
                  <w:vAlign w:val="center"/>
                </w:tcPr>
                <w:p w:rsidR="00153591" w:rsidRPr="002C5EC3" w:rsidRDefault="00BC356D" w:rsidP="00F250DB">
                  <w:pPr>
                    <w:adjustRightInd w:val="0"/>
                    <w:snapToGrid w:val="0"/>
                    <w:spacing w:line="240" w:lineRule="auto"/>
                    <w:ind w:firstLineChars="0" w:firstLine="0"/>
                    <w:jc w:val="center"/>
                    <w:rPr>
                      <w:rFonts w:ascii="Times New Roman" w:hAnsi="Times New Roman"/>
                      <w:sz w:val="21"/>
                      <w:szCs w:val="21"/>
                    </w:rPr>
                  </w:pPr>
                  <w:r w:rsidRPr="002C5EC3">
                    <w:rPr>
                      <w:rFonts w:ascii="Times New Roman" w:hAnsi="Times New Roman" w:hint="eastAsia"/>
                      <w:sz w:val="21"/>
                      <w:szCs w:val="21"/>
                    </w:rPr>
                    <w:t>0.28</w:t>
                  </w:r>
                </w:p>
              </w:tc>
            </w:tr>
          </w:tbl>
          <w:p w:rsidR="00301B94" w:rsidRPr="002C5EC3" w:rsidRDefault="001E7CA6" w:rsidP="00301B94">
            <w:pPr>
              <w:adjustRightInd w:val="0"/>
              <w:snapToGrid w:val="0"/>
              <w:spacing w:line="480" w:lineRule="exact"/>
              <w:ind w:firstLine="480"/>
              <w:rPr>
                <w:rFonts w:ascii="Times New Roman" w:hAnsi="Times New Roman" w:hint="eastAsia"/>
              </w:rPr>
            </w:pPr>
            <w:r w:rsidRPr="002C5EC3">
              <w:rPr>
                <w:rFonts w:ascii="Times New Roman" w:hAnsi="Times New Roman" w:hint="eastAsia"/>
              </w:rPr>
              <w:t>无组织排放非甲烷总烃对厂界的影响情况见表</w:t>
            </w:r>
            <w:r w:rsidRPr="002C5EC3">
              <w:rPr>
                <w:rFonts w:ascii="Times New Roman" w:hAnsi="Times New Roman" w:hint="eastAsia"/>
              </w:rPr>
              <w:t>30</w:t>
            </w:r>
            <w:r w:rsidRPr="002C5EC3">
              <w:rPr>
                <w:rFonts w:ascii="Times New Roman" w:hAnsi="Times New Roman" w:hint="eastAsia"/>
              </w:rPr>
              <w:t>。</w:t>
            </w:r>
          </w:p>
          <w:p w:rsidR="00B615E9" w:rsidRPr="002C5EC3" w:rsidRDefault="00AD1891" w:rsidP="00AD1891">
            <w:pPr>
              <w:adjustRightInd w:val="0"/>
              <w:snapToGrid w:val="0"/>
              <w:spacing w:line="480" w:lineRule="exact"/>
              <w:ind w:firstLine="482"/>
              <w:rPr>
                <w:rFonts w:ascii="Times New Roman" w:hAnsi="Times New Roman" w:hint="eastAsia"/>
              </w:rPr>
            </w:pPr>
            <w:r w:rsidRPr="002C5EC3">
              <w:rPr>
                <w:rFonts w:ascii="Times New Roman"/>
                <w:b/>
              </w:rPr>
              <w:t>表</w:t>
            </w:r>
            <w:r w:rsidRPr="002C5EC3">
              <w:rPr>
                <w:rFonts w:ascii="Times New Roman" w:hAnsi="Times New Roman"/>
                <w:b/>
              </w:rPr>
              <w:t>3</w:t>
            </w:r>
            <w:r w:rsidR="00C80137" w:rsidRPr="002C5EC3">
              <w:rPr>
                <w:rFonts w:ascii="Times New Roman" w:hAnsi="Times New Roman"/>
                <w:b/>
              </w:rPr>
              <w:t>0</w:t>
            </w:r>
            <w:r w:rsidRPr="002C5EC3">
              <w:rPr>
                <w:rFonts w:ascii="Times New Roman" w:hAnsi="Times New Roman"/>
                <w:b/>
              </w:rPr>
              <w:t xml:space="preserve">           </w:t>
            </w:r>
            <w:r w:rsidRPr="002C5EC3">
              <w:rPr>
                <w:rFonts w:ascii="Times New Roman"/>
                <w:b/>
              </w:rPr>
              <w:t>项目无组织非甲</w:t>
            </w:r>
            <w:r w:rsidRPr="002C5EC3">
              <w:rPr>
                <w:rFonts w:hint="eastAsia"/>
                <w:b/>
              </w:rPr>
              <w:t>烷总烃厂界预测结果</w:t>
            </w:r>
          </w:p>
          <w:tbl>
            <w:tblPr>
              <w:tblStyle w:val="a5"/>
              <w:tblW w:w="0" w:type="auto"/>
              <w:tblLayout w:type="fixed"/>
              <w:tblCellMar>
                <w:top w:w="57" w:type="dxa"/>
                <w:bottom w:w="57" w:type="dxa"/>
              </w:tblCellMar>
              <w:tblLook w:val="04A0"/>
            </w:tblPr>
            <w:tblGrid>
              <w:gridCol w:w="704"/>
              <w:gridCol w:w="851"/>
              <w:gridCol w:w="1701"/>
              <w:gridCol w:w="1842"/>
              <w:gridCol w:w="1985"/>
              <w:gridCol w:w="1208"/>
            </w:tblGrid>
            <w:tr w:rsidR="002D622B" w:rsidRPr="002C5EC3" w:rsidTr="002D622B">
              <w:tc>
                <w:tcPr>
                  <w:tcW w:w="704" w:type="dxa"/>
                  <w:vAlign w:val="center"/>
                </w:tcPr>
                <w:p w:rsidR="002D622B" w:rsidRPr="002C5EC3" w:rsidRDefault="002D622B"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序号</w:t>
                  </w:r>
                </w:p>
              </w:tc>
              <w:tc>
                <w:tcPr>
                  <w:tcW w:w="851" w:type="dxa"/>
                  <w:vAlign w:val="center"/>
                </w:tcPr>
                <w:p w:rsidR="002D622B" w:rsidRPr="002C5EC3" w:rsidRDefault="002D622B"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厂界</w:t>
                  </w:r>
                </w:p>
              </w:tc>
              <w:tc>
                <w:tcPr>
                  <w:tcW w:w="1701" w:type="dxa"/>
                  <w:vAlign w:val="center"/>
                </w:tcPr>
                <w:p w:rsidR="002D622B" w:rsidRPr="002C5EC3" w:rsidRDefault="002D622B"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距厂界距离（</w:t>
                  </w:r>
                  <w:r w:rsidRPr="002C5EC3">
                    <w:rPr>
                      <w:rFonts w:ascii="Times New Roman" w:hAnsi="Times New Roman" w:hint="eastAsia"/>
                      <w:sz w:val="21"/>
                      <w:szCs w:val="21"/>
                    </w:rPr>
                    <w:t>m</w:t>
                  </w:r>
                  <w:r w:rsidRPr="002C5EC3">
                    <w:rPr>
                      <w:rFonts w:ascii="Times New Roman" w:hAnsi="Times New Roman" w:hint="eastAsia"/>
                      <w:sz w:val="21"/>
                      <w:szCs w:val="21"/>
                    </w:rPr>
                    <w:t>）</w:t>
                  </w:r>
                </w:p>
              </w:tc>
              <w:tc>
                <w:tcPr>
                  <w:tcW w:w="1842" w:type="dxa"/>
                  <w:vAlign w:val="center"/>
                </w:tcPr>
                <w:p w:rsidR="002D622B" w:rsidRPr="002C5EC3" w:rsidRDefault="002D622B"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预测浓度（</w:t>
                  </w:r>
                  <w:r w:rsidRPr="002C5EC3">
                    <w:rPr>
                      <w:rFonts w:ascii="Times New Roman" w:hAnsi="Times New Roman" w:hint="eastAsia"/>
                      <w:sz w:val="21"/>
                      <w:szCs w:val="21"/>
                    </w:rPr>
                    <w:t>mg/m</w:t>
                  </w:r>
                  <w:r w:rsidRPr="002C5EC3">
                    <w:rPr>
                      <w:rFonts w:ascii="Times New Roman" w:hAnsi="Times New Roman" w:hint="eastAsia"/>
                      <w:sz w:val="21"/>
                      <w:szCs w:val="21"/>
                      <w:vertAlign w:val="superscript"/>
                    </w:rPr>
                    <w:t>3</w:t>
                  </w:r>
                  <w:r w:rsidRPr="002C5EC3">
                    <w:rPr>
                      <w:rFonts w:ascii="Times New Roman" w:hAnsi="Times New Roman" w:hint="eastAsia"/>
                      <w:sz w:val="21"/>
                      <w:szCs w:val="21"/>
                    </w:rPr>
                    <w:t>）</w:t>
                  </w:r>
                </w:p>
              </w:tc>
              <w:tc>
                <w:tcPr>
                  <w:tcW w:w="1985" w:type="dxa"/>
                  <w:tcBorders>
                    <w:right w:val="single" w:sz="6" w:space="0" w:color="auto"/>
                  </w:tcBorders>
                  <w:vAlign w:val="center"/>
                </w:tcPr>
                <w:p w:rsidR="002D622B" w:rsidRPr="002C5EC3" w:rsidRDefault="002D622B" w:rsidP="00E26057">
                  <w:pPr>
                    <w:pStyle w:val="aff3"/>
                    <w:spacing w:line="240" w:lineRule="auto"/>
                    <w:ind w:firstLineChars="0" w:firstLine="0"/>
                    <w:jc w:val="center"/>
                    <w:rPr>
                      <w:rFonts w:hint="eastAsia"/>
                      <w:sz w:val="21"/>
                      <w:szCs w:val="21"/>
                    </w:rPr>
                  </w:pPr>
                  <w:r w:rsidRPr="002C5EC3">
                    <w:rPr>
                      <w:rFonts w:hint="eastAsia"/>
                      <w:sz w:val="21"/>
                      <w:szCs w:val="21"/>
                    </w:rPr>
                    <w:t>厂界标准（</w:t>
                  </w:r>
                  <w:r w:rsidRPr="002C5EC3">
                    <w:rPr>
                      <w:rFonts w:hint="eastAsia"/>
                      <w:sz w:val="21"/>
                      <w:szCs w:val="21"/>
                    </w:rPr>
                    <w:t>mg/m</w:t>
                  </w:r>
                  <w:r w:rsidRPr="002C5EC3">
                    <w:rPr>
                      <w:rFonts w:hint="eastAsia"/>
                      <w:sz w:val="21"/>
                      <w:szCs w:val="21"/>
                      <w:vertAlign w:val="superscript"/>
                    </w:rPr>
                    <w:t>3</w:t>
                  </w:r>
                  <w:r w:rsidRPr="002C5EC3">
                    <w:rPr>
                      <w:rFonts w:hint="eastAsia"/>
                      <w:sz w:val="21"/>
                      <w:szCs w:val="21"/>
                    </w:rPr>
                    <w:t>）</w:t>
                  </w:r>
                </w:p>
              </w:tc>
              <w:tc>
                <w:tcPr>
                  <w:tcW w:w="1208" w:type="dxa"/>
                  <w:tcBorders>
                    <w:left w:val="single" w:sz="6" w:space="0" w:color="auto"/>
                  </w:tcBorders>
                  <w:vAlign w:val="center"/>
                </w:tcPr>
                <w:p w:rsidR="002D622B" w:rsidRPr="002C5EC3" w:rsidRDefault="002D622B" w:rsidP="00E26057">
                  <w:pPr>
                    <w:pStyle w:val="aff3"/>
                    <w:spacing w:line="240" w:lineRule="auto"/>
                    <w:ind w:firstLineChars="0" w:firstLine="0"/>
                    <w:jc w:val="center"/>
                    <w:rPr>
                      <w:rFonts w:hint="eastAsia"/>
                      <w:sz w:val="21"/>
                      <w:szCs w:val="21"/>
                    </w:rPr>
                  </w:pPr>
                  <w:r w:rsidRPr="002C5EC3">
                    <w:rPr>
                      <w:rFonts w:hint="eastAsia"/>
                      <w:sz w:val="21"/>
                      <w:szCs w:val="21"/>
                    </w:rPr>
                    <w:t>占标率（</w:t>
                  </w:r>
                  <w:r w:rsidRPr="002C5EC3">
                    <w:rPr>
                      <w:rFonts w:hint="eastAsia"/>
                      <w:sz w:val="21"/>
                      <w:szCs w:val="21"/>
                    </w:rPr>
                    <w:t>%</w:t>
                  </w:r>
                  <w:r w:rsidRPr="002C5EC3">
                    <w:rPr>
                      <w:rFonts w:hint="eastAsia"/>
                      <w:sz w:val="21"/>
                      <w:szCs w:val="21"/>
                    </w:rPr>
                    <w:t>）</w:t>
                  </w:r>
                </w:p>
              </w:tc>
            </w:tr>
            <w:tr w:rsidR="00470652" w:rsidRPr="002C5EC3" w:rsidTr="002D622B">
              <w:tc>
                <w:tcPr>
                  <w:tcW w:w="704"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1</w:t>
                  </w:r>
                </w:p>
              </w:tc>
              <w:tc>
                <w:tcPr>
                  <w:tcW w:w="851"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东厂界</w:t>
                  </w:r>
                </w:p>
              </w:tc>
              <w:tc>
                <w:tcPr>
                  <w:tcW w:w="1701"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25</w:t>
                  </w:r>
                </w:p>
              </w:tc>
              <w:tc>
                <w:tcPr>
                  <w:tcW w:w="1842" w:type="dxa"/>
                  <w:vAlign w:val="center"/>
                </w:tcPr>
                <w:p w:rsidR="00470652" w:rsidRPr="002C5EC3" w:rsidRDefault="00470652" w:rsidP="00470652">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3.56</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985" w:type="dxa"/>
                  <w:vMerge w:val="restart"/>
                  <w:tcBorders>
                    <w:right w:val="single" w:sz="6" w:space="0" w:color="auto"/>
                  </w:tcBorders>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2.0</w:t>
                  </w:r>
                </w:p>
              </w:tc>
              <w:tc>
                <w:tcPr>
                  <w:tcW w:w="1208" w:type="dxa"/>
                  <w:tcBorders>
                    <w:left w:val="single" w:sz="6" w:space="0" w:color="auto"/>
                  </w:tcBorders>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1.78</w:t>
                  </w:r>
                </w:p>
              </w:tc>
            </w:tr>
            <w:tr w:rsidR="00470652" w:rsidRPr="002C5EC3" w:rsidTr="002D622B">
              <w:tc>
                <w:tcPr>
                  <w:tcW w:w="704"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2</w:t>
                  </w:r>
                </w:p>
              </w:tc>
              <w:tc>
                <w:tcPr>
                  <w:tcW w:w="851"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西厂界</w:t>
                  </w:r>
                </w:p>
              </w:tc>
              <w:tc>
                <w:tcPr>
                  <w:tcW w:w="1701"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15</w:t>
                  </w:r>
                </w:p>
              </w:tc>
              <w:tc>
                <w:tcPr>
                  <w:tcW w:w="1842"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2.81</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985" w:type="dxa"/>
                  <w:vMerge/>
                  <w:tcBorders>
                    <w:right w:val="single" w:sz="6" w:space="0" w:color="auto"/>
                  </w:tcBorders>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p>
              </w:tc>
              <w:tc>
                <w:tcPr>
                  <w:tcW w:w="1208" w:type="dxa"/>
                  <w:tcBorders>
                    <w:left w:val="single" w:sz="6" w:space="0" w:color="auto"/>
                  </w:tcBorders>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1.41</w:t>
                  </w:r>
                </w:p>
              </w:tc>
            </w:tr>
            <w:tr w:rsidR="00470652" w:rsidRPr="002C5EC3" w:rsidTr="002D622B">
              <w:tc>
                <w:tcPr>
                  <w:tcW w:w="704"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3</w:t>
                  </w:r>
                </w:p>
              </w:tc>
              <w:tc>
                <w:tcPr>
                  <w:tcW w:w="851"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南厂界</w:t>
                  </w:r>
                </w:p>
              </w:tc>
              <w:tc>
                <w:tcPr>
                  <w:tcW w:w="1701"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60</w:t>
                  </w:r>
                </w:p>
              </w:tc>
              <w:tc>
                <w:tcPr>
                  <w:tcW w:w="1842"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3.88</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985" w:type="dxa"/>
                  <w:vMerge/>
                  <w:tcBorders>
                    <w:right w:val="single" w:sz="6" w:space="0" w:color="auto"/>
                  </w:tcBorders>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p>
              </w:tc>
              <w:tc>
                <w:tcPr>
                  <w:tcW w:w="1208" w:type="dxa"/>
                  <w:tcBorders>
                    <w:left w:val="single" w:sz="6" w:space="0" w:color="auto"/>
                  </w:tcBorders>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1.94</w:t>
                  </w:r>
                </w:p>
              </w:tc>
            </w:tr>
            <w:tr w:rsidR="00470652" w:rsidRPr="002C5EC3" w:rsidTr="002D622B">
              <w:tc>
                <w:tcPr>
                  <w:tcW w:w="704"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4</w:t>
                  </w:r>
                </w:p>
              </w:tc>
              <w:tc>
                <w:tcPr>
                  <w:tcW w:w="851"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北厂界</w:t>
                  </w:r>
                </w:p>
              </w:tc>
              <w:tc>
                <w:tcPr>
                  <w:tcW w:w="1701" w:type="dxa"/>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22</w:t>
                  </w:r>
                </w:p>
              </w:tc>
              <w:tc>
                <w:tcPr>
                  <w:tcW w:w="1842" w:type="dxa"/>
                  <w:vAlign w:val="center"/>
                </w:tcPr>
                <w:p w:rsidR="00470652" w:rsidRPr="002C5EC3" w:rsidRDefault="00470652" w:rsidP="00470652">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3.51</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2</w:t>
                  </w:r>
                </w:p>
              </w:tc>
              <w:tc>
                <w:tcPr>
                  <w:tcW w:w="1985" w:type="dxa"/>
                  <w:vMerge/>
                  <w:tcBorders>
                    <w:right w:val="single" w:sz="6" w:space="0" w:color="auto"/>
                  </w:tcBorders>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p>
              </w:tc>
              <w:tc>
                <w:tcPr>
                  <w:tcW w:w="1208" w:type="dxa"/>
                  <w:tcBorders>
                    <w:left w:val="single" w:sz="6" w:space="0" w:color="auto"/>
                  </w:tcBorders>
                  <w:vAlign w:val="center"/>
                </w:tcPr>
                <w:p w:rsidR="00470652" w:rsidRPr="002C5EC3" w:rsidRDefault="00470652" w:rsidP="002D622B">
                  <w:pPr>
                    <w:adjustRightInd w:val="0"/>
                    <w:snapToGrid w:val="0"/>
                    <w:spacing w:line="240" w:lineRule="auto"/>
                    <w:ind w:firstLineChars="0" w:firstLine="0"/>
                    <w:jc w:val="center"/>
                    <w:rPr>
                      <w:rFonts w:ascii="Times New Roman" w:hAnsi="Times New Roman" w:hint="eastAsia"/>
                      <w:sz w:val="21"/>
                      <w:szCs w:val="21"/>
                    </w:rPr>
                  </w:pPr>
                  <w:r w:rsidRPr="002C5EC3">
                    <w:rPr>
                      <w:rFonts w:ascii="Times New Roman" w:hAnsi="Times New Roman" w:hint="eastAsia"/>
                      <w:sz w:val="21"/>
                      <w:szCs w:val="21"/>
                    </w:rPr>
                    <w:t>1.76</w:t>
                  </w:r>
                </w:p>
              </w:tc>
            </w:tr>
          </w:tbl>
          <w:p w:rsidR="00B615E9" w:rsidRPr="002C5EC3" w:rsidRDefault="00B61E5C" w:rsidP="00301B94">
            <w:pPr>
              <w:adjustRightInd w:val="0"/>
              <w:snapToGrid w:val="0"/>
              <w:spacing w:line="480" w:lineRule="exact"/>
              <w:ind w:firstLine="480"/>
              <w:rPr>
                <w:rFonts w:ascii="Times New Roman" w:hAnsi="Times New Roman"/>
              </w:rPr>
            </w:pPr>
            <w:r w:rsidRPr="002C5EC3">
              <w:rPr>
                <w:rFonts w:hint="eastAsia"/>
              </w:rPr>
              <w:t>经预测，各厂界非甲烷总烃最大地面浓度贡献值较小，对周围大气环境影响较小。</w:t>
            </w:r>
          </w:p>
          <w:p w:rsidR="004C3806" w:rsidRPr="002C5EC3" w:rsidRDefault="004C3806" w:rsidP="00693C8E">
            <w:pPr>
              <w:spacing w:line="480" w:lineRule="exact"/>
              <w:ind w:firstLine="480"/>
              <w:jc w:val="left"/>
              <w:rPr>
                <w:rFonts w:ascii="Times New Roman" w:hAnsi="Times New Roman"/>
              </w:rPr>
            </w:pPr>
            <w:r w:rsidRPr="002C5EC3">
              <w:rPr>
                <w:rFonts w:ascii="Times New Roman"/>
              </w:rPr>
              <w:t>（</w:t>
            </w:r>
            <w:r w:rsidR="00E24E00" w:rsidRPr="002C5EC3">
              <w:rPr>
                <w:rFonts w:ascii="Times New Roman" w:hAnsi="Times New Roman" w:hint="eastAsia"/>
              </w:rPr>
              <w:t>3</w:t>
            </w:r>
            <w:r w:rsidRPr="002C5EC3">
              <w:rPr>
                <w:rFonts w:ascii="Times New Roman"/>
              </w:rPr>
              <w:t>）废气污染物排放量核算</w:t>
            </w:r>
          </w:p>
          <w:p w:rsidR="00375F7E" w:rsidRPr="002C5EC3" w:rsidRDefault="004C3806" w:rsidP="00693C8E">
            <w:pPr>
              <w:spacing w:line="480" w:lineRule="exact"/>
              <w:ind w:firstLine="480"/>
              <w:rPr>
                <w:rFonts w:ascii="Times New Roman" w:hAnsi="Times New Roman"/>
                <w:bCs/>
              </w:rPr>
            </w:pPr>
            <w:r w:rsidRPr="002C5EC3">
              <w:rPr>
                <w:rFonts w:ascii="Times New Roman"/>
                <w:bCs/>
              </w:rPr>
              <w:t>本项目废气污染物排放量核算情况见</w:t>
            </w:r>
            <w:r w:rsidR="00860CA0" w:rsidRPr="002C5EC3">
              <w:rPr>
                <w:rFonts w:ascii="Times New Roman" w:hAnsi="Times New Roman" w:hint="eastAsia"/>
                <w:bCs/>
              </w:rPr>
              <w:t>31~</w:t>
            </w:r>
            <w:r w:rsidR="00860CA0" w:rsidRPr="002C5EC3">
              <w:rPr>
                <w:rFonts w:ascii="Times New Roman" w:hAnsi="Times New Roman" w:hint="eastAsia"/>
                <w:bCs/>
              </w:rPr>
              <w:t>表</w:t>
            </w:r>
            <w:r w:rsidR="00860CA0" w:rsidRPr="002C5EC3">
              <w:rPr>
                <w:rFonts w:ascii="Times New Roman" w:hAnsi="Times New Roman" w:hint="eastAsia"/>
                <w:bCs/>
              </w:rPr>
              <w:t>32</w:t>
            </w:r>
            <w:r w:rsidR="00375F7E" w:rsidRPr="002C5EC3">
              <w:rPr>
                <w:rFonts w:ascii="Times New Roman" w:hAnsi="Times New Roman" w:hint="eastAsia"/>
                <w:bCs/>
              </w:rPr>
              <w:t>。</w:t>
            </w:r>
          </w:p>
          <w:p w:rsidR="004C3806" w:rsidRPr="002C5EC3" w:rsidRDefault="004C3806" w:rsidP="003B218E">
            <w:pPr>
              <w:ind w:firstLineChars="332" w:firstLine="797"/>
              <w:rPr>
                <w:rFonts w:ascii="Times New Roman" w:eastAsia="黑体" w:hAnsi="Times New Roman"/>
              </w:rPr>
            </w:pPr>
            <w:r w:rsidRPr="002C5EC3">
              <w:rPr>
                <w:rFonts w:ascii="Times New Roman" w:eastAsia="黑体" w:hAnsi="Times New Roman"/>
              </w:rPr>
              <w:t>表</w:t>
            </w:r>
            <w:r w:rsidR="00860CA0" w:rsidRPr="002C5EC3">
              <w:rPr>
                <w:rFonts w:ascii="Times New Roman" w:eastAsia="黑体" w:hAnsi="Times New Roman" w:hint="eastAsia"/>
              </w:rPr>
              <w:t>31</w:t>
            </w:r>
            <w:r w:rsidR="00693C8E" w:rsidRPr="002C5EC3">
              <w:rPr>
                <w:rFonts w:ascii="Times New Roman" w:eastAsia="黑体" w:hAnsi="Times New Roman" w:hint="eastAsia"/>
              </w:rPr>
              <w:t xml:space="preserve">          </w:t>
            </w:r>
            <w:r w:rsidRPr="002C5EC3">
              <w:rPr>
                <w:rFonts w:ascii="Times New Roman" w:eastAsia="黑体" w:hAnsi="Times New Roman"/>
              </w:rPr>
              <w:t>项目有组织废气排放量核算表</w:t>
            </w:r>
          </w:p>
          <w:tbl>
            <w:tblPr>
              <w:tblW w:w="8194" w:type="dxa"/>
              <w:jc w:val="center"/>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637"/>
              <w:gridCol w:w="1292"/>
              <w:gridCol w:w="1417"/>
              <w:gridCol w:w="1549"/>
              <w:gridCol w:w="1703"/>
              <w:gridCol w:w="1596"/>
            </w:tblGrid>
            <w:tr w:rsidR="004C3806" w:rsidRPr="002C5EC3" w:rsidTr="00A16E6A">
              <w:trPr>
                <w:trHeight w:val="306"/>
                <w:jc w:val="center"/>
              </w:trPr>
              <w:tc>
                <w:tcPr>
                  <w:tcW w:w="637" w:type="dxa"/>
                  <w:vAlign w:val="center"/>
                </w:tcPr>
                <w:p w:rsidR="004C3806" w:rsidRPr="002C5EC3" w:rsidRDefault="004C3806" w:rsidP="00A16E6A">
                  <w:pPr>
                    <w:spacing w:line="300" w:lineRule="exact"/>
                    <w:ind w:firstLineChars="0" w:firstLine="0"/>
                    <w:rPr>
                      <w:rFonts w:ascii="Times New Roman" w:hAnsi="Times New Roman"/>
                      <w:spacing w:val="-4"/>
                      <w:sz w:val="21"/>
                      <w:szCs w:val="21"/>
                    </w:rPr>
                  </w:pPr>
                  <w:r w:rsidRPr="002C5EC3">
                    <w:rPr>
                      <w:rFonts w:ascii="Times New Roman" w:hAnsi="Times New Roman"/>
                      <w:spacing w:val="-4"/>
                      <w:sz w:val="21"/>
                      <w:szCs w:val="21"/>
                    </w:rPr>
                    <w:t>序号</w:t>
                  </w:r>
                </w:p>
              </w:tc>
              <w:tc>
                <w:tcPr>
                  <w:tcW w:w="1292" w:type="dxa"/>
                  <w:vAlign w:val="center"/>
                </w:tcPr>
                <w:p w:rsidR="004C3806" w:rsidRPr="002C5EC3" w:rsidRDefault="004C3806" w:rsidP="00A16E6A">
                  <w:pPr>
                    <w:spacing w:line="300" w:lineRule="exact"/>
                    <w:ind w:firstLineChars="0" w:firstLine="0"/>
                    <w:rPr>
                      <w:rFonts w:ascii="Times New Roman" w:hAnsi="Times New Roman"/>
                      <w:spacing w:val="-4"/>
                      <w:sz w:val="21"/>
                      <w:szCs w:val="21"/>
                    </w:rPr>
                  </w:pPr>
                  <w:r w:rsidRPr="002C5EC3">
                    <w:rPr>
                      <w:rFonts w:ascii="Times New Roman" w:hAnsi="Times New Roman"/>
                      <w:spacing w:val="-4"/>
                      <w:sz w:val="21"/>
                      <w:szCs w:val="21"/>
                    </w:rPr>
                    <w:t>排放口编号</w:t>
                  </w:r>
                </w:p>
              </w:tc>
              <w:tc>
                <w:tcPr>
                  <w:tcW w:w="1417" w:type="dxa"/>
                  <w:vAlign w:val="center"/>
                </w:tcPr>
                <w:p w:rsidR="004C3806" w:rsidRPr="002C5EC3" w:rsidRDefault="004C3806" w:rsidP="00A16E6A">
                  <w:pPr>
                    <w:spacing w:line="300" w:lineRule="exact"/>
                    <w:ind w:firstLineChars="0" w:firstLine="0"/>
                    <w:jc w:val="center"/>
                    <w:rPr>
                      <w:rFonts w:ascii="Times New Roman" w:hAnsi="Times New Roman"/>
                      <w:spacing w:val="-4"/>
                      <w:sz w:val="21"/>
                      <w:szCs w:val="21"/>
                    </w:rPr>
                  </w:pPr>
                  <w:r w:rsidRPr="002C5EC3">
                    <w:rPr>
                      <w:rFonts w:ascii="Times New Roman" w:hAnsi="Times New Roman"/>
                      <w:spacing w:val="-4"/>
                      <w:sz w:val="21"/>
                      <w:szCs w:val="21"/>
                    </w:rPr>
                    <w:t>污染物</w:t>
                  </w:r>
                </w:p>
              </w:tc>
              <w:tc>
                <w:tcPr>
                  <w:tcW w:w="1549" w:type="dxa"/>
                  <w:vAlign w:val="center"/>
                </w:tcPr>
                <w:p w:rsidR="004C3806" w:rsidRPr="002C5EC3" w:rsidRDefault="004C3806" w:rsidP="00A16E6A">
                  <w:pPr>
                    <w:spacing w:line="300" w:lineRule="exact"/>
                    <w:ind w:firstLineChars="0" w:firstLine="0"/>
                    <w:jc w:val="center"/>
                    <w:rPr>
                      <w:rFonts w:ascii="Times New Roman" w:hAnsi="Times New Roman"/>
                      <w:spacing w:val="-4"/>
                      <w:sz w:val="21"/>
                      <w:szCs w:val="21"/>
                    </w:rPr>
                  </w:pPr>
                  <w:r w:rsidRPr="002C5EC3">
                    <w:rPr>
                      <w:rFonts w:ascii="Times New Roman" w:hAnsi="Times New Roman"/>
                      <w:spacing w:val="-4"/>
                      <w:sz w:val="21"/>
                      <w:szCs w:val="21"/>
                    </w:rPr>
                    <w:t>核算排放浓度</w:t>
                  </w:r>
                  <w:r w:rsidRPr="002C5EC3">
                    <w:rPr>
                      <w:rFonts w:ascii="Times New Roman" w:hAnsi="Times New Roman"/>
                      <w:bCs/>
                      <w:spacing w:val="-4"/>
                      <w:sz w:val="21"/>
                      <w:szCs w:val="21"/>
                    </w:rPr>
                    <w:t>（</w:t>
                  </w:r>
                  <w:r w:rsidRPr="002C5EC3">
                    <w:rPr>
                      <w:rFonts w:ascii="Times New Roman" w:hAnsi="Times New Roman"/>
                      <w:bCs/>
                      <w:spacing w:val="-4"/>
                      <w:sz w:val="21"/>
                      <w:szCs w:val="21"/>
                    </w:rPr>
                    <w:t>mg/m</w:t>
                  </w:r>
                  <w:r w:rsidRPr="002C5EC3">
                    <w:rPr>
                      <w:rFonts w:ascii="Times New Roman" w:hAnsi="Times New Roman"/>
                      <w:bCs/>
                      <w:spacing w:val="-4"/>
                      <w:sz w:val="21"/>
                      <w:szCs w:val="21"/>
                      <w:vertAlign w:val="superscript"/>
                    </w:rPr>
                    <w:t>3</w:t>
                  </w:r>
                  <w:r w:rsidRPr="002C5EC3">
                    <w:rPr>
                      <w:rFonts w:ascii="Times New Roman" w:hAnsi="Times New Roman"/>
                      <w:bCs/>
                      <w:spacing w:val="-4"/>
                      <w:sz w:val="21"/>
                      <w:szCs w:val="21"/>
                    </w:rPr>
                    <w:t>）</w:t>
                  </w:r>
                </w:p>
              </w:tc>
              <w:tc>
                <w:tcPr>
                  <w:tcW w:w="1703" w:type="dxa"/>
                  <w:vAlign w:val="center"/>
                </w:tcPr>
                <w:p w:rsidR="004C3806" w:rsidRPr="002C5EC3" w:rsidRDefault="004C3806" w:rsidP="00A16E6A">
                  <w:pPr>
                    <w:spacing w:line="300" w:lineRule="exact"/>
                    <w:ind w:firstLineChars="0" w:firstLine="0"/>
                    <w:jc w:val="center"/>
                    <w:rPr>
                      <w:rFonts w:ascii="Times New Roman" w:hAnsi="Times New Roman"/>
                      <w:spacing w:val="-4"/>
                      <w:sz w:val="21"/>
                      <w:szCs w:val="21"/>
                    </w:rPr>
                  </w:pPr>
                  <w:r w:rsidRPr="002C5EC3">
                    <w:rPr>
                      <w:rFonts w:ascii="Times New Roman" w:hAnsi="Times New Roman"/>
                      <w:spacing w:val="-4"/>
                      <w:sz w:val="21"/>
                      <w:szCs w:val="21"/>
                    </w:rPr>
                    <w:t>核算排放速率（</w:t>
                  </w:r>
                  <w:r w:rsidRPr="002C5EC3">
                    <w:rPr>
                      <w:rFonts w:ascii="Times New Roman" w:hAnsi="Times New Roman"/>
                      <w:spacing w:val="-4"/>
                      <w:sz w:val="21"/>
                      <w:szCs w:val="21"/>
                    </w:rPr>
                    <w:t>kg/h</w:t>
                  </w:r>
                  <w:r w:rsidRPr="002C5EC3">
                    <w:rPr>
                      <w:rFonts w:ascii="Times New Roman" w:hAnsi="Times New Roman"/>
                      <w:spacing w:val="-4"/>
                      <w:sz w:val="21"/>
                      <w:szCs w:val="21"/>
                    </w:rPr>
                    <w:t>）</w:t>
                  </w:r>
                </w:p>
              </w:tc>
              <w:tc>
                <w:tcPr>
                  <w:tcW w:w="1596" w:type="dxa"/>
                  <w:vAlign w:val="center"/>
                </w:tcPr>
                <w:p w:rsidR="004C3806" w:rsidRPr="002C5EC3" w:rsidRDefault="004C3806" w:rsidP="00A16E6A">
                  <w:pPr>
                    <w:spacing w:line="300" w:lineRule="exact"/>
                    <w:ind w:firstLineChars="0" w:firstLine="0"/>
                    <w:jc w:val="center"/>
                    <w:rPr>
                      <w:rFonts w:ascii="Times New Roman" w:hAnsi="Times New Roman"/>
                      <w:spacing w:val="-4"/>
                      <w:sz w:val="21"/>
                      <w:szCs w:val="21"/>
                    </w:rPr>
                  </w:pPr>
                  <w:r w:rsidRPr="002C5EC3">
                    <w:rPr>
                      <w:rFonts w:ascii="Times New Roman" w:hAnsi="Times New Roman"/>
                      <w:spacing w:val="-4"/>
                      <w:sz w:val="21"/>
                      <w:szCs w:val="21"/>
                    </w:rPr>
                    <w:t>核算年排放量（</w:t>
                  </w:r>
                  <w:r w:rsidR="00A16E6A" w:rsidRPr="002C5EC3">
                    <w:rPr>
                      <w:rFonts w:ascii="Times New Roman" w:hAnsi="Times New Roman"/>
                      <w:spacing w:val="-4"/>
                      <w:sz w:val="21"/>
                      <w:szCs w:val="21"/>
                    </w:rPr>
                    <w:t>kg</w:t>
                  </w:r>
                  <w:r w:rsidRPr="002C5EC3">
                    <w:rPr>
                      <w:rFonts w:ascii="Times New Roman" w:hAnsi="Times New Roman"/>
                      <w:spacing w:val="-4"/>
                      <w:sz w:val="21"/>
                      <w:szCs w:val="21"/>
                    </w:rPr>
                    <w:t>/a</w:t>
                  </w:r>
                  <w:r w:rsidRPr="002C5EC3">
                    <w:rPr>
                      <w:rFonts w:ascii="Times New Roman" w:hAnsi="Times New Roman"/>
                      <w:spacing w:val="-4"/>
                      <w:sz w:val="21"/>
                      <w:szCs w:val="21"/>
                    </w:rPr>
                    <w:t>）</w:t>
                  </w:r>
                </w:p>
              </w:tc>
            </w:tr>
            <w:tr w:rsidR="004C3806" w:rsidRPr="002C5EC3" w:rsidTr="00A16E6A">
              <w:trPr>
                <w:trHeight w:val="306"/>
                <w:jc w:val="center"/>
              </w:trPr>
              <w:tc>
                <w:tcPr>
                  <w:tcW w:w="8194" w:type="dxa"/>
                  <w:gridSpan w:val="6"/>
                  <w:vAlign w:val="center"/>
                </w:tcPr>
                <w:p w:rsidR="004C3806" w:rsidRPr="002C5EC3" w:rsidRDefault="004C3806" w:rsidP="00A16E6A">
                  <w:pPr>
                    <w:spacing w:line="300" w:lineRule="exact"/>
                    <w:ind w:firstLine="404"/>
                    <w:jc w:val="center"/>
                    <w:rPr>
                      <w:rFonts w:ascii="Times New Roman" w:hAnsi="Times New Roman"/>
                      <w:spacing w:val="-4"/>
                      <w:sz w:val="21"/>
                      <w:szCs w:val="21"/>
                    </w:rPr>
                  </w:pPr>
                  <w:r w:rsidRPr="002C5EC3">
                    <w:rPr>
                      <w:rFonts w:ascii="Times New Roman" w:hAnsi="Times New Roman"/>
                      <w:spacing w:val="-4"/>
                      <w:sz w:val="21"/>
                      <w:szCs w:val="21"/>
                    </w:rPr>
                    <w:t>一般排放口</w:t>
                  </w:r>
                </w:p>
              </w:tc>
            </w:tr>
            <w:tr w:rsidR="00A16E6A" w:rsidRPr="002C5EC3" w:rsidTr="00A16E6A">
              <w:trPr>
                <w:trHeight w:val="306"/>
                <w:jc w:val="center"/>
              </w:trPr>
              <w:tc>
                <w:tcPr>
                  <w:tcW w:w="637" w:type="dxa"/>
                  <w:vAlign w:val="center"/>
                </w:tcPr>
                <w:p w:rsidR="00A16E6A" w:rsidRPr="002C5EC3" w:rsidRDefault="00A16E6A" w:rsidP="00A16E6A">
                  <w:pPr>
                    <w:spacing w:line="300" w:lineRule="exact"/>
                    <w:ind w:firstLineChars="99"/>
                    <w:rPr>
                      <w:rFonts w:ascii="Times New Roman" w:hAnsi="Times New Roman"/>
                      <w:spacing w:val="-4"/>
                      <w:sz w:val="21"/>
                      <w:szCs w:val="21"/>
                    </w:rPr>
                  </w:pPr>
                  <w:r w:rsidRPr="002C5EC3">
                    <w:rPr>
                      <w:rFonts w:ascii="Times New Roman" w:hAnsi="Times New Roman"/>
                      <w:spacing w:val="-4"/>
                      <w:sz w:val="21"/>
                      <w:szCs w:val="21"/>
                    </w:rPr>
                    <w:t>1</w:t>
                  </w:r>
                </w:p>
              </w:tc>
              <w:tc>
                <w:tcPr>
                  <w:tcW w:w="1292" w:type="dxa"/>
                  <w:vAlign w:val="center"/>
                </w:tcPr>
                <w:p w:rsidR="00A16E6A" w:rsidRPr="002C5EC3" w:rsidRDefault="00A16E6A" w:rsidP="00A16E6A">
                  <w:pPr>
                    <w:spacing w:line="300" w:lineRule="exact"/>
                    <w:ind w:firstLineChars="0" w:firstLine="0"/>
                    <w:jc w:val="center"/>
                    <w:rPr>
                      <w:rFonts w:ascii="Times New Roman" w:hAnsi="Times New Roman"/>
                      <w:spacing w:val="-4"/>
                      <w:sz w:val="21"/>
                      <w:szCs w:val="21"/>
                    </w:rPr>
                  </w:pPr>
                  <w:r w:rsidRPr="002C5EC3">
                    <w:rPr>
                      <w:rFonts w:ascii="Times New Roman" w:hAnsi="Times New Roman"/>
                      <w:spacing w:val="-4"/>
                      <w:sz w:val="21"/>
                      <w:szCs w:val="21"/>
                    </w:rPr>
                    <w:t>DA001</w:t>
                  </w:r>
                </w:p>
              </w:tc>
              <w:tc>
                <w:tcPr>
                  <w:tcW w:w="1417" w:type="dxa"/>
                  <w:vAlign w:val="center"/>
                </w:tcPr>
                <w:p w:rsidR="00A16E6A" w:rsidRPr="002C5EC3" w:rsidRDefault="00893341" w:rsidP="00A16E6A">
                  <w:pPr>
                    <w:adjustRightInd w:val="0"/>
                    <w:spacing w:line="300" w:lineRule="exact"/>
                    <w:ind w:firstLineChars="0" w:firstLine="0"/>
                    <w:jc w:val="center"/>
                    <w:textAlignment w:val="baseline"/>
                    <w:rPr>
                      <w:rFonts w:ascii="Times New Roman" w:hAnsi="Times New Roman"/>
                      <w:sz w:val="21"/>
                      <w:szCs w:val="21"/>
                    </w:rPr>
                  </w:pPr>
                  <w:r w:rsidRPr="002C5EC3">
                    <w:rPr>
                      <w:rFonts w:ascii="Times New Roman" w:hAnsi="Times New Roman"/>
                      <w:sz w:val="21"/>
                      <w:szCs w:val="21"/>
                    </w:rPr>
                    <w:t>非甲烷总烃</w:t>
                  </w:r>
                </w:p>
              </w:tc>
              <w:tc>
                <w:tcPr>
                  <w:tcW w:w="1549" w:type="dxa"/>
                  <w:vAlign w:val="center"/>
                </w:tcPr>
                <w:p w:rsidR="00A16E6A" w:rsidRPr="002C5EC3" w:rsidRDefault="00F57AFF" w:rsidP="009E5E3E">
                  <w:pPr>
                    <w:widowControl/>
                    <w:spacing w:line="300" w:lineRule="exact"/>
                    <w:ind w:firstLineChars="0" w:firstLine="0"/>
                    <w:jc w:val="center"/>
                    <w:rPr>
                      <w:rFonts w:ascii="Times New Roman" w:hAnsi="Times New Roman"/>
                      <w:sz w:val="21"/>
                      <w:szCs w:val="21"/>
                    </w:rPr>
                  </w:pPr>
                  <w:r w:rsidRPr="002C5EC3">
                    <w:rPr>
                      <w:rFonts w:ascii="Times New Roman" w:hAnsi="Times New Roman" w:hint="eastAsia"/>
                      <w:sz w:val="21"/>
                      <w:szCs w:val="21"/>
                    </w:rPr>
                    <w:t>32</w:t>
                  </w:r>
                  <w:r w:rsidR="00893341" w:rsidRPr="002C5EC3">
                    <w:rPr>
                      <w:rFonts w:ascii="Times New Roman" w:hAnsi="Times New Roman" w:hint="eastAsia"/>
                      <w:sz w:val="21"/>
                      <w:szCs w:val="21"/>
                    </w:rPr>
                    <w:t>.4</w:t>
                  </w:r>
                </w:p>
              </w:tc>
              <w:tc>
                <w:tcPr>
                  <w:tcW w:w="1703" w:type="dxa"/>
                  <w:vAlign w:val="center"/>
                </w:tcPr>
                <w:p w:rsidR="00A16E6A" w:rsidRPr="002C5EC3" w:rsidRDefault="00893341" w:rsidP="00F57AFF">
                  <w:pPr>
                    <w:widowControl/>
                    <w:spacing w:line="300" w:lineRule="exact"/>
                    <w:ind w:firstLineChars="0" w:firstLine="0"/>
                    <w:jc w:val="center"/>
                    <w:rPr>
                      <w:rFonts w:ascii="Times New Roman" w:hAnsi="Times New Roman"/>
                      <w:sz w:val="21"/>
                      <w:szCs w:val="21"/>
                    </w:rPr>
                  </w:pPr>
                  <w:r w:rsidRPr="002C5EC3">
                    <w:rPr>
                      <w:rFonts w:ascii="Times New Roman" w:hAnsi="Times New Roman" w:hint="eastAsia"/>
                      <w:sz w:val="21"/>
                      <w:szCs w:val="21"/>
                    </w:rPr>
                    <w:t>0.</w:t>
                  </w:r>
                  <w:r w:rsidR="00F57AFF" w:rsidRPr="002C5EC3">
                    <w:rPr>
                      <w:rFonts w:ascii="Times New Roman" w:hAnsi="Times New Roman" w:hint="eastAsia"/>
                      <w:sz w:val="21"/>
                      <w:szCs w:val="21"/>
                    </w:rPr>
                    <w:t>13</w:t>
                  </w:r>
                </w:p>
              </w:tc>
              <w:tc>
                <w:tcPr>
                  <w:tcW w:w="1596" w:type="dxa"/>
                  <w:vAlign w:val="center"/>
                </w:tcPr>
                <w:p w:rsidR="00A16E6A" w:rsidRPr="002C5EC3" w:rsidRDefault="00F57AFF" w:rsidP="009E5E3E">
                  <w:pPr>
                    <w:widowControl/>
                    <w:spacing w:line="300" w:lineRule="exact"/>
                    <w:ind w:firstLineChars="0" w:firstLine="0"/>
                    <w:jc w:val="center"/>
                    <w:rPr>
                      <w:rFonts w:ascii="Times New Roman" w:hAnsi="Times New Roman"/>
                      <w:sz w:val="21"/>
                      <w:szCs w:val="21"/>
                    </w:rPr>
                  </w:pPr>
                  <w:r w:rsidRPr="002C5EC3">
                    <w:rPr>
                      <w:rFonts w:ascii="Times New Roman" w:hAnsi="Times New Roman" w:hint="eastAsia"/>
                      <w:sz w:val="21"/>
                      <w:szCs w:val="21"/>
                    </w:rPr>
                    <w:t>194.4</w:t>
                  </w:r>
                </w:p>
              </w:tc>
            </w:tr>
          </w:tbl>
          <w:p w:rsidR="004C3806" w:rsidRPr="002C5EC3" w:rsidRDefault="004C3806" w:rsidP="003B218E">
            <w:pPr>
              <w:ind w:firstLineChars="332" w:firstLine="797"/>
              <w:rPr>
                <w:rFonts w:ascii="Times New Roman" w:eastAsia="黑体" w:hAnsi="Times New Roman"/>
              </w:rPr>
            </w:pPr>
            <w:r w:rsidRPr="002C5EC3">
              <w:rPr>
                <w:rFonts w:ascii="Times New Roman" w:eastAsia="黑体" w:hAnsi="Times New Roman"/>
              </w:rPr>
              <w:t>表</w:t>
            </w:r>
            <w:r w:rsidR="00532E6E" w:rsidRPr="002C5EC3">
              <w:rPr>
                <w:rFonts w:ascii="Times New Roman" w:eastAsia="黑体" w:hAnsi="Times New Roman" w:hint="eastAsia"/>
              </w:rPr>
              <w:t>3</w:t>
            </w:r>
            <w:r w:rsidR="00860CA0" w:rsidRPr="002C5EC3">
              <w:rPr>
                <w:rFonts w:ascii="Times New Roman" w:eastAsia="黑体" w:hAnsi="Times New Roman" w:hint="eastAsia"/>
              </w:rPr>
              <w:t>2</w:t>
            </w:r>
            <w:r w:rsidR="00693C8E" w:rsidRPr="002C5EC3">
              <w:rPr>
                <w:rFonts w:ascii="Times New Roman" w:eastAsia="黑体" w:hAnsi="Times New Roman" w:hint="eastAsia"/>
              </w:rPr>
              <w:t xml:space="preserve">         </w:t>
            </w:r>
            <w:r w:rsidRPr="002C5EC3">
              <w:rPr>
                <w:rFonts w:ascii="Times New Roman" w:eastAsia="黑体" w:hAnsi="Times New Roman"/>
              </w:rPr>
              <w:t>项目无组织废气排放量核算表</w:t>
            </w:r>
          </w:p>
          <w:tbl>
            <w:tblPr>
              <w:tblW w:w="8194"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bottom w:w="57" w:type="dxa"/>
              </w:tblCellMar>
              <w:tblLook w:val="00A0"/>
            </w:tblPr>
            <w:tblGrid>
              <w:gridCol w:w="513"/>
              <w:gridCol w:w="973"/>
              <w:gridCol w:w="2896"/>
              <w:gridCol w:w="2268"/>
              <w:gridCol w:w="1544"/>
            </w:tblGrid>
            <w:tr w:rsidR="00693C8E" w:rsidRPr="002C5EC3" w:rsidTr="00693C8E">
              <w:trPr>
                <w:trHeight w:val="375"/>
              </w:trPr>
              <w:tc>
                <w:tcPr>
                  <w:tcW w:w="513" w:type="dxa"/>
                  <w:vAlign w:val="center"/>
                </w:tcPr>
                <w:p w:rsidR="00693C8E" w:rsidRPr="002C5EC3" w:rsidRDefault="00693C8E" w:rsidP="00500829">
                  <w:pPr>
                    <w:spacing w:line="240" w:lineRule="exact"/>
                    <w:ind w:firstLineChars="0" w:firstLine="0"/>
                    <w:jc w:val="center"/>
                    <w:rPr>
                      <w:rFonts w:ascii="Times New Roman" w:hAnsi="Times New Roman"/>
                      <w:spacing w:val="-4"/>
                      <w:sz w:val="21"/>
                      <w:szCs w:val="21"/>
                    </w:rPr>
                  </w:pPr>
                  <w:r w:rsidRPr="002C5EC3">
                    <w:rPr>
                      <w:rFonts w:ascii="Times New Roman"/>
                      <w:spacing w:val="-4"/>
                      <w:sz w:val="21"/>
                      <w:szCs w:val="21"/>
                    </w:rPr>
                    <w:t>序号</w:t>
                  </w:r>
                </w:p>
              </w:tc>
              <w:tc>
                <w:tcPr>
                  <w:tcW w:w="973" w:type="dxa"/>
                  <w:vAlign w:val="center"/>
                </w:tcPr>
                <w:p w:rsidR="00693C8E" w:rsidRPr="002C5EC3" w:rsidRDefault="00693C8E" w:rsidP="00A16E6A">
                  <w:pPr>
                    <w:spacing w:line="240" w:lineRule="exact"/>
                    <w:ind w:firstLineChars="0" w:firstLine="0"/>
                    <w:jc w:val="center"/>
                    <w:rPr>
                      <w:rFonts w:ascii="Times New Roman" w:hAnsi="Times New Roman"/>
                      <w:spacing w:val="-4"/>
                      <w:sz w:val="21"/>
                      <w:szCs w:val="21"/>
                    </w:rPr>
                  </w:pPr>
                  <w:r w:rsidRPr="002C5EC3">
                    <w:rPr>
                      <w:rFonts w:ascii="Times New Roman" w:hAnsi="Times New Roman"/>
                      <w:spacing w:val="-4"/>
                      <w:sz w:val="21"/>
                      <w:szCs w:val="21"/>
                    </w:rPr>
                    <w:t>排放口编号</w:t>
                  </w:r>
                </w:p>
              </w:tc>
              <w:tc>
                <w:tcPr>
                  <w:tcW w:w="2896" w:type="dxa"/>
                  <w:vAlign w:val="center"/>
                </w:tcPr>
                <w:p w:rsidR="00693C8E" w:rsidRPr="002C5EC3" w:rsidRDefault="00693C8E" w:rsidP="00A16E6A">
                  <w:pPr>
                    <w:spacing w:line="240" w:lineRule="exact"/>
                    <w:ind w:firstLineChars="0" w:firstLine="0"/>
                    <w:jc w:val="center"/>
                    <w:rPr>
                      <w:rFonts w:ascii="Times New Roman" w:hAnsi="Times New Roman"/>
                      <w:spacing w:val="-4"/>
                      <w:sz w:val="21"/>
                      <w:szCs w:val="21"/>
                    </w:rPr>
                  </w:pPr>
                  <w:r w:rsidRPr="002C5EC3">
                    <w:rPr>
                      <w:rFonts w:ascii="Times New Roman" w:hAnsi="Times New Roman"/>
                      <w:spacing w:val="-4"/>
                      <w:sz w:val="21"/>
                      <w:szCs w:val="21"/>
                    </w:rPr>
                    <w:t>产污环节</w:t>
                  </w:r>
                </w:p>
              </w:tc>
              <w:tc>
                <w:tcPr>
                  <w:tcW w:w="2268" w:type="dxa"/>
                  <w:vAlign w:val="center"/>
                </w:tcPr>
                <w:p w:rsidR="00693C8E" w:rsidRPr="002C5EC3" w:rsidRDefault="00693C8E" w:rsidP="00A16E6A">
                  <w:pPr>
                    <w:spacing w:line="240" w:lineRule="exact"/>
                    <w:ind w:firstLineChars="86" w:firstLine="174"/>
                    <w:jc w:val="center"/>
                    <w:rPr>
                      <w:rFonts w:ascii="Times New Roman" w:hAnsi="Times New Roman"/>
                      <w:spacing w:val="-4"/>
                      <w:sz w:val="21"/>
                      <w:szCs w:val="21"/>
                    </w:rPr>
                  </w:pPr>
                  <w:r w:rsidRPr="002C5EC3">
                    <w:rPr>
                      <w:rFonts w:ascii="Times New Roman" w:hAnsi="Times New Roman"/>
                      <w:spacing w:val="-4"/>
                      <w:sz w:val="21"/>
                      <w:szCs w:val="21"/>
                    </w:rPr>
                    <w:t>污染物</w:t>
                  </w:r>
                </w:p>
              </w:tc>
              <w:tc>
                <w:tcPr>
                  <w:tcW w:w="1544" w:type="dxa"/>
                  <w:vAlign w:val="center"/>
                </w:tcPr>
                <w:p w:rsidR="00693C8E" w:rsidRPr="002C5EC3" w:rsidRDefault="00693C8E" w:rsidP="00A16E6A">
                  <w:pPr>
                    <w:spacing w:line="240" w:lineRule="exact"/>
                    <w:ind w:firstLineChars="0" w:firstLine="0"/>
                    <w:jc w:val="center"/>
                    <w:rPr>
                      <w:rFonts w:ascii="Times New Roman" w:hAnsi="Times New Roman"/>
                      <w:spacing w:val="-4"/>
                      <w:sz w:val="21"/>
                      <w:szCs w:val="21"/>
                    </w:rPr>
                  </w:pPr>
                  <w:r w:rsidRPr="002C5EC3">
                    <w:rPr>
                      <w:rFonts w:ascii="Times New Roman" w:hAnsi="Times New Roman"/>
                      <w:spacing w:val="-4"/>
                      <w:sz w:val="21"/>
                      <w:szCs w:val="21"/>
                    </w:rPr>
                    <w:t>年排放量（</w:t>
                  </w:r>
                  <w:r w:rsidRPr="002C5EC3">
                    <w:rPr>
                      <w:rFonts w:ascii="Times New Roman" w:hAnsi="Times New Roman"/>
                      <w:spacing w:val="-4"/>
                      <w:sz w:val="21"/>
                      <w:szCs w:val="21"/>
                    </w:rPr>
                    <w:t>kg/a</w:t>
                  </w:r>
                  <w:r w:rsidRPr="002C5EC3">
                    <w:rPr>
                      <w:rFonts w:ascii="Times New Roman" w:hAnsi="Times New Roman"/>
                      <w:spacing w:val="-4"/>
                      <w:sz w:val="21"/>
                      <w:szCs w:val="21"/>
                    </w:rPr>
                    <w:t>）</w:t>
                  </w:r>
                </w:p>
              </w:tc>
            </w:tr>
            <w:tr w:rsidR="00693C8E" w:rsidRPr="002C5EC3" w:rsidTr="00693C8E">
              <w:trPr>
                <w:trHeight w:val="57"/>
              </w:trPr>
              <w:tc>
                <w:tcPr>
                  <w:tcW w:w="513" w:type="dxa"/>
                  <w:vAlign w:val="center"/>
                </w:tcPr>
                <w:p w:rsidR="00693C8E" w:rsidRPr="002C5EC3" w:rsidRDefault="00693C8E" w:rsidP="00500829">
                  <w:pPr>
                    <w:spacing w:line="240" w:lineRule="exact"/>
                    <w:ind w:firstLineChars="0" w:firstLine="0"/>
                    <w:jc w:val="center"/>
                    <w:rPr>
                      <w:rFonts w:ascii="Times New Roman" w:hAnsi="Times New Roman"/>
                      <w:spacing w:val="-4"/>
                      <w:sz w:val="21"/>
                      <w:szCs w:val="21"/>
                    </w:rPr>
                  </w:pPr>
                  <w:r w:rsidRPr="002C5EC3">
                    <w:rPr>
                      <w:rFonts w:ascii="Times New Roman" w:hAnsi="Times New Roman"/>
                      <w:spacing w:val="-4"/>
                      <w:sz w:val="21"/>
                      <w:szCs w:val="21"/>
                    </w:rPr>
                    <w:t>1</w:t>
                  </w:r>
                </w:p>
              </w:tc>
              <w:tc>
                <w:tcPr>
                  <w:tcW w:w="973" w:type="dxa"/>
                  <w:vAlign w:val="center"/>
                </w:tcPr>
                <w:p w:rsidR="00693C8E" w:rsidRPr="002C5EC3" w:rsidRDefault="00693C8E" w:rsidP="00A16E6A">
                  <w:pPr>
                    <w:spacing w:line="240" w:lineRule="exact"/>
                    <w:ind w:firstLine="404"/>
                    <w:rPr>
                      <w:rFonts w:ascii="Times New Roman" w:hAnsi="Times New Roman"/>
                      <w:spacing w:val="-4"/>
                      <w:sz w:val="21"/>
                      <w:szCs w:val="21"/>
                    </w:rPr>
                  </w:pPr>
                  <w:r w:rsidRPr="002C5EC3">
                    <w:rPr>
                      <w:rFonts w:ascii="Times New Roman" w:hAnsi="Times New Roman"/>
                      <w:spacing w:val="-4"/>
                      <w:sz w:val="21"/>
                      <w:szCs w:val="21"/>
                    </w:rPr>
                    <w:t>/</w:t>
                  </w:r>
                </w:p>
              </w:tc>
              <w:tc>
                <w:tcPr>
                  <w:tcW w:w="2896" w:type="dxa"/>
                  <w:vAlign w:val="center"/>
                </w:tcPr>
                <w:p w:rsidR="00693C8E" w:rsidRPr="002C5EC3" w:rsidRDefault="00693C8E" w:rsidP="00861C75">
                  <w:pPr>
                    <w:widowControl/>
                    <w:spacing w:line="240" w:lineRule="exact"/>
                    <w:ind w:firstLineChars="0" w:firstLine="0"/>
                    <w:jc w:val="center"/>
                    <w:rPr>
                      <w:rFonts w:ascii="Times New Roman" w:hAnsi="Times New Roman"/>
                      <w:sz w:val="21"/>
                      <w:szCs w:val="21"/>
                    </w:rPr>
                  </w:pPr>
                  <w:r w:rsidRPr="002C5EC3">
                    <w:rPr>
                      <w:rFonts w:ascii="Times New Roman" w:hAnsi="Times New Roman"/>
                      <w:sz w:val="21"/>
                      <w:szCs w:val="21"/>
                    </w:rPr>
                    <w:t>丁基胶涂胶及外围打胶废气</w:t>
                  </w:r>
                </w:p>
              </w:tc>
              <w:tc>
                <w:tcPr>
                  <w:tcW w:w="2268" w:type="dxa"/>
                  <w:vAlign w:val="center"/>
                </w:tcPr>
                <w:p w:rsidR="00693C8E" w:rsidRPr="002C5EC3" w:rsidRDefault="00693C8E" w:rsidP="00693C8E">
                  <w:pPr>
                    <w:spacing w:line="240" w:lineRule="exact"/>
                    <w:ind w:firstLineChars="0" w:firstLine="0"/>
                    <w:jc w:val="center"/>
                    <w:rPr>
                      <w:rFonts w:ascii="Times New Roman" w:hAnsi="Times New Roman"/>
                      <w:spacing w:val="-4"/>
                      <w:sz w:val="21"/>
                      <w:szCs w:val="21"/>
                    </w:rPr>
                  </w:pPr>
                  <w:r w:rsidRPr="002C5EC3">
                    <w:rPr>
                      <w:rFonts w:ascii="Times New Roman" w:hAnsi="Times New Roman"/>
                      <w:sz w:val="21"/>
                      <w:szCs w:val="21"/>
                    </w:rPr>
                    <w:t>非甲烷总烃</w:t>
                  </w:r>
                </w:p>
              </w:tc>
              <w:tc>
                <w:tcPr>
                  <w:tcW w:w="1544" w:type="dxa"/>
                  <w:vAlign w:val="center"/>
                </w:tcPr>
                <w:p w:rsidR="00693C8E" w:rsidRPr="002C5EC3" w:rsidRDefault="00F57AFF" w:rsidP="0011081F">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243</w:t>
                  </w:r>
                </w:p>
              </w:tc>
            </w:tr>
          </w:tbl>
          <w:p w:rsidR="004C3806" w:rsidRPr="002C5EC3" w:rsidRDefault="004C3806" w:rsidP="004C3806">
            <w:pPr>
              <w:spacing w:line="240" w:lineRule="exact"/>
              <w:ind w:firstLine="480"/>
            </w:pPr>
          </w:p>
          <w:p w:rsidR="004C3806" w:rsidRPr="002C5EC3" w:rsidRDefault="004C3806" w:rsidP="004C3806">
            <w:pPr>
              <w:pStyle w:val="a9"/>
              <w:snapToGrid w:val="0"/>
              <w:spacing w:line="360" w:lineRule="auto"/>
              <w:ind w:firstLineChars="150" w:firstLine="360"/>
              <w:rPr>
                <w:rFonts w:ascii="Times New Roman"/>
                <w:kern w:val="2"/>
                <w:sz w:val="24"/>
                <w:szCs w:val="24"/>
              </w:rPr>
            </w:pPr>
            <w:r w:rsidRPr="002C5EC3">
              <w:rPr>
                <w:rFonts w:ascii="Times New Roman" w:hint="eastAsia"/>
                <w:kern w:val="2"/>
                <w:sz w:val="24"/>
                <w:szCs w:val="24"/>
              </w:rPr>
              <w:t>（</w:t>
            </w:r>
            <w:r w:rsidR="00A611AE" w:rsidRPr="002C5EC3">
              <w:rPr>
                <w:rFonts w:ascii="Times New Roman" w:hint="eastAsia"/>
                <w:kern w:val="2"/>
                <w:sz w:val="24"/>
                <w:szCs w:val="24"/>
              </w:rPr>
              <w:t>4</w:t>
            </w:r>
            <w:r w:rsidRPr="002C5EC3">
              <w:rPr>
                <w:rFonts w:ascii="Times New Roman" w:hint="eastAsia"/>
                <w:kern w:val="2"/>
                <w:sz w:val="24"/>
                <w:szCs w:val="24"/>
              </w:rPr>
              <w:t>）本项目</w:t>
            </w:r>
            <w:r w:rsidR="00A16E6A" w:rsidRPr="002C5EC3">
              <w:rPr>
                <w:rFonts w:ascii="Times New Roman" w:hint="eastAsia"/>
                <w:kern w:val="2"/>
                <w:sz w:val="24"/>
                <w:szCs w:val="24"/>
              </w:rPr>
              <w:t>无组织废气</w:t>
            </w:r>
            <w:r w:rsidR="0011081F" w:rsidRPr="002C5EC3">
              <w:rPr>
                <w:rFonts w:ascii="Times New Roman" w:hint="eastAsia"/>
                <w:kern w:val="2"/>
                <w:sz w:val="24"/>
                <w:szCs w:val="24"/>
              </w:rPr>
              <w:t>对敏感点影响</w:t>
            </w:r>
          </w:p>
          <w:p w:rsidR="00A5039A" w:rsidRPr="002C5EC3" w:rsidRDefault="004C3806" w:rsidP="003B218E">
            <w:pPr>
              <w:pStyle w:val="a9"/>
              <w:snapToGrid w:val="0"/>
              <w:spacing w:line="360" w:lineRule="auto"/>
              <w:ind w:firstLine="480"/>
              <w:rPr>
                <w:rFonts w:ascii="Times New Roman"/>
                <w:kern w:val="2"/>
                <w:sz w:val="24"/>
                <w:szCs w:val="24"/>
              </w:rPr>
            </w:pPr>
            <w:r w:rsidRPr="002C5EC3">
              <w:rPr>
                <w:rFonts w:ascii="Times New Roman" w:hint="eastAsia"/>
                <w:kern w:val="2"/>
                <w:sz w:val="24"/>
                <w:szCs w:val="24"/>
              </w:rPr>
              <w:t>评价采用估算模式预测项目对</w:t>
            </w:r>
            <w:r w:rsidR="0011081F" w:rsidRPr="002C5EC3">
              <w:rPr>
                <w:rFonts w:ascii="Times New Roman" w:hint="eastAsia"/>
                <w:kern w:val="2"/>
                <w:sz w:val="24"/>
                <w:szCs w:val="24"/>
              </w:rPr>
              <w:t>敏感点</w:t>
            </w:r>
            <w:r w:rsidRPr="002C5EC3">
              <w:rPr>
                <w:rFonts w:ascii="Times New Roman" w:hint="eastAsia"/>
                <w:kern w:val="2"/>
                <w:sz w:val="24"/>
                <w:szCs w:val="24"/>
              </w:rPr>
              <w:t>的影响，预测结果见表</w:t>
            </w:r>
            <w:r w:rsidR="00532E6E" w:rsidRPr="002C5EC3">
              <w:rPr>
                <w:rFonts w:ascii="Times New Roman" w:hint="eastAsia"/>
                <w:kern w:val="2"/>
                <w:sz w:val="24"/>
                <w:szCs w:val="24"/>
              </w:rPr>
              <w:t>3</w:t>
            </w:r>
            <w:r w:rsidR="005B127E" w:rsidRPr="002C5EC3">
              <w:rPr>
                <w:rFonts w:ascii="Times New Roman" w:hint="eastAsia"/>
                <w:kern w:val="2"/>
                <w:sz w:val="24"/>
                <w:szCs w:val="24"/>
              </w:rPr>
              <w:t>3</w:t>
            </w:r>
            <w:r w:rsidRPr="002C5EC3">
              <w:rPr>
                <w:rFonts w:ascii="Times New Roman" w:hint="eastAsia"/>
                <w:kern w:val="2"/>
                <w:sz w:val="24"/>
                <w:szCs w:val="24"/>
              </w:rPr>
              <w:t>。</w:t>
            </w:r>
          </w:p>
          <w:p w:rsidR="004C3806" w:rsidRPr="002C5EC3" w:rsidRDefault="004C3806" w:rsidP="00693C8E">
            <w:pPr>
              <w:ind w:firstLineChars="332" w:firstLine="797"/>
              <w:rPr>
                <w:rFonts w:ascii="Times New Roman" w:eastAsia="黑体" w:hAnsi="Times New Roman"/>
              </w:rPr>
            </w:pPr>
            <w:r w:rsidRPr="002C5EC3">
              <w:rPr>
                <w:rFonts w:ascii="Times New Roman" w:eastAsia="黑体" w:hAnsi="Times New Roman" w:hint="eastAsia"/>
              </w:rPr>
              <w:t>表</w:t>
            </w:r>
            <w:r w:rsidR="00857F69" w:rsidRPr="002C5EC3">
              <w:rPr>
                <w:rFonts w:ascii="Times New Roman" w:eastAsia="黑体" w:hAnsi="Times New Roman" w:hint="eastAsia"/>
              </w:rPr>
              <w:t>3</w:t>
            </w:r>
            <w:r w:rsidR="005B127E" w:rsidRPr="002C5EC3">
              <w:rPr>
                <w:rFonts w:ascii="Times New Roman" w:eastAsia="黑体" w:hAnsi="Times New Roman" w:hint="eastAsia"/>
              </w:rPr>
              <w:t>3</w:t>
            </w:r>
            <w:r w:rsidR="00693C8E" w:rsidRPr="002C5EC3">
              <w:rPr>
                <w:rFonts w:ascii="Times New Roman" w:eastAsia="黑体" w:hAnsi="Times New Roman" w:hint="eastAsia"/>
              </w:rPr>
              <w:t xml:space="preserve">       </w:t>
            </w:r>
            <w:r w:rsidRPr="002C5EC3">
              <w:rPr>
                <w:rFonts w:ascii="Times New Roman" w:eastAsia="黑体" w:hAnsi="Times New Roman" w:hint="eastAsia"/>
              </w:rPr>
              <w:t>本项目各敏感点处</w:t>
            </w:r>
            <w:r w:rsidR="007443CD" w:rsidRPr="002C5EC3">
              <w:rPr>
                <w:rFonts w:ascii="Times New Roman" w:eastAsia="黑体" w:hAnsi="Times New Roman" w:hint="eastAsia"/>
              </w:rPr>
              <w:t>非甲烷总烃</w:t>
            </w:r>
            <w:r w:rsidRPr="002C5EC3">
              <w:rPr>
                <w:rFonts w:ascii="Times New Roman" w:eastAsia="黑体" w:hAnsi="Times New Roman" w:hint="eastAsia"/>
              </w:rPr>
              <w:t>预测结果一览表</w:t>
            </w:r>
          </w:p>
          <w:tbl>
            <w:tblPr>
              <w:tblW w:w="8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0A0"/>
            </w:tblPr>
            <w:tblGrid>
              <w:gridCol w:w="1696"/>
              <w:gridCol w:w="3294"/>
              <w:gridCol w:w="1701"/>
              <w:gridCol w:w="1477"/>
            </w:tblGrid>
            <w:tr w:rsidR="004C3806" w:rsidRPr="002C5EC3" w:rsidTr="00C05E4C">
              <w:trPr>
                <w:trHeight w:val="323"/>
              </w:trPr>
              <w:tc>
                <w:tcPr>
                  <w:tcW w:w="1696" w:type="dxa"/>
                  <w:tcBorders>
                    <w:top w:val="single" w:sz="4" w:space="0" w:color="000000"/>
                    <w:left w:val="single" w:sz="4" w:space="0" w:color="000000"/>
                    <w:bottom w:val="single" w:sz="4" w:space="0" w:color="000000"/>
                    <w:right w:val="single" w:sz="4" w:space="0" w:color="000000"/>
                  </w:tcBorders>
                  <w:vAlign w:val="center"/>
                </w:tcPr>
                <w:p w:rsidR="004C3806" w:rsidRPr="002C5EC3" w:rsidRDefault="004C3806" w:rsidP="003B218E">
                  <w:pPr>
                    <w:autoSpaceDE w:val="0"/>
                    <w:autoSpaceDN w:val="0"/>
                    <w:adjustRightInd w:val="0"/>
                    <w:snapToGrid w:val="0"/>
                    <w:spacing w:line="240" w:lineRule="exact"/>
                    <w:ind w:firstLine="420"/>
                    <w:jc w:val="center"/>
                    <w:rPr>
                      <w:rFonts w:ascii="Times New Roman" w:hAnsi="Times New Roman"/>
                      <w:sz w:val="21"/>
                      <w:szCs w:val="21"/>
                    </w:rPr>
                  </w:pPr>
                  <w:r w:rsidRPr="002C5EC3">
                    <w:rPr>
                      <w:rFonts w:ascii="Times New Roman"/>
                      <w:sz w:val="21"/>
                      <w:szCs w:val="21"/>
                    </w:rPr>
                    <w:t>预测点</w:t>
                  </w:r>
                </w:p>
              </w:tc>
              <w:tc>
                <w:tcPr>
                  <w:tcW w:w="3294" w:type="dxa"/>
                  <w:tcBorders>
                    <w:top w:val="single" w:sz="4" w:space="0" w:color="000000"/>
                    <w:left w:val="single" w:sz="4" w:space="0" w:color="000000"/>
                    <w:bottom w:val="single" w:sz="4" w:space="0" w:color="000000"/>
                    <w:right w:val="single" w:sz="4" w:space="0" w:color="000000"/>
                  </w:tcBorders>
                  <w:vAlign w:val="center"/>
                </w:tcPr>
                <w:p w:rsidR="004C3806" w:rsidRPr="002C5EC3" w:rsidRDefault="004C3806" w:rsidP="00C05E4C">
                  <w:pPr>
                    <w:autoSpaceDE w:val="0"/>
                    <w:autoSpaceDN w:val="0"/>
                    <w:adjustRightInd w:val="0"/>
                    <w:snapToGrid w:val="0"/>
                    <w:spacing w:line="240" w:lineRule="exact"/>
                    <w:ind w:firstLineChars="0" w:firstLine="0"/>
                    <w:jc w:val="center"/>
                    <w:rPr>
                      <w:rFonts w:ascii="Times New Roman" w:hAnsi="Times New Roman"/>
                      <w:sz w:val="21"/>
                      <w:szCs w:val="21"/>
                    </w:rPr>
                  </w:pPr>
                  <w:r w:rsidRPr="002C5EC3">
                    <w:rPr>
                      <w:rFonts w:ascii="Times New Roman"/>
                      <w:sz w:val="21"/>
                      <w:szCs w:val="21"/>
                    </w:rPr>
                    <w:t>距无组织面源距离</w:t>
                  </w:r>
                  <w:r w:rsidRPr="002C5EC3">
                    <w:rPr>
                      <w:rFonts w:ascii="Times New Roman" w:hAnsi="Times New Roman"/>
                      <w:sz w:val="21"/>
                      <w:szCs w:val="21"/>
                    </w:rPr>
                    <w:t>m</w:t>
                  </w:r>
                </w:p>
              </w:tc>
              <w:tc>
                <w:tcPr>
                  <w:tcW w:w="1701" w:type="dxa"/>
                  <w:tcBorders>
                    <w:top w:val="single" w:sz="4" w:space="0" w:color="000000"/>
                    <w:left w:val="single" w:sz="4" w:space="0" w:color="000000"/>
                    <w:bottom w:val="single" w:sz="4" w:space="0" w:color="000000"/>
                    <w:right w:val="single" w:sz="4" w:space="0" w:color="auto"/>
                  </w:tcBorders>
                  <w:vAlign w:val="center"/>
                </w:tcPr>
                <w:p w:rsidR="004C3806" w:rsidRPr="002C5EC3" w:rsidRDefault="004C3806" w:rsidP="003B218E">
                  <w:pPr>
                    <w:autoSpaceDE w:val="0"/>
                    <w:autoSpaceDN w:val="0"/>
                    <w:adjustRightInd w:val="0"/>
                    <w:snapToGrid w:val="0"/>
                    <w:spacing w:line="240" w:lineRule="exact"/>
                    <w:ind w:firstLineChars="150" w:firstLine="315"/>
                    <w:rPr>
                      <w:rFonts w:ascii="Times New Roman" w:hAnsi="Times New Roman"/>
                      <w:sz w:val="21"/>
                      <w:szCs w:val="21"/>
                    </w:rPr>
                  </w:pPr>
                  <w:r w:rsidRPr="002C5EC3">
                    <w:rPr>
                      <w:rFonts w:ascii="Times New Roman"/>
                      <w:sz w:val="21"/>
                      <w:szCs w:val="21"/>
                    </w:rPr>
                    <w:t>浓度</w:t>
                  </w:r>
                  <w:r w:rsidRPr="002C5EC3">
                    <w:rPr>
                      <w:rFonts w:ascii="Times New Roman" w:hAnsi="Times New Roman"/>
                      <w:sz w:val="21"/>
                      <w:szCs w:val="21"/>
                    </w:rPr>
                    <w:t>mg/m</w:t>
                  </w:r>
                  <w:r w:rsidRPr="002C5EC3">
                    <w:rPr>
                      <w:rFonts w:ascii="Times New Roman" w:hAnsi="Times New Roman"/>
                      <w:sz w:val="21"/>
                      <w:szCs w:val="21"/>
                      <w:vertAlign w:val="superscript"/>
                    </w:rPr>
                    <w:t>3</w:t>
                  </w:r>
                </w:p>
              </w:tc>
              <w:tc>
                <w:tcPr>
                  <w:tcW w:w="1477" w:type="dxa"/>
                  <w:tcBorders>
                    <w:top w:val="single" w:sz="4" w:space="0" w:color="000000"/>
                    <w:left w:val="single" w:sz="4" w:space="0" w:color="auto"/>
                    <w:bottom w:val="single" w:sz="4" w:space="0" w:color="000000"/>
                    <w:right w:val="single" w:sz="4" w:space="0" w:color="000000"/>
                  </w:tcBorders>
                  <w:vAlign w:val="center"/>
                </w:tcPr>
                <w:p w:rsidR="004C3806" w:rsidRPr="002C5EC3" w:rsidRDefault="004C3806" w:rsidP="003B218E">
                  <w:pPr>
                    <w:autoSpaceDE w:val="0"/>
                    <w:autoSpaceDN w:val="0"/>
                    <w:adjustRightInd w:val="0"/>
                    <w:snapToGrid w:val="0"/>
                    <w:spacing w:line="240" w:lineRule="exact"/>
                    <w:ind w:firstLineChars="100" w:firstLine="210"/>
                    <w:rPr>
                      <w:rFonts w:ascii="Times New Roman" w:hAnsi="Times New Roman"/>
                      <w:sz w:val="21"/>
                      <w:szCs w:val="21"/>
                    </w:rPr>
                  </w:pPr>
                  <w:r w:rsidRPr="002C5EC3">
                    <w:rPr>
                      <w:rFonts w:ascii="Times New Roman"/>
                      <w:sz w:val="21"/>
                      <w:szCs w:val="21"/>
                    </w:rPr>
                    <w:t>占标率</w:t>
                  </w:r>
                  <w:r w:rsidRPr="002C5EC3">
                    <w:rPr>
                      <w:rFonts w:ascii="Times New Roman" w:hAnsi="Times New Roman"/>
                      <w:sz w:val="21"/>
                      <w:szCs w:val="21"/>
                    </w:rPr>
                    <w:t>%</w:t>
                  </w:r>
                </w:p>
              </w:tc>
            </w:tr>
            <w:tr w:rsidR="004C3806" w:rsidRPr="002C5EC3" w:rsidTr="00C05E4C">
              <w:trPr>
                <w:trHeight w:val="12"/>
              </w:trPr>
              <w:tc>
                <w:tcPr>
                  <w:tcW w:w="1696" w:type="dxa"/>
                  <w:tcBorders>
                    <w:top w:val="single" w:sz="4" w:space="0" w:color="000000"/>
                    <w:left w:val="single" w:sz="4" w:space="0" w:color="000000"/>
                    <w:bottom w:val="single" w:sz="4" w:space="0" w:color="000000"/>
                    <w:right w:val="single" w:sz="4" w:space="0" w:color="000000"/>
                  </w:tcBorders>
                  <w:vAlign w:val="center"/>
                </w:tcPr>
                <w:p w:rsidR="004C3806" w:rsidRPr="002C5EC3" w:rsidRDefault="00893341" w:rsidP="00893341">
                  <w:pPr>
                    <w:autoSpaceDE w:val="0"/>
                    <w:autoSpaceDN w:val="0"/>
                    <w:adjustRightInd w:val="0"/>
                    <w:snapToGrid w:val="0"/>
                    <w:spacing w:line="240" w:lineRule="exact"/>
                    <w:ind w:firstLine="420"/>
                    <w:jc w:val="center"/>
                    <w:rPr>
                      <w:rFonts w:ascii="Times New Roman" w:hAnsi="Times New Roman"/>
                      <w:sz w:val="21"/>
                      <w:szCs w:val="21"/>
                    </w:rPr>
                  </w:pPr>
                  <w:r w:rsidRPr="002C5EC3">
                    <w:rPr>
                      <w:rFonts w:ascii="Times New Roman" w:hAnsi="Times New Roman"/>
                      <w:sz w:val="21"/>
                      <w:szCs w:val="21"/>
                    </w:rPr>
                    <w:t>鹁鸽吴</w:t>
                  </w:r>
                  <w:r w:rsidRPr="002C5EC3">
                    <w:rPr>
                      <w:rFonts w:ascii="Times New Roman" w:hAnsi="Times New Roman" w:hint="eastAsia"/>
                      <w:sz w:val="21"/>
                      <w:szCs w:val="21"/>
                    </w:rPr>
                    <w:t>村</w:t>
                  </w:r>
                </w:p>
              </w:tc>
              <w:tc>
                <w:tcPr>
                  <w:tcW w:w="3294" w:type="dxa"/>
                  <w:tcBorders>
                    <w:top w:val="single" w:sz="4" w:space="0" w:color="000000"/>
                    <w:left w:val="single" w:sz="4" w:space="0" w:color="000000"/>
                    <w:bottom w:val="single" w:sz="4" w:space="0" w:color="000000"/>
                    <w:right w:val="single" w:sz="4" w:space="0" w:color="000000"/>
                  </w:tcBorders>
                  <w:vAlign w:val="center"/>
                </w:tcPr>
                <w:p w:rsidR="004C3806" w:rsidRPr="002C5EC3" w:rsidRDefault="00893341" w:rsidP="00893341">
                  <w:pPr>
                    <w:autoSpaceDE w:val="0"/>
                    <w:autoSpaceDN w:val="0"/>
                    <w:adjustRightInd w:val="0"/>
                    <w:snapToGrid w:val="0"/>
                    <w:spacing w:line="240" w:lineRule="exact"/>
                    <w:ind w:firstLineChars="450" w:firstLine="945"/>
                    <w:rPr>
                      <w:rFonts w:ascii="Times New Roman" w:hAnsi="Times New Roman"/>
                      <w:sz w:val="21"/>
                      <w:szCs w:val="21"/>
                    </w:rPr>
                  </w:pPr>
                  <w:r w:rsidRPr="002C5EC3">
                    <w:rPr>
                      <w:rFonts w:ascii="Times New Roman" w:hAnsi="Times New Roman" w:hint="eastAsia"/>
                      <w:sz w:val="21"/>
                      <w:szCs w:val="21"/>
                    </w:rPr>
                    <w:t>350</w:t>
                  </w:r>
                </w:p>
              </w:tc>
              <w:tc>
                <w:tcPr>
                  <w:tcW w:w="1701" w:type="dxa"/>
                  <w:tcBorders>
                    <w:top w:val="single" w:sz="4" w:space="0" w:color="000000"/>
                    <w:left w:val="single" w:sz="4" w:space="0" w:color="000000"/>
                    <w:bottom w:val="single" w:sz="4" w:space="0" w:color="000000"/>
                    <w:right w:val="single" w:sz="4" w:space="0" w:color="auto"/>
                  </w:tcBorders>
                  <w:vAlign w:val="center"/>
                </w:tcPr>
                <w:p w:rsidR="004C3806" w:rsidRPr="002C5EC3" w:rsidRDefault="0014468F" w:rsidP="00F57AFF">
                  <w:pPr>
                    <w:autoSpaceDE w:val="0"/>
                    <w:autoSpaceDN w:val="0"/>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1.</w:t>
                  </w:r>
                  <w:r w:rsidR="00F57AFF" w:rsidRPr="002C5EC3">
                    <w:rPr>
                      <w:rFonts w:ascii="Times New Roman" w:hAnsi="Times New Roman" w:hint="eastAsia"/>
                      <w:sz w:val="21"/>
                      <w:szCs w:val="21"/>
                    </w:rPr>
                    <w:t>21</w:t>
                  </w:r>
                  <w:r w:rsidRPr="002C5EC3">
                    <w:rPr>
                      <w:rFonts w:ascii="Times New Roman" w:hAnsi="Times New Roman"/>
                      <w:sz w:val="21"/>
                      <w:szCs w:val="21"/>
                    </w:rPr>
                    <w:t>×10</w:t>
                  </w:r>
                  <w:r w:rsidRPr="002C5EC3">
                    <w:rPr>
                      <w:rFonts w:ascii="Times New Roman" w:hAnsi="Times New Roman"/>
                      <w:sz w:val="21"/>
                      <w:szCs w:val="21"/>
                      <w:vertAlign w:val="superscript"/>
                    </w:rPr>
                    <w:t>-</w:t>
                  </w:r>
                  <w:r w:rsidRPr="002C5EC3">
                    <w:rPr>
                      <w:rFonts w:ascii="Times New Roman" w:hAnsi="Times New Roman" w:hint="eastAsia"/>
                      <w:sz w:val="21"/>
                      <w:szCs w:val="21"/>
                      <w:vertAlign w:val="superscript"/>
                    </w:rPr>
                    <w:t>3</w:t>
                  </w:r>
                </w:p>
              </w:tc>
              <w:tc>
                <w:tcPr>
                  <w:tcW w:w="1477" w:type="dxa"/>
                  <w:tcBorders>
                    <w:top w:val="single" w:sz="4" w:space="0" w:color="000000"/>
                    <w:left w:val="single" w:sz="4" w:space="0" w:color="auto"/>
                    <w:bottom w:val="single" w:sz="4" w:space="0" w:color="000000"/>
                    <w:right w:val="single" w:sz="4" w:space="0" w:color="000000"/>
                  </w:tcBorders>
                  <w:vAlign w:val="center"/>
                </w:tcPr>
                <w:p w:rsidR="004C3806" w:rsidRPr="002C5EC3" w:rsidRDefault="0014468F" w:rsidP="00F57AFF">
                  <w:pPr>
                    <w:autoSpaceDE w:val="0"/>
                    <w:autoSpaceDN w:val="0"/>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0.</w:t>
                  </w:r>
                  <w:r w:rsidR="00F57AFF" w:rsidRPr="002C5EC3">
                    <w:rPr>
                      <w:rFonts w:ascii="Times New Roman" w:hAnsi="Times New Roman" w:hint="eastAsia"/>
                      <w:sz w:val="21"/>
                      <w:szCs w:val="21"/>
                    </w:rPr>
                    <w:t>6</w:t>
                  </w:r>
                </w:p>
              </w:tc>
            </w:tr>
          </w:tbl>
          <w:p w:rsidR="004C3806" w:rsidRPr="002C5EC3" w:rsidRDefault="004C3806" w:rsidP="004C3806">
            <w:pPr>
              <w:autoSpaceDE w:val="0"/>
              <w:autoSpaceDN w:val="0"/>
              <w:adjustRightInd w:val="0"/>
              <w:snapToGrid w:val="0"/>
              <w:spacing w:line="120" w:lineRule="exact"/>
              <w:ind w:firstLine="480"/>
            </w:pPr>
          </w:p>
          <w:p w:rsidR="004C3806" w:rsidRPr="002C5EC3" w:rsidRDefault="004C3806" w:rsidP="00693C8E">
            <w:pPr>
              <w:autoSpaceDE w:val="0"/>
              <w:autoSpaceDN w:val="0"/>
              <w:adjustRightInd w:val="0"/>
              <w:snapToGrid w:val="0"/>
              <w:spacing w:line="460" w:lineRule="exact"/>
              <w:ind w:firstLine="480"/>
            </w:pPr>
            <w:r w:rsidRPr="002C5EC3">
              <w:rPr>
                <w:rFonts w:hint="eastAsia"/>
              </w:rPr>
              <w:t>经预测，敏感点</w:t>
            </w:r>
            <w:r w:rsidR="00893341" w:rsidRPr="002C5EC3">
              <w:rPr>
                <w:rFonts w:ascii="Times New Roman" w:hAnsi="Times New Roman"/>
                <w:szCs w:val="24"/>
              </w:rPr>
              <w:t>鹁鸽吴</w:t>
            </w:r>
            <w:r w:rsidR="00893341" w:rsidRPr="002C5EC3">
              <w:rPr>
                <w:rFonts w:ascii="Times New Roman" w:hAnsi="Times New Roman" w:hint="eastAsia"/>
                <w:szCs w:val="24"/>
              </w:rPr>
              <w:t>村</w:t>
            </w:r>
            <w:r w:rsidRPr="002C5EC3">
              <w:rPr>
                <w:rFonts w:hint="eastAsia"/>
              </w:rPr>
              <w:t>处</w:t>
            </w:r>
            <w:r w:rsidR="007443CD" w:rsidRPr="002C5EC3">
              <w:rPr>
                <w:rFonts w:hint="eastAsia"/>
              </w:rPr>
              <w:t>非甲烷总烃</w:t>
            </w:r>
            <w:r w:rsidRPr="002C5EC3">
              <w:rPr>
                <w:rFonts w:hint="eastAsia"/>
              </w:rPr>
              <w:t>最大地面浓度贡献值较小，对周围大气环境影响较小。</w:t>
            </w:r>
          </w:p>
          <w:p w:rsidR="00CB73DE" w:rsidRPr="002C5EC3" w:rsidRDefault="0011081F" w:rsidP="00693C8E">
            <w:pPr>
              <w:pStyle w:val="a9"/>
              <w:spacing w:line="460" w:lineRule="exact"/>
              <w:ind w:firstLine="480"/>
              <w:rPr>
                <w:rFonts w:ascii="Times New Roman" w:hAnsi="Times New Roman"/>
                <w:kern w:val="2"/>
                <w:sz w:val="24"/>
                <w:szCs w:val="22"/>
              </w:rPr>
            </w:pPr>
            <w:r w:rsidRPr="002C5EC3">
              <w:rPr>
                <w:rFonts w:ascii="Times New Roman" w:hAnsi="Times New Roman" w:hint="eastAsia"/>
                <w:kern w:val="2"/>
                <w:sz w:val="24"/>
                <w:szCs w:val="22"/>
              </w:rPr>
              <w:t>1.</w:t>
            </w:r>
            <w:r w:rsidR="00693C8E" w:rsidRPr="002C5EC3">
              <w:rPr>
                <w:rFonts w:ascii="Times New Roman" w:hAnsi="Times New Roman" w:hint="eastAsia"/>
                <w:kern w:val="2"/>
                <w:sz w:val="24"/>
                <w:szCs w:val="22"/>
              </w:rPr>
              <w:t>3</w:t>
            </w:r>
            <w:r w:rsidR="00CB73DE" w:rsidRPr="002C5EC3">
              <w:rPr>
                <w:rFonts w:ascii="Times New Roman" w:hAnsi="Times New Roman" w:hint="eastAsia"/>
                <w:kern w:val="2"/>
                <w:sz w:val="24"/>
                <w:szCs w:val="22"/>
              </w:rPr>
              <w:t>卫生防护距离</w:t>
            </w:r>
          </w:p>
          <w:p w:rsidR="00CB73DE" w:rsidRPr="002C5EC3" w:rsidRDefault="00CB73DE" w:rsidP="00693C8E">
            <w:pPr>
              <w:spacing w:line="460" w:lineRule="exact"/>
              <w:ind w:firstLine="480"/>
              <w:rPr>
                <w:rFonts w:ascii="Times New Roman" w:hAnsi="Times New Roman"/>
              </w:rPr>
            </w:pPr>
            <w:r w:rsidRPr="002C5EC3">
              <w:rPr>
                <w:rFonts w:ascii="Times New Roman" w:hAnsi="Times New Roman" w:hint="eastAsia"/>
              </w:rPr>
              <w:lastRenderedPageBreak/>
              <w:t>根据《制定地方大气污染物排放标准的技术方法》（</w:t>
            </w:r>
            <w:r w:rsidRPr="002C5EC3">
              <w:rPr>
                <w:rFonts w:ascii="Times New Roman" w:hAnsi="Times New Roman"/>
              </w:rPr>
              <w:t>GB/T13201-91</w:t>
            </w:r>
            <w:r w:rsidRPr="002C5EC3">
              <w:rPr>
                <w:rFonts w:ascii="Times New Roman" w:hAnsi="Times New Roman" w:hint="eastAsia"/>
              </w:rPr>
              <w:t>）可知，无组织排放的有害气体进入呼吸带大气层时，其浓度如超过</w:t>
            </w:r>
            <w:r w:rsidRPr="002C5EC3">
              <w:rPr>
                <w:rFonts w:ascii="Times New Roman" w:hAnsi="Times New Roman"/>
              </w:rPr>
              <w:t>GB3095</w:t>
            </w:r>
            <w:r w:rsidRPr="002C5EC3">
              <w:rPr>
                <w:rFonts w:ascii="Times New Roman" w:hAnsi="Times New Roman" w:hint="eastAsia"/>
              </w:rPr>
              <w:t>与</w:t>
            </w:r>
            <w:r w:rsidRPr="002C5EC3">
              <w:rPr>
                <w:rFonts w:ascii="Times New Roman" w:hAnsi="Times New Roman"/>
              </w:rPr>
              <w:t>TJ36</w:t>
            </w:r>
            <w:r w:rsidRPr="002C5EC3">
              <w:rPr>
                <w:rFonts w:ascii="Times New Roman" w:hAnsi="Times New Roman" w:hint="eastAsia"/>
              </w:rPr>
              <w:t>规定的居住区容许浓度限值，则无组织排放源所在的生产单元（生产区、车间或工段）与居住区之间应设置卫生防护距离。</w:t>
            </w:r>
          </w:p>
          <w:p w:rsidR="00CB73DE" w:rsidRPr="002C5EC3" w:rsidRDefault="00CB73DE" w:rsidP="00693C8E">
            <w:pPr>
              <w:spacing w:line="460" w:lineRule="exact"/>
              <w:ind w:firstLine="480"/>
              <w:rPr>
                <w:rFonts w:ascii="Times New Roman" w:hAnsi="Times New Roman"/>
              </w:rPr>
            </w:pPr>
            <w:r w:rsidRPr="002C5EC3">
              <w:rPr>
                <w:rFonts w:ascii="Times New Roman" w:hAnsi="Times New Roman" w:hint="eastAsia"/>
              </w:rPr>
              <w:t>本次评价卫生防护距离计算按照项目建成后全厂无组织排放</w:t>
            </w:r>
            <w:r w:rsidR="0011081F" w:rsidRPr="002C5EC3">
              <w:rPr>
                <w:rFonts w:ascii="Times New Roman" w:hAnsi="Times New Roman" w:hint="eastAsia"/>
              </w:rPr>
              <w:t>颗粒物、非甲烷总烃</w:t>
            </w:r>
            <w:r w:rsidRPr="002C5EC3">
              <w:rPr>
                <w:rFonts w:ascii="Times New Roman" w:hAnsi="Times New Roman" w:hint="eastAsia"/>
              </w:rPr>
              <w:t>情况进行计算分析。</w:t>
            </w:r>
          </w:p>
          <w:p w:rsidR="00CB73DE" w:rsidRPr="002C5EC3" w:rsidRDefault="00CB73DE" w:rsidP="00693C8E">
            <w:pPr>
              <w:spacing w:line="460" w:lineRule="exact"/>
              <w:ind w:firstLine="480"/>
              <w:outlineLvl w:val="0"/>
              <w:rPr>
                <w:rFonts w:ascii="Times New Roman" w:hAnsi="Times New Roman"/>
              </w:rPr>
            </w:pPr>
            <w:r w:rsidRPr="002C5EC3">
              <w:rPr>
                <w:rFonts w:ascii="Times New Roman" w:hAnsi="Times New Roman" w:hint="eastAsia"/>
              </w:rPr>
              <w:t>根据《制定地方大气污染物排放标准的技术方法》（</w:t>
            </w:r>
            <w:r w:rsidRPr="002C5EC3">
              <w:rPr>
                <w:rFonts w:ascii="Times New Roman" w:hAnsi="Times New Roman"/>
              </w:rPr>
              <w:t>GB/T13201-91</w:t>
            </w:r>
            <w:r w:rsidRPr="002C5EC3">
              <w:rPr>
                <w:rFonts w:ascii="Times New Roman" w:hAnsi="Times New Roman" w:hint="eastAsia"/>
              </w:rPr>
              <w:t>）中，无组织排放控制与工业企业卫生防护距离标准的制定方法计算卫生防护距离。计算公式如下：</w:t>
            </w:r>
          </w:p>
          <w:p w:rsidR="00CB73DE" w:rsidRPr="002C5EC3" w:rsidRDefault="00F77114" w:rsidP="00693C8E">
            <w:pPr>
              <w:spacing w:line="460" w:lineRule="exact"/>
              <w:ind w:firstLine="480"/>
              <w:rPr>
                <w:rFonts w:ascii="Times New Roman" w:hAnsi="Times New Roman"/>
              </w:rPr>
            </w:pPr>
            <w:r w:rsidRPr="002C5EC3">
              <w:rPr>
                <w:noProof/>
              </w:rPr>
              <w:drawing>
                <wp:anchor distT="0" distB="0" distL="114300" distR="114300" simplePos="0" relativeHeight="251621376" behindDoc="0" locked="0" layoutInCell="1" allowOverlap="1">
                  <wp:simplePos x="0" y="0"/>
                  <wp:positionH relativeFrom="column">
                    <wp:posOffset>1276350</wp:posOffset>
                  </wp:positionH>
                  <wp:positionV relativeFrom="paragraph">
                    <wp:posOffset>12065</wp:posOffset>
                  </wp:positionV>
                  <wp:extent cx="2286000" cy="561975"/>
                  <wp:effectExtent l="19050" t="0" r="0" b="0"/>
                  <wp:wrapSquare wrapText="bothSides"/>
                  <wp:docPr id="98" name="图片 6" descr="C:\Documents and Settings\Administrator\Application Data\Tencent\Users\925430271\QQ\WinTemp\RichOle\`W(6U}3_0AEUU5)O}THU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Documents and Settings\Administrator\Application Data\Tencent\Users\925430271\QQ\WinTemp\RichOle\`W(6U}3_0AEUU5)O}THU7@9.png"/>
                          <pic:cNvPicPr>
                            <a:picLocks noChangeAspect="1" noChangeArrowheads="1"/>
                          </pic:cNvPicPr>
                        </pic:nvPicPr>
                        <pic:blipFill>
                          <a:blip r:embed="rId20" r:link="rId21"/>
                          <a:srcRect/>
                          <a:stretch>
                            <a:fillRect/>
                          </a:stretch>
                        </pic:blipFill>
                        <pic:spPr bwMode="auto">
                          <a:xfrm>
                            <a:off x="0" y="0"/>
                            <a:ext cx="2286000" cy="561975"/>
                          </a:xfrm>
                          <a:prstGeom prst="rect">
                            <a:avLst/>
                          </a:prstGeom>
                          <a:noFill/>
                          <a:ln w="9525">
                            <a:noFill/>
                            <a:miter lim="800000"/>
                            <a:headEnd/>
                            <a:tailEnd/>
                          </a:ln>
                        </pic:spPr>
                      </pic:pic>
                    </a:graphicData>
                  </a:graphic>
                </wp:anchor>
              </w:drawing>
            </w:r>
          </w:p>
          <w:p w:rsidR="00CB73DE" w:rsidRPr="002C5EC3" w:rsidRDefault="00CB73DE" w:rsidP="00693C8E">
            <w:pPr>
              <w:spacing w:line="460" w:lineRule="exact"/>
              <w:ind w:rightChars="50" w:right="120" w:firstLine="480"/>
              <w:rPr>
                <w:rFonts w:ascii="Times New Roman" w:hAnsi="Times New Roman"/>
              </w:rPr>
            </w:pPr>
          </w:p>
          <w:p w:rsidR="00CB73DE" w:rsidRPr="002C5EC3" w:rsidRDefault="00CB73DE" w:rsidP="00693C8E">
            <w:pPr>
              <w:spacing w:line="460" w:lineRule="exact"/>
              <w:ind w:firstLine="480"/>
              <w:rPr>
                <w:rFonts w:ascii="Times New Roman" w:hAnsi="Times New Roman"/>
              </w:rPr>
            </w:pPr>
            <w:r w:rsidRPr="002C5EC3">
              <w:rPr>
                <w:rFonts w:ascii="Times New Roman" w:hAnsi="Times New Roman" w:hint="eastAsia"/>
              </w:rPr>
              <w:t>式中：</w:t>
            </w:r>
            <w:r w:rsidRPr="002C5EC3">
              <w:rPr>
                <w:rFonts w:ascii="Times New Roman" w:hAnsi="Times New Roman"/>
              </w:rPr>
              <w:t>C</w:t>
            </w:r>
            <w:r w:rsidRPr="002C5EC3">
              <w:rPr>
                <w:rFonts w:ascii="Times New Roman" w:hAnsi="Times New Roman"/>
                <w:vertAlign w:val="subscript"/>
              </w:rPr>
              <w:t>m</w:t>
            </w:r>
            <w:r w:rsidRPr="002C5EC3">
              <w:rPr>
                <w:rFonts w:ascii="Times New Roman" w:hAnsi="Times New Roman"/>
              </w:rPr>
              <w:t>——</w:t>
            </w:r>
            <w:r w:rsidRPr="002C5EC3">
              <w:rPr>
                <w:rFonts w:ascii="Times New Roman" w:hAnsi="Times New Roman" w:hint="eastAsia"/>
              </w:rPr>
              <w:t>标准浓度限值，</w:t>
            </w:r>
            <w:r w:rsidRPr="002C5EC3">
              <w:rPr>
                <w:rFonts w:ascii="Times New Roman" w:hAnsi="Times New Roman"/>
              </w:rPr>
              <w:t>mg/m</w:t>
            </w:r>
            <w:r w:rsidRPr="002C5EC3">
              <w:rPr>
                <w:rFonts w:ascii="Times New Roman" w:hAnsi="Times New Roman"/>
                <w:vertAlign w:val="superscript"/>
              </w:rPr>
              <w:t>3</w:t>
            </w:r>
            <w:r w:rsidRPr="002C5EC3">
              <w:rPr>
                <w:rFonts w:ascii="Times New Roman" w:hAnsi="Times New Roman" w:hint="eastAsia"/>
              </w:rPr>
              <w:t>；</w:t>
            </w:r>
          </w:p>
          <w:p w:rsidR="00CB73DE" w:rsidRPr="002C5EC3" w:rsidRDefault="00CB73DE" w:rsidP="00693C8E">
            <w:pPr>
              <w:spacing w:line="460" w:lineRule="exact"/>
              <w:ind w:leftChars="50" w:left="120" w:firstLineChars="450" w:firstLine="1080"/>
              <w:rPr>
                <w:rFonts w:ascii="Times New Roman" w:hAnsi="Times New Roman"/>
              </w:rPr>
            </w:pPr>
            <w:r w:rsidRPr="002C5EC3">
              <w:rPr>
                <w:rFonts w:ascii="Times New Roman" w:hAnsi="Times New Roman"/>
              </w:rPr>
              <w:t>L——</w:t>
            </w:r>
            <w:r w:rsidRPr="002C5EC3">
              <w:rPr>
                <w:rFonts w:ascii="Times New Roman" w:hAnsi="Times New Roman" w:hint="eastAsia"/>
              </w:rPr>
              <w:t>工业企业所需卫生防护距离，指无组织排放源所在的生产单元（生产区、车间或工段）与居住区之间的距离，</w:t>
            </w:r>
            <w:r w:rsidRPr="002C5EC3">
              <w:rPr>
                <w:rFonts w:ascii="Times New Roman" w:hAnsi="Times New Roman"/>
              </w:rPr>
              <w:t>m</w:t>
            </w:r>
            <w:r w:rsidRPr="002C5EC3">
              <w:rPr>
                <w:rFonts w:ascii="Times New Roman" w:hAnsi="Times New Roman" w:hint="eastAsia"/>
              </w:rPr>
              <w:t>；</w:t>
            </w:r>
          </w:p>
          <w:p w:rsidR="00CB73DE" w:rsidRPr="002C5EC3" w:rsidRDefault="00CB73DE" w:rsidP="00693C8E">
            <w:pPr>
              <w:spacing w:line="460" w:lineRule="exact"/>
              <w:ind w:leftChars="50" w:left="120" w:firstLineChars="450" w:firstLine="1080"/>
              <w:rPr>
                <w:rFonts w:ascii="Times New Roman" w:hAnsi="Times New Roman"/>
              </w:rPr>
            </w:pPr>
            <w:r w:rsidRPr="002C5EC3">
              <w:rPr>
                <w:rFonts w:ascii="Times New Roman" w:hAnsi="Times New Roman"/>
              </w:rPr>
              <w:t>r——</w:t>
            </w:r>
            <w:r w:rsidRPr="002C5EC3">
              <w:rPr>
                <w:rFonts w:ascii="Times New Roman" w:hAnsi="Times New Roman" w:hint="eastAsia"/>
              </w:rPr>
              <w:t>有害气体无组织排放源所在生产单元的等效半径，</w:t>
            </w:r>
            <w:r w:rsidRPr="002C5EC3">
              <w:rPr>
                <w:rFonts w:ascii="Times New Roman" w:hAnsi="Times New Roman"/>
              </w:rPr>
              <w:t>m</w:t>
            </w:r>
            <w:r w:rsidRPr="002C5EC3">
              <w:rPr>
                <w:rFonts w:ascii="Times New Roman" w:hAnsi="Times New Roman" w:hint="eastAsia"/>
              </w:rPr>
              <w:t>。根据该生产单元占地面积</w:t>
            </w:r>
            <w:r w:rsidRPr="002C5EC3">
              <w:rPr>
                <w:rFonts w:ascii="Times New Roman" w:hAnsi="Times New Roman"/>
              </w:rPr>
              <w:t>S(m</w:t>
            </w:r>
            <w:r w:rsidRPr="002C5EC3">
              <w:rPr>
                <w:rFonts w:ascii="Times New Roman" w:hAnsi="Times New Roman"/>
                <w:vertAlign w:val="superscript"/>
              </w:rPr>
              <w:t>2</w:t>
            </w:r>
            <w:r w:rsidRPr="002C5EC3">
              <w:rPr>
                <w:rFonts w:ascii="Times New Roman" w:hAnsi="Times New Roman"/>
              </w:rPr>
              <w:t>)</w:t>
            </w:r>
            <w:r w:rsidRPr="002C5EC3">
              <w:rPr>
                <w:rFonts w:ascii="Times New Roman" w:hAnsi="Times New Roman" w:hint="eastAsia"/>
              </w:rPr>
              <w:t>计算，</w:t>
            </w:r>
            <w:r w:rsidRPr="002C5EC3">
              <w:rPr>
                <w:rFonts w:ascii="Times New Roman" w:hAnsi="Times New Roman"/>
              </w:rPr>
              <w:t>r=(S/π)</w:t>
            </w:r>
            <w:r w:rsidRPr="002C5EC3">
              <w:rPr>
                <w:rFonts w:ascii="Times New Roman" w:hAnsi="Times New Roman"/>
                <w:vertAlign w:val="superscript"/>
              </w:rPr>
              <w:t>0.5</w:t>
            </w:r>
            <w:r w:rsidRPr="002C5EC3">
              <w:rPr>
                <w:rFonts w:ascii="Times New Roman" w:hAnsi="Times New Roman" w:hint="eastAsia"/>
              </w:rPr>
              <w:t>；</w:t>
            </w:r>
          </w:p>
          <w:p w:rsidR="00CB73DE" w:rsidRPr="002C5EC3" w:rsidRDefault="00CB73DE" w:rsidP="00693C8E">
            <w:pPr>
              <w:spacing w:line="460" w:lineRule="exact"/>
              <w:ind w:leftChars="50" w:left="120" w:firstLineChars="450" w:firstLine="1080"/>
              <w:rPr>
                <w:rFonts w:ascii="Times New Roman" w:hAnsi="Times New Roman"/>
              </w:rPr>
            </w:pPr>
            <w:r w:rsidRPr="002C5EC3">
              <w:rPr>
                <w:rFonts w:ascii="Times New Roman" w:hAnsi="Times New Roman"/>
              </w:rPr>
              <w:t>A</w:t>
            </w:r>
            <w:r w:rsidRPr="002C5EC3">
              <w:rPr>
                <w:rFonts w:ascii="Times New Roman" w:hAnsi="Times New Roman" w:hint="eastAsia"/>
              </w:rPr>
              <w:t>、</w:t>
            </w:r>
            <w:r w:rsidRPr="002C5EC3">
              <w:rPr>
                <w:rFonts w:ascii="Times New Roman" w:hAnsi="Times New Roman"/>
              </w:rPr>
              <w:t>B</w:t>
            </w:r>
            <w:r w:rsidRPr="002C5EC3">
              <w:rPr>
                <w:rFonts w:ascii="Times New Roman" w:hAnsi="Times New Roman" w:hint="eastAsia"/>
              </w:rPr>
              <w:t>、</w:t>
            </w:r>
            <w:r w:rsidRPr="002C5EC3">
              <w:rPr>
                <w:rFonts w:ascii="Times New Roman" w:hAnsi="Times New Roman"/>
              </w:rPr>
              <w:t>C</w:t>
            </w:r>
            <w:r w:rsidRPr="002C5EC3">
              <w:rPr>
                <w:rFonts w:ascii="Times New Roman" w:hAnsi="Times New Roman" w:hint="eastAsia"/>
              </w:rPr>
              <w:t>、</w:t>
            </w:r>
            <w:r w:rsidRPr="002C5EC3">
              <w:rPr>
                <w:rFonts w:ascii="Times New Roman" w:hAnsi="Times New Roman"/>
              </w:rPr>
              <w:t>D——</w:t>
            </w:r>
            <w:r w:rsidRPr="002C5EC3">
              <w:rPr>
                <w:rFonts w:ascii="Times New Roman" w:hAnsi="Times New Roman" w:hint="eastAsia"/>
              </w:rPr>
              <w:t>卫生防护距离计算系数（无因次），根据工业企业所在地区近五年平均风速及工业企业大气污染物构成类别从《制定地方大气污染物排放标准的技术方法》（</w:t>
            </w:r>
            <w:r w:rsidRPr="002C5EC3">
              <w:rPr>
                <w:rFonts w:ascii="Times New Roman" w:hAnsi="Times New Roman"/>
              </w:rPr>
              <w:t>GB/T13201-91</w:t>
            </w:r>
            <w:r w:rsidRPr="002C5EC3">
              <w:rPr>
                <w:rFonts w:ascii="Times New Roman" w:hAnsi="Times New Roman" w:hint="eastAsia"/>
              </w:rPr>
              <w:t>）表</w:t>
            </w:r>
            <w:r w:rsidRPr="002C5EC3">
              <w:rPr>
                <w:rFonts w:ascii="Times New Roman" w:hAnsi="Times New Roman"/>
              </w:rPr>
              <w:t>5</w:t>
            </w:r>
            <w:r w:rsidRPr="002C5EC3">
              <w:rPr>
                <w:rFonts w:ascii="Times New Roman" w:hAnsi="Times New Roman" w:hint="eastAsia"/>
              </w:rPr>
              <w:t>中查取；</w:t>
            </w:r>
          </w:p>
          <w:p w:rsidR="00CB73DE" w:rsidRPr="002C5EC3" w:rsidRDefault="00CB73DE" w:rsidP="00693C8E">
            <w:pPr>
              <w:spacing w:line="460" w:lineRule="exact"/>
              <w:ind w:leftChars="50" w:left="120" w:firstLineChars="450" w:firstLine="1080"/>
              <w:rPr>
                <w:rFonts w:ascii="Times New Roman" w:hAnsi="Times New Roman"/>
              </w:rPr>
            </w:pPr>
            <w:r w:rsidRPr="002C5EC3">
              <w:rPr>
                <w:rFonts w:ascii="Times New Roman" w:hAnsi="Times New Roman"/>
                <w:position w:val="-12"/>
              </w:rPr>
              <w:object w:dxaOrig="343" w:dyaOrig="386">
                <v:shape id="_x0000_i1028" type="#_x0000_t75" style="width:13.75pt;height:21.3pt;mso-position-horizontal-relative:page;mso-position-vertical-relative:page" o:ole="">
                  <v:imagedata r:id="rId22" o:title=""/>
                </v:shape>
                <o:OLEObject Type="Embed" ProgID="Equation.3" ShapeID="_x0000_i1028" DrawAspect="Content" ObjectID="_1640675025" r:id="rId23"/>
              </w:object>
            </w:r>
            <w:r w:rsidRPr="002C5EC3">
              <w:rPr>
                <w:rFonts w:ascii="Times New Roman" w:hAnsi="Times New Roman"/>
              </w:rPr>
              <w:t>——</w:t>
            </w:r>
            <w:r w:rsidRPr="002C5EC3">
              <w:rPr>
                <w:rFonts w:ascii="Times New Roman" w:hAnsi="Times New Roman" w:hint="eastAsia"/>
              </w:rPr>
              <w:t>工业企业有害气体无组织排放量可以达到的控制水平，</w:t>
            </w:r>
            <w:r w:rsidRPr="002C5EC3">
              <w:rPr>
                <w:rFonts w:ascii="Times New Roman" w:hAnsi="Times New Roman"/>
              </w:rPr>
              <w:t>kg/h</w:t>
            </w:r>
            <w:r w:rsidRPr="002C5EC3">
              <w:rPr>
                <w:rFonts w:ascii="Times New Roman" w:hAnsi="Times New Roman" w:hint="eastAsia"/>
              </w:rPr>
              <w:t>。</w:t>
            </w:r>
          </w:p>
          <w:p w:rsidR="00CB73DE" w:rsidRPr="002C5EC3" w:rsidRDefault="00CB73DE" w:rsidP="00693C8E">
            <w:pPr>
              <w:spacing w:line="460" w:lineRule="exact"/>
              <w:ind w:firstLine="480"/>
              <w:rPr>
                <w:rFonts w:ascii="Times New Roman" w:hAnsi="Times New Roman"/>
              </w:rPr>
            </w:pPr>
            <w:r w:rsidRPr="002C5EC3">
              <w:rPr>
                <w:rFonts w:ascii="Times New Roman" w:hAnsi="Times New Roman" w:hint="eastAsia"/>
              </w:rPr>
              <w:t>依照上述公式无组织排放单元与居住区之间卫生防护距离计算参数及其结果见表</w:t>
            </w:r>
            <w:r w:rsidR="00857F69" w:rsidRPr="002C5EC3">
              <w:rPr>
                <w:rFonts w:ascii="Times New Roman" w:hAnsi="Times New Roman" w:hint="eastAsia"/>
              </w:rPr>
              <w:t>3</w:t>
            </w:r>
            <w:r w:rsidR="005B127E" w:rsidRPr="002C5EC3">
              <w:rPr>
                <w:rFonts w:ascii="Times New Roman" w:hAnsi="Times New Roman" w:hint="eastAsia"/>
              </w:rPr>
              <w:t>4</w:t>
            </w:r>
            <w:r w:rsidRPr="002C5EC3">
              <w:rPr>
                <w:rFonts w:ascii="Times New Roman" w:hAnsi="Times New Roman" w:hint="eastAsia"/>
              </w:rPr>
              <w:t>。</w:t>
            </w:r>
          </w:p>
          <w:p w:rsidR="00CB73DE" w:rsidRPr="002C5EC3" w:rsidRDefault="00CB73DE" w:rsidP="0011081F">
            <w:pPr>
              <w:ind w:firstLineChars="350" w:firstLine="840"/>
              <w:rPr>
                <w:rFonts w:ascii="Times New Roman" w:eastAsia="黑体" w:hAnsi="Times New Roman"/>
              </w:rPr>
            </w:pPr>
            <w:r w:rsidRPr="002C5EC3">
              <w:rPr>
                <w:rFonts w:ascii="Times New Roman" w:eastAsia="黑体" w:hAnsi="Times New Roman" w:hint="eastAsia"/>
              </w:rPr>
              <w:t>表</w:t>
            </w:r>
            <w:r w:rsidR="00E01F23" w:rsidRPr="002C5EC3">
              <w:rPr>
                <w:rFonts w:ascii="Times New Roman" w:eastAsia="黑体" w:hAnsi="Times New Roman" w:hint="eastAsia"/>
              </w:rPr>
              <w:t>3</w:t>
            </w:r>
            <w:r w:rsidR="005B127E" w:rsidRPr="002C5EC3">
              <w:rPr>
                <w:rFonts w:ascii="Times New Roman" w:eastAsia="黑体" w:hAnsi="Times New Roman" w:hint="eastAsia"/>
              </w:rPr>
              <w:t>4</w:t>
            </w:r>
            <w:r w:rsidR="0087720E" w:rsidRPr="002C5EC3">
              <w:rPr>
                <w:rFonts w:ascii="Times New Roman" w:eastAsia="黑体" w:hAnsi="Times New Roman" w:hint="eastAsia"/>
              </w:rPr>
              <w:t xml:space="preserve">     </w:t>
            </w:r>
            <w:r w:rsidR="00693C8E" w:rsidRPr="002C5EC3">
              <w:rPr>
                <w:rFonts w:ascii="Times New Roman" w:eastAsia="黑体" w:hAnsi="Times New Roman" w:hint="eastAsia"/>
              </w:rPr>
              <w:t xml:space="preserve">       </w:t>
            </w:r>
            <w:r w:rsidRPr="002C5EC3">
              <w:rPr>
                <w:rFonts w:ascii="Times New Roman" w:eastAsia="黑体" w:hAnsi="Times New Roman" w:hint="eastAsia"/>
              </w:rPr>
              <w:t>卫生防护距离计算参数及其结果</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1E0"/>
            </w:tblPr>
            <w:tblGrid>
              <w:gridCol w:w="1125"/>
              <w:gridCol w:w="851"/>
              <w:gridCol w:w="851"/>
              <w:gridCol w:w="1134"/>
              <w:gridCol w:w="555"/>
              <w:gridCol w:w="690"/>
              <w:gridCol w:w="584"/>
              <w:gridCol w:w="585"/>
              <w:gridCol w:w="995"/>
              <w:gridCol w:w="920"/>
            </w:tblGrid>
            <w:tr w:rsidR="00CB73DE" w:rsidRPr="002C5EC3" w:rsidTr="0011081F">
              <w:trPr>
                <w:trHeight w:val="287"/>
                <w:jc w:val="center"/>
              </w:trPr>
              <w:tc>
                <w:tcPr>
                  <w:tcW w:w="679" w:type="pct"/>
                  <w:vMerge w:val="restar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r w:rsidRPr="002C5EC3">
                    <w:rPr>
                      <w:rFonts w:ascii="Times New Roman" w:hAnsi="Times New Roman" w:hint="eastAsia"/>
                    </w:rPr>
                    <w:t>污染源</w:t>
                  </w:r>
                </w:p>
              </w:tc>
              <w:tc>
                <w:tcPr>
                  <w:tcW w:w="513" w:type="pct"/>
                  <w:vMerge w:val="restar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r w:rsidRPr="002C5EC3">
                    <w:rPr>
                      <w:rFonts w:ascii="Times New Roman" w:hAnsi="Times New Roman" w:hint="eastAsia"/>
                    </w:rPr>
                    <w:t>评价</w:t>
                  </w:r>
                </w:p>
                <w:p w:rsidR="00CB73DE" w:rsidRPr="002C5EC3" w:rsidRDefault="00CB73DE" w:rsidP="00B2757B">
                  <w:pPr>
                    <w:pStyle w:val="11"/>
                    <w:rPr>
                      <w:rFonts w:ascii="Times New Roman" w:hAnsi="Times New Roman"/>
                    </w:rPr>
                  </w:pPr>
                  <w:r w:rsidRPr="002C5EC3">
                    <w:rPr>
                      <w:rFonts w:ascii="Times New Roman" w:hAnsi="Times New Roman" w:hint="eastAsia"/>
                    </w:rPr>
                    <w:t>因子</w:t>
                  </w:r>
                </w:p>
              </w:tc>
              <w:tc>
                <w:tcPr>
                  <w:tcW w:w="513" w:type="pct"/>
                  <w:vMerge w:val="restar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r w:rsidRPr="002C5EC3">
                    <w:rPr>
                      <w:rFonts w:ascii="Times New Roman" w:hAnsi="Times New Roman" w:hint="eastAsia"/>
                    </w:rPr>
                    <w:t>排放速率</w:t>
                  </w:r>
                  <w:r w:rsidRPr="002C5EC3">
                    <w:rPr>
                      <w:rFonts w:ascii="Times New Roman" w:hAnsi="Times New Roman"/>
                    </w:rPr>
                    <w:t>(kg/h)</w:t>
                  </w:r>
                </w:p>
              </w:tc>
              <w:tc>
                <w:tcPr>
                  <w:tcW w:w="684" w:type="pct"/>
                  <w:vMerge w:val="restar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r w:rsidRPr="002C5EC3">
                    <w:rPr>
                      <w:rFonts w:ascii="Times New Roman" w:hAnsi="Times New Roman" w:hint="eastAsia"/>
                    </w:rPr>
                    <w:t>评价标准</w:t>
                  </w:r>
                </w:p>
                <w:p w:rsidR="00CB73DE" w:rsidRPr="002C5EC3" w:rsidRDefault="00CB73DE" w:rsidP="00B2757B">
                  <w:pPr>
                    <w:pStyle w:val="11"/>
                    <w:rPr>
                      <w:rFonts w:ascii="Times New Roman" w:hAnsi="Times New Roman"/>
                    </w:rPr>
                  </w:pPr>
                  <w:r w:rsidRPr="002C5EC3">
                    <w:rPr>
                      <w:rFonts w:ascii="Times New Roman" w:hAnsi="Times New Roman" w:hint="eastAsia"/>
                    </w:rPr>
                    <w:t>（</w:t>
                  </w:r>
                  <w:r w:rsidRPr="002C5EC3">
                    <w:rPr>
                      <w:rFonts w:ascii="Times New Roman" w:hAnsi="Times New Roman"/>
                    </w:rPr>
                    <w:t>mg/m</w:t>
                  </w:r>
                  <w:r w:rsidRPr="002C5EC3">
                    <w:rPr>
                      <w:rFonts w:ascii="Times New Roman" w:hAnsi="Times New Roman"/>
                      <w:vertAlign w:val="superscript"/>
                    </w:rPr>
                    <w:t>3</w:t>
                  </w:r>
                  <w:r w:rsidRPr="002C5EC3">
                    <w:rPr>
                      <w:rFonts w:ascii="Times New Roman" w:hAnsi="Times New Roman" w:hint="eastAsia"/>
                    </w:rPr>
                    <w:t>）</w:t>
                  </w:r>
                </w:p>
              </w:tc>
              <w:tc>
                <w:tcPr>
                  <w:tcW w:w="1456" w:type="pct"/>
                  <w:gridSpan w:val="4"/>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r w:rsidRPr="002C5EC3">
                    <w:rPr>
                      <w:rFonts w:ascii="Times New Roman" w:hAnsi="Times New Roman" w:hint="eastAsia"/>
                    </w:rPr>
                    <w:t>计算参数</w:t>
                  </w:r>
                </w:p>
              </w:tc>
              <w:tc>
                <w:tcPr>
                  <w:tcW w:w="600" w:type="pct"/>
                  <w:vMerge w:val="restar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r w:rsidRPr="002C5EC3">
                    <w:rPr>
                      <w:rFonts w:ascii="Times New Roman" w:hAnsi="Times New Roman" w:hint="eastAsia"/>
                    </w:rPr>
                    <w:t>卫生防护距离</w:t>
                  </w:r>
                  <w:r w:rsidR="00A038DD" w:rsidRPr="002C5EC3">
                    <w:rPr>
                      <w:rFonts w:ascii="Times New Roman" w:hAnsi="Times New Roman" w:hint="eastAsia"/>
                    </w:rPr>
                    <w:t>（</w:t>
                  </w:r>
                  <w:r w:rsidR="00A038DD" w:rsidRPr="002C5EC3">
                    <w:rPr>
                      <w:rFonts w:ascii="Times New Roman" w:hAnsi="Times New Roman" w:hint="eastAsia"/>
                    </w:rPr>
                    <w:t>m</w:t>
                  </w:r>
                  <w:r w:rsidR="00A038DD" w:rsidRPr="002C5EC3">
                    <w:rPr>
                      <w:rFonts w:ascii="Times New Roman" w:hAnsi="Times New Roman" w:hint="eastAsia"/>
                    </w:rPr>
                    <w:t>）</w:t>
                  </w:r>
                </w:p>
              </w:tc>
              <w:tc>
                <w:tcPr>
                  <w:tcW w:w="555" w:type="pct"/>
                  <w:vMerge w:val="restar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r w:rsidRPr="002C5EC3">
                    <w:rPr>
                      <w:rFonts w:ascii="Times New Roman" w:hAnsi="Times New Roman" w:hint="eastAsia"/>
                    </w:rPr>
                    <w:t>防护</w:t>
                  </w:r>
                </w:p>
                <w:p w:rsidR="00CB73DE" w:rsidRPr="002C5EC3" w:rsidRDefault="00CB73DE" w:rsidP="00B2757B">
                  <w:pPr>
                    <w:pStyle w:val="11"/>
                    <w:rPr>
                      <w:rFonts w:ascii="Times New Roman" w:hAnsi="Times New Roman"/>
                    </w:rPr>
                  </w:pPr>
                  <w:r w:rsidRPr="002C5EC3">
                    <w:rPr>
                      <w:rFonts w:ascii="Times New Roman" w:hAnsi="Times New Roman" w:hint="eastAsia"/>
                    </w:rPr>
                    <w:t>距离（</w:t>
                  </w:r>
                  <w:r w:rsidRPr="002C5EC3">
                    <w:rPr>
                      <w:rFonts w:ascii="Times New Roman" w:hAnsi="Times New Roman"/>
                    </w:rPr>
                    <w:t>m</w:t>
                  </w:r>
                  <w:r w:rsidRPr="002C5EC3">
                    <w:rPr>
                      <w:rFonts w:ascii="Times New Roman" w:hAnsi="Times New Roman" w:hint="eastAsia"/>
                    </w:rPr>
                    <w:t>）</w:t>
                  </w:r>
                </w:p>
              </w:tc>
            </w:tr>
            <w:tr w:rsidR="00CB73DE" w:rsidRPr="002C5EC3" w:rsidTr="0011081F">
              <w:trPr>
                <w:trHeight w:val="250"/>
                <w:jc w:val="center"/>
              </w:trPr>
              <w:tc>
                <w:tcPr>
                  <w:tcW w:w="679" w:type="pct"/>
                  <w:vMerge/>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p>
              </w:tc>
              <w:tc>
                <w:tcPr>
                  <w:tcW w:w="513" w:type="pct"/>
                  <w:vMerge/>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p>
              </w:tc>
              <w:tc>
                <w:tcPr>
                  <w:tcW w:w="513" w:type="pct"/>
                  <w:vMerge/>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p>
              </w:tc>
              <w:tc>
                <w:tcPr>
                  <w:tcW w:w="335" w:type="pc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r w:rsidRPr="002C5EC3">
                    <w:rPr>
                      <w:rFonts w:ascii="Times New Roman" w:hAnsi="Times New Roman"/>
                    </w:rPr>
                    <w:t>A</w:t>
                  </w:r>
                </w:p>
              </w:tc>
              <w:tc>
                <w:tcPr>
                  <w:tcW w:w="416" w:type="pc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r w:rsidRPr="002C5EC3">
                    <w:rPr>
                      <w:rFonts w:ascii="Times New Roman" w:hAnsi="Times New Roman"/>
                    </w:rPr>
                    <w:t>B</w:t>
                  </w:r>
                </w:p>
              </w:tc>
              <w:tc>
                <w:tcPr>
                  <w:tcW w:w="352" w:type="pc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r w:rsidRPr="002C5EC3">
                    <w:rPr>
                      <w:rFonts w:ascii="Times New Roman" w:hAnsi="Times New Roman"/>
                    </w:rPr>
                    <w:t>C</w:t>
                  </w:r>
                </w:p>
              </w:tc>
              <w:tc>
                <w:tcPr>
                  <w:tcW w:w="353" w:type="pc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r w:rsidRPr="002C5EC3">
                    <w:rPr>
                      <w:rFonts w:ascii="Times New Roman" w:hAnsi="Times New Roman"/>
                    </w:rPr>
                    <w:t>D</w:t>
                  </w:r>
                </w:p>
              </w:tc>
              <w:tc>
                <w:tcPr>
                  <w:tcW w:w="600" w:type="pct"/>
                  <w:vMerge/>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p>
              </w:tc>
              <w:tc>
                <w:tcPr>
                  <w:tcW w:w="555" w:type="pct"/>
                  <w:vMerge/>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2757B">
                  <w:pPr>
                    <w:pStyle w:val="11"/>
                    <w:rPr>
                      <w:rFonts w:ascii="Times New Roman" w:hAnsi="Times New Roman"/>
                    </w:rPr>
                  </w:pPr>
                </w:p>
              </w:tc>
            </w:tr>
            <w:tr w:rsidR="00C34AFC" w:rsidRPr="002C5EC3" w:rsidTr="0011081F">
              <w:trPr>
                <w:trHeight w:val="61"/>
                <w:jc w:val="center"/>
              </w:trPr>
              <w:tc>
                <w:tcPr>
                  <w:tcW w:w="679" w:type="pct"/>
                  <w:tcBorders>
                    <w:top w:val="single" w:sz="6" w:space="0" w:color="auto"/>
                    <w:left w:val="single" w:sz="6" w:space="0" w:color="auto"/>
                    <w:right w:val="single" w:sz="6" w:space="0" w:color="auto"/>
                  </w:tcBorders>
                  <w:vAlign w:val="center"/>
                </w:tcPr>
                <w:p w:rsidR="00C34AFC" w:rsidRPr="002C5EC3" w:rsidRDefault="00C34AFC" w:rsidP="0011081F">
                  <w:pPr>
                    <w:pStyle w:val="11"/>
                    <w:rPr>
                      <w:rFonts w:ascii="Times New Roman" w:hAnsi="Times New Roman"/>
                    </w:rPr>
                  </w:pPr>
                  <w:r w:rsidRPr="002C5EC3">
                    <w:rPr>
                      <w:rFonts w:ascii="Times New Roman" w:hAnsi="Times New Roman" w:hint="eastAsia"/>
                    </w:rPr>
                    <w:t>生产车间</w:t>
                  </w:r>
                </w:p>
              </w:tc>
              <w:tc>
                <w:tcPr>
                  <w:tcW w:w="513" w:type="pct"/>
                  <w:tcBorders>
                    <w:top w:val="single" w:sz="6" w:space="0" w:color="auto"/>
                    <w:left w:val="single" w:sz="6" w:space="0" w:color="auto"/>
                    <w:bottom w:val="single" w:sz="6" w:space="0" w:color="auto"/>
                    <w:right w:val="single" w:sz="6" w:space="0" w:color="auto"/>
                  </w:tcBorders>
                  <w:vAlign w:val="center"/>
                </w:tcPr>
                <w:p w:rsidR="00C34AFC" w:rsidRPr="002C5EC3" w:rsidRDefault="00C34AFC" w:rsidP="00861C75">
                  <w:pPr>
                    <w:pStyle w:val="11"/>
                    <w:rPr>
                      <w:rFonts w:ascii="Times New Roman" w:hAnsi="Times New Roman"/>
                    </w:rPr>
                  </w:pPr>
                  <w:r w:rsidRPr="002C5EC3">
                    <w:rPr>
                      <w:rFonts w:ascii="Times New Roman" w:hAnsi="Times New Roman" w:hint="eastAsia"/>
                    </w:rPr>
                    <w:t>非甲烷总烃</w:t>
                  </w:r>
                </w:p>
              </w:tc>
              <w:tc>
                <w:tcPr>
                  <w:tcW w:w="513" w:type="pct"/>
                  <w:tcBorders>
                    <w:top w:val="single" w:sz="6" w:space="0" w:color="auto"/>
                    <w:left w:val="single" w:sz="6" w:space="0" w:color="auto"/>
                    <w:bottom w:val="single" w:sz="6" w:space="0" w:color="auto"/>
                    <w:right w:val="single" w:sz="6" w:space="0" w:color="auto"/>
                  </w:tcBorders>
                  <w:vAlign w:val="center"/>
                </w:tcPr>
                <w:p w:rsidR="00C34AFC" w:rsidRPr="002C5EC3" w:rsidRDefault="00C34AFC" w:rsidP="00DC129E">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0.</w:t>
                  </w:r>
                  <w:r w:rsidR="00DC129E" w:rsidRPr="002C5EC3">
                    <w:rPr>
                      <w:rFonts w:ascii="Times New Roman" w:hAnsi="Times New Roman" w:hint="eastAsia"/>
                      <w:kern w:val="0"/>
                      <w:sz w:val="21"/>
                      <w:szCs w:val="21"/>
                    </w:rPr>
                    <w:t>051</w:t>
                  </w:r>
                </w:p>
              </w:tc>
              <w:tc>
                <w:tcPr>
                  <w:tcW w:w="684" w:type="pct"/>
                  <w:tcBorders>
                    <w:top w:val="single" w:sz="6" w:space="0" w:color="auto"/>
                    <w:left w:val="single" w:sz="6" w:space="0" w:color="auto"/>
                    <w:bottom w:val="single" w:sz="6" w:space="0" w:color="auto"/>
                    <w:right w:val="single" w:sz="6" w:space="0" w:color="auto"/>
                  </w:tcBorders>
                  <w:vAlign w:val="center"/>
                </w:tcPr>
                <w:p w:rsidR="00C34AFC" w:rsidRPr="002C5EC3" w:rsidRDefault="00C34AFC" w:rsidP="00861C75">
                  <w:pPr>
                    <w:pStyle w:val="11"/>
                    <w:rPr>
                      <w:rFonts w:ascii="Times New Roman" w:hAnsi="Times New Roman"/>
                    </w:rPr>
                  </w:pPr>
                  <w:r w:rsidRPr="002C5EC3">
                    <w:rPr>
                      <w:rFonts w:ascii="Times New Roman" w:hAnsi="Times New Roman" w:hint="eastAsia"/>
                    </w:rPr>
                    <w:t>2.0</w:t>
                  </w:r>
                </w:p>
              </w:tc>
              <w:tc>
                <w:tcPr>
                  <w:tcW w:w="335" w:type="pct"/>
                  <w:tcBorders>
                    <w:top w:val="single" w:sz="6" w:space="0" w:color="auto"/>
                    <w:left w:val="single" w:sz="6" w:space="0" w:color="auto"/>
                    <w:bottom w:val="single" w:sz="6" w:space="0" w:color="auto"/>
                    <w:right w:val="single" w:sz="6" w:space="0" w:color="auto"/>
                  </w:tcBorders>
                  <w:vAlign w:val="center"/>
                </w:tcPr>
                <w:p w:rsidR="00C34AFC" w:rsidRPr="002C5EC3" w:rsidRDefault="00C34AFC" w:rsidP="00861C75">
                  <w:pPr>
                    <w:pStyle w:val="11"/>
                    <w:rPr>
                      <w:rFonts w:ascii="Times New Roman" w:hAnsi="Times New Roman"/>
                    </w:rPr>
                  </w:pPr>
                  <w:r w:rsidRPr="002C5EC3">
                    <w:rPr>
                      <w:rFonts w:ascii="Times New Roman" w:hAnsi="Times New Roman"/>
                    </w:rPr>
                    <w:t>470</w:t>
                  </w:r>
                </w:p>
              </w:tc>
              <w:tc>
                <w:tcPr>
                  <w:tcW w:w="416" w:type="pct"/>
                  <w:tcBorders>
                    <w:top w:val="single" w:sz="6" w:space="0" w:color="auto"/>
                    <w:left w:val="single" w:sz="6" w:space="0" w:color="auto"/>
                    <w:bottom w:val="single" w:sz="6" w:space="0" w:color="auto"/>
                    <w:right w:val="single" w:sz="6" w:space="0" w:color="auto"/>
                  </w:tcBorders>
                  <w:vAlign w:val="center"/>
                </w:tcPr>
                <w:p w:rsidR="00C34AFC" w:rsidRPr="002C5EC3" w:rsidRDefault="00C34AFC" w:rsidP="00861C75">
                  <w:pPr>
                    <w:pStyle w:val="11"/>
                    <w:rPr>
                      <w:rFonts w:ascii="Times New Roman" w:hAnsi="Times New Roman"/>
                    </w:rPr>
                  </w:pPr>
                  <w:r w:rsidRPr="002C5EC3">
                    <w:rPr>
                      <w:rFonts w:ascii="Times New Roman" w:hAnsi="Times New Roman"/>
                    </w:rPr>
                    <w:t>0.021</w:t>
                  </w:r>
                </w:p>
              </w:tc>
              <w:tc>
                <w:tcPr>
                  <w:tcW w:w="352" w:type="pct"/>
                  <w:tcBorders>
                    <w:top w:val="single" w:sz="6" w:space="0" w:color="auto"/>
                    <w:left w:val="single" w:sz="6" w:space="0" w:color="auto"/>
                    <w:bottom w:val="single" w:sz="6" w:space="0" w:color="auto"/>
                    <w:right w:val="single" w:sz="6" w:space="0" w:color="auto"/>
                  </w:tcBorders>
                  <w:vAlign w:val="center"/>
                </w:tcPr>
                <w:p w:rsidR="00C34AFC" w:rsidRPr="002C5EC3" w:rsidRDefault="00C34AFC" w:rsidP="00861C75">
                  <w:pPr>
                    <w:pStyle w:val="11"/>
                    <w:rPr>
                      <w:rFonts w:ascii="Times New Roman" w:hAnsi="Times New Roman"/>
                    </w:rPr>
                  </w:pPr>
                  <w:r w:rsidRPr="002C5EC3">
                    <w:rPr>
                      <w:rFonts w:ascii="Times New Roman" w:hAnsi="Times New Roman"/>
                    </w:rPr>
                    <w:t>1.85</w:t>
                  </w:r>
                </w:p>
              </w:tc>
              <w:tc>
                <w:tcPr>
                  <w:tcW w:w="353" w:type="pct"/>
                  <w:tcBorders>
                    <w:top w:val="single" w:sz="6" w:space="0" w:color="auto"/>
                    <w:left w:val="single" w:sz="6" w:space="0" w:color="auto"/>
                    <w:bottom w:val="single" w:sz="6" w:space="0" w:color="auto"/>
                    <w:right w:val="single" w:sz="6" w:space="0" w:color="auto"/>
                  </w:tcBorders>
                  <w:vAlign w:val="center"/>
                </w:tcPr>
                <w:p w:rsidR="00C34AFC" w:rsidRPr="002C5EC3" w:rsidRDefault="00C34AFC" w:rsidP="00861C75">
                  <w:pPr>
                    <w:pStyle w:val="11"/>
                    <w:rPr>
                      <w:rFonts w:ascii="Times New Roman" w:hAnsi="Times New Roman"/>
                    </w:rPr>
                  </w:pPr>
                  <w:r w:rsidRPr="002C5EC3">
                    <w:rPr>
                      <w:rFonts w:ascii="Times New Roman" w:hAnsi="Times New Roman"/>
                    </w:rPr>
                    <w:t>0.84</w:t>
                  </w:r>
                </w:p>
              </w:tc>
              <w:tc>
                <w:tcPr>
                  <w:tcW w:w="600" w:type="pct"/>
                  <w:tcBorders>
                    <w:top w:val="single" w:sz="6" w:space="0" w:color="auto"/>
                    <w:left w:val="single" w:sz="6" w:space="0" w:color="auto"/>
                    <w:bottom w:val="single" w:sz="6" w:space="0" w:color="auto"/>
                    <w:right w:val="single" w:sz="6" w:space="0" w:color="auto"/>
                  </w:tcBorders>
                  <w:vAlign w:val="center"/>
                </w:tcPr>
                <w:p w:rsidR="00C34AFC" w:rsidRPr="002C5EC3" w:rsidRDefault="00DC129E" w:rsidP="00861C75">
                  <w:pPr>
                    <w:pStyle w:val="11"/>
                    <w:rPr>
                      <w:rFonts w:ascii="Times New Roman" w:hAnsi="Times New Roman"/>
                    </w:rPr>
                  </w:pPr>
                  <w:r w:rsidRPr="002C5EC3">
                    <w:rPr>
                      <w:rFonts w:ascii="Times New Roman" w:hAnsi="Times New Roman" w:hint="eastAsia"/>
                    </w:rPr>
                    <w:t>1</w:t>
                  </w:r>
                </w:p>
              </w:tc>
              <w:tc>
                <w:tcPr>
                  <w:tcW w:w="555" w:type="pct"/>
                  <w:tcBorders>
                    <w:top w:val="single" w:sz="6" w:space="0" w:color="auto"/>
                    <w:left w:val="single" w:sz="6" w:space="0" w:color="auto"/>
                    <w:bottom w:val="single" w:sz="6" w:space="0" w:color="auto"/>
                    <w:right w:val="single" w:sz="6" w:space="0" w:color="auto"/>
                  </w:tcBorders>
                  <w:vAlign w:val="center"/>
                </w:tcPr>
                <w:p w:rsidR="00C34AFC" w:rsidRPr="002C5EC3" w:rsidRDefault="00C34AFC" w:rsidP="00861C75">
                  <w:pPr>
                    <w:pStyle w:val="11"/>
                    <w:rPr>
                      <w:rFonts w:ascii="Times New Roman" w:hAnsi="Times New Roman"/>
                    </w:rPr>
                  </w:pPr>
                  <w:r w:rsidRPr="002C5EC3">
                    <w:rPr>
                      <w:rFonts w:ascii="Times New Roman" w:hAnsi="Times New Roman" w:hint="eastAsia"/>
                    </w:rPr>
                    <w:t>50</w:t>
                  </w:r>
                </w:p>
              </w:tc>
            </w:tr>
          </w:tbl>
          <w:p w:rsidR="000A7C88" w:rsidRPr="002C5EC3" w:rsidRDefault="00CB73DE" w:rsidP="000A7C88">
            <w:pPr>
              <w:pStyle w:val="RH-1"/>
              <w:ind w:firstLine="480"/>
              <w:rPr>
                <w:color w:val="auto"/>
                <w:kern w:val="0"/>
                <w:szCs w:val="20"/>
              </w:rPr>
            </w:pPr>
            <w:r w:rsidRPr="002C5EC3">
              <w:rPr>
                <w:rFonts w:hint="eastAsia"/>
                <w:color w:val="auto"/>
              </w:rPr>
              <w:t>根据《制定地方大气污染物排放标准的技术方法》（</w:t>
            </w:r>
            <w:r w:rsidRPr="002C5EC3">
              <w:rPr>
                <w:color w:val="auto"/>
              </w:rPr>
              <w:t>GB/T13201-91</w:t>
            </w:r>
            <w:r w:rsidRPr="002C5EC3">
              <w:rPr>
                <w:rFonts w:hint="eastAsia"/>
                <w:color w:val="auto"/>
              </w:rPr>
              <w:t>）</w:t>
            </w:r>
            <w:r w:rsidR="00D47161" w:rsidRPr="002C5EC3">
              <w:rPr>
                <w:rFonts w:hint="eastAsia"/>
                <w:color w:val="auto"/>
              </w:rPr>
              <w:t>计算出</w:t>
            </w:r>
            <w:r w:rsidRPr="002C5EC3">
              <w:rPr>
                <w:rFonts w:hint="eastAsia"/>
                <w:color w:val="auto"/>
              </w:rPr>
              <w:t>卫生防护距离确定为</w:t>
            </w:r>
            <w:r w:rsidR="000A7C88" w:rsidRPr="002C5EC3">
              <w:rPr>
                <w:rFonts w:hint="eastAsia"/>
                <w:color w:val="auto"/>
              </w:rPr>
              <w:t>50</w:t>
            </w:r>
            <w:r w:rsidRPr="002C5EC3">
              <w:rPr>
                <w:color w:val="auto"/>
              </w:rPr>
              <w:t>m</w:t>
            </w:r>
            <w:r w:rsidR="00D47161" w:rsidRPr="002C5EC3">
              <w:rPr>
                <w:rFonts w:hint="eastAsia"/>
                <w:color w:val="auto"/>
              </w:rPr>
              <w:t>。</w:t>
            </w:r>
            <w:r w:rsidR="000A7C88" w:rsidRPr="002C5EC3">
              <w:rPr>
                <w:rFonts w:hint="eastAsia"/>
                <w:color w:val="auto"/>
              </w:rPr>
              <w:t>结合厂区平面布置，厂区卫生防护距离内无敏感点，</w:t>
            </w:r>
            <w:r w:rsidR="000A7C88" w:rsidRPr="002C5EC3">
              <w:rPr>
                <w:rFonts w:hint="eastAsia"/>
                <w:color w:val="auto"/>
              </w:rPr>
              <w:lastRenderedPageBreak/>
              <w:t>距离最近的村庄</w:t>
            </w:r>
            <w:r w:rsidR="000A7C88" w:rsidRPr="002C5EC3">
              <w:rPr>
                <w:color w:val="auto"/>
              </w:rPr>
              <w:t>鹁鸽吴</w:t>
            </w:r>
            <w:r w:rsidR="000A7C88" w:rsidRPr="002C5EC3">
              <w:rPr>
                <w:rFonts w:hint="eastAsia"/>
                <w:color w:val="auto"/>
              </w:rPr>
              <w:t>村约</w:t>
            </w:r>
            <w:r w:rsidR="000A7C88" w:rsidRPr="002C5EC3">
              <w:rPr>
                <w:rFonts w:hint="eastAsia"/>
                <w:color w:val="auto"/>
              </w:rPr>
              <w:t>350m</w:t>
            </w:r>
            <w:r w:rsidR="000A7C88" w:rsidRPr="002C5EC3">
              <w:rPr>
                <w:rFonts w:hint="eastAsia"/>
                <w:color w:val="auto"/>
              </w:rPr>
              <w:t>，相对较远，具体详见附图</w:t>
            </w:r>
            <w:r w:rsidR="0087720E" w:rsidRPr="002C5EC3">
              <w:rPr>
                <w:rFonts w:hint="eastAsia"/>
                <w:color w:val="auto"/>
              </w:rPr>
              <w:t>八</w:t>
            </w:r>
            <w:r w:rsidR="000A7C88" w:rsidRPr="002C5EC3">
              <w:rPr>
                <w:rFonts w:hint="eastAsia"/>
                <w:color w:val="auto"/>
              </w:rPr>
              <w:t>卫生防护距离包络图。</w:t>
            </w:r>
          </w:p>
          <w:p w:rsidR="00CB73DE" w:rsidRPr="002C5EC3" w:rsidRDefault="00CB73DE" w:rsidP="00867577">
            <w:pPr>
              <w:ind w:firstLine="480"/>
              <w:rPr>
                <w:rFonts w:ascii="Times New Roman" w:hAnsi="Times New Roman"/>
              </w:rPr>
            </w:pPr>
            <w:r w:rsidRPr="002C5EC3">
              <w:rPr>
                <w:rFonts w:ascii="Times New Roman" w:hAnsi="Times New Roman" w:hint="eastAsia"/>
              </w:rPr>
              <w:t>综上分析，项目运营过程中废气对周边大气环境影响较小。</w:t>
            </w:r>
          </w:p>
          <w:p w:rsidR="00CB73DE" w:rsidRPr="002C5EC3" w:rsidRDefault="002E63B8" w:rsidP="00DB55B9">
            <w:pPr>
              <w:pStyle w:val="7"/>
            </w:pPr>
            <w:r w:rsidRPr="002C5EC3">
              <w:t>2</w:t>
            </w:r>
            <w:r w:rsidR="00CB73DE" w:rsidRPr="002C5EC3">
              <w:rPr>
                <w:rFonts w:hint="eastAsia"/>
              </w:rPr>
              <w:t>、水环境影响分析</w:t>
            </w:r>
          </w:p>
          <w:p w:rsidR="002F5BA4" w:rsidRPr="002C5EC3" w:rsidRDefault="002F5BA4" w:rsidP="002F5BA4">
            <w:pPr>
              <w:ind w:firstLine="482"/>
              <w:rPr>
                <w:rFonts w:ascii="Times New Roman" w:hAnsi="Times New Roman"/>
                <w:b/>
              </w:rPr>
            </w:pPr>
            <w:r w:rsidRPr="002C5EC3">
              <w:rPr>
                <w:rFonts w:ascii="Times New Roman" w:hAnsi="Times New Roman"/>
                <w:b/>
              </w:rPr>
              <w:t>2.1</w:t>
            </w:r>
            <w:r w:rsidRPr="002C5EC3">
              <w:rPr>
                <w:rFonts w:ascii="Times New Roman"/>
                <w:b/>
              </w:rPr>
              <w:t>本项目废水排放情况</w:t>
            </w:r>
          </w:p>
          <w:p w:rsidR="00CB73DE" w:rsidRPr="002C5EC3" w:rsidRDefault="00CB73DE" w:rsidP="002F5BA4">
            <w:pPr>
              <w:ind w:firstLine="480"/>
              <w:rPr>
                <w:rFonts w:ascii="Times New Roman" w:hAnsi="Times New Roman"/>
                <w:spacing w:val="-6"/>
                <w:szCs w:val="24"/>
              </w:rPr>
            </w:pPr>
            <w:r w:rsidRPr="002C5EC3">
              <w:rPr>
                <w:rFonts w:ascii="Times New Roman" w:hAnsi="Times New Roman" w:hint="eastAsia"/>
                <w:bCs/>
              </w:rPr>
              <w:t>本项目</w:t>
            </w:r>
            <w:r w:rsidR="0011081F" w:rsidRPr="002C5EC3">
              <w:rPr>
                <w:rFonts w:ascii="Times New Roman" w:hAnsi="Times New Roman" w:hint="eastAsia"/>
                <w:bCs/>
              </w:rPr>
              <w:t>产生的废水主要包括生活污水</w:t>
            </w:r>
            <w:r w:rsidR="00353FFE" w:rsidRPr="002C5EC3">
              <w:rPr>
                <w:rFonts w:ascii="Times New Roman" w:hAnsi="Times New Roman" w:hint="eastAsia"/>
                <w:bCs/>
              </w:rPr>
              <w:t>、沉淀废水</w:t>
            </w:r>
            <w:r w:rsidR="0011081F" w:rsidRPr="002C5EC3">
              <w:rPr>
                <w:rFonts w:ascii="Times New Roman" w:hAnsi="Times New Roman" w:hint="eastAsia"/>
                <w:bCs/>
              </w:rPr>
              <w:t>，废水</w:t>
            </w:r>
            <w:r w:rsidRPr="002C5EC3">
              <w:rPr>
                <w:rFonts w:ascii="Times New Roman" w:hAnsi="Times New Roman" w:hint="eastAsia"/>
                <w:bCs/>
              </w:rPr>
              <w:t>产生量</w:t>
            </w:r>
            <w:r w:rsidRPr="002C5EC3">
              <w:rPr>
                <w:rFonts w:ascii="Times New Roman" w:hAnsi="Times New Roman"/>
                <w:bCs/>
              </w:rPr>
              <w:t>为</w:t>
            </w:r>
            <w:r w:rsidR="00B21C8A" w:rsidRPr="002C5EC3">
              <w:rPr>
                <w:rFonts w:ascii="Times New Roman" w:hAnsi="Times New Roman" w:hint="eastAsia"/>
                <w:szCs w:val="24"/>
              </w:rPr>
              <w:t>1.494</w:t>
            </w:r>
            <w:r w:rsidRPr="002C5EC3">
              <w:rPr>
                <w:rFonts w:ascii="Times New Roman" w:hAnsi="Times New Roman"/>
                <w:szCs w:val="24"/>
              </w:rPr>
              <w:t>m</w:t>
            </w:r>
            <w:r w:rsidRPr="002C5EC3">
              <w:rPr>
                <w:rFonts w:ascii="Times New Roman" w:hAnsi="Times New Roman"/>
                <w:szCs w:val="24"/>
                <w:vertAlign w:val="superscript"/>
              </w:rPr>
              <w:t>3</w:t>
            </w:r>
            <w:r w:rsidRPr="002C5EC3">
              <w:rPr>
                <w:rFonts w:ascii="Times New Roman" w:hAnsi="Times New Roman"/>
                <w:szCs w:val="24"/>
              </w:rPr>
              <w:t>/d</w:t>
            </w:r>
            <w:r w:rsidRPr="002C5EC3">
              <w:rPr>
                <w:rFonts w:ascii="Times New Roman" w:hAnsi="Times New Roman"/>
                <w:szCs w:val="24"/>
              </w:rPr>
              <w:t>，即</w:t>
            </w:r>
            <w:r w:rsidR="00B21C8A" w:rsidRPr="002C5EC3">
              <w:rPr>
                <w:rFonts w:ascii="Times New Roman" w:hAnsi="Times New Roman" w:hint="eastAsia"/>
                <w:szCs w:val="24"/>
              </w:rPr>
              <w:t>448.2</w:t>
            </w:r>
            <w:r w:rsidRPr="002C5EC3">
              <w:rPr>
                <w:rFonts w:ascii="Times New Roman" w:hAnsi="Times New Roman"/>
                <w:szCs w:val="24"/>
              </w:rPr>
              <w:t>m</w:t>
            </w:r>
            <w:r w:rsidRPr="002C5EC3">
              <w:rPr>
                <w:rFonts w:ascii="Times New Roman" w:hAnsi="Times New Roman"/>
                <w:szCs w:val="24"/>
                <w:vertAlign w:val="superscript"/>
              </w:rPr>
              <w:t>3</w:t>
            </w:r>
            <w:r w:rsidRPr="002C5EC3">
              <w:rPr>
                <w:rFonts w:ascii="Times New Roman" w:hAnsi="Times New Roman"/>
                <w:szCs w:val="24"/>
              </w:rPr>
              <w:t>/a</w:t>
            </w:r>
            <w:r w:rsidRPr="002C5EC3">
              <w:rPr>
                <w:rFonts w:ascii="Times New Roman" w:hAnsi="Times New Roman"/>
                <w:szCs w:val="24"/>
              </w:rPr>
              <w:t>。</w:t>
            </w:r>
            <w:r w:rsidR="00353FFE" w:rsidRPr="002C5EC3">
              <w:rPr>
                <w:rFonts w:ascii="Times New Roman" w:hAnsi="Times New Roman" w:hint="eastAsia"/>
                <w:spacing w:val="-6"/>
                <w:szCs w:val="24"/>
              </w:rPr>
              <w:t>其中玻璃</w:t>
            </w:r>
            <w:r w:rsidR="00693C8E" w:rsidRPr="002C5EC3">
              <w:rPr>
                <w:rFonts w:ascii="Times New Roman" w:hAnsi="Times New Roman" w:hint="eastAsia"/>
                <w:spacing w:val="-6"/>
                <w:szCs w:val="24"/>
              </w:rPr>
              <w:t>磨边、</w:t>
            </w:r>
            <w:r w:rsidR="00353FFE" w:rsidRPr="002C5EC3">
              <w:rPr>
                <w:rFonts w:ascii="Times New Roman" w:hAnsi="Times New Roman" w:hint="eastAsia"/>
                <w:spacing w:val="-6"/>
                <w:szCs w:val="24"/>
              </w:rPr>
              <w:t>清洗废水</w:t>
            </w:r>
            <w:r w:rsidR="00693C8E" w:rsidRPr="002C5EC3">
              <w:rPr>
                <w:rFonts w:ascii="Times New Roman" w:hAnsi="Times New Roman" w:hint="eastAsia"/>
                <w:spacing w:val="-6"/>
                <w:szCs w:val="24"/>
              </w:rPr>
              <w:t>经沉淀池处理后，生活污水经泰瑞耐材现有化粪池处理后</w:t>
            </w:r>
            <w:r w:rsidR="003B4E95" w:rsidRPr="002C5EC3">
              <w:rPr>
                <w:rFonts w:ascii="Times New Roman" w:hAnsi="Times New Roman" w:hint="eastAsia"/>
                <w:spacing w:val="-6"/>
                <w:szCs w:val="24"/>
              </w:rPr>
              <w:t>，出水浓度</w:t>
            </w:r>
            <w:r w:rsidR="002F5BA4" w:rsidRPr="002C5EC3">
              <w:rPr>
                <w:rFonts w:ascii="Times New Roman"/>
                <w:bCs/>
                <w:kern w:val="0"/>
              </w:rPr>
              <w:t>满足《污水综合排放标准》（</w:t>
            </w:r>
            <w:r w:rsidR="002F5BA4" w:rsidRPr="002C5EC3">
              <w:rPr>
                <w:rFonts w:ascii="Times New Roman" w:hAnsi="Times New Roman"/>
                <w:bCs/>
                <w:kern w:val="0"/>
              </w:rPr>
              <w:t>GB8978-1996</w:t>
            </w:r>
            <w:r w:rsidR="002F5BA4" w:rsidRPr="002C5EC3">
              <w:rPr>
                <w:rFonts w:ascii="Times New Roman"/>
                <w:bCs/>
                <w:kern w:val="0"/>
              </w:rPr>
              <w:t>）三级标准及</w:t>
            </w:r>
            <w:r w:rsidR="00A91AF4" w:rsidRPr="002C5EC3">
              <w:rPr>
                <w:rFonts w:ascii="Times New Roman"/>
                <w:bCs/>
              </w:rPr>
              <w:t>鲁山县产业集聚区北区污水处理厂</w:t>
            </w:r>
            <w:r w:rsidR="002F5BA4" w:rsidRPr="002C5EC3">
              <w:rPr>
                <w:rFonts w:ascii="Times New Roman"/>
                <w:kern w:val="0"/>
              </w:rPr>
              <w:t>进水标准</w:t>
            </w:r>
            <w:r w:rsidR="002F5BA4" w:rsidRPr="002C5EC3">
              <w:rPr>
                <w:rFonts w:ascii="Times New Roman"/>
                <w:bCs/>
                <w:kern w:val="0"/>
              </w:rPr>
              <w:t>要求</w:t>
            </w:r>
            <w:r w:rsidR="002F5BA4" w:rsidRPr="002C5EC3">
              <w:rPr>
                <w:rFonts w:ascii="Times New Roman" w:hAnsi="Times New Roman"/>
                <w:spacing w:val="-6"/>
                <w:szCs w:val="24"/>
              </w:rPr>
              <w:t>，进入</w:t>
            </w:r>
            <w:r w:rsidR="00A91AF4" w:rsidRPr="002C5EC3">
              <w:rPr>
                <w:rFonts w:ascii="Times New Roman" w:hAnsi="Times New Roman"/>
                <w:spacing w:val="-6"/>
                <w:szCs w:val="24"/>
              </w:rPr>
              <w:t>鲁山县产业集聚区北区污水处理厂</w:t>
            </w:r>
            <w:r w:rsidR="002F5BA4" w:rsidRPr="002C5EC3">
              <w:rPr>
                <w:rFonts w:ascii="Times New Roman" w:hAnsi="Times New Roman"/>
                <w:spacing w:val="-6"/>
                <w:szCs w:val="24"/>
              </w:rPr>
              <w:t>处理。</w:t>
            </w:r>
          </w:p>
          <w:p w:rsidR="00031F9B" w:rsidRPr="002C5EC3" w:rsidRDefault="00031F9B" w:rsidP="00031F9B">
            <w:pPr>
              <w:pStyle w:val="af5"/>
              <w:spacing w:line="520" w:lineRule="exact"/>
              <w:ind w:firstLineChars="150" w:firstLine="360"/>
              <w:rPr>
                <w:sz w:val="24"/>
              </w:rPr>
            </w:pPr>
            <w:r w:rsidRPr="002C5EC3">
              <w:rPr>
                <w:rFonts w:ascii="Times New Roman"/>
                <w:sz w:val="24"/>
              </w:rPr>
              <w:t>项目废水类别、污染物及污染治理设施信息见表</w:t>
            </w:r>
            <w:r w:rsidR="008F62D5" w:rsidRPr="002C5EC3">
              <w:rPr>
                <w:rFonts w:ascii="Times New Roman" w:hAnsi="Times New Roman" w:hint="eastAsia"/>
                <w:sz w:val="24"/>
              </w:rPr>
              <w:t>3</w:t>
            </w:r>
            <w:r w:rsidR="005B127E" w:rsidRPr="002C5EC3">
              <w:rPr>
                <w:rFonts w:ascii="Times New Roman" w:hAnsi="Times New Roman" w:hint="eastAsia"/>
                <w:sz w:val="24"/>
              </w:rPr>
              <w:t>5</w:t>
            </w:r>
            <w:r w:rsidRPr="002C5EC3">
              <w:rPr>
                <w:rFonts w:ascii="Times New Roman"/>
                <w:sz w:val="24"/>
              </w:rPr>
              <w:t>，废水污染物排放执行标准见表</w:t>
            </w:r>
            <w:r w:rsidRPr="002C5EC3">
              <w:rPr>
                <w:rFonts w:ascii="Times New Roman" w:hAnsi="Times New Roman"/>
                <w:sz w:val="24"/>
              </w:rPr>
              <w:t>3</w:t>
            </w:r>
            <w:r w:rsidR="005B127E" w:rsidRPr="002C5EC3">
              <w:rPr>
                <w:rFonts w:ascii="Times New Roman" w:hAnsi="Times New Roman" w:hint="eastAsia"/>
                <w:sz w:val="24"/>
              </w:rPr>
              <w:t>6</w:t>
            </w:r>
            <w:r w:rsidRPr="002C5EC3">
              <w:rPr>
                <w:rFonts w:ascii="Times New Roman"/>
                <w:sz w:val="24"/>
              </w:rPr>
              <w:t>，废水间接排放口基本情况见表</w:t>
            </w:r>
            <w:r w:rsidRPr="002C5EC3">
              <w:rPr>
                <w:rFonts w:ascii="Times New Roman" w:hAnsi="Times New Roman"/>
                <w:sz w:val="24"/>
              </w:rPr>
              <w:t>3</w:t>
            </w:r>
            <w:r w:rsidR="005B127E" w:rsidRPr="002C5EC3">
              <w:rPr>
                <w:rFonts w:ascii="Times New Roman" w:hAnsi="Times New Roman" w:hint="eastAsia"/>
                <w:sz w:val="24"/>
              </w:rPr>
              <w:t>7</w:t>
            </w:r>
            <w:r w:rsidRPr="002C5EC3">
              <w:rPr>
                <w:rFonts w:ascii="Times New Roman"/>
                <w:sz w:val="24"/>
              </w:rPr>
              <w:t>，废水污染物排放信息见表</w:t>
            </w:r>
            <w:r w:rsidR="00E01F23" w:rsidRPr="002C5EC3">
              <w:rPr>
                <w:rFonts w:ascii="Times New Roman" w:hAnsi="Times New Roman" w:hint="eastAsia"/>
                <w:sz w:val="24"/>
              </w:rPr>
              <w:t>3</w:t>
            </w:r>
            <w:r w:rsidR="005B127E" w:rsidRPr="002C5EC3">
              <w:rPr>
                <w:rFonts w:ascii="Times New Roman" w:hAnsi="Times New Roman" w:hint="eastAsia"/>
                <w:sz w:val="24"/>
              </w:rPr>
              <w:t>8</w:t>
            </w:r>
            <w:r w:rsidRPr="002C5EC3">
              <w:rPr>
                <w:rFonts w:hint="eastAsia"/>
                <w:sz w:val="24"/>
              </w:rPr>
              <w:t>。</w:t>
            </w:r>
          </w:p>
          <w:p w:rsidR="00031F9B" w:rsidRPr="002C5EC3" w:rsidRDefault="00031F9B" w:rsidP="00031F9B">
            <w:pPr>
              <w:pStyle w:val="aff0"/>
              <w:spacing w:line="520" w:lineRule="exact"/>
              <w:ind w:firstLineChars="300" w:firstLine="720"/>
              <w:jc w:val="both"/>
              <w:rPr>
                <w:rFonts w:eastAsia="黑体"/>
                <w:b w:val="0"/>
                <w:sz w:val="24"/>
                <w:szCs w:val="24"/>
              </w:rPr>
            </w:pPr>
            <w:r w:rsidRPr="002C5EC3">
              <w:rPr>
                <w:rFonts w:eastAsia="黑体" w:hint="eastAsia"/>
                <w:b w:val="0"/>
                <w:sz w:val="24"/>
                <w:szCs w:val="24"/>
              </w:rPr>
              <w:t>表</w:t>
            </w:r>
            <w:r w:rsidR="008F62D5" w:rsidRPr="002C5EC3">
              <w:rPr>
                <w:rFonts w:eastAsia="黑体" w:hint="eastAsia"/>
                <w:b w:val="0"/>
                <w:sz w:val="24"/>
                <w:szCs w:val="24"/>
              </w:rPr>
              <w:t>3</w:t>
            </w:r>
            <w:r w:rsidR="005B127E" w:rsidRPr="002C5EC3">
              <w:rPr>
                <w:rFonts w:eastAsia="黑体" w:hint="eastAsia"/>
                <w:b w:val="0"/>
                <w:sz w:val="24"/>
                <w:szCs w:val="24"/>
              </w:rPr>
              <w:t>5</w:t>
            </w:r>
            <w:r w:rsidR="00693C8E" w:rsidRPr="002C5EC3">
              <w:rPr>
                <w:rFonts w:eastAsia="黑体" w:hint="eastAsia"/>
                <w:b w:val="0"/>
                <w:sz w:val="24"/>
                <w:szCs w:val="24"/>
              </w:rPr>
              <w:t xml:space="preserve">      </w:t>
            </w:r>
            <w:r w:rsidR="0087720E" w:rsidRPr="002C5EC3">
              <w:rPr>
                <w:rFonts w:eastAsia="黑体" w:hint="eastAsia"/>
                <w:b w:val="0"/>
                <w:sz w:val="24"/>
                <w:szCs w:val="24"/>
              </w:rPr>
              <w:t xml:space="preserve"> </w:t>
            </w:r>
            <w:r w:rsidR="00693C8E" w:rsidRPr="002C5EC3">
              <w:rPr>
                <w:rFonts w:eastAsia="黑体" w:hint="eastAsia"/>
                <w:b w:val="0"/>
                <w:sz w:val="24"/>
                <w:szCs w:val="24"/>
              </w:rPr>
              <w:t xml:space="preserve">  </w:t>
            </w:r>
            <w:r w:rsidRPr="002C5EC3">
              <w:rPr>
                <w:rFonts w:eastAsia="黑体" w:hint="eastAsia"/>
                <w:b w:val="0"/>
                <w:sz w:val="24"/>
                <w:szCs w:val="24"/>
              </w:rPr>
              <w:t>废水类别、污染物及污染治理设施信息表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tblPr>
            <w:tblGrid>
              <w:gridCol w:w="306"/>
              <w:gridCol w:w="484"/>
              <w:gridCol w:w="810"/>
              <w:gridCol w:w="689"/>
              <w:gridCol w:w="806"/>
              <w:gridCol w:w="753"/>
              <w:gridCol w:w="841"/>
              <w:gridCol w:w="841"/>
              <w:gridCol w:w="783"/>
              <w:gridCol w:w="677"/>
              <w:gridCol w:w="1306"/>
            </w:tblGrid>
            <w:tr w:rsidR="00031F9B" w:rsidRPr="002C5EC3" w:rsidTr="000255BA">
              <w:trPr>
                <w:trHeight w:val="194"/>
                <w:jc w:val="center"/>
              </w:trPr>
              <w:tc>
                <w:tcPr>
                  <w:tcW w:w="184" w:type="pct"/>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jc w:val="both"/>
                    <w:rPr>
                      <w:bCs/>
                      <w:snapToGrid w:val="0"/>
                      <w:kern w:val="0"/>
                    </w:rPr>
                  </w:pPr>
                  <w:r w:rsidRPr="002C5EC3">
                    <w:rPr>
                      <w:rFonts w:hint="eastAsia"/>
                      <w:bCs/>
                      <w:snapToGrid w:val="0"/>
                      <w:kern w:val="0"/>
                    </w:rPr>
                    <w:t>序号</w:t>
                  </w:r>
                </w:p>
              </w:tc>
              <w:tc>
                <w:tcPr>
                  <w:tcW w:w="292" w:type="pct"/>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废水类别</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污染物种类</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排放去向</w:t>
                  </w:r>
                </w:p>
              </w:tc>
              <w:tc>
                <w:tcPr>
                  <w:tcW w:w="486" w:type="pct"/>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排放规律</w:t>
                  </w:r>
                </w:p>
              </w:tc>
              <w:tc>
                <w:tcPr>
                  <w:tcW w:w="1468" w:type="pct"/>
                  <w:gridSpan w:val="3"/>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污染防治设施</w:t>
                  </w:r>
                </w:p>
              </w:tc>
              <w:tc>
                <w:tcPr>
                  <w:tcW w:w="472" w:type="pct"/>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排放口</w:t>
                  </w:r>
                </w:p>
                <w:p w:rsidR="00031F9B" w:rsidRPr="002C5EC3" w:rsidRDefault="00031F9B" w:rsidP="007015E4">
                  <w:pPr>
                    <w:pStyle w:val="afe"/>
                    <w:spacing w:before="46" w:line="240" w:lineRule="exact"/>
                    <w:rPr>
                      <w:bCs/>
                      <w:snapToGrid w:val="0"/>
                      <w:kern w:val="0"/>
                    </w:rPr>
                  </w:pPr>
                  <w:r w:rsidRPr="002C5EC3">
                    <w:rPr>
                      <w:rFonts w:hint="eastAsia"/>
                      <w:bCs/>
                      <w:snapToGrid w:val="0"/>
                      <w:kern w:val="0"/>
                    </w:rPr>
                    <w:t>编号</w:t>
                  </w:r>
                </w:p>
              </w:tc>
              <w:tc>
                <w:tcPr>
                  <w:tcW w:w="408" w:type="pct"/>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排放口设置是否符合要求</w:t>
                  </w:r>
                </w:p>
              </w:tc>
              <w:tc>
                <w:tcPr>
                  <w:tcW w:w="787" w:type="pct"/>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693C8E">
                  <w:pPr>
                    <w:pStyle w:val="afe"/>
                    <w:spacing w:before="46" w:line="240" w:lineRule="exact"/>
                    <w:rPr>
                      <w:bCs/>
                      <w:snapToGrid w:val="0"/>
                      <w:kern w:val="0"/>
                    </w:rPr>
                  </w:pPr>
                  <w:r w:rsidRPr="002C5EC3">
                    <w:rPr>
                      <w:rFonts w:hint="eastAsia"/>
                      <w:bCs/>
                      <w:snapToGrid w:val="0"/>
                      <w:kern w:val="0"/>
                    </w:rPr>
                    <w:t>排放口类型</w:t>
                  </w:r>
                </w:p>
              </w:tc>
            </w:tr>
            <w:tr w:rsidR="00031F9B" w:rsidRPr="002C5EC3" w:rsidTr="000255BA">
              <w:trPr>
                <w:trHeight w:val="277"/>
                <w:jc w:val="center"/>
              </w:trPr>
              <w:tc>
                <w:tcPr>
                  <w:tcW w:w="184" w:type="pct"/>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486" w:type="pct"/>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454"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B43F66">
                  <w:pPr>
                    <w:pStyle w:val="afe"/>
                    <w:spacing w:before="46" w:line="240" w:lineRule="exact"/>
                    <w:rPr>
                      <w:bCs/>
                      <w:snapToGrid w:val="0"/>
                      <w:kern w:val="0"/>
                    </w:rPr>
                  </w:pPr>
                  <w:r w:rsidRPr="002C5EC3">
                    <w:rPr>
                      <w:rFonts w:hint="eastAsia"/>
                      <w:bCs/>
                      <w:snapToGrid w:val="0"/>
                      <w:kern w:val="0"/>
                    </w:rPr>
                    <w:t>污染设施编号</w:t>
                  </w:r>
                </w:p>
              </w:tc>
              <w:tc>
                <w:tcPr>
                  <w:tcW w:w="507"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污染治理设施名称</w:t>
                  </w:r>
                </w:p>
              </w:tc>
              <w:tc>
                <w:tcPr>
                  <w:tcW w:w="507"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污染治理设施工艺</w:t>
                  </w:r>
                </w:p>
              </w:tc>
              <w:tc>
                <w:tcPr>
                  <w:tcW w:w="472" w:type="pct"/>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408" w:type="pct"/>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787" w:type="pct"/>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693C8E">
                  <w:pPr>
                    <w:widowControl/>
                    <w:spacing w:line="240" w:lineRule="exact"/>
                    <w:ind w:firstLine="420"/>
                    <w:jc w:val="left"/>
                    <w:rPr>
                      <w:bCs/>
                      <w:snapToGrid w:val="0"/>
                      <w:kern w:val="0"/>
                      <w:sz w:val="21"/>
                      <w:szCs w:val="21"/>
                    </w:rPr>
                  </w:pPr>
                </w:p>
              </w:tc>
            </w:tr>
            <w:tr w:rsidR="00031F9B" w:rsidRPr="002C5EC3" w:rsidTr="00693C8E">
              <w:trPr>
                <w:trHeight w:val="2130"/>
                <w:jc w:val="center"/>
              </w:trPr>
              <w:tc>
                <w:tcPr>
                  <w:tcW w:w="184"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snapToGrid w:val="0"/>
                      <w:kern w:val="0"/>
                    </w:rPr>
                    <w:t>1</w:t>
                  </w:r>
                </w:p>
              </w:tc>
              <w:tc>
                <w:tcPr>
                  <w:tcW w:w="292"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rFonts w:hint="eastAsia"/>
                      <w:snapToGrid w:val="0"/>
                      <w:kern w:val="0"/>
                    </w:rPr>
                    <w:t>生活污水</w:t>
                  </w:r>
                </w:p>
              </w:tc>
              <w:tc>
                <w:tcPr>
                  <w:tcW w:w="488"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snapToGrid w:val="0"/>
                      <w:kern w:val="0"/>
                    </w:rPr>
                    <w:t>COD</w:t>
                  </w:r>
                  <w:r w:rsidRPr="002C5EC3">
                    <w:rPr>
                      <w:snapToGrid w:val="0"/>
                      <w:kern w:val="0"/>
                      <w:vertAlign w:val="subscript"/>
                    </w:rPr>
                    <w:t>Cr</w:t>
                  </w:r>
                  <w:r w:rsidRPr="002C5EC3">
                    <w:rPr>
                      <w:rFonts w:hint="eastAsia"/>
                      <w:snapToGrid w:val="0"/>
                      <w:kern w:val="0"/>
                    </w:rPr>
                    <w:t>、</w:t>
                  </w:r>
                </w:p>
                <w:p w:rsidR="00031F9B" w:rsidRPr="002C5EC3" w:rsidRDefault="00031F9B" w:rsidP="007015E4">
                  <w:pPr>
                    <w:pStyle w:val="afe"/>
                    <w:spacing w:before="46" w:line="240" w:lineRule="exact"/>
                    <w:rPr>
                      <w:snapToGrid w:val="0"/>
                      <w:kern w:val="0"/>
                    </w:rPr>
                  </w:pPr>
                  <w:r w:rsidRPr="002C5EC3">
                    <w:rPr>
                      <w:snapToGrid w:val="0"/>
                      <w:kern w:val="0"/>
                    </w:rPr>
                    <w:t>BOD</w:t>
                  </w:r>
                  <w:r w:rsidRPr="002C5EC3">
                    <w:rPr>
                      <w:snapToGrid w:val="0"/>
                      <w:kern w:val="0"/>
                      <w:vertAlign w:val="subscript"/>
                    </w:rPr>
                    <w:t>5</w:t>
                  </w:r>
                  <w:r w:rsidRPr="002C5EC3">
                    <w:rPr>
                      <w:rFonts w:hint="eastAsia"/>
                      <w:snapToGrid w:val="0"/>
                      <w:kern w:val="0"/>
                    </w:rPr>
                    <w:t>、</w:t>
                  </w:r>
                </w:p>
                <w:p w:rsidR="00031F9B" w:rsidRPr="002C5EC3" w:rsidRDefault="00031F9B" w:rsidP="007015E4">
                  <w:pPr>
                    <w:pStyle w:val="afe"/>
                    <w:spacing w:before="46" w:line="240" w:lineRule="exact"/>
                    <w:rPr>
                      <w:snapToGrid w:val="0"/>
                      <w:kern w:val="0"/>
                    </w:rPr>
                  </w:pPr>
                  <w:r w:rsidRPr="002C5EC3">
                    <w:rPr>
                      <w:rFonts w:hint="eastAsia"/>
                      <w:snapToGrid w:val="0"/>
                      <w:kern w:val="0"/>
                    </w:rPr>
                    <w:t>氨氮等</w:t>
                  </w:r>
                </w:p>
              </w:tc>
              <w:tc>
                <w:tcPr>
                  <w:tcW w:w="415"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rFonts w:hint="eastAsia"/>
                      <w:snapToGrid w:val="0"/>
                      <w:kern w:val="0"/>
                    </w:rPr>
                    <w:t>进入</w:t>
                  </w:r>
                </w:p>
                <w:p w:rsidR="00031F9B" w:rsidRPr="002C5EC3" w:rsidRDefault="00A91AF4" w:rsidP="007015E4">
                  <w:pPr>
                    <w:pStyle w:val="afe"/>
                    <w:spacing w:before="46" w:line="240" w:lineRule="exact"/>
                    <w:rPr>
                      <w:snapToGrid w:val="0"/>
                      <w:kern w:val="0"/>
                    </w:rPr>
                  </w:pPr>
                  <w:r w:rsidRPr="002C5EC3">
                    <w:rPr>
                      <w:rFonts w:hint="eastAsia"/>
                      <w:bCs/>
                    </w:rPr>
                    <w:t>鲁山县产业集聚区北区污水处理厂</w:t>
                  </w:r>
                </w:p>
              </w:tc>
              <w:tc>
                <w:tcPr>
                  <w:tcW w:w="486"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rFonts w:hint="eastAsia"/>
                      <w:snapToGrid w:val="0"/>
                      <w:kern w:val="0"/>
                    </w:rPr>
                    <w:t>连续排放、流量不稳定、但有周期性规律</w:t>
                  </w:r>
                </w:p>
              </w:tc>
              <w:tc>
                <w:tcPr>
                  <w:tcW w:w="454"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snapToGrid w:val="0"/>
                      <w:kern w:val="0"/>
                    </w:rPr>
                    <w:t>/</w:t>
                  </w:r>
                </w:p>
              </w:tc>
              <w:tc>
                <w:tcPr>
                  <w:tcW w:w="507"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rFonts w:hint="eastAsia"/>
                      <w:snapToGrid w:val="0"/>
                      <w:kern w:val="0"/>
                    </w:rPr>
                    <w:t>化粪池</w:t>
                  </w:r>
                </w:p>
              </w:tc>
              <w:tc>
                <w:tcPr>
                  <w:tcW w:w="507"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rFonts w:hint="eastAsia"/>
                      <w:snapToGrid w:val="0"/>
                      <w:kern w:val="0"/>
                    </w:rPr>
                    <w:t>厌氧</w:t>
                  </w:r>
                </w:p>
              </w:tc>
              <w:tc>
                <w:tcPr>
                  <w:tcW w:w="472"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7015E4" w:rsidP="007015E4">
                  <w:pPr>
                    <w:pStyle w:val="afe"/>
                    <w:spacing w:before="46" w:line="240" w:lineRule="exact"/>
                    <w:rPr>
                      <w:snapToGrid w:val="0"/>
                      <w:kern w:val="0"/>
                    </w:rPr>
                  </w:pPr>
                  <w:r w:rsidRPr="002C5EC3">
                    <w:rPr>
                      <w:rFonts w:hint="eastAsia"/>
                      <w:snapToGrid w:val="0"/>
                      <w:kern w:val="0"/>
                    </w:rPr>
                    <w:t>DW</w:t>
                  </w:r>
                  <w:r w:rsidR="00031F9B" w:rsidRPr="002C5EC3">
                    <w:rPr>
                      <w:snapToGrid w:val="0"/>
                      <w:kern w:val="0"/>
                    </w:rPr>
                    <w:t>-01</w:t>
                  </w:r>
                </w:p>
              </w:tc>
              <w:tc>
                <w:tcPr>
                  <w:tcW w:w="408"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snapToGrid w:val="0"/>
                      <w:kern w:val="0"/>
                    </w:rPr>
                    <w:t>√</w:t>
                  </w:r>
                  <w:r w:rsidRPr="002C5EC3">
                    <w:rPr>
                      <w:rFonts w:hint="eastAsia"/>
                      <w:snapToGrid w:val="0"/>
                      <w:kern w:val="0"/>
                    </w:rPr>
                    <w:t>是</w:t>
                  </w:r>
                </w:p>
                <w:p w:rsidR="00031F9B" w:rsidRPr="002C5EC3" w:rsidRDefault="00031F9B" w:rsidP="007015E4">
                  <w:pPr>
                    <w:pStyle w:val="afe"/>
                    <w:spacing w:before="46" w:line="240" w:lineRule="exact"/>
                    <w:rPr>
                      <w:snapToGrid w:val="0"/>
                      <w:kern w:val="0"/>
                    </w:rPr>
                  </w:pPr>
                  <w:r w:rsidRPr="002C5EC3">
                    <w:rPr>
                      <w:snapToGrid w:val="0"/>
                      <w:kern w:val="0"/>
                    </w:rPr>
                    <w:t>□</w:t>
                  </w:r>
                  <w:r w:rsidRPr="002C5EC3">
                    <w:rPr>
                      <w:rFonts w:hint="eastAsia"/>
                      <w:snapToGrid w:val="0"/>
                      <w:kern w:val="0"/>
                    </w:rPr>
                    <w:t>否</w:t>
                  </w:r>
                </w:p>
              </w:tc>
              <w:tc>
                <w:tcPr>
                  <w:tcW w:w="787" w:type="pc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693C8E">
                  <w:pPr>
                    <w:pStyle w:val="afe"/>
                    <w:spacing w:before="46" w:line="240" w:lineRule="exact"/>
                    <w:jc w:val="left"/>
                    <w:rPr>
                      <w:snapToGrid w:val="0"/>
                      <w:kern w:val="0"/>
                    </w:rPr>
                  </w:pPr>
                  <w:r w:rsidRPr="002C5EC3">
                    <w:rPr>
                      <w:snapToGrid w:val="0"/>
                      <w:kern w:val="0"/>
                    </w:rPr>
                    <w:t>√</w:t>
                  </w:r>
                  <w:r w:rsidRPr="002C5EC3">
                    <w:rPr>
                      <w:rFonts w:hint="eastAsia"/>
                      <w:snapToGrid w:val="0"/>
                      <w:kern w:val="0"/>
                    </w:rPr>
                    <w:t>企业总排</w:t>
                  </w:r>
                </w:p>
                <w:p w:rsidR="00031F9B" w:rsidRPr="002C5EC3" w:rsidRDefault="00031F9B" w:rsidP="00693C8E">
                  <w:pPr>
                    <w:pStyle w:val="afe"/>
                    <w:spacing w:before="46" w:line="240" w:lineRule="exact"/>
                    <w:jc w:val="left"/>
                    <w:rPr>
                      <w:snapToGrid w:val="0"/>
                      <w:kern w:val="0"/>
                    </w:rPr>
                  </w:pPr>
                  <w:r w:rsidRPr="002C5EC3">
                    <w:rPr>
                      <w:snapToGrid w:val="0"/>
                      <w:kern w:val="0"/>
                    </w:rPr>
                    <w:t>□</w:t>
                  </w:r>
                  <w:r w:rsidRPr="002C5EC3">
                    <w:rPr>
                      <w:rFonts w:hint="eastAsia"/>
                      <w:snapToGrid w:val="0"/>
                      <w:kern w:val="0"/>
                    </w:rPr>
                    <w:t>雨水排放</w:t>
                  </w:r>
                </w:p>
                <w:p w:rsidR="00031F9B" w:rsidRPr="002C5EC3" w:rsidRDefault="00031F9B" w:rsidP="00693C8E">
                  <w:pPr>
                    <w:pStyle w:val="afe"/>
                    <w:spacing w:before="46" w:line="240" w:lineRule="exact"/>
                    <w:jc w:val="left"/>
                    <w:rPr>
                      <w:snapToGrid w:val="0"/>
                      <w:kern w:val="0"/>
                    </w:rPr>
                  </w:pPr>
                  <w:r w:rsidRPr="002C5EC3">
                    <w:rPr>
                      <w:snapToGrid w:val="0"/>
                      <w:kern w:val="0"/>
                    </w:rPr>
                    <w:t>□</w:t>
                  </w:r>
                  <w:r w:rsidRPr="002C5EC3">
                    <w:rPr>
                      <w:rFonts w:hint="eastAsia"/>
                      <w:snapToGrid w:val="0"/>
                      <w:kern w:val="0"/>
                    </w:rPr>
                    <w:t>清净下水排放</w:t>
                  </w:r>
                </w:p>
                <w:p w:rsidR="00031F9B" w:rsidRPr="002C5EC3" w:rsidRDefault="00031F9B" w:rsidP="00693C8E">
                  <w:pPr>
                    <w:pStyle w:val="afe"/>
                    <w:spacing w:before="46" w:line="240" w:lineRule="exact"/>
                    <w:jc w:val="left"/>
                    <w:rPr>
                      <w:snapToGrid w:val="0"/>
                      <w:kern w:val="0"/>
                    </w:rPr>
                  </w:pPr>
                  <w:r w:rsidRPr="002C5EC3">
                    <w:rPr>
                      <w:snapToGrid w:val="0"/>
                      <w:kern w:val="0"/>
                    </w:rPr>
                    <w:t>□</w:t>
                  </w:r>
                  <w:r w:rsidRPr="002C5EC3">
                    <w:rPr>
                      <w:rFonts w:hint="eastAsia"/>
                      <w:snapToGrid w:val="0"/>
                      <w:kern w:val="0"/>
                    </w:rPr>
                    <w:t>温排水排放</w:t>
                  </w:r>
                </w:p>
                <w:p w:rsidR="00031F9B" w:rsidRPr="002C5EC3" w:rsidRDefault="00031F9B" w:rsidP="00693C8E">
                  <w:pPr>
                    <w:pStyle w:val="afe"/>
                    <w:spacing w:before="46" w:line="240" w:lineRule="exact"/>
                    <w:jc w:val="left"/>
                    <w:rPr>
                      <w:snapToGrid w:val="0"/>
                      <w:kern w:val="0"/>
                    </w:rPr>
                  </w:pPr>
                  <w:r w:rsidRPr="002C5EC3">
                    <w:rPr>
                      <w:snapToGrid w:val="0"/>
                      <w:kern w:val="0"/>
                    </w:rPr>
                    <w:t>□</w:t>
                  </w:r>
                  <w:r w:rsidRPr="002C5EC3">
                    <w:rPr>
                      <w:rFonts w:hint="eastAsia"/>
                      <w:snapToGrid w:val="0"/>
                      <w:kern w:val="0"/>
                    </w:rPr>
                    <w:t>车间或车间处理设施排放口</w:t>
                  </w:r>
                </w:p>
              </w:tc>
            </w:tr>
            <w:tr w:rsidR="007015E4" w:rsidRPr="002C5EC3" w:rsidTr="000255BA">
              <w:trPr>
                <w:trHeight w:val="740"/>
                <w:jc w:val="center"/>
              </w:trPr>
              <w:tc>
                <w:tcPr>
                  <w:tcW w:w="184" w:type="pct"/>
                  <w:tcBorders>
                    <w:top w:val="single" w:sz="4" w:space="0" w:color="auto"/>
                    <w:left w:val="single" w:sz="4" w:space="0" w:color="auto"/>
                    <w:bottom w:val="single" w:sz="4" w:space="0" w:color="auto"/>
                    <w:right w:val="single" w:sz="4" w:space="0" w:color="auto"/>
                  </w:tcBorders>
                  <w:vAlign w:val="center"/>
                  <w:hideMark/>
                </w:tcPr>
                <w:p w:rsidR="007015E4" w:rsidRPr="002C5EC3" w:rsidRDefault="007015E4" w:rsidP="007015E4">
                  <w:pPr>
                    <w:pStyle w:val="afe"/>
                    <w:spacing w:before="46" w:line="240" w:lineRule="exact"/>
                    <w:rPr>
                      <w:snapToGrid w:val="0"/>
                      <w:kern w:val="0"/>
                    </w:rPr>
                  </w:pPr>
                  <w:r w:rsidRPr="002C5EC3">
                    <w:rPr>
                      <w:rFonts w:hint="eastAsia"/>
                      <w:snapToGrid w:val="0"/>
                      <w:kern w:val="0"/>
                    </w:rPr>
                    <w:t>2</w:t>
                  </w:r>
                </w:p>
              </w:tc>
              <w:tc>
                <w:tcPr>
                  <w:tcW w:w="292" w:type="pct"/>
                  <w:tcBorders>
                    <w:top w:val="single" w:sz="4" w:space="0" w:color="auto"/>
                    <w:left w:val="single" w:sz="4" w:space="0" w:color="auto"/>
                    <w:bottom w:val="single" w:sz="4" w:space="0" w:color="auto"/>
                    <w:right w:val="single" w:sz="4" w:space="0" w:color="auto"/>
                  </w:tcBorders>
                  <w:vAlign w:val="center"/>
                  <w:hideMark/>
                </w:tcPr>
                <w:p w:rsidR="007015E4" w:rsidRPr="002C5EC3" w:rsidRDefault="003B4E95" w:rsidP="007015E4">
                  <w:pPr>
                    <w:pStyle w:val="afe"/>
                    <w:spacing w:before="46" w:line="240" w:lineRule="exact"/>
                    <w:rPr>
                      <w:snapToGrid w:val="0"/>
                      <w:kern w:val="0"/>
                    </w:rPr>
                  </w:pPr>
                  <w:r w:rsidRPr="002C5EC3">
                    <w:rPr>
                      <w:rFonts w:hint="eastAsia"/>
                      <w:kern w:val="0"/>
                    </w:rPr>
                    <w:t>玻璃清洗沉淀废水</w:t>
                  </w:r>
                </w:p>
              </w:tc>
              <w:tc>
                <w:tcPr>
                  <w:tcW w:w="488" w:type="pct"/>
                  <w:tcBorders>
                    <w:top w:val="single" w:sz="4" w:space="0" w:color="auto"/>
                    <w:left w:val="single" w:sz="4" w:space="0" w:color="auto"/>
                    <w:bottom w:val="single" w:sz="4" w:space="0" w:color="auto"/>
                    <w:right w:val="single" w:sz="4" w:space="0" w:color="auto"/>
                  </w:tcBorders>
                  <w:vAlign w:val="center"/>
                  <w:hideMark/>
                </w:tcPr>
                <w:p w:rsidR="007015E4" w:rsidRPr="002C5EC3" w:rsidRDefault="007015E4" w:rsidP="007015E4">
                  <w:pPr>
                    <w:pStyle w:val="afe"/>
                    <w:spacing w:before="46" w:line="240" w:lineRule="exact"/>
                    <w:rPr>
                      <w:snapToGrid w:val="0"/>
                      <w:kern w:val="0"/>
                    </w:rPr>
                  </w:pPr>
                  <w:r w:rsidRPr="002C5EC3">
                    <w:rPr>
                      <w:snapToGrid w:val="0"/>
                      <w:kern w:val="0"/>
                    </w:rPr>
                    <w:t>COD</w:t>
                  </w:r>
                  <w:r w:rsidRPr="002C5EC3">
                    <w:rPr>
                      <w:snapToGrid w:val="0"/>
                      <w:kern w:val="0"/>
                      <w:vertAlign w:val="subscript"/>
                    </w:rPr>
                    <w:t>Cr</w:t>
                  </w:r>
                  <w:r w:rsidRPr="002C5EC3">
                    <w:rPr>
                      <w:rFonts w:hint="eastAsia"/>
                      <w:snapToGrid w:val="0"/>
                      <w:kern w:val="0"/>
                    </w:rPr>
                    <w:t>、</w:t>
                  </w:r>
                </w:p>
                <w:p w:rsidR="007015E4" w:rsidRPr="002C5EC3" w:rsidRDefault="007015E4" w:rsidP="007015E4">
                  <w:pPr>
                    <w:pStyle w:val="afe"/>
                    <w:spacing w:before="46" w:line="240" w:lineRule="exact"/>
                    <w:rPr>
                      <w:snapToGrid w:val="0"/>
                      <w:kern w:val="0"/>
                    </w:rPr>
                  </w:pPr>
                  <w:r w:rsidRPr="002C5EC3">
                    <w:rPr>
                      <w:rFonts w:hint="eastAsia"/>
                      <w:snapToGrid w:val="0"/>
                      <w:kern w:val="0"/>
                    </w:rPr>
                    <w:t>SS</w:t>
                  </w:r>
                </w:p>
                <w:p w:rsidR="007015E4" w:rsidRPr="002C5EC3" w:rsidRDefault="007015E4" w:rsidP="007015E4">
                  <w:pPr>
                    <w:pStyle w:val="afe"/>
                    <w:spacing w:before="46" w:line="240" w:lineRule="exact"/>
                    <w:rPr>
                      <w:snapToGrid w:val="0"/>
                      <w:kern w:val="0"/>
                    </w:rPr>
                  </w:pPr>
                </w:p>
              </w:tc>
              <w:tc>
                <w:tcPr>
                  <w:tcW w:w="415" w:type="pct"/>
                  <w:tcBorders>
                    <w:top w:val="single" w:sz="4" w:space="0" w:color="auto"/>
                    <w:left w:val="single" w:sz="4" w:space="0" w:color="auto"/>
                    <w:bottom w:val="single" w:sz="4" w:space="0" w:color="auto"/>
                    <w:right w:val="single" w:sz="4" w:space="0" w:color="auto"/>
                  </w:tcBorders>
                  <w:vAlign w:val="center"/>
                  <w:hideMark/>
                </w:tcPr>
                <w:p w:rsidR="007015E4" w:rsidRPr="002C5EC3" w:rsidRDefault="007015E4" w:rsidP="007015E4">
                  <w:pPr>
                    <w:pStyle w:val="afe"/>
                    <w:spacing w:before="46" w:line="240" w:lineRule="exact"/>
                    <w:rPr>
                      <w:snapToGrid w:val="0"/>
                      <w:kern w:val="0"/>
                    </w:rPr>
                  </w:pPr>
                  <w:r w:rsidRPr="002C5EC3">
                    <w:rPr>
                      <w:rFonts w:hint="eastAsia"/>
                      <w:snapToGrid w:val="0"/>
                      <w:kern w:val="0"/>
                    </w:rPr>
                    <w:t>进入</w:t>
                  </w:r>
                </w:p>
                <w:p w:rsidR="007015E4" w:rsidRPr="002C5EC3" w:rsidRDefault="00A91AF4" w:rsidP="007015E4">
                  <w:pPr>
                    <w:pStyle w:val="afe"/>
                    <w:spacing w:before="46" w:line="240" w:lineRule="exact"/>
                    <w:rPr>
                      <w:snapToGrid w:val="0"/>
                      <w:kern w:val="0"/>
                    </w:rPr>
                  </w:pPr>
                  <w:r w:rsidRPr="002C5EC3">
                    <w:rPr>
                      <w:rFonts w:hint="eastAsia"/>
                      <w:bCs/>
                    </w:rPr>
                    <w:t>鲁山县产业集聚区北区污水处理厂</w:t>
                  </w:r>
                </w:p>
              </w:tc>
              <w:tc>
                <w:tcPr>
                  <w:tcW w:w="486" w:type="pct"/>
                  <w:tcBorders>
                    <w:top w:val="single" w:sz="4" w:space="0" w:color="auto"/>
                    <w:left w:val="single" w:sz="4" w:space="0" w:color="auto"/>
                    <w:bottom w:val="single" w:sz="4" w:space="0" w:color="auto"/>
                    <w:right w:val="single" w:sz="4" w:space="0" w:color="auto"/>
                  </w:tcBorders>
                  <w:vAlign w:val="center"/>
                  <w:hideMark/>
                </w:tcPr>
                <w:p w:rsidR="007015E4" w:rsidRPr="002C5EC3" w:rsidRDefault="007015E4" w:rsidP="007015E4">
                  <w:pPr>
                    <w:pStyle w:val="afe"/>
                    <w:spacing w:before="46" w:line="240" w:lineRule="exact"/>
                    <w:rPr>
                      <w:snapToGrid w:val="0"/>
                      <w:kern w:val="0"/>
                    </w:rPr>
                  </w:pPr>
                  <w:r w:rsidRPr="002C5EC3">
                    <w:rPr>
                      <w:rFonts w:hint="eastAsia"/>
                      <w:snapToGrid w:val="0"/>
                      <w:kern w:val="0"/>
                    </w:rPr>
                    <w:t>流量不稳定、但有周期性规律</w:t>
                  </w:r>
                </w:p>
              </w:tc>
              <w:tc>
                <w:tcPr>
                  <w:tcW w:w="454" w:type="pct"/>
                  <w:tcBorders>
                    <w:top w:val="single" w:sz="4" w:space="0" w:color="auto"/>
                    <w:left w:val="single" w:sz="4" w:space="0" w:color="auto"/>
                    <w:bottom w:val="single" w:sz="4" w:space="0" w:color="auto"/>
                    <w:right w:val="single" w:sz="4" w:space="0" w:color="auto"/>
                  </w:tcBorders>
                  <w:vAlign w:val="center"/>
                  <w:hideMark/>
                </w:tcPr>
                <w:p w:rsidR="007015E4" w:rsidRPr="002C5EC3" w:rsidRDefault="007015E4" w:rsidP="007015E4">
                  <w:pPr>
                    <w:pStyle w:val="afe"/>
                    <w:spacing w:before="46" w:line="240" w:lineRule="exact"/>
                    <w:rPr>
                      <w:snapToGrid w:val="0"/>
                      <w:kern w:val="0"/>
                    </w:rPr>
                  </w:pPr>
                  <w:r w:rsidRPr="002C5EC3">
                    <w:rPr>
                      <w:snapToGrid w:val="0"/>
                      <w:kern w:val="0"/>
                    </w:rPr>
                    <w:t>/</w:t>
                  </w:r>
                </w:p>
              </w:tc>
              <w:tc>
                <w:tcPr>
                  <w:tcW w:w="507" w:type="pct"/>
                  <w:tcBorders>
                    <w:top w:val="single" w:sz="4" w:space="0" w:color="auto"/>
                    <w:left w:val="single" w:sz="4" w:space="0" w:color="auto"/>
                    <w:bottom w:val="single" w:sz="4" w:space="0" w:color="auto"/>
                    <w:right w:val="single" w:sz="4" w:space="0" w:color="auto"/>
                  </w:tcBorders>
                  <w:vAlign w:val="center"/>
                  <w:hideMark/>
                </w:tcPr>
                <w:p w:rsidR="007015E4" w:rsidRPr="002C5EC3" w:rsidRDefault="00B43F66" w:rsidP="007015E4">
                  <w:pPr>
                    <w:pStyle w:val="afe"/>
                    <w:spacing w:before="46" w:line="240" w:lineRule="exact"/>
                    <w:rPr>
                      <w:snapToGrid w:val="0"/>
                      <w:kern w:val="0"/>
                    </w:rPr>
                  </w:pPr>
                  <w:r w:rsidRPr="002C5EC3">
                    <w:rPr>
                      <w:rFonts w:hint="eastAsia"/>
                      <w:snapToGrid w:val="0"/>
                      <w:kern w:val="0"/>
                    </w:rPr>
                    <w:t>沉</w:t>
                  </w:r>
                  <w:r w:rsidRPr="002C5EC3">
                    <w:rPr>
                      <w:snapToGrid w:val="0"/>
                      <w:kern w:val="0"/>
                    </w:rPr>
                    <w:t>淀池</w:t>
                  </w:r>
                </w:p>
              </w:tc>
              <w:tc>
                <w:tcPr>
                  <w:tcW w:w="507" w:type="pct"/>
                  <w:tcBorders>
                    <w:top w:val="single" w:sz="4" w:space="0" w:color="auto"/>
                    <w:left w:val="single" w:sz="4" w:space="0" w:color="auto"/>
                    <w:bottom w:val="single" w:sz="4" w:space="0" w:color="auto"/>
                    <w:right w:val="single" w:sz="4" w:space="0" w:color="auto"/>
                  </w:tcBorders>
                  <w:vAlign w:val="center"/>
                  <w:hideMark/>
                </w:tcPr>
                <w:p w:rsidR="007015E4" w:rsidRPr="002C5EC3" w:rsidRDefault="00B43F66" w:rsidP="007015E4">
                  <w:pPr>
                    <w:pStyle w:val="afe"/>
                    <w:spacing w:before="46" w:line="240" w:lineRule="exact"/>
                    <w:rPr>
                      <w:snapToGrid w:val="0"/>
                      <w:kern w:val="0"/>
                    </w:rPr>
                  </w:pPr>
                  <w:r w:rsidRPr="002C5EC3">
                    <w:rPr>
                      <w:rFonts w:hint="eastAsia"/>
                      <w:snapToGrid w:val="0"/>
                      <w:kern w:val="0"/>
                    </w:rPr>
                    <w:t>沉</w:t>
                  </w:r>
                  <w:r w:rsidRPr="002C5EC3">
                    <w:rPr>
                      <w:snapToGrid w:val="0"/>
                      <w:kern w:val="0"/>
                    </w:rPr>
                    <w:t>淀</w:t>
                  </w:r>
                </w:p>
              </w:tc>
              <w:tc>
                <w:tcPr>
                  <w:tcW w:w="472" w:type="pct"/>
                  <w:tcBorders>
                    <w:top w:val="single" w:sz="4" w:space="0" w:color="auto"/>
                    <w:left w:val="single" w:sz="4" w:space="0" w:color="auto"/>
                    <w:bottom w:val="single" w:sz="4" w:space="0" w:color="auto"/>
                    <w:right w:val="single" w:sz="4" w:space="0" w:color="auto"/>
                  </w:tcBorders>
                  <w:vAlign w:val="center"/>
                  <w:hideMark/>
                </w:tcPr>
                <w:p w:rsidR="007015E4" w:rsidRPr="002C5EC3" w:rsidRDefault="007015E4" w:rsidP="007015E4">
                  <w:pPr>
                    <w:pStyle w:val="afe"/>
                    <w:spacing w:before="46" w:line="240" w:lineRule="exact"/>
                    <w:rPr>
                      <w:snapToGrid w:val="0"/>
                      <w:kern w:val="0"/>
                    </w:rPr>
                  </w:pPr>
                  <w:r w:rsidRPr="002C5EC3">
                    <w:rPr>
                      <w:rFonts w:hint="eastAsia"/>
                      <w:snapToGrid w:val="0"/>
                      <w:kern w:val="0"/>
                    </w:rPr>
                    <w:t>DW</w:t>
                  </w:r>
                  <w:r w:rsidRPr="002C5EC3">
                    <w:rPr>
                      <w:snapToGrid w:val="0"/>
                      <w:kern w:val="0"/>
                    </w:rPr>
                    <w:t>-0</w:t>
                  </w:r>
                  <w:r w:rsidRPr="002C5EC3">
                    <w:rPr>
                      <w:rFonts w:hint="eastAsia"/>
                      <w:snapToGrid w:val="0"/>
                      <w:kern w:val="0"/>
                    </w:rPr>
                    <w:t>1</w:t>
                  </w:r>
                </w:p>
              </w:tc>
              <w:tc>
                <w:tcPr>
                  <w:tcW w:w="408" w:type="pct"/>
                  <w:tcBorders>
                    <w:top w:val="single" w:sz="4" w:space="0" w:color="auto"/>
                    <w:left w:val="single" w:sz="4" w:space="0" w:color="auto"/>
                    <w:bottom w:val="single" w:sz="4" w:space="0" w:color="auto"/>
                    <w:right w:val="single" w:sz="4" w:space="0" w:color="auto"/>
                  </w:tcBorders>
                  <w:vAlign w:val="center"/>
                  <w:hideMark/>
                </w:tcPr>
                <w:p w:rsidR="007015E4" w:rsidRPr="002C5EC3" w:rsidRDefault="007015E4" w:rsidP="007015E4">
                  <w:pPr>
                    <w:pStyle w:val="afe"/>
                    <w:spacing w:before="46" w:line="240" w:lineRule="exact"/>
                    <w:rPr>
                      <w:snapToGrid w:val="0"/>
                      <w:kern w:val="0"/>
                    </w:rPr>
                  </w:pPr>
                  <w:r w:rsidRPr="002C5EC3">
                    <w:rPr>
                      <w:snapToGrid w:val="0"/>
                      <w:kern w:val="0"/>
                    </w:rPr>
                    <w:t>√</w:t>
                  </w:r>
                  <w:r w:rsidRPr="002C5EC3">
                    <w:rPr>
                      <w:rFonts w:hint="eastAsia"/>
                      <w:snapToGrid w:val="0"/>
                      <w:kern w:val="0"/>
                    </w:rPr>
                    <w:t>是</w:t>
                  </w:r>
                </w:p>
                <w:p w:rsidR="007015E4" w:rsidRPr="002C5EC3" w:rsidRDefault="007015E4" w:rsidP="007015E4">
                  <w:pPr>
                    <w:pStyle w:val="afe"/>
                    <w:spacing w:before="46" w:line="240" w:lineRule="exact"/>
                    <w:rPr>
                      <w:snapToGrid w:val="0"/>
                      <w:kern w:val="0"/>
                    </w:rPr>
                  </w:pPr>
                  <w:r w:rsidRPr="002C5EC3">
                    <w:rPr>
                      <w:snapToGrid w:val="0"/>
                      <w:kern w:val="0"/>
                    </w:rPr>
                    <w:t>□</w:t>
                  </w:r>
                  <w:r w:rsidRPr="002C5EC3">
                    <w:rPr>
                      <w:rFonts w:hint="eastAsia"/>
                      <w:snapToGrid w:val="0"/>
                      <w:kern w:val="0"/>
                    </w:rPr>
                    <w:t>否</w:t>
                  </w:r>
                </w:p>
              </w:tc>
              <w:tc>
                <w:tcPr>
                  <w:tcW w:w="787" w:type="pct"/>
                  <w:tcBorders>
                    <w:top w:val="single" w:sz="4" w:space="0" w:color="auto"/>
                    <w:left w:val="single" w:sz="4" w:space="0" w:color="auto"/>
                    <w:bottom w:val="single" w:sz="4" w:space="0" w:color="auto"/>
                    <w:right w:val="single" w:sz="4" w:space="0" w:color="auto"/>
                  </w:tcBorders>
                  <w:vAlign w:val="center"/>
                  <w:hideMark/>
                </w:tcPr>
                <w:p w:rsidR="007015E4" w:rsidRPr="002C5EC3" w:rsidRDefault="007015E4" w:rsidP="00693C8E">
                  <w:pPr>
                    <w:pStyle w:val="afe"/>
                    <w:spacing w:before="46" w:line="240" w:lineRule="exact"/>
                    <w:jc w:val="left"/>
                    <w:rPr>
                      <w:snapToGrid w:val="0"/>
                      <w:kern w:val="0"/>
                    </w:rPr>
                  </w:pPr>
                  <w:r w:rsidRPr="002C5EC3">
                    <w:rPr>
                      <w:snapToGrid w:val="0"/>
                      <w:kern w:val="0"/>
                    </w:rPr>
                    <w:t>√</w:t>
                  </w:r>
                  <w:r w:rsidRPr="002C5EC3">
                    <w:rPr>
                      <w:rFonts w:hint="eastAsia"/>
                      <w:snapToGrid w:val="0"/>
                      <w:kern w:val="0"/>
                    </w:rPr>
                    <w:t>企业总排</w:t>
                  </w:r>
                </w:p>
                <w:p w:rsidR="007015E4" w:rsidRPr="002C5EC3" w:rsidRDefault="007015E4" w:rsidP="00693C8E">
                  <w:pPr>
                    <w:pStyle w:val="afe"/>
                    <w:spacing w:before="46" w:line="240" w:lineRule="exact"/>
                    <w:jc w:val="left"/>
                    <w:rPr>
                      <w:snapToGrid w:val="0"/>
                      <w:kern w:val="0"/>
                    </w:rPr>
                  </w:pPr>
                  <w:r w:rsidRPr="002C5EC3">
                    <w:rPr>
                      <w:snapToGrid w:val="0"/>
                      <w:kern w:val="0"/>
                    </w:rPr>
                    <w:t>□</w:t>
                  </w:r>
                  <w:r w:rsidRPr="002C5EC3">
                    <w:rPr>
                      <w:rFonts w:hint="eastAsia"/>
                      <w:snapToGrid w:val="0"/>
                      <w:kern w:val="0"/>
                    </w:rPr>
                    <w:t>雨水排放</w:t>
                  </w:r>
                </w:p>
                <w:p w:rsidR="007015E4" w:rsidRPr="002C5EC3" w:rsidRDefault="007015E4" w:rsidP="00693C8E">
                  <w:pPr>
                    <w:pStyle w:val="afe"/>
                    <w:spacing w:before="46" w:line="240" w:lineRule="exact"/>
                    <w:jc w:val="left"/>
                    <w:rPr>
                      <w:snapToGrid w:val="0"/>
                      <w:kern w:val="0"/>
                    </w:rPr>
                  </w:pPr>
                  <w:r w:rsidRPr="002C5EC3">
                    <w:rPr>
                      <w:snapToGrid w:val="0"/>
                      <w:kern w:val="0"/>
                    </w:rPr>
                    <w:t>□</w:t>
                  </w:r>
                  <w:r w:rsidRPr="002C5EC3">
                    <w:rPr>
                      <w:rFonts w:hint="eastAsia"/>
                      <w:snapToGrid w:val="0"/>
                      <w:kern w:val="0"/>
                    </w:rPr>
                    <w:t>清净下水排放</w:t>
                  </w:r>
                </w:p>
                <w:p w:rsidR="007015E4" w:rsidRPr="002C5EC3" w:rsidRDefault="007015E4" w:rsidP="00693C8E">
                  <w:pPr>
                    <w:pStyle w:val="afe"/>
                    <w:spacing w:before="46" w:line="240" w:lineRule="exact"/>
                    <w:jc w:val="left"/>
                    <w:rPr>
                      <w:snapToGrid w:val="0"/>
                      <w:kern w:val="0"/>
                    </w:rPr>
                  </w:pPr>
                  <w:r w:rsidRPr="002C5EC3">
                    <w:rPr>
                      <w:snapToGrid w:val="0"/>
                      <w:kern w:val="0"/>
                    </w:rPr>
                    <w:t>□</w:t>
                  </w:r>
                  <w:r w:rsidRPr="002C5EC3">
                    <w:rPr>
                      <w:rFonts w:hint="eastAsia"/>
                      <w:snapToGrid w:val="0"/>
                      <w:kern w:val="0"/>
                    </w:rPr>
                    <w:t>温排水排放</w:t>
                  </w:r>
                </w:p>
                <w:p w:rsidR="007015E4" w:rsidRPr="002C5EC3" w:rsidRDefault="007015E4" w:rsidP="00693C8E">
                  <w:pPr>
                    <w:pStyle w:val="afe"/>
                    <w:spacing w:before="46" w:line="240" w:lineRule="exact"/>
                    <w:jc w:val="left"/>
                    <w:rPr>
                      <w:snapToGrid w:val="0"/>
                      <w:kern w:val="0"/>
                    </w:rPr>
                  </w:pPr>
                  <w:r w:rsidRPr="002C5EC3">
                    <w:rPr>
                      <w:snapToGrid w:val="0"/>
                      <w:kern w:val="0"/>
                    </w:rPr>
                    <w:t>□</w:t>
                  </w:r>
                  <w:r w:rsidRPr="002C5EC3">
                    <w:rPr>
                      <w:rFonts w:hint="eastAsia"/>
                      <w:snapToGrid w:val="0"/>
                      <w:kern w:val="0"/>
                    </w:rPr>
                    <w:t>车间或车间处理设施排放口</w:t>
                  </w:r>
                </w:p>
              </w:tc>
            </w:tr>
          </w:tbl>
          <w:p w:rsidR="00031F9B" w:rsidRPr="002C5EC3" w:rsidRDefault="00031F9B" w:rsidP="00D05629">
            <w:pPr>
              <w:pStyle w:val="aff0"/>
              <w:spacing w:beforeLines="50"/>
              <w:ind w:firstLineChars="250" w:firstLine="600"/>
              <w:jc w:val="both"/>
              <w:rPr>
                <w:rFonts w:eastAsia="黑体"/>
                <w:b w:val="0"/>
                <w:sz w:val="24"/>
                <w:szCs w:val="24"/>
              </w:rPr>
            </w:pPr>
            <w:r w:rsidRPr="002C5EC3">
              <w:rPr>
                <w:rFonts w:eastAsia="黑体" w:hint="eastAsia"/>
                <w:b w:val="0"/>
                <w:sz w:val="24"/>
                <w:szCs w:val="24"/>
              </w:rPr>
              <w:t>表</w:t>
            </w:r>
            <w:r w:rsidR="00693C8E" w:rsidRPr="002C5EC3">
              <w:rPr>
                <w:rFonts w:eastAsia="黑体" w:hint="eastAsia"/>
                <w:b w:val="0"/>
                <w:sz w:val="24"/>
                <w:szCs w:val="24"/>
              </w:rPr>
              <w:t>3</w:t>
            </w:r>
            <w:r w:rsidR="005B127E" w:rsidRPr="002C5EC3">
              <w:rPr>
                <w:rFonts w:eastAsia="黑体" w:hint="eastAsia"/>
                <w:b w:val="0"/>
                <w:sz w:val="24"/>
                <w:szCs w:val="24"/>
              </w:rPr>
              <w:t>6</w:t>
            </w:r>
            <w:r w:rsidR="00693C8E" w:rsidRPr="002C5EC3">
              <w:rPr>
                <w:rFonts w:eastAsia="黑体" w:hint="eastAsia"/>
                <w:b w:val="0"/>
                <w:sz w:val="24"/>
                <w:szCs w:val="24"/>
              </w:rPr>
              <w:t xml:space="preserve">               </w:t>
            </w:r>
            <w:r w:rsidRPr="002C5EC3">
              <w:rPr>
                <w:rFonts w:eastAsia="黑体" w:hint="eastAsia"/>
                <w:b w:val="0"/>
                <w:sz w:val="24"/>
                <w:szCs w:val="24"/>
              </w:rPr>
              <w:t>废水污染物排放执行标准表</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10"/>
              <w:gridCol w:w="1334"/>
              <w:gridCol w:w="1191"/>
              <w:gridCol w:w="3374"/>
              <w:gridCol w:w="1921"/>
            </w:tblGrid>
            <w:tr w:rsidR="00031F9B" w:rsidRPr="002C5EC3" w:rsidTr="007015E4">
              <w:trPr>
                <w:trHeight w:val="362"/>
                <w:jc w:val="center"/>
              </w:trPr>
              <w:tc>
                <w:tcPr>
                  <w:tcW w:w="510"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ind w:firstLine="480"/>
                    <w:rPr>
                      <w:bCs/>
                      <w:snapToGrid w:val="0"/>
                      <w:kern w:val="0"/>
                    </w:rPr>
                  </w:pPr>
                  <w:r w:rsidRPr="002C5EC3">
                    <w:rPr>
                      <w:rFonts w:hint="eastAsia"/>
                      <w:bCs/>
                      <w:snapToGrid w:val="0"/>
                      <w:kern w:val="0"/>
                    </w:rPr>
                    <w:t>序</w:t>
                  </w:r>
                  <w:r w:rsidRPr="002C5EC3">
                    <w:rPr>
                      <w:rFonts w:hint="eastAsia"/>
                      <w:bCs/>
                      <w:snapToGrid w:val="0"/>
                      <w:kern w:val="0"/>
                    </w:rPr>
                    <w:lastRenderedPageBreak/>
                    <w:t>号</w:t>
                  </w:r>
                </w:p>
              </w:tc>
              <w:tc>
                <w:tcPr>
                  <w:tcW w:w="1334"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bCs/>
                      <w:snapToGrid w:val="0"/>
                      <w:kern w:val="0"/>
                    </w:rPr>
                  </w:pPr>
                  <w:r w:rsidRPr="002C5EC3">
                    <w:rPr>
                      <w:rFonts w:hint="eastAsia"/>
                      <w:bCs/>
                      <w:snapToGrid w:val="0"/>
                      <w:kern w:val="0"/>
                    </w:rPr>
                    <w:lastRenderedPageBreak/>
                    <w:t>排放口</w:t>
                  </w:r>
                </w:p>
                <w:p w:rsidR="00031F9B" w:rsidRPr="002C5EC3" w:rsidRDefault="00031F9B" w:rsidP="00031F9B">
                  <w:pPr>
                    <w:pStyle w:val="afe"/>
                    <w:spacing w:before="46" w:line="360" w:lineRule="exact"/>
                    <w:rPr>
                      <w:bCs/>
                      <w:snapToGrid w:val="0"/>
                      <w:kern w:val="0"/>
                    </w:rPr>
                  </w:pPr>
                  <w:r w:rsidRPr="002C5EC3">
                    <w:rPr>
                      <w:rFonts w:hint="eastAsia"/>
                      <w:bCs/>
                      <w:snapToGrid w:val="0"/>
                      <w:kern w:val="0"/>
                    </w:rPr>
                    <w:lastRenderedPageBreak/>
                    <w:t>编号</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bCs/>
                      <w:snapToGrid w:val="0"/>
                      <w:kern w:val="0"/>
                    </w:rPr>
                  </w:pPr>
                  <w:r w:rsidRPr="002C5EC3">
                    <w:rPr>
                      <w:rFonts w:hint="eastAsia"/>
                      <w:bCs/>
                      <w:snapToGrid w:val="0"/>
                      <w:kern w:val="0"/>
                    </w:rPr>
                    <w:lastRenderedPageBreak/>
                    <w:t>污染物种类</w:t>
                  </w:r>
                </w:p>
              </w:tc>
              <w:tc>
                <w:tcPr>
                  <w:tcW w:w="52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bCs/>
                      <w:snapToGrid w:val="0"/>
                      <w:kern w:val="0"/>
                    </w:rPr>
                  </w:pPr>
                  <w:r w:rsidRPr="002C5EC3">
                    <w:rPr>
                      <w:rFonts w:hint="eastAsia"/>
                      <w:bCs/>
                      <w:snapToGrid w:val="0"/>
                      <w:kern w:val="0"/>
                    </w:rPr>
                    <w:t>国家或地方污染物排放标准及其他按规定商定的排放协</w:t>
                  </w:r>
                  <w:r w:rsidRPr="002C5EC3">
                    <w:rPr>
                      <w:rFonts w:hint="eastAsia"/>
                      <w:bCs/>
                      <w:snapToGrid w:val="0"/>
                      <w:kern w:val="0"/>
                    </w:rPr>
                    <w:lastRenderedPageBreak/>
                    <w:t>议</w:t>
                  </w:r>
                </w:p>
              </w:tc>
            </w:tr>
            <w:tr w:rsidR="00031F9B" w:rsidRPr="002C5EC3" w:rsidTr="007015E4">
              <w:trPr>
                <w:trHeight w:val="523"/>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bCs/>
                      <w:snapToGrid w:val="0"/>
                      <w:kern w:val="0"/>
                      <w:sz w:val="21"/>
                      <w:szCs w:val="21"/>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bCs/>
                      <w:snapToGrid w:val="0"/>
                      <w:kern w:val="0"/>
                      <w:sz w:val="21"/>
                      <w:szCs w:val="21"/>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bCs/>
                      <w:snapToGrid w:val="0"/>
                      <w:kern w:val="0"/>
                      <w:sz w:val="21"/>
                      <w:szCs w:val="21"/>
                    </w:rPr>
                  </w:pPr>
                </w:p>
              </w:tc>
              <w:tc>
                <w:tcPr>
                  <w:tcW w:w="5295" w:type="dxa"/>
                  <w:gridSpan w:val="2"/>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bCs/>
                      <w:snapToGrid w:val="0"/>
                      <w:kern w:val="0"/>
                      <w:sz w:val="21"/>
                      <w:szCs w:val="21"/>
                    </w:rPr>
                  </w:pPr>
                </w:p>
              </w:tc>
            </w:tr>
            <w:tr w:rsidR="00031F9B" w:rsidRPr="002C5EC3" w:rsidTr="007015E4">
              <w:trPr>
                <w:trHeight w:val="279"/>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bCs/>
                      <w:snapToGrid w:val="0"/>
                      <w:kern w:val="0"/>
                      <w:sz w:val="21"/>
                      <w:szCs w:val="21"/>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bCs/>
                      <w:snapToGrid w:val="0"/>
                      <w:kern w:val="0"/>
                      <w:sz w:val="21"/>
                      <w:szCs w:val="21"/>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bCs/>
                      <w:snapToGrid w:val="0"/>
                      <w:kern w:val="0"/>
                      <w:sz w:val="21"/>
                      <w:szCs w:val="21"/>
                    </w:rPr>
                  </w:pPr>
                </w:p>
              </w:tc>
              <w:tc>
                <w:tcPr>
                  <w:tcW w:w="3374"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bCs/>
                      <w:snapToGrid w:val="0"/>
                      <w:kern w:val="0"/>
                    </w:rPr>
                  </w:pPr>
                  <w:r w:rsidRPr="002C5EC3">
                    <w:rPr>
                      <w:rFonts w:hint="eastAsia"/>
                      <w:bCs/>
                      <w:snapToGrid w:val="0"/>
                      <w:kern w:val="0"/>
                    </w:rPr>
                    <w:t>名称</w:t>
                  </w:r>
                </w:p>
              </w:tc>
              <w:tc>
                <w:tcPr>
                  <w:tcW w:w="1921"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bCs/>
                      <w:snapToGrid w:val="0"/>
                      <w:kern w:val="0"/>
                    </w:rPr>
                  </w:pPr>
                  <w:r w:rsidRPr="002C5EC3">
                    <w:rPr>
                      <w:rFonts w:hint="eastAsia"/>
                      <w:bCs/>
                      <w:snapToGrid w:val="0"/>
                      <w:kern w:val="0"/>
                    </w:rPr>
                    <w:t>准浓度限值（</w:t>
                  </w:r>
                  <w:r w:rsidRPr="002C5EC3">
                    <w:rPr>
                      <w:bCs/>
                      <w:snapToGrid w:val="0"/>
                      <w:kern w:val="0"/>
                    </w:rPr>
                    <w:t>mg/L</w:t>
                  </w:r>
                  <w:r w:rsidRPr="002C5EC3">
                    <w:rPr>
                      <w:rFonts w:hint="eastAsia"/>
                      <w:bCs/>
                      <w:snapToGrid w:val="0"/>
                      <w:kern w:val="0"/>
                    </w:rPr>
                    <w:t>）</w:t>
                  </w:r>
                </w:p>
              </w:tc>
            </w:tr>
            <w:tr w:rsidR="00031F9B" w:rsidRPr="002C5EC3" w:rsidTr="007015E4">
              <w:trPr>
                <w:trHeight w:val="315"/>
                <w:jc w:val="center"/>
              </w:trPr>
              <w:tc>
                <w:tcPr>
                  <w:tcW w:w="510"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snapToGrid w:val="0"/>
                      <w:kern w:val="0"/>
                    </w:rPr>
                  </w:pPr>
                  <w:r w:rsidRPr="002C5EC3">
                    <w:rPr>
                      <w:snapToGrid w:val="0"/>
                      <w:kern w:val="0"/>
                    </w:rPr>
                    <w:t>1</w:t>
                  </w:r>
                </w:p>
              </w:tc>
              <w:tc>
                <w:tcPr>
                  <w:tcW w:w="1334"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7015E4" w:rsidP="00031F9B">
                  <w:pPr>
                    <w:pStyle w:val="afe"/>
                    <w:spacing w:before="46" w:line="360" w:lineRule="exact"/>
                    <w:rPr>
                      <w:snapToGrid w:val="0"/>
                      <w:kern w:val="0"/>
                    </w:rPr>
                  </w:pPr>
                  <w:r w:rsidRPr="002C5EC3">
                    <w:rPr>
                      <w:rFonts w:hint="eastAsia"/>
                      <w:snapToGrid w:val="0"/>
                      <w:kern w:val="0"/>
                    </w:rPr>
                    <w:t>DW</w:t>
                  </w:r>
                  <w:r w:rsidR="00031F9B" w:rsidRPr="002C5EC3">
                    <w:rPr>
                      <w:snapToGrid w:val="0"/>
                      <w:kern w:val="0"/>
                    </w:rPr>
                    <w:t>-01</w:t>
                  </w:r>
                </w:p>
              </w:tc>
              <w:tc>
                <w:tcPr>
                  <w:tcW w:w="1191"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snapToGrid w:val="0"/>
                      <w:kern w:val="0"/>
                    </w:rPr>
                  </w:pPr>
                  <w:r w:rsidRPr="002C5EC3">
                    <w:rPr>
                      <w:snapToGrid w:val="0"/>
                      <w:kern w:val="0"/>
                    </w:rPr>
                    <w:t>COD</w:t>
                  </w:r>
                  <w:r w:rsidRPr="002C5EC3">
                    <w:rPr>
                      <w:snapToGrid w:val="0"/>
                      <w:kern w:val="0"/>
                      <w:vertAlign w:val="subscript"/>
                    </w:rPr>
                    <w:t>Cr</w:t>
                  </w:r>
                </w:p>
              </w:tc>
              <w:tc>
                <w:tcPr>
                  <w:tcW w:w="3374"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snapToGrid w:val="0"/>
                      <w:kern w:val="0"/>
                    </w:rPr>
                  </w:pPr>
                  <w:r w:rsidRPr="002C5EC3">
                    <w:rPr>
                      <w:rFonts w:hint="eastAsia"/>
                      <w:bCs/>
                    </w:rPr>
                    <w:t>《污水综合排放标准》（</w:t>
                  </w:r>
                  <w:r w:rsidRPr="002C5EC3">
                    <w:t>GB3096-1996</w:t>
                  </w:r>
                  <w:r w:rsidRPr="002C5EC3">
                    <w:rPr>
                      <w:rFonts w:hint="eastAsia"/>
                      <w:bCs/>
                    </w:rPr>
                    <w:t>）表</w:t>
                  </w:r>
                  <w:r w:rsidRPr="002C5EC3">
                    <w:rPr>
                      <w:bCs/>
                    </w:rPr>
                    <w:t xml:space="preserve">4 </w:t>
                  </w:r>
                  <w:r w:rsidRPr="002C5EC3">
                    <w:rPr>
                      <w:rFonts w:hint="eastAsia"/>
                      <w:bCs/>
                    </w:rPr>
                    <w:t>三级</w:t>
                  </w:r>
                </w:p>
              </w:tc>
              <w:tc>
                <w:tcPr>
                  <w:tcW w:w="1921"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snapToGrid w:val="0"/>
                      <w:kern w:val="0"/>
                    </w:rPr>
                  </w:pPr>
                  <w:r w:rsidRPr="002C5EC3">
                    <w:rPr>
                      <w:snapToGrid w:val="0"/>
                      <w:kern w:val="0"/>
                    </w:rPr>
                    <w:t>500</w:t>
                  </w:r>
                </w:p>
              </w:tc>
            </w:tr>
            <w:tr w:rsidR="00031F9B" w:rsidRPr="002C5EC3" w:rsidTr="007015E4">
              <w:trPr>
                <w:trHeight w:val="149"/>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snapToGrid w:val="0"/>
                      <w:kern w:val="0"/>
                      <w:sz w:val="21"/>
                      <w:szCs w:val="21"/>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snapToGrid w:val="0"/>
                      <w:kern w:val="0"/>
                      <w:sz w:val="21"/>
                      <w:szCs w:val="21"/>
                    </w:rPr>
                  </w:pPr>
                </w:p>
              </w:tc>
              <w:tc>
                <w:tcPr>
                  <w:tcW w:w="1191"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snapToGrid w:val="0"/>
                      <w:kern w:val="0"/>
                    </w:rPr>
                  </w:pPr>
                  <w:r w:rsidRPr="002C5EC3">
                    <w:rPr>
                      <w:snapToGrid w:val="0"/>
                      <w:kern w:val="0"/>
                    </w:rPr>
                    <w:t>BOD</w:t>
                  </w:r>
                  <w:r w:rsidRPr="002C5EC3">
                    <w:rPr>
                      <w:snapToGrid w:val="0"/>
                      <w:kern w:val="0"/>
                      <w:vertAlign w:val="subscript"/>
                    </w:rPr>
                    <w:t>5</w:t>
                  </w:r>
                </w:p>
              </w:tc>
              <w:tc>
                <w:tcPr>
                  <w:tcW w:w="337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snapToGrid w:val="0"/>
                      <w:kern w:val="0"/>
                      <w:sz w:val="21"/>
                      <w:szCs w:val="21"/>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snapToGrid w:val="0"/>
                      <w:kern w:val="0"/>
                    </w:rPr>
                  </w:pPr>
                  <w:r w:rsidRPr="002C5EC3">
                    <w:rPr>
                      <w:snapToGrid w:val="0"/>
                      <w:kern w:val="0"/>
                    </w:rPr>
                    <w:t>300</w:t>
                  </w:r>
                </w:p>
              </w:tc>
            </w:tr>
            <w:tr w:rsidR="00031F9B" w:rsidRPr="002C5EC3" w:rsidTr="007015E4">
              <w:trPr>
                <w:trHeight w:val="149"/>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snapToGrid w:val="0"/>
                      <w:kern w:val="0"/>
                      <w:sz w:val="21"/>
                      <w:szCs w:val="21"/>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snapToGrid w:val="0"/>
                      <w:kern w:val="0"/>
                      <w:sz w:val="21"/>
                      <w:szCs w:val="21"/>
                    </w:rPr>
                  </w:pPr>
                </w:p>
              </w:tc>
              <w:tc>
                <w:tcPr>
                  <w:tcW w:w="1191"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snapToGrid w:val="0"/>
                      <w:kern w:val="0"/>
                    </w:rPr>
                  </w:pPr>
                  <w:r w:rsidRPr="002C5EC3">
                    <w:rPr>
                      <w:snapToGrid w:val="0"/>
                      <w:kern w:val="0"/>
                    </w:rPr>
                    <w:t>SS</w:t>
                  </w:r>
                </w:p>
              </w:tc>
              <w:tc>
                <w:tcPr>
                  <w:tcW w:w="337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snapToGrid w:val="0"/>
                      <w:kern w:val="0"/>
                      <w:sz w:val="21"/>
                      <w:szCs w:val="21"/>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snapToGrid w:val="0"/>
                      <w:kern w:val="0"/>
                    </w:rPr>
                  </w:pPr>
                  <w:r w:rsidRPr="002C5EC3">
                    <w:rPr>
                      <w:snapToGrid w:val="0"/>
                      <w:kern w:val="0"/>
                    </w:rPr>
                    <w:t>400</w:t>
                  </w:r>
                </w:p>
              </w:tc>
            </w:tr>
            <w:tr w:rsidR="00031F9B" w:rsidRPr="002C5EC3" w:rsidTr="007015E4">
              <w:trPr>
                <w:trHeight w:val="186"/>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snapToGrid w:val="0"/>
                      <w:kern w:val="0"/>
                      <w:sz w:val="21"/>
                      <w:szCs w:val="21"/>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snapToGrid w:val="0"/>
                      <w:kern w:val="0"/>
                      <w:sz w:val="21"/>
                      <w:szCs w:val="21"/>
                    </w:rPr>
                  </w:pPr>
                </w:p>
              </w:tc>
              <w:tc>
                <w:tcPr>
                  <w:tcW w:w="1191"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snapToGrid w:val="0"/>
                      <w:kern w:val="0"/>
                    </w:rPr>
                  </w:pPr>
                  <w:r w:rsidRPr="002C5EC3">
                    <w:t>NH</w:t>
                  </w:r>
                  <w:r w:rsidRPr="002C5EC3">
                    <w:rPr>
                      <w:vertAlign w:val="subscript"/>
                    </w:rPr>
                    <w:t>3</w:t>
                  </w:r>
                  <w:r w:rsidRPr="002C5EC3">
                    <w:t>-N</w:t>
                  </w:r>
                </w:p>
              </w:tc>
              <w:tc>
                <w:tcPr>
                  <w:tcW w:w="337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widowControl/>
                    <w:ind w:firstLine="420"/>
                    <w:jc w:val="left"/>
                    <w:rPr>
                      <w:snapToGrid w:val="0"/>
                      <w:kern w:val="0"/>
                      <w:sz w:val="21"/>
                      <w:szCs w:val="21"/>
                    </w:rPr>
                  </w:pPr>
                </w:p>
              </w:tc>
              <w:tc>
                <w:tcPr>
                  <w:tcW w:w="1921"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031F9B">
                  <w:pPr>
                    <w:pStyle w:val="afe"/>
                    <w:spacing w:before="46" w:line="360" w:lineRule="exact"/>
                    <w:rPr>
                      <w:snapToGrid w:val="0"/>
                      <w:kern w:val="0"/>
                    </w:rPr>
                  </w:pPr>
                  <w:r w:rsidRPr="002C5EC3">
                    <w:rPr>
                      <w:snapToGrid w:val="0"/>
                      <w:kern w:val="0"/>
                    </w:rPr>
                    <w:t>——</w:t>
                  </w:r>
                </w:p>
              </w:tc>
            </w:tr>
          </w:tbl>
          <w:p w:rsidR="00031F9B" w:rsidRPr="002C5EC3" w:rsidRDefault="00031F9B" w:rsidP="00D05629">
            <w:pPr>
              <w:pStyle w:val="aff0"/>
              <w:spacing w:beforeLines="50"/>
              <w:ind w:firstLineChars="300" w:firstLine="720"/>
              <w:jc w:val="both"/>
              <w:rPr>
                <w:rFonts w:eastAsia="黑体"/>
                <w:b w:val="0"/>
                <w:sz w:val="24"/>
                <w:szCs w:val="24"/>
              </w:rPr>
            </w:pPr>
            <w:r w:rsidRPr="002C5EC3">
              <w:rPr>
                <w:rFonts w:eastAsia="黑体" w:hint="eastAsia"/>
                <w:b w:val="0"/>
                <w:sz w:val="24"/>
                <w:szCs w:val="24"/>
              </w:rPr>
              <w:t>表</w:t>
            </w:r>
            <w:r w:rsidRPr="002C5EC3">
              <w:rPr>
                <w:rFonts w:eastAsia="黑体"/>
                <w:b w:val="0"/>
                <w:sz w:val="24"/>
                <w:szCs w:val="24"/>
              </w:rPr>
              <w:t>3</w:t>
            </w:r>
            <w:r w:rsidR="005B127E" w:rsidRPr="002C5EC3">
              <w:rPr>
                <w:rFonts w:eastAsia="黑体" w:hint="eastAsia"/>
                <w:b w:val="0"/>
                <w:sz w:val="24"/>
                <w:szCs w:val="24"/>
              </w:rPr>
              <w:t>7</w:t>
            </w:r>
            <w:r w:rsidR="00693C8E" w:rsidRPr="002C5EC3">
              <w:rPr>
                <w:rFonts w:eastAsia="黑体" w:hint="eastAsia"/>
                <w:b w:val="0"/>
                <w:sz w:val="24"/>
                <w:szCs w:val="24"/>
              </w:rPr>
              <w:t xml:space="preserve">             </w:t>
            </w:r>
            <w:r w:rsidRPr="002C5EC3">
              <w:rPr>
                <w:rFonts w:eastAsia="黑体" w:hint="eastAsia"/>
                <w:b w:val="0"/>
                <w:sz w:val="24"/>
                <w:szCs w:val="24"/>
              </w:rPr>
              <w:t>废水间接排放口基本情况表</w:t>
            </w:r>
          </w:p>
          <w:tbl>
            <w:tblPr>
              <w:tblW w:w="8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tblPr>
            <w:tblGrid>
              <w:gridCol w:w="331"/>
              <w:gridCol w:w="765"/>
              <w:gridCol w:w="1072"/>
              <w:gridCol w:w="947"/>
              <w:gridCol w:w="789"/>
              <w:gridCol w:w="570"/>
              <w:gridCol w:w="914"/>
              <w:gridCol w:w="407"/>
              <w:gridCol w:w="541"/>
              <w:gridCol w:w="803"/>
              <w:gridCol w:w="1160"/>
            </w:tblGrid>
            <w:tr w:rsidR="00031F9B" w:rsidRPr="002C5EC3" w:rsidTr="007443CD">
              <w:trPr>
                <w:trHeight w:val="174"/>
                <w:jc w:val="center"/>
              </w:trPr>
              <w:tc>
                <w:tcPr>
                  <w:tcW w:w="331"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961A56">
                  <w:pPr>
                    <w:pStyle w:val="afe"/>
                    <w:spacing w:before="46" w:line="240" w:lineRule="exact"/>
                    <w:jc w:val="both"/>
                    <w:rPr>
                      <w:snapToGrid w:val="0"/>
                      <w:kern w:val="0"/>
                    </w:rPr>
                  </w:pPr>
                  <w:r w:rsidRPr="002C5EC3">
                    <w:rPr>
                      <w:rFonts w:hint="eastAsia"/>
                      <w:bCs/>
                      <w:snapToGrid w:val="0"/>
                      <w:kern w:val="0"/>
                    </w:rPr>
                    <w:t>序号</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排放口</w:t>
                  </w:r>
                </w:p>
                <w:p w:rsidR="00031F9B" w:rsidRPr="002C5EC3" w:rsidRDefault="00031F9B" w:rsidP="007015E4">
                  <w:pPr>
                    <w:pStyle w:val="afe"/>
                    <w:spacing w:before="46" w:line="240" w:lineRule="exact"/>
                    <w:rPr>
                      <w:bCs/>
                      <w:snapToGrid w:val="0"/>
                      <w:kern w:val="0"/>
                    </w:rPr>
                  </w:pPr>
                  <w:r w:rsidRPr="002C5EC3">
                    <w:rPr>
                      <w:rFonts w:hint="eastAsia"/>
                      <w:bCs/>
                      <w:snapToGrid w:val="0"/>
                      <w:kern w:val="0"/>
                    </w:rPr>
                    <w:t>编号</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排放口地理坐标</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废水排放量</w:t>
                  </w:r>
                </w:p>
                <w:p w:rsidR="00031F9B" w:rsidRPr="002C5EC3" w:rsidRDefault="00031F9B" w:rsidP="007015E4">
                  <w:pPr>
                    <w:pStyle w:val="afe"/>
                    <w:spacing w:before="46" w:line="240" w:lineRule="exact"/>
                    <w:rPr>
                      <w:bCs/>
                      <w:snapToGrid w:val="0"/>
                      <w:kern w:val="0"/>
                    </w:rPr>
                  </w:pPr>
                  <w:r w:rsidRPr="002C5EC3">
                    <w:rPr>
                      <w:rFonts w:hint="eastAsia"/>
                      <w:bCs/>
                      <w:snapToGrid w:val="0"/>
                      <w:kern w:val="0"/>
                    </w:rPr>
                    <w:t>（</w:t>
                  </w:r>
                  <w:r w:rsidRPr="002C5EC3">
                    <w:rPr>
                      <w:bCs/>
                      <w:snapToGrid w:val="0"/>
                      <w:kern w:val="0"/>
                    </w:rPr>
                    <w:t>t/a</w:t>
                  </w:r>
                  <w:r w:rsidRPr="002C5EC3">
                    <w:rPr>
                      <w:rFonts w:hint="eastAsia"/>
                      <w:bCs/>
                      <w:snapToGrid w:val="0"/>
                      <w:kern w:val="0"/>
                    </w:rPr>
                    <w:t>）</w:t>
                  </w: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排放</w:t>
                  </w:r>
                </w:p>
                <w:p w:rsidR="00031F9B" w:rsidRPr="002C5EC3" w:rsidRDefault="00031F9B" w:rsidP="007015E4">
                  <w:pPr>
                    <w:pStyle w:val="afe"/>
                    <w:spacing w:before="46" w:line="240" w:lineRule="exact"/>
                    <w:rPr>
                      <w:bCs/>
                      <w:snapToGrid w:val="0"/>
                      <w:kern w:val="0"/>
                    </w:rPr>
                  </w:pPr>
                  <w:r w:rsidRPr="002C5EC3">
                    <w:rPr>
                      <w:rFonts w:hint="eastAsia"/>
                      <w:bCs/>
                      <w:snapToGrid w:val="0"/>
                      <w:kern w:val="0"/>
                    </w:rPr>
                    <w:t>去向</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排放</w:t>
                  </w:r>
                </w:p>
                <w:p w:rsidR="00031F9B" w:rsidRPr="002C5EC3" w:rsidRDefault="00031F9B" w:rsidP="007015E4">
                  <w:pPr>
                    <w:pStyle w:val="afe"/>
                    <w:spacing w:before="46" w:line="240" w:lineRule="exact"/>
                    <w:rPr>
                      <w:bCs/>
                      <w:snapToGrid w:val="0"/>
                      <w:kern w:val="0"/>
                    </w:rPr>
                  </w:pPr>
                  <w:r w:rsidRPr="002C5EC3">
                    <w:rPr>
                      <w:rFonts w:hint="eastAsia"/>
                      <w:bCs/>
                      <w:snapToGrid w:val="0"/>
                      <w:kern w:val="0"/>
                    </w:rPr>
                    <w:t>规律</w:t>
                  </w:r>
                </w:p>
              </w:tc>
              <w:tc>
                <w:tcPr>
                  <w:tcW w:w="407"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间歇</w:t>
                  </w:r>
                </w:p>
                <w:p w:rsidR="00031F9B" w:rsidRPr="002C5EC3" w:rsidRDefault="00031F9B" w:rsidP="007015E4">
                  <w:pPr>
                    <w:pStyle w:val="afe"/>
                    <w:spacing w:before="46" w:line="240" w:lineRule="exact"/>
                    <w:rPr>
                      <w:bCs/>
                      <w:snapToGrid w:val="0"/>
                      <w:kern w:val="0"/>
                    </w:rPr>
                  </w:pPr>
                  <w:r w:rsidRPr="002C5EC3">
                    <w:rPr>
                      <w:rFonts w:hint="eastAsia"/>
                      <w:bCs/>
                      <w:snapToGrid w:val="0"/>
                      <w:kern w:val="0"/>
                    </w:rPr>
                    <w:t>排放</w:t>
                  </w:r>
                </w:p>
                <w:p w:rsidR="00031F9B" w:rsidRPr="002C5EC3" w:rsidRDefault="00031F9B" w:rsidP="007015E4">
                  <w:pPr>
                    <w:pStyle w:val="afe"/>
                    <w:spacing w:before="46" w:line="240" w:lineRule="exact"/>
                    <w:rPr>
                      <w:bCs/>
                      <w:snapToGrid w:val="0"/>
                      <w:kern w:val="0"/>
                    </w:rPr>
                  </w:pPr>
                  <w:r w:rsidRPr="002C5EC3">
                    <w:rPr>
                      <w:rFonts w:hint="eastAsia"/>
                      <w:bCs/>
                      <w:snapToGrid w:val="0"/>
                      <w:kern w:val="0"/>
                    </w:rPr>
                    <w:t>时段</w:t>
                  </w:r>
                </w:p>
              </w:tc>
              <w:tc>
                <w:tcPr>
                  <w:tcW w:w="250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受纳污水处理厂信息</w:t>
                  </w:r>
                </w:p>
              </w:tc>
            </w:tr>
            <w:tr w:rsidR="00031F9B" w:rsidRPr="002C5EC3" w:rsidTr="007443CD">
              <w:trPr>
                <w:trHeight w:val="520"/>
                <w:jc w:val="center"/>
              </w:trPr>
              <w:tc>
                <w:tcPr>
                  <w:tcW w:w="33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经度</w:t>
                  </w: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纬度</w:t>
                  </w: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570"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407"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2504" w:type="dxa"/>
                  <w:gridSpan w:val="3"/>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r>
            <w:tr w:rsidR="00031F9B" w:rsidRPr="002C5EC3" w:rsidTr="007443CD">
              <w:trPr>
                <w:trHeight w:val="260"/>
                <w:jc w:val="center"/>
              </w:trPr>
              <w:tc>
                <w:tcPr>
                  <w:tcW w:w="33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570"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407"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bCs/>
                      <w:snapToGrid w:val="0"/>
                      <w:kern w:val="0"/>
                      <w:sz w:val="21"/>
                      <w:szCs w:val="21"/>
                    </w:rPr>
                  </w:pPr>
                </w:p>
              </w:tc>
              <w:tc>
                <w:tcPr>
                  <w:tcW w:w="541"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名称</w:t>
                  </w:r>
                </w:p>
              </w:tc>
              <w:tc>
                <w:tcPr>
                  <w:tcW w:w="803"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污染物种类</w:t>
                  </w:r>
                </w:p>
              </w:tc>
              <w:tc>
                <w:tcPr>
                  <w:tcW w:w="1160"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bCs/>
                      <w:snapToGrid w:val="0"/>
                      <w:kern w:val="0"/>
                    </w:rPr>
                  </w:pPr>
                  <w:r w:rsidRPr="002C5EC3">
                    <w:rPr>
                      <w:rFonts w:hint="eastAsia"/>
                      <w:bCs/>
                      <w:snapToGrid w:val="0"/>
                      <w:kern w:val="0"/>
                    </w:rPr>
                    <w:t>国家或</w:t>
                  </w:r>
                </w:p>
                <w:p w:rsidR="00031F9B" w:rsidRPr="002C5EC3" w:rsidRDefault="00031F9B" w:rsidP="007015E4">
                  <w:pPr>
                    <w:pStyle w:val="afe"/>
                    <w:spacing w:before="46" w:line="240" w:lineRule="exact"/>
                    <w:rPr>
                      <w:bCs/>
                      <w:snapToGrid w:val="0"/>
                      <w:kern w:val="0"/>
                    </w:rPr>
                  </w:pPr>
                  <w:r w:rsidRPr="002C5EC3">
                    <w:rPr>
                      <w:rFonts w:hint="eastAsia"/>
                      <w:bCs/>
                      <w:snapToGrid w:val="0"/>
                      <w:kern w:val="0"/>
                    </w:rPr>
                    <w:t>地方污染</w:t>
                  </w:r>
                </w:p>
                <w:p w:rsidR="00031F9B" w:rsidRPr="002C5EC3" w:rsidRDefault="00031F9B" w:rsidP="007015E4">
                  <w:pPr>
                    <w:pStyle w:val="afe"/>
                    <w:spacing w:before="46" w:line="240" w:lineRule="exact"/>
                    <w:rPr>
                      <w:bCs/>
                      <w:snapToGrid w:val="0"/>
                      <w:kern w:val="0"/>
                    </w:rPr>
                  </w:pPr>
                  <w:r w:rsidRPr="002C5EC3">
                    <w:rPr>
                      <w:rFonts w:hint="eastAsia"/>
                      <w:bCs/>
                      <w:snapToGrid w:val="0"/>
                      <w:kern w:val="0"/>
                    </w:rPr>
                    <w:t>物排放</w:t>
                  </w:r>
                </w:p>
                <w:p w:rsidR="00031F9B" w:rsidRPr="002C5EC3" w:rsidRDefault="00031F9B" w:rsidP="007015E4">
                  <w:pPr>
                    <w:pStyle w:val="afe"/>
                    <w:spacing w:before="46" w:line="240" w:lineRule="exact"/>
                    <w:rPr>
                      <w:bCs/>
                      <w:snapToGrid w:val="0"/>
                      <w:kern w:val="0"/>
                    </w:rPr>
                  </w:pPr>
                  <w:r w:rsidRPr="002C5EC3">
                    <w:rPr>
                      <w:rFonts w:hint="eastAsia"/>
                      <w:bCs/>
                      <w:snapToGrid w:val="0"/>
                      <w:kern w:val="0"/>
                    </w:rPr>
                    <w:t>标准浓度</w:t>
                  </w:r>
                </w:p>
                <w:p w:rsidR="00031F9B" w:rsidRPr="002C5EC3" w:rsidRDefault="00031F9B" w:rsidP="007015E4">
                  <w:pPr>
                    <w:pStyle w:val="afe"/>
                    <w:spacing w:before="46" w:line="240" w:lineRule="exact"/>
                    <w:rPr>
                      <w:bCs/>
                      <w:snapToGrid w:val="0"/>
                      <w:kern w:val="0"/>
                    </w:rPr>
                  </w:pPr>
                  <w:r w:rsidRPr="002C5EC3">
                    <w:rPr>
                      <w:rFonts w:hint="eastAsia"/>
                      <w:bCs/>
                      <w:snapToGrid w:val="0"/>
                      <w:kern w:val="0"/>
                    </w:rPr>
                    <w:t>限值（</w:t>
                  </w:r>
                  <w:r w:rsidRPr="002C5EC3">
                    <w:rPr>
                      <w:bCs/>
                      <w:snapToGrid w:val="0"/>
                      <w:kern w:val="0"/>
                    </w:rPr>
                    <w:t>mg/L</w:t>
                  </w:r>
                  <w:r w:rsidRPr="002C5EC3">
                    <w:rPr>
                      <w:rFonts w:hint="eastAsia"/>
                      <w:bCs/>
                      <w:snapToGrid w:val="0"/>
                      <w:kern w:val="0"/>
                    </w:rPr>
                    <w:t>）</w:t>
                  </w:r>
                </w:p>
              </w:tc>
            </w:tr>
            <w:tr w:rsidR="00031F9B" w:rsidRPr="002C5EC3" w:rsidTr="007443CD">
              <w:trPr>
                <w:trHeight w:val="371"/>
                <w:jc w:val="center"/>
              </w:trPr>
              <w:tc>
                <w:tcPr>
                  <w:tcW w:w="331"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snapToGrid w:val="0"/>
                      <w:kern w:val="0"/>
                    </w:rPr>
                    <w:t>1</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7015E4" w:rsidP="007015E4">
                  <w:pPr>
                    <w:pStyle w:val="afe"/>
                    <w:spacing w:before="46" w:line="240" w:lineRule="exact"/>
                    <w:rPr>
                      <w:snapToGrid w:val="0"/>
                      <w:kern w:val="0"/>
                    </w:rPr>
                  </w:pPr>
                  <w:r w:rsidRPr="002C5EC3">
                    <w:rPr>
                      <w:rFonts w:hint="eastAsia"/>
                      <w:snapToGrid w:val="0"/>
                      <w:kern w:val="0"/>
                    </w:rPr>
                    <w:t>DW</w:t>
                  </w:r>
                  <w:r w:rsidR="00031F9B" w:rsidRPr="002C5EC3">
                    <w:rPr>
                      <w:snapToGrid w:val="0"/>
                      <w:kern w:val="0"/>
                    </w:rPr>
                    <w:t>-01</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7015E4" w:rsidP="007015E4">
                  <w:pPr>
                    <w:pStyle w:val="afe"/>
                    <w:spacing w:before="46" w:line="240" w:lineRule="exact"/>
                    <w:rPr>
                      <w:snapToGrid w:val="0"/>
                      <w:kern w:val="0"/>
                    </w:rPr>
                  </w:pPr>
                  <w:r w:rsidRPr="002C5EC3">
                    <w:rPr>
                      <w:snapToGrid w:val="0"/>
                      <w:kern w:val="0"/>
                    </w:rPr>
                    <w:t>113.407273</w:t>
                  </w: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7015E4" w:rsidP="007015E4">
                  <w:pPr>
                    <w:pStyle w:val="afe"/>
                    <w:spacing w:before="46" w:line="240" w:lineRule="exact"/>
                    <w:rPr>
                      <w:snapToGrid w:val="0"/>
                      <w:kern w:val="0"/>
                    </w:rPr>
                  </w:pPr>
                  <w:r w:rsidRPr="002C5EC3">
                    <w:rPr>
                      <w:snapToGrid w:val="0"/>
                      <w:kern w:val="0"/>
                    </w:rPr>
                    <w:t>33.719896</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DF65C9" w:rsidP="007015E4">
                  <w:pPr>
                    <w:pStyle w:val="afe"/>
                    <w:spacing w:before="46" w:line="240" w:lineRule="exact"/>
                    <w:rPr>
                      <w:snapToGrid w:val="0"/>
                      <w:kern w:val="0"/>
                    </w:rPr>
                  </w:pPr>
                  <w:r w:rsidRPr="002C5EC3">
                    <w:rPr>
                      <w:rFonts w:hint="eastAsia"/>
                      <w:snapToGrid w:val="0"/>
                      <w:kern w:val="0"/>
                    </w:rPr>
                    <w:t>448.2</w:t>
                  </w: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rFonts w:hint="eastAsia"/>
                      <w:snapToGrid w:val="0"/>
                      <w:kern w:val="0"/>
                    </w:rPr>
                    <w:t>进入</w:t>
                  </w:r>
                </w:p>
                <w:p w:rsidR="00031F9B" w:rsidRPr="002C5EC3" w:rsidRDefault="00A91AF4" w:rsidP="007015E4">
                  <w:pPr>
                    <w:pStyle w:val="afe"/>
                    <w:spacing w:before="46" w:line="240" w:lineRule="exact"/>
                    <w:rPr>
                      <w:snapToGrid w:val="0"/>
                      <w:kern w:val="0"/>
                    </w:rPr>
                  </w:pPr>
                  <w:r w:rsidRPr="002C5EC3">
                    <w:rPr>
                      <w:rFonts w:hint="eastAsia"/>
                      <w:bCs/>
                    </w:rPr>
                    <w:t>鲁山县产业集聚区北区污水处理厂</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rFonts w:hint="eastAsia"/>
                      <w:snapToGrid w:val="0"/>
                      <w:kern w:val="0"/>
                    </w:rPr>
                    <w:t>流量不稳定、但有周期性规律</w:t>
                  </w:r>
                </w:p>
              </w:tc>
              <w:tc>
                <w:tcPr>
                  <w:tcW w:w="407"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snapToGrid w:val="0"/>
                      <w:kern w:val="0"/>
                    </w:rPr>
                    <w:t>/</w:t>
                  </w:r>
                </w:p>
              </w:tc>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031F9B" w:rsidRPr="002C5EC3" w:rsidRDefault="00A91AF4" w:rsidP="00B43F66">
                  <w:pPr>
                    <w:pStyle w:val="afe"/>
                    <w:spacing w:before="46" w:line="240" w:lineRule="exact"/>
                    <w:rPr>
                      <w:snapToGrid w:val="0"/>
                      <w:kern w:val="0"/>
                    </w:rPr>
                  </w:pPr>
                  <w:r w:rsidRPr="002C5EC3">
                    <w:rPr>
                      <w:rFonts w:hint="eastAsia"/>
                      <w:bCs/>
                    </w:rPr>
                    <w:t>鲁山县产业集聚区北区污水处理厂</w:t>
                  </w:r>
                </w:p>
              </w:tc>
              <w:tc>
                <w:tcPr>
                  <w:tcW w:w="803"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snapToGrid w:val="0"/>
                      <w:kern w:val="0"/>
                    </w:rPr>
                    <w:t>pH</w:t>
                  </w:r>
                </w:p>
              </w:tc>
              <w:tc>
                <w:tcPr>
                  <w:tcW w:w="1160"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snapToGrid w:val="0"/>
                      <w:kern w:val="0"/>
                    </w:rPr>
                    <w:t>6.0~9.0</w:t>
                  </w:r>
                </w:p>
                <w:p w:rsidR="00031F9B" w:rsidRPr="002C5EC3" w:rsidRDefault="00031F9B" w:rsidP="007015E4">
                  <w:pPr>
                    <w:pStyle w:val="afe"/>
                    <w:spacing w:before="46" w:line="240" w:lineRule="exact"/>
                    <w:rPr>
                      <w:snapToGrid w:val="0"/>
                      <w:kern w:val="0"/>
                    </w:rPr>
                  </w:pPr>
                  <w:r w:rsidRPr="002C5EC3">
                    <w:rPr>
                      <w:rFonts w:hint="eastAsia"/>
                      <w:snapToGrid w:val="0"/>
                      <w:kern w:val="0"/>
                    </w:rPr>
                    <w:t>（无量纲）</w:t>
                  </w:r>
                </w:p>
              </w:tc>
            </w:tr>
            <w:tr w:rsidR="00031F9B" w:rsidRPr="002C5EC3" w:rsidTr="007443CD">
              <w:trPr>
                <w:trHeight w:val="314"/>
                <w:jc w:val="center"/>
              </w:trPr>
              <w:tc>
                <w:tcPr>
                  <w:tcW w:w="33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570"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407"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803"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A5039A">
                  <w:pPr>
                    <w:pStyle w:val="afe"/>
                    <w:spacing w:before="46" w:line="240" w:lineRule="exact"/>
                    <w:rPr>
                      <w:snapToGrid w:val="0"/>
                      <w:kern w:val="0"/>
                    </w:rPr>
                  </w:pPr>
                  <w:r w:rsidRPr="002C5EC3">
                    <w:rPr>
                      <w:snapToGrid w:val="0"/>
                      <w:kern w:val="0"/>
                    </w:rPr>
                    <w:t>COD</w:t>
                  </w:r>
                </w:p>
              </w:tc>
              <w:tc>
                <w:tcPr>
                  <w:tcW w:w="1160"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A5039A" w:rsidP="007015E4">
                  <w:pPr>
                    <w:pStyle w:val="afe"/>
                    <w:spacing w:before="46" w:line="240" w:lineRule="exact"/>
                    <w:rPr>
                      <w:snapToGrid w:val="0"/>
                      <w:kern w:val="0"/>
                    </w:rPr>
                  </w:pPr>
                  <w:r w:rsidRPr="002C5EC3">
                    <w:rPr>
                      <w:rFonts w:hint="eastAsia"/>
                      <w:snapToGrid w:val="0"/>
                      <w:kern w:val="0"/>
                    </w:rPr>
                    <w:t>360</w:t>
                  </w:r>
                </w:p>
              </w:tc>
            </w:tr>
            <w:tr w:rsidR="00031F9B" w:rsidRPr="002C5EC3" w:rsidTr="007443CD">
              <w:trPr>
                <w:trHeight w:val="279"/>
                <w:jc w:val="center"/>
              </w:trPr>
              <w:tc>
                <w:tcPr>
                  <w:tcW w:w="33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570"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407"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803"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snapToGrid w:val="0"/>
                      <w:kern w:val="0"/>
                    </w:rPr>
                    <w:t>BOD</w:t>
                  </w:r>
                  <w:r w:rsidRPr="002C5EC3">
                    <w:rPr>
                      <w:snapToGrid w:val="0"/>
                      <w:kern w:val="0"/>
                      <w:vertAlign w:val="subscript"/>
                    </w:rPr>
                    <w:t>5</w:t>
                  </w:r>
                </w:p>
              </w:tc>
              <w:tc>
                <w:tcPr>
                  <w:tcW w:w="1160"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A5039A" w:rsidP="007015E4">
                  <w:pPr>
                    <w:pStyle w:val="afe"/>
                    <w:spacing w:before="46" w:line="240" w:lineRule="exact"/>
                    <w:rPr>
                      <w:snapToGrid w:val="0"/>
                      <w:kern w:val="0"/>
                    </w:rPr>
                  </w:pPr>
                  <w:r w:rsidRPr="002C5EC3">
                    <w:rPr>
                      <w:rFonts w:hint="eastAsia"/>
                      <w:snapToGrid w:val="0"/>
                      <w:kern w:val="0"/>
                    </w:rPr>
                    <w:t>150</w:t>
                  </w:r>
                </w:p>
              </w:tc>
            </w:tr>
            <w:tr w:rsidR="00031F9B" w:rsidRPr="002C5EC3" w:rsidTr="007443CD">
              <w:trPr>
                <w:trHeight w:val="288"/>
                <w:jc w:val="center"/>
              </w:trPr>
              <w:tc>
                <w:tcPr>
                  <w:tcW w:w="33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570"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407"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803"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snapToGrid w:val="0"/>
                      <w:kern w:val="0"/>
                    </w:rPr>
                    <w:t>SS</w:t>
                  </w:r>
                </w:p>
              </w:tc>
              <w:tc>
                <w:tcPr>
                  <w:tcW w:w="1160"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A5039A" w:rsidP="007015E4">
                  <w:pPr>
                    <w:pStyle w:val="afe"/>
                    <w:spacing w:before="46" w:line="240" w:lineRule="exact"/>
                    <w:rPr>
                      <w:snapToGrid w:val="0"/>
                      <w:kern w:val="0"/>
                    </w:rPr>
                  </w:pPr>
                  <w:r w:rsidRPr="002C5EC3">
                    <w:rPr>
                      <w:rFonts w:hint="eastAsia"/>
                      <w:snapToGrid w:val="0"/>
                      <w:kern w:val="0"/>
                    </w:rPr>
                    <w:t>280</w:t>
                  </w:r>
                </w:p>
              </w:tc>
            </w:tr>
            <w:tr w:rsidR="00031F9B" w:rsidRPr="002C5EC3" w:rsidTr="007443CD">
              <w:trPr>
                <w:trHeight w:val="174"/>
                <w:jc w:val="center"/>
              </w:trPr>
              <w:tc>
                <w:tcPr>
                  <w:tcW w:w="33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570"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407"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widowControl/>
                    <w:spacing w:line="240" w:lineRule="exact"/>
                    <w:ind w:firstLine="420"/>
                    <w:jc w:val="left"/>
                    <w:rPr>
                      <w:snapToGrid w:val="0"/>
                      <w:kern w:val="0"/>
                      <w:sz w:val="21"/>
                      <w:szCs w:val="21"/>
                    </w:rPr>
                  </w:pPr>
                </w:p>
              </w:tc>
              <w:tc>
                <w:tcPr>
                  <w:tcW w:w="803"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031F9B" w:rsidP="007015E4">
                  <w:pPr>
                    <w:pStyle w:val="afe"/>
                    <w:spacing w:before="46" w:line="240" w:lineRule="exact"/>
                    <w:rPr>
                      <w:snapToGrid w:val="0"/>
                      <w:kern w:val="0"/>
                    </w:rPr>
                  </w:pPr>
                  <w:r w:rsidRPr="002C5EC3">
                    <w:rPr>
                      <w:snapToGrid w:val="0"/>
                      <w:kern w:val="0"/>
                    </w:rPr>
                    <w:t>NH</w:t>
                  </w:r>
                  <w:r w:rsidRPr="002C5EC3">
                    <w:rPr>
                      <w:snapToGrid w:val="0"/>
                      <w:kern w:val="0"/>
                      <w:vertAlign w:val="subscript"/>
                    </w:rPr>
                    <w:t>3</w:t>
                  </w:r>
                  <w:r w:rsidRPr="002C5EC3">
                    <w:rPr>
                      <w:snapToGrid w:val="0"/>
                      <w:kern w:val="0"/>
                    </w:rPr>
                    <w:t>-N</w:t>
                  </w:r>
                </w:p>
              </w:tc>
              <w:tc>
                <w:tcPr>
                  <w:tcW w:w="1160" w:type="dxa"/>
                  <w:tcBorders>
                    <w:top w:val="single" w:sz="4" w:space="0" w:color="auto"/>
                    <w:left w:val="single" w:sz="4" w:space="0" w:color="auto"/>
                    <w:bottom w:val="single" w:sz="4" w:space="0" w:color="auto"/>
                    <w:right w:val="single" w:sz="4" w:space="0" w:color="auto"/>
                  </w:tcBorders>
                  <w:vAlign w:val="center"/>
                  <w:hideMark/>
                </w:tcPr>
                <w:p w:rsidR="00031F9B" w:rsidRPr="002C5EC3" w:rsidRDefault="00A5039A" w:rsidP="007015E4">
                  <w:pPr>
                    <w:pStyle w:val="afe"/>
                    <w:spacing w:before="46" w:line="240" w:lineRule="exact"/>
                    <w:rPr>
                      <w:snapToGrid w:val="0"/>
                      <w:kern w:val="0"/>
                    </w:rPr>
                  </w:pPr>
                  <w:r w:rsidRPr="002C5EC3">
                    <w:rPr>
                      <w:rFonts w:hint="eastAsia"/>
                      <w:snapToGrid w:val="0"/>
                      <w:kern w:val="0"/>
                    </w:rPr>
                    <w:t>28</w:t>
                  </w:r>
                </w:p>
              </w:tc>
            </w:tr>
          </w:tbl>
          <w:p w:rsidR="00031F9B" w:rsidRPr="002C5EC3" w:rsidRDefault="00031F9B" w:rsidP="00D05629">
            <w:pPr>
              <w:pStyle w:val="aff0"/>
              <w:spacing w:beforeLines="50"/>
              <w:ind w:firstLineChars="300" w:firstLine="720"/>
              <w:jc w:val="both"/>
              <w:rPr>
                <w:rFonts w:eastAsia="黑体"/>
                <w:b w:val="0"/>
                <w:sz w:val="24"/>
                <w:szCs w:val="24"/>
                <w:lang w:val="en-GB" w:eastAsia="zh-TW"/>
              </w:rPr>
            </w:pPr>
            <w:r w:rsidRPr="002C5EC3">
              <w:rPr>
                <w:rFonts w:eastAsia="黑体" w:hint="eastAsia"/>
                <w:b w:val="0"/>
                <w:sz w:val="24"/>
                <w:szCs w:val="24"/>
                <w:lang w:val="en-GB" w:eastAsia="zh-TW"/>
              </w:rPr>
              <w:t>表</w:t>
            </w:r>
            <w:r w:rsidRPr="002C5EC3">
              <w:rPr>
                <w:rFonts w:eastAsia="黑体"/>
                <w:b w:val="0"/>
                <w:sz w:val="24"/>
                <w:szCs w:val="24"/>
              </w:rPr>
              <w:t>3</w:t>
            </w:r>
            <w:r w:rsidR="005B127E" w:rsidRPr="002C5EC3">
              <w:rPr>
                <w:rFonts w:eastAsia="黑体" w:hint="eastAsia"/>
                <w:b w:val="0"/>
                <w:sz w:val="24"/>
                <w:szCs w:val="24"/>
              </w:rPr>
              <w:t>8</w:t>
            </w:r>
            <w:r w:rsidR="00693C8E" w:rsidRPr="002C5EC3">
              <w:rPr>
                <w:rFonts w:eastAsia="黑体" w:hint="eastAsia"/>
                <w:b w:val="0"/>
                <w:sz w:val="24"/>
                <w:szCs w:val="24"/>
              </w:rPr>
              <w:t xml:space="preserve">                 </w:t>
            </w:r>
            <w:r w:rsidRPr="002C5EC3">
              <w:rPr>
                <w:rFonts w:eastAsia="黑体" w:hint="eastAsia"/>
                <w:b w:val="0"/>
                <w:sz w:val="24"/>
                <w:szCs w:val="24"/>
                <w:lang w:val="en-GB" w:eastAsia="zh-TW"/>
              </w:rPr>
              <w:t>废水污染物排放信息表</w:t>
            </w:r>
          </w:p>
          <w:tbl>
            <w:tblPr>
              <w:tblW w:w="8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bottom w:w="28" w:type="dxa"/>
              </w:tblCellMar>
              <w:tblLook w:val="04A0"/>
            </w:tblPr>
            <w:tblGrid>
              <w:gridCol w:w="419"/>
              <w:gridCol w:w="1224"/>
              <w:gridCol w:w="1630"/>
              <w:gridCol w:w="1610"/>
              <w:gridCol w:w="1646"/>
              <w:gridCol w:w="7"/>
              <w:gridCol w:w="1629"/>
            </w:tblGrid>
            <w:tr w:rsidR="00031F9B" w:rsidRPr="002C5EC3" w:rsidTr="007443CD">
              <w:trPr>
                <w:trHeight w:val="356"/>
                <w:jc w:val="center"/>
              </w:trPr>
              <w:tc>
                <w:tcPr>
                  <w:tcW w:w="419" w:type="dxa"/>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213517">
                  <w:pPr>
                    <w:pStyle w:val="aff"/>
                    <w:snapToGrid w:val="0"/>
                    <w:spacing w:line="260" w:lineRule="exact"/>
                    <w:ind w:rightChars="-51" w:right="-122" w:firstLine="0"/>
                    <w:rPr>
                      <w:rFonts w:ascii="Times New Roman"/>
                      <w:bCs/>
                      <w:kern w:val="2"/>
                      <w:szCs w:val="21"/>
                    </w:rPr>
                  </w:pPr>
                  <w:r w:rsidRPr="002C5EC3">
                    <w:rPr>
                      <w:rFonts w:ascii="Times New Roman"/>
                      <w:bCs/>
                      <w:kern w:val="2"/>
                      <w:szCs w:val="21"/>
                    </w:rPr>
                    <w:t>序号</w:t>
                  </w:r>
                </w:p>
              </w:tc>
              <w:tc>
                <w:tcPr>
                  <w:tcW w:w="1224" w:type="dxa"/>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213517">
                  <w:pPr>
                    <w:pStyle w:val="aff"/>
                    <w:snapToGrid w:val="0"/>
                    <w:spacing w:line="260" w:lineRule="exact"/>
                    <w:ind w:leftChars="-51" w:left="-122" w:rightChars="-51" w:right="-122" w:firstLine="0"/>
                    <w:jc w:val="center"/>
                    <w:rPr>
                      <w:rFonts w:ascii="Times New Roman"/>
                      <w:bCs/>
                      <w:kern w:val="2"/>
                      <w:szCs w:val="21"/>
                    </w:rPr>
                  </w:pPr>
                  <w:r w:rsidRPr="002C5EC3">
                    <w:rPr>
                      <w:rFonts w:ascii="Times New Roman"/>
                      <w:bCs/>
                      <w:kern w:val="2"/>
                      <w:szCs w:val="21"/>
                    </w:rPr>
                    <w:t>排放口编号</w:t>
                  </w:r>
                </w:p>
              </w:tc>
              <w:tc>
                <w:tcPr>
                  <w:tcW w:w="1630" w:type="dxa"/>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213517">
                  <w:pPr>
                    <w:snapToGrid w:val="0"/>
                    <w:spacing w:line="260" w:lineRule="exact"/>
                    <w:ind w:firstLineChars="0" w:firstLine="0"/>
                    <w:jc w:val="center"/>
                    <w:rPr>
                      <w:rFonts w:ascii="Times New Roman" w:hAnsi="Times New Roman"/>
                      <w:bCs/>
                      <w:kern w:val="0"/>
                      <w:sz w:val="21"/>
                      <w:szCs w:val="21"/>
                    </w:rPr>
                  </w:pPr>
                  <w:r w:rsidRPr="002C5EC3">
                    <w:rPr>
                      <w:rFonts w:ascii="Times New Roman"/>
                      <w:bCs/>
                      <w:kern w:val="0"/>
                      <w:sz w:val="21"/>
                      <w:szCs w:val="21"/>
                    </w:rPr>
                    <w:t>污染物种类</w:t>
                  </w:r>
                </w:p>
              </w:tc>
              <w:tc>
                <w:tcPr>
                  <w:tcW w:w="1610" w:type="dxa"/>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213517">
                  <w:pPr>
                    <w:snapToGrid w:val="0"/>
                    <w:spacing w:line="260" w:lineRule="exact"/>
                    <w:ind w:rightChars="-42" w:right="-101" w:firstLineChars="0" w:firstLine="0"/>
                    <w:jc w:val="center"/>
                    <w:rPr>
                      <w:rFonts w:ascii="Times New Roman" w:hAnsi="Times New Roman"/>
                      <w:bCs/>
                      <w:kern w:val="0"/>
                      <w:sz w:val="21"/>
                      <w:szCs w:val="21"/>
                    </w:rPr>
                  </w:pPr>
                  <w:r w:rsidRPr="002C5EC3">
                    <w:rPr>
                      <w:rFonts w:ascii="Times New Roman"/>
                      <w:bCs/>
                      <w:kern w:val="0"/>
                      <w:sz w:val="21"/>
                      <w:szCs w:val="21"/>
                    </w:rPr>
                    <w:t>排放浓度</w:t>
                  </w:r>
                  <w:r w:rsidRPr="002C5EC3">
                    <w:rPr>
                      <w:rFonts w:ascii="Times New Roman" w:hAnsi="Times New Roman"/>
                      <w:bCs/>
                      <w:kern w:val="0"/>
                      <w:sz w:val="21"/>
                      <w:szCs w:val="21"/>
                    </w:rPr>
                    <w:t>mg/L</w:t>
                  </w:r>
                </w:p>
              </w:tc>
              <w:tc>
                <w:tcPr>
                  <w:tcW w:w="1646" w:type="dxa"/>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7443CD">
                  <w:pPr>
                    <w:snapToGrid w:val="0"/>
                    <w:spacing w:line="260" w:lineRule="exact"/>
                    <w:ind w:leftChars="-44" w:left="-106" w:rightChars="-42" w:right="-101" w:firstLineChars="0" w:firstLine="0"/>
                    <w:jc w:val="center"/>
                    <w:rPr>
                      <w:rFonts w:ascii="Times New Roman" w:hAnsi="Times New Roman"/>
                      <w:bCs/>
                      <w:kern w:val="0"/>
                      <w:sz w:val="21"/>
                      <w:szCs w:val="21"/>
                    </w:rPr>
                  </w:pPr>
                  <w:r w:rsidRPr="002C5EC3">
                    <w:rPr>
                      <w:rFonts w:ascii="Times New Roman"/>
                      <w:bCs/>
                      <w:kern w:val="0"/>
                      <w:sz w:val="21"/>
                      <w:szCs w:val="21"/>
                    </w:rPr>
                    <w:t>日排放量</w:t>
                  </w:r>
                  <w:r w:rsidR="007443CD" w:rsidRPr="002C5EC3">
                    <w:rPr>
                      <w:rFonts w:ascii="Times New Roman" w:hAnsi="Times New Roman" w:hint="eastAsia"/>
                      <w:bCs/>
                      <w:kern w:val="0"/>
                      <w:sz w:val="21"/>
                      <w:szCs w:val="21"/>
                    </w:rPr>
                    <w:t>kg</w:t>
                  </w:r>
                  <w:r w:rsidRPr="002C5EC3">
                    <w:rPr>
                      <w:rFonts w:ascii="Times New Roman" w:hAnsi="Times New Roman"/>
                      <w:bCs/>
                      <w:kern w:val="0"/>
                      <w:sz w:val="21"/>
                      <w:szCs w:val="21"/>
                    </w:rPr>
                    <w:t>/d</w:t>
                  </w:r>
                </w:p>
              </w:tc>
              <w:tc>
                <w:tcPr>
                  <w:tcW w:w="1636" w:type="dxa"/>
                  <w:gridSpan w:val="2"/>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213517">
                  <w:pPr>
                    <w:snapToGrid w:val="0"/>
                    <w:spacing w:line="260" w:lineRule="exact"/>
                    <w:ind w:rightChars="-49" w:right="-118" w:firstLineChars="0" w:firstLine="0"/>
                    <w:jc w:val="center"/>
                    <w:rPr>
                      <w:rFonts w:ascii="Times New Roman" w:hAnsi="Times New Roman"/>
                      <w:bCs/>
                      <w:kern w:val="0"/>
                      <w:sz w:val="21"/>
                      <w:szCs w:val="21"/>
                    </w:rPr>
                  </w:pPr>
                  <w:r w:rsidRPr="002C5EC3">
                    <w:rPr>
                      <w:rFonts w:ascii="Times New Roman"/>
                      <w:bCs/>
                      <w:kern w:val="0"/>
                      <w:sz w:val="21"/>
                      <w:szCs w:val="21"/>
                    </w:rPr>
                    <w:t>年排放量</w:t>
                  </w:r>
                  <w:r w:rsidRPr="002C5EC3">
                    <w:rPr>
                      <w:rFonts w:ascii="Times New Roman" w:hAnsi="Times New Roman"/>
                      <w:bCs/>
                      <w:kern w:val="0"/>
                      <w:sz w:val="21"/>
                      <w:szCs w:val="21"/>
                    </w:rPr>
                    <w:t>t/a</w:t>
                  </w:r>
                </w:p>
              </w:tc>
            </w:tr>
            <w:tr w:rsidR="00031F9B" w:rsidRPr="002C5EC3" w:rsidTr="007443CD">
              <w:trPr>
                <w:trHeight w:val="356"/>
                <w:jc w:val="center"/>
              </w:trPr>
              <w:tc>
                <w:tcPr>
                  <w:tcW w:w="419" w:type="dxa"/>
                  <w:vMerge w:val="restart"/>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213517">
                  <w:pPr>
                    <w:pStyle w:val="aff"/>
                    <w:snapToGrid w:val="0"/>
                    <w:spacing w:line="260" w:lineRule="exact"/>
                    <w:ind w:rightChars="-51" w:right="-122" w:firstLineChars="50" w:firstLine="105"/>
                    <w:rPr>
                      <w:rFonts w:ascii="Times New Roman"/>
                      <w:kern w:val="2"/>
                      <w:szCs w:val="21"/>
                    </w:rPr>
                  </w:pPr>
                  <w:r w:rsidRPr="002C5EC3">
                    <w:rPr>
                      <w:rFonts w:ascii="Times New Roman"/>
                      <w:kern w:val="2"/>
                      <w:szCs w:val="21"/>
                    </w:rPr>
                    <w:t>1</w:t>
                  </w:r>
                </w:p>
              </w:tc>
              <w:tc>
                <w:tcPr>
                  <w:tcW w:w="1224" w:type="dxa"/>
                  <w:vMerge w:val="restart"/>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7015E4" w:rsidP="00213517">
                  <w:pPr>
                    <w:pStyle w:val="aff"/>
                    <w:snapToGrid w:val="0"/>
                    <w:spacing w:line="260" w:lineRule="exact"/>
                    <w:ind w:rightChars="-51" w:right="-122" w:firstLineChars="50" w:firstLine="105"/>
                    <w:rPr>
                      <w:rFonts w:ascii="Times New Roman"/>
                      <w:kern w:val="2"/>
                      <w:szCs w:val="21"/>
                    </w:rPr>
                  </w:pPr>
                  <w:r w:rsidRPr="002C5EC3">
                    <w:rPr>
                      <w:rFonts w:ascii="Times New Roman" w:hint="eastAsia"/>
                      <w:snapToGrid w:val="0"/>
                      <w:kern w:val="2"/>
                      <w:szCs w:val="21"/>
                    </w:rPr>
                    <w:t>DW</w:t>
                  </w:r>
                  <w:r w:rsidR="00031F9B" w:rsidRPr="002C5EC3">
                    <w:rPr>
                      <w:rFonts w:ascii="Times New Roman"/>
                      <w:snapToGrid w:val="0"/>
                      <w:kern w:val="2"/>
                      <w:szCs w:val="21"/>
                    </w:rPr>
                    <w:t>-01</w:t>
                  </w:r>
                </w:p>
              </w:tc>
              <w:tc>
                <w:tcPr>
                  <w:tcW w:w="1630" w:type="dxa"/>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7443CD">
                  <w:pPr>
                    <w:pStyle w:val="afe"/>
                    <w:spacing w:before="46" w:line="260" w:lineRule="exact"/>
                  </w:pPr>
                  <w:r w:rsidRPr="002C5EC3">
                    <w:rPr>
                      <w:snapToGrid w:val="0"/>
                      <w:kern w:val="0"/>
                    </w:rPr>
                    <w:t>COD</w:t>
                  </w:r>
                </w:p>
              </w:tc>
              <w:tc>
                <w:tcPr>
                  <w:tcW w:w="1610" w:type="dxa"/>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213517">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kern w:val="0"/>
                      <w:sz w:val="21"/>
                      <w:szCs w:val="21"/>
                    </w:rPr>
                    <w:t>50</w:t>
                  </w:r>
                </w:p>
              </w:tc>
              <w:tc>
                <w:tcPr>
                  <w:tcW w:w="1646" w:type="dxa"/>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7443CD" w:rsidP="00076FEA">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0.0733</w:t>
                  </w:r>
                </w:p>
              </w:tc>
              <w:tc>
                <w:tcPr>
                  <w:tcW w:w="1636" w:type="dxa"/>
                  <w:gridSpan w:val="2"/>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7443CD" w:rsidP="00076FEA">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0.022</w:t>
                  </w:r>
                </w:p>
              </w:tc>
            </w:tr>
            <w:tr w:rsidR="00031F9B" w:rsidRPr="002C5EC3" w:rsidTr="007443CD">
              <w:trPr>
                <w:trHeight w:val="356"/>
                <w:jc w:val="center"/>
              </w:trPr>
              <w:tc>
                <w:tcPr>
                  <w:tcW w:w="419" w:type="dxa"/>
                  <w:vMerge/>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213517">
                  <w:pPr>
                    <w:widowControl/>
                    <w:spacing w:line="260" w:lineRule="exact"/>
                    <w:ind w:firstLine="420"/>
                    <w:jc w:val="left"/>
                    <w:rPr>
                      <w:rFonts w:ascii="Times New Roman" w:hAnsi="Times New Roman"/>
                      <w:sz w:val="21"/>
                      <w:szCs w:val="21"/>
                    </w:rPr>
                  </w:pPr>
                </w:p>
              </w:tc>
              <w:tc>
                <w:tcPr>
                  <w:tcW w:w="1224" w:type="dxa"/>
                  <w:vMerge/>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213517">
                  <w:pPr>
                    <w:widowControl/>
                    <w:spacing w:line="260" w:lineRule="exact"/>
                    <w:ind w:firstLine="420"/>
                    <w:jc w:val="center"/>
                    <w:rPr>
                      <w:rFonts w:ascii="Times New Roman" w:hAnsi="Times New Roman"/>
                      <w:sz w:val="21"/>
                      <w:szCs w:val="21"/>
                    </w:rPr>
                  </w:pPr>
                </w:p>
              </w:tc>
              <w:tc>
                <w:tcPr>
                  <w:tcW w:w="1630" w:type="dxa"/>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213517">
                  <w:pPr>
                    <w:pStyle w:val="afe"/>
                    <w:spacing w:before="46" w:line="260" w:lineRule="exact"/>
                  </w:pPr>
                  <w:r w:rsidRPr="002C5EC3">
                    <w:rPr>
                      <w:snapToGrid w:val="0"/>
                      <w:kern w:val="0"/>
                    </w:rPr>
                    <w:t>BOD</w:t>
                  </w:r>
                  <w:r w:rsidRPr="002C5EC3">
                    <w:rPr>
                      <w:snapToGrid w:val="0"/>
                      <w:kern w:val="0"/>
                      <w:vertAlign w:val="subscript"/>
                    </w:rPr>
                    <w:t>5</w:t>
                  </w:r>
                </w:p>
              </w:tc>
              <w:tc>
                <w:tcPr>
                  <w:tcW w:w="1610" w:type="dxa"/>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031F9B" w:rsidP="00213517">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kern w:val="0"/>
                      <w:sz w:val="21"/>
                      <w:szCs w:val="21"/>
                    </w:rPr>
                    <w:t>10</w:t>
                  </w:r>
                </w:p>
              </w:tc>
              <w:tc>
                <w:tcPr>
                  <w:tcW w:w="1646" w:type="dxa"/>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7443CD" w:rsidP="00076FEA">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0.0133</w:t>
                  </w:r>
                </w:p>
              </w:tc>
              <w:tc>
                <w:tcPr>
                  <w:tcW w:w="1636" w:type="dxa"/>
                  <w:gridSpan w:val="2"/>
                  <w:tcBorders>
                    <w:top w:val="single" w:sz="4" w:space="0" w:color="000000"/>
                    <w:left w:val="single" w:sz="4" w:space="0" w:color="000000"/>
                    <w:bottom w:val="single" w:sz="4" w:space="0" w:color="000000"/>
                    <w:right w:val="single" w:sz="4" w:space="0" w:color="000000"/>
                  </w:tcBorders>
                  <w:vAlign w:val="center"/>
                  <w:hideMark/>
                </w:tcPr>
                <w:p w:rsidR="00031F9B" w:rsidRPr="002C5EC3" w:rsidRDefault="007443CD" w:rsidP="00076FEA">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0.004</w:t>
                  </w:r>
                </w:p>
              </w:tc>
            </w:tr>
            <w:tr w:rsidR="00213517" w:rsidRPr="002C5EC3" w:rsidTr="007443CD">
              <w:trPr>
                <w:trHeight w:val="356"/>
                <w:jc w:val="center"/>
              </w:trPr>
              <w:tc>
                <w:tcPr>
                  <w:tcW w:w="419" w:type="dxa"/>
                  <w:vMerge/>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213517" w:rsidP="00213517">
                  <w:pPr>
                    <w:widowControl/>
                    <w:spacing w:line="260" w:lineRule="exact"/>
                    <w:ind w:firstLine="420"/>
                    <w:jc w:val="left"/>
                    <w:rPr>
                      <w:rFonts w:ascii="Times New Roman" w:hAnsi="Times New Roman"/>
                      <w:sz w:val="21"/>
                      <w:szCs w:val="21"/>
                    </w:rPr>
                  </w:pPr>
                </w:p>
              </w:tc>
              <w:tc>
                <w:tcPr>
                  <w:tcW w:w="1224" w:type="dxa"/>
                  <w:vMerge/>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213517" w:rsidP="00213517">
                  <w:pPr>
                    <w:widowControl/>
                    <w:spacing w:line="260" w:lineRule="exact"/>
                    <w:ind w:firstLine="420"/>
                    <w:jc w:val="center"/>
                    <w:rPr>
                      <w:rFonts w:ascii="Times New Roman" w:hAnsi="Times New Roman"/>
                      <w:sz w:val="21"/>
                      <w:szCs w:val="21"/>
                    </w:rPr>
                  </w:pPr>
                </w:p>
              </w:tc>
              <w:tc>
                <w:tcPr>
                  <w:tcW w:w="1630" w:type="dxa"/>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213517" w:rsidP="00213517">
                  <w:pPr>
                    <w:pStyle w:val="Default"/>
                    <w:spacing w:line="260" w:lineRule="exact"/>
                    <w:ind w:rightChars="-47" w:right="-113"/>
                    <w:jc w:val="center"/>
                    <w:rPr>
                      <w:rFonts w:ascii="Times New Roman" w:hAnsi="Times New Roman" w:cs="Times New Roman"/>
                      <w:color w:val="auto"/>
                      <w:kern w:val="2"/>
                      <w:sz w:val="21"/>
                      <w:szCs w:val="21"/>
                    </w:rPr>
                  </w:pPr>
                  <w:r w:rsidRPr="002C5EC3">
                    <w:rPr>
                      <w:rFonts w:ascii="Times New Roman" w:hAnsi="Times New Roman" w:cs="Times New Roman"/>
                      <w:color w:val="auto"/>
                      <w:kern w:val="2"/>
                      <w:sz w:val="21"/>
                      <w:szCs w:val="21"/>
                    </w:rPr>
                    <w:t>SS</w:t>
                  </w:r>
                </w:p>
              </w:tc>
              <w:tc>
                <w:tcPr>
                  <w:tcW w:w="1610" w:type="dxa"/>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213517" w:rsidP="00213517">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kern w:val="0"/>
                      <w:sz w:val="21"/>
                      <w:szCs w:val="21"/>
                    </w:rPr>
                    <w:t>10</w:t>
                  </w:r>
                </w:p>
              </w:tc>
              <w:tc>
                <w:tcPr>
                  <w:tcW w:w="1646" w:type="dxa"/>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7443CD" w:rsidP="00213517">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0.0133</w:t>
                  </w:r>
                </w:p>
              </w:tc>
              <w:tc>
                <w:tcPr>
                  <w:tcW w:w="1636" w:type="dxa"/>
                  <w:gridSpan w:val="2"/>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7443CD" w:rsidP="00076FEA">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0.004</w:t>
                  </w:r>
                </w:p>
              </w:tc>
            </w:tr>
            <w:tr w:rsidR="00213517" w:rsidRPr="002C5EC3" w:rsidTr="00693C8E">
              <w:trPr>
                <w:trHeight w:val="133"/>
                <w:jc w:val="center"/>
              </w:trPr>
              <w:tc>
                <w:tcPr>
                  <w:tcW w:w="419" w:type="dxa"/>
                  <w:vMerge/>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213517" w:rsidP="00213517">
                  <w:pPr>
                    <w:widowControl/>
                    <w:spacing w:line="260" w:lineRule="exact"/>
                    <w:ind w:firstLine="420"/>
                    <w:jc w:val="left"/>
                    <w:rPr>
                      <w:rFonts w:ascii="Times New Roman" w:hAnsi="Times New Roman"/>
                      <w:sz w:val="21"/>
                      <w:szCs w:val="21"/>
                    </w:rPr>
                  </w:pPr>
                </w:p>
              </w:tc>
              <w:tc>
                <w:tcPr>
                  <w:tcW w:w="1224" w:type="dxa"/>
                  <w:vMerge/>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213517" w:rsidP="00213517">
                  <w:pPr>
                    <w:widowControl/>
                    <w:spacing w:line="260" w:lineRule="exact"/>
                    <w:ind w:firstLine="420"/>
                    <w:jc w:val="center"/>
                    <w:rPr>
                      <w:rFonts w:ascii="Times New Roman" w:hAnsi="Times New Roman"/>
                      <w:sz w:val="21"/>
                      <w:szCs w:val="21"/>
                    </w:rPr>
                  </w:pPr>
                </w:p>
              </w:tc>
              <w:tc>
                <w:tcPr>
                  <w:tcW w:w="1630" w:type="dxa"/>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213517" w:rsidP="00213517">
                  <w:pPr>
                    <w:pStyle w:val="Default"/>
                    <w:spacing w:line="260" w:lineRule="exact"/>
                    <w:ind w:rightChars="-47" w:right="-113"/>
                    <w:jc w:val="center"/>
                    <w:rPr>
                      <w:rFonts w:ascii="Times New Roman" w:hAnsi="Times New Roman" w:cs="Times New Roman"/>
                      <w:color w:val="auto"/>
                      <w:kern w:val="2"/>
                      <w:sz w:val="21"/>
                      <w:szCs w:val="21"/>
                    </w:rPr>
                  </w:pPr>
                  <w:r w:rsidRPr="002C5EC3">
                    <w:rPr>
                      <w:rFonts w:ascii="Times New Roman" w:hAnsi="Times New Roman" w:cs="Times New Roman"/>
                      <w:color w:val="auto"/>
                      <w:kern w:val="2"/>
                      <w:sz w:val="21"/>
                      <w:szCs w:val="21"/>
                    </w:rPr>
                    <w:t>NH</w:t>
                  </w:r>
                  <w:r w:rsidRPr="002C5EC3">
                    <w:rPr>
                      <w:rFonts w:ascii="Times New Roman" w:hAnsi="Times New Roman" w:cs="Times New Roman"/>
                      <w:color w:val="auto"/>
                      <w:kern w:val="2"/>
                      <w:sz w:val="21"/>
                      <w:szCs w:val="21"/>
                      <w:vertAlign w:val="subscript"/>
                    </w:rPr>
                    <w:t>3</w:t>
                  </w:r>
                  <w:r w:rsidRPr="002C5EC3">
                    <w:rPr>
                      <w:rFonts w:ascii="Times New Roman" w:hAnsi="Times New Roman" w:cs="Times New Roman"/>
                      <w:color w:val="auto"/>
                      <w:kern w:val="2"/>
                      <w:sz w:val="21"/>
                      <w:szCs w:val="21"/>
                    </w:rPr>
                    <w:t>-N</w:t>
                  </w:r>
                </w:p>
              </w:tc>
              <w:tc>
                <w:tcPr>
                  <w:tcW w:w="1610" w:type="dxa"/>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213517" w:rsidP="00213517">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kern w:val="0"/>
                      <w:sz w:val="21"/>
                      <w:szCs w:val="21"/>
                    </w:rPr>
                    <w:t>5</w:t>
                  </w:r>
                </w:p>
              </w:tc>
              <w:tc>
                <w:tcPr>
                  <w:tcW w:w="1646" w:type="dxa"/>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7443CD" w:rsidP="00213517">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0.0733</w:t>
                  </w:r>
                </w:p>
              </w:tc>
              <w:tc>
                <w:tcPr>
                  <w:tcW w:w="1636" w:type="dxa"/>
                  <w:gridSpan w:val="2"/>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7443CD" w:rsidP="00076FEA">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0.002</w:t>
                  </w:r>
                </w:p>
              </w:tc>
            </w:tr>
            <w:tr w:rsidR="007443CD" w:rsidRPr="002C5EC3" w:rsidTr="00950857">
              <w:trPr>
                <w:trHeight w:val="365"/>
                <w:jc w:val="center"/>
              </w:trPr>
              <w:tc>
                <w:tcPr>
                  <w:tcW w:w="1643"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213517">
                  <w:pPr>
                    <w:pStyle w:val="aff"/>
                    <w:snapToGrid w:val="0"/>
                    <w:spacing w:line="260" w:lineRule="exact"/>
                    <w:ind w:leftChars="-51" w:left="-122" w:rightChars="-51" w:right="-122" w:firstLine="0"/>
                    <w:rPr>
                      <w:rFonts w:ascii="Times New Roman"/>
                      <w:kern w:val="2"/>
                      <w:szCs w:val="21"/>
                    </w:rPr>
                  </w:pPr>
                  <w:r w:rsidRPr="002C5EC3">
                    <w:rPr>
                      <w:rFonts w:ascii="Times New Roman"/>
                      <w:kern w:val="2"/>
                      <w:szCs w:val="21"/>
                    </w:rPr>
                    <w:t>全场排污口合计</w:t>
                  </w:r>
                </w:p>
              </w:tc>
              <w:tc>
                <w:tcPr>
                  <w:tcW w:w="4893" w:type="dxa"/>
                  <w:gridSpan w:val="4"/>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213517">
                  <w:pPr>
                    <w:pStyle w:val="afe"/>
                    <w:spacing w:before="46" w:line="260" w:lineRule="exact"/>
                    <w:ind w:firstLine="480"/>
                  </w:pPr>
                  <w:r w:rsidRPr="002C5EC3">
                    <w:rPr>
                      <w:snapToGrid w:val="0"/>
                      <w:kern w:val="0"/>
                    </w:rPr>
                    <w:t>COD</w:t>
                  </w:r>
                </w:p>
              </w:tc>
              <w:tc>
                <w:tcPr>
                  <w:tcW w:w="1629" w:type="dxa"/>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47515F">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0.022</w:t>
                  </w:r>
                </w:p>
              </w:tc>
            </w:tr>
            <w:tr w:rsidR="007443CD" w:rsidRPr="002C5EC3" w:rsidTr="00950857">
              <w:trPr>
                <w:trHeight w:val="357"/>
                <w:jc w:val="center"/>
              </w:trPr>
              <w:tc>
                <w:tcPr>
                  <w:tcW w:w="1643" w:type="dxa"/>
                  <w:gridSpan w:val="2"/>
                  <w:vMerge/>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213517">
                  <w:pPr>
                    <w:widowControl/>
                    <w:spacing w:line="260" w:lineRule="exact"/>
                    <w:ind w:firstLine="420"/>
                    <w:jc w:val="left"/>
                    <w:rPr>
                      <w:rFonts w:ascii="Times New Roman" w:hAnsi="Times New Roman"/>
                      <w:sz w:val="21"/>
                      <w:szCs w:val="21"/>
                    </w:rPr>
                  </w:pPr>
                </w:p>
              </w:tc>
              <w:tc>
                <w:tcPr>
                  <w:tcW w:w="4893" w:type="dxa"/>
                  <w:gridSpan w:val="4"/>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213517">
                  <w:pPr>
                    <w:pStyle w:val="afe"/>
                    <w:spacing w:before="46" w:line="260" w:lineRule="exact"/>
                    <w:ind w:firstLine="480"/>
                  </w:pPr>
                  <w:r w:rsidRPr="002C5EC3">
                    <w:rPr>
                      <w:snapToGrid w:val="0"/>
                      <w:kern w:val="0"/>
                    </w:rPr>
                    <w:t>BOD</w:t>
                  </w:r>
                  <w:r w:rsidRPr="002C5EC3">
                    <w:rPr>
                      <w:snapToGrid w:val="0"/>
                      <w:kern w:val="0"/>
                      <w:vertAlign w:val="subscript"/>
                    </w:rPr>
                    <w:t>5</w:t>
                  </w:r>
                </w:p>
              </w:tc>
              <w:tc>
                <w:tcPr>
                  <w:tcW w:w="1629" w:type="dxa"/>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47515F">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0.004</w:t>
                  </w:r>
                </w:p>
              </w:tc>
            </w:tr>
            <w:tr w:rsidR="007443CD" w:rsidRPr="002C5EC3" w:rsidTr="00950857">
              <w:trPr>
                <w:trHeight w:val="221"/>
                <w:jc w:val="center"/>
              </w:trPr>
              <w:tc>
                <w:tcPr>
                  <w:tcW w:w="1643" w:type="dxa"/>
                  <w:gridSpan w:val="2"/>
                  <w:vMerge/>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213517">
                  <w:pPr>
                    <w:widowControl/>
                    <w:spacing w:line="260" w:lineRule="exact"/>
                    <w:ind w:firstLine="420"/>
                    <w:jc w:val="left"/>
                    <w:rPr>
                      <w:rFonts w:ascii="Times New Roman" w:hAnsi="Times New Roman"/>
                      <w:sz w:val="21"/>
                      <w:szCs w:val="21"/>
                    </w:rPr>
                  </w:pPr>
                </w:p>
              </w:tc>
              <w:tc>
                <w:tcPr>
                  <w:tcW w:w="4893" w:type="dxa"/>
                  <w:gridSpan w:val="4"/>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213517">
                  <w:pPr>
                    <w:pStyle w:val="Default"/>
                    <w:spacing w:line="260" w:lineRule="exact"/>
                    <w:ind w:leftChars="-45" w:left="-108" w:rightChars="-47" w:right="-113" w:firstLine="420"/>
                    <w:jc w:val="center"/>
                    <w:rPr>
                      <w:rFonts w:ascii="Times New Roman" w:hAnsi="Times New Roman" w:cs="Times New Roman"/>
                      <w:color w:val="auto"/>
                      <w:kern w:val="2"/>
                      <w:sz w:val="21"/>
                      <w:szCs w:val="21"/>
                    </w:rPr>
                  </w:pPr>
                  <w:r w:rsidRPr="002C5EC3">
                    <w:rPr>
                      <w:rFonts w:ascii="Times New Roman" w:hAnsi="Times New Roman" w:cs="Times New Roman"/>
                      <w:color w:val="auto"/>
                      <w:kern w:val="2"/>
                      <w:sz w:val="21"/>
                      <w:szCs w:val="21"/>
                    </w:rPr>
                    <w:t>SS</w:t>
                  </w:r>
                </w:p>
              </w:tc>
              <w:tc>
                <w:tcPr>
                  <w:tcW w:w="1629" w:type="dxa"/>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47515F">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0.004</w:t>
                  </w:r>
                </w:p>
              </w:tc>
            </w:tr>
            <w:tr w:rsidR="007443CD" w:rsidRPr="002C5EC3" w:rsidTr="00950857">
              <w:trPr>
                <w:trHeight w:val="85"/>
                <w:jc w:val="center"/>
              </w:trPr>
              <w:tc>
                <w:tcPr>
                  <w:tcW w:w="1643" w:type="dxa"/>
                  <w:gridSpan w:val="2"/>
                  <w:vMerge/>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213517">
                  <w:pPr>
                    <w:widowControl/>
                    <w:spacing w:line="260" w:lineRule="exact"/>
                    <w:ind w:firstLine="420"/>
                    <w:jc w:val="left"/>
                    <w:rPr>
                      <w:rFonts w:ascii="Times New Roman" w:hAnsi="Times New Roman"/>
                      <w:sz w:val="21"/>
                      <w:szCs w:val="21"/>
                    </w:rPr>
                  </w:pPr>
                </w:p>
              </w:tc>
              <w:tc>
                <w:tcPr>
                  <w:tcW w:w="4893" w:type="dxa"/>
                  <w:gridSpan w:val="4"/>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213517">
                  <w:pPr>
                    <w:pStyle w:val="Default"/>
                    <w:spacing w:line="260" w:lineRule="exact"/>
                    <w:ind w:leftChars="-45" w:left="-108" w:rightChars="-47" w:right="-113" w:firstLine="420"/>
                    <w:jc w:val="center"/>
                    <w:rPr>
                      <w:rFonts w:ascii="Times New Roman" w:hAnsi="Times New Roman" w:cs="Times New Roman"/>
                      <w:color w:val="auto"/>
                      <w:kern w:val="2"/>
                      <w:sz w:val="21"/>
                      <w:szCs w:val="21"/>
                    </w:rPr>
                  </w:pPr>
                  <w:r w:rsidRPr="002C5EC3">
                    <w:rPr>
                      <w:rFonts w:ascii="Times New Roman" w:hAnsi="Times New Roman" w:cs="Times New Roman"/>
                      <w:color w:val="auto"/>
                      <w:kern w:val="2"/>
                      <w:sz w:val="21"/>
                      <w:szCs w:val="21"/>
                    </w:rPr>
                    <w:t>NH</w:t>
                  </w:r>
                  <w:r w:rsidRPr="002C5EC3">
                    <w:rPr>
                      <w:rFonts w:ascii="Times New Roman" w:hAnsi="Times New Roman" w:cs="Times New Roman"/>
                      <w:color w:val="auto"/>
                      <w:kern w:val="2"/>
                      <w:sz w:val="21"/>
                      <w:szCs w:val="21"/>
                      <w:vertAlign w:val="subscript"/>
                    </w:rPr>
                    <w:t>3</w:t>
                  </w:r>
                  <w:r w:rsidRPr="002C5EC3">
                    <w:rPr>
                      <w:rFonts w:ascii="Times New Roman" w:hAnsi="Times New Roman" w:cs="Times New Roman"/>
                      <w:color w:val="auto"/>
                      <w:kern w:val="2"/>
                      <w:sz w:val="21"/>
                      <w:szCs w:val="21"/>
                    </w:rPr>
                    <w:t>-N</w:t>
                  </w:r>
                </w:p>
              </w:tc>
              <w:tc>
                <w:tcPr>
                  <w:tcW w:w="1629" w:type="dxa"/>
                  <w:tcBorders>
                    <w:top w:val="single" w:sz="4" w:space="0" w:color="000000"/>
                    <w:left w:val="single" w:sz="4" w:space="0" w:color="000000"/>
                    <w:bottom w:val="single" w:sz="4" w:space="0" w:color="000000"/>
                    <w:right w:val="single" w:sz="4" w:space="0" w:color="000000"/>
                  </w:tcBorders>
                  <w:vAlign w:val="center"/>
                  <w:hideMark/>
                </w:tcPr>
                <w:p w:rsidR="007443CD" w:rsidRPr="002C5EC3" w:rsidRDefault="007443CD" w:rsidP="0047515F">
                  <w:pPr>
                    <w:widowControl/>
                    <w:spacing w:line="260" w:lineRule="exact"/>
                    <w:ind w:firstLineChars="0" w:firstLine="0"/>
                    <w:jc w:val="center"/>
                    <w:textAlignment w:val="center"/>
                    <w:rPr>
                      <w:rFonts w:ascii="Times New Roman" w:hAnsi="Times New Roman"/>
                      <w:kern w:val="0"/>
                      <w:sz w:val="21"/>
                      <w:szCs w:val="21"/>
                    </w:rPr>
                  </w:pPr>
                  <w:r w:rsidRPr="002C5EC3">
                    <w:rPr>
                      <w:rFonts w:ascii="Times New Roman" w:hAnsi="Times New Roman" w:hint="eastAsia"/>
                      <w:kern w:val="0"/>
                      <w:sz w:val="21"/>
                      <w:szCs w:val="21"/>
                    </w:rPr>
                    <w:t>0.002</w:t>
                  </w:r>
                </w:p>
              </w:tc>
            </w:tr>
            <w:tr w:rsidR="00213517" w:rsidRPr="002C5EC3" w:rsidTr="007443CD">
              <w:trPr>
                <w:trHeight w:val="356"/>
                <w:jc w:val="center"/>
              </w:trPr>
              <w:tc>
                <w:tcPr>
                  <w:tcW w:w="8165" w:type="dxa"/>
                  <w:gridSpan w:val="7"/>
                  <w:tcBorders>
                    <w:top w:val="single" w:sz="4" w:space="0" w:color="000000"/>
                    <w:left w:val="single" w:sz="4" w:space="0" w:color="000000"/>
                    <w:bottom w:val="single" w:sz="4" w:space="0" w:color="000000"/>
                    <w:right w:val="single" w:sz="4" w:space="0" w:color="000000"/>
                  </w:tcBorders>
                  <w:vAlign w:val="center"/>
                  <w:hideMark/>
                </w:tcPr>
                <w:p w:rsidR="00213517" w:rsidRPr="002C5EC3" w:rsidRDefault="00213517" w:rsidP="007443CD">
                  <w:pPr>
                    <w:adjustRightInd w:val="0"/>
                    <w:snapToGrid w:val="0"/>
                    <w:spacing w:line="260" w:lineRule="exact"/>
                    <w:ind w:firstLineChars="0" w:firstLine="0"/>
                    <w:jc w:val="left"/>
                    <w:rPr>
                      <w:rFonts w:ascii="Times New Roman" w:hAnsi="Times New Roman"/>
                      <w:b/>
                      <w:kern w:val="0"/>
                      <w:sz w:val="18"/>
                      <w:szCs w:val="18"/>
                    </w:rPr>
                  </w:pPr>
                  <w:r w:rsidRPr="002C5EC3">
                    <w:rPr>
                      <w:rFonts w:ascii="Times New Roman"/>
                      <w:b/>
                      <w:bCs/>
                      <w:sz w:val="18"/>
                      <w:szCs w:val="18"/>
                    </w:rPr>
                    <w:t>注：污染物排放信息为污水厂处理后的排放量。</w:t>
                  </w:r>
                </w:p>
              </w:tc>
            </w:tr>
          </w:tbl>
          <w:p w:rsidR="00213517" w:rsidRPr="002C5EC3" w:rsidRDefault="00213517" w:rsidP="00DB55B9">
            <w:pPr>
              <w:spacing w:line="480" w:lineRule="exact"/>
              <w:ind w:firstLine="466"/>
              <w:outlineLvl w:val="0"/>
              <w:rPr>
                <w:b/>
                <w:spacing w:val="-4"/>
              </w:rPr>
            </w:pPr>
            <w:r w:rsidRPr="002C5EC3">
              <w:rPr>
                <w:rFonts w:ascii="Times New Roman" w:hAnsi="Times New Roman"/>
                <w:b/>
                <w:spacing w:val="-4"/>
              </w:rPr>
              <w:t xml:space="preserve">2.2 </w:t>
            </w:r>
            <w:r w:rsidRPr="002C5EC3">
              <w:rPr>
                <w:rFonts w:ascii="Times New Roman"/>
                <w:b/>
                <w:spacing w:val="-4"/>
              </w:rPr>
              <w:t>评</w:t>
            </w:r>
            <w:r w:rsidRPr="002C5EC3">
              <w:rPr>
                <w:rFonts w:hint="eastAsia"/>
                <w:b/>
                <w:spacing w:val="-4"/>
              </w:rPr>
              <w:t>价等级及评价内容确定</w:t>
            </w:r>
          </w:p>
          <w:p w:rsidR="00213517" w:rsidRPr="002C5EC3" w:rsidRDefault="00213517" w:rsidP="00213517">
            <w:pPr>
              <w:spacing w:line="540" w:lineRule="exact"/>
              <w:ind w:firstLine="480"/>
              <w:rPr>
                <w:rFonts w:ascii="Times New Roman" w:hAnsi="Times New Roman"/>
              </w:rPr>
            </w:pPr>
            <w:r w:rsidRPr="002C5EC3">
              <w:rPr>
                <w:rFonts w:ascii="Times New Roman"/>
              </w:rPr>
              <w:lastRenderedPageBreak/>
              <w:t>（</w:t>
            </w:r>
            <w:r w:rsidRPr="002C5EC3">
              <w:rPr>
                <w:rFonts w:ascii="Times New Roman" w:hAnsi="Times New Roman"/>
              </w:rPr>
              <w:t>1</w:t>
            </w:r>
            <w:r w:rsidRPr="002C5EC3">
              <w:rPr>
                <w:rFonts w:ascii="Times New Roman"/>
              </w:rPr>
              <w:t>）评价等级</w:t>
            </w:r>
          </w:p>
          <w:p w:rsidR="00213517" w:rsidRPr="002C5EC3" w:rsidRDefault="00213517" w:rsidP="00213517">
            <w:pPr>
              <w:spacing w:line="540" w:lineRule="exact"/>
              <w:ind w:firstLine="480"/>
              <w:outlineLvl w:val="0"/>
              <w:rPr>
                <w:rFonts w:ascii="Times New Roman"/>
                <w:bCs/>
              </w:rPr>
            </w:pPr>
            <w:r w:rsidRPr="002C5EC3">
              <w:rPr>
                <w:rFonts w:ascii="Times New Roman"/>
                <w:bCs/>
              </w:rPr>
              <w:t>《环境影响评价技术导则地表水环境》（</w:t>
            </w:r>
            <w:r w:rsidRPr="002C5EC3">
              <w:rPr>
                <w:rFonts w:ascii="Times New Roman" w:hAnsi="Times New Roman"/>
                <w:bCs/>
              </w:rPr>
              <w:t>HJ2.3-2018</w:t>
            </w:r>
            <w:r w:rsidRPr="002C5EC3">
              <w:rPr>
                <w:rFonts w:ascii="Times New Roman"/>
                <w:bCs/>
              </w:rPr>
              <w:t>）中水污染影响型建设项目评价等</w:t>
            </w:r>
            <w:r w:rsidRPr="002C5EC3">
              <w:rPr>
                <w:rFonts w:ascii="Times New Roman" w:hAnsi="Times New Roman"/>
                <w:bCs/>
              </w:rPr>
              <w:t>级判定依据见表</w:t>
            </w:r>
            <w:r w:rsidR="00532E6E" w:rsidRPr="002C5EC3">
              <w:rPr>
                <w:rFonts w:ascii="Times New Roman" w:hAnsi="Times New Roman" w:hint="eastAsia"/>
                <w:bCs/>
              </w:rPr>
              <w:t>3</w:t>
            </w:r>
            <w:r w:rsidR="005B127E" w:rsidRPr="002C5EC3">
              <w:rPr>
                <w:rFonts w:ascii="Times New Roman" w:hAnsi="Times New Roman" w:hint="eastAsia"/>
                <w:bCs/>
              </w:rPr>
              <w:t>9</w:t>
            </w:r>
            <w:r w:rsidRPr="002C5EC3">
              <w:rPr>
                <w:rFonts w:ascii="Times New Roman"/>
                <w:bCs/>
              </w:rPr>
              <w:t>。</w:t>
            </w:r>
          </w:p>
          <w:p w:rsidR="00213517" w:rsidRPr="002C5EC3" w:rsidRDefault="00213517" w:rsidP="00D05629">
            <w:pPr>
              <w:tabs>
                <w:tab w:val="left" w:pos="907"/>
                <w:tab w:val="left" w:pos="1320"/>
              </w:tabs>
              <w:spacing w:beforeLines="50"/>
              <w:ind w:firstLineChars="282" w:firstLine="677"/>
              <w:rPr>
                <w:rFonts w:eastAsia="黑体"/>
              </w:rPr>
            </w:pPr>
            <w:r w:rsidRPr="002C5EC3">
              <w:rPr>
                <w:rFonts w:ascii="Times New Roman" w:eastAsia="黑体"/>
              </w:rPr>
              <w:t>表</w:t>
            </w:r>
            <w:r w:rsidR="00693C8E" w:rsidRPr="002C5EC3">
              <w:rPr>
                <w:rFonts w:ascii="Times New Roman" w:eastAsia="黑体" w:hAnsi="Times New Roman" w:hint="eastAsia"/>
              </w:rPr>
              <w:t>3</w:t>
            </w:r>
            <w:r w:rsidR="005B127E" w:rsidRPr="002C5EC3">
              <w:rPr>
                <w:rFonts w:ascii="Times New Roman" w:eastAsia="黑体" w:hAnsi="Times New Roman" w:hint="eastAsia"/>
              </w:rPr>
              <w:t>9</w:t>
            </w:r>
            <w:r w:rsidR="00693C8E" w:rsidRPr="002C5EC3">
              <w:rPr>
                <w:rFonts w:ascii="Times New Roman" w:eastAsia="黑体" w:hAnsi="Times New Roman" w:hint="eastAsia"/>
              </w:rPr>
              <w:t xml:space="preserve">      </w:t>
            </w:r>
            <w:r w:rsidRPr="002C5EC3">
              <w:rPr>
                <w:rFonts w:eastAsia="黑体" w:hint="eastAsia"/>
              </w:rPr>
              <w:t>水污染影响型建设项目评价等级判定一览表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tblPr>
            <w:tblGrid>
              <w:gridCol w:w="1293"/>
              <w:gridCol w:w="1969"/>
              <w:gridCol w:w="5034"/>
            </w:tblGrid>
            <w:tr w:rsidR="00213517" w:rsidRPr="002C5EC3" w:rsidTr="00213517">
              <w:trPr>
                <w:tblHeader/>
                <w:jc w:val="center"/>
              </w:trPr>
              <w:tc>
                <w:tcPr>
                  <w:tcW w:w="779" w:type="pct"/>
                  <w:vMerge w:val="restar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Chars="50" w:firstLine="105"/>
                    <w:jc w:val="center"/>
                    <w:outlineLvl w:val="0"/>
                    <w:rPr>
                      <w:bCs/>
                      <w:sz w:val="21"/>
                      <w:szCs w:val="21"/>
                    </w:rPr>
                  </w:pPr>
                  <w:r w:rsidRPr="002C5EC3">
                    <w:rPr>
                      <w:rFonts w:hint="eastAsia"/>
                      <w:bCs/>
                      <w:sz w:val="21"/>
                      <w:szCs w:val="21"/>
                    </w:rPr>
                    <w:t>评价等级</w:t>
                  </w:r>
                </w:p>
              </w:tc>
              <w:tc>
                <w:tcPr>
                  <w:tcW w:w="4221" w:type="pct"/>
                  <w:gridSpan w:val="2"/>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Chars="1418" w:firstLine="2978"/>
                    <w:outlineLvl w:val="0"/>
                    <w:rPr>
                      <w:bCs/>
                      <w:sz w:val="21"/>
                      <w:szCs w:val="21"/>
                    </w:rPr>
                  </w:pPr>
                  <w:r w:rsidRPr="002C5EC3">
                    <w:rPr>
                      <w:rFonts w:hint="eastAsia"/>
                      <w:bCs/>
                      <w:sz w:val="21"/>
                      <w:szCs w:val="21"/>
                    </w:rPr>
                    <w:t>判定依据</w:t>
                  </w:r>
                </w:p>
              </w:tc>
            </w:tr>
            <w:tr w:rsidR="00213517" w:rsidRPr="002C5EC3" w:rsidTr="00213517">
              <w:trPr>
                <w:tblHeader/>
                <w:jc w:val="center"/>
              </w:trPr>
              <w:tc>
                <w:tcPr>
                  <w:tcW w:w="1380" w:type="dxa"/>
                  <w:vMerge/>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widowControl/>
                    <w:spacing w:line="280" w:lineRule="exact"/>
                    <w:ind w:firstLine="420"/>
                    <w:jc w:val="center"/>
                    <w:rPr>
                      <w:bCs/>
                      <w:sz w:val="21"/>
                      <w:szCs w:val="21"/>
                    </w:rPr>
                  </w:pPr>
                </w:p>
              </w:tc>
              <w:tc>
                <w:tcPr>
                  <w:tcW w:w="1187"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Chars="248" w:firstLine="521"/>
                    <w:outlineLvl w:val="0"/>
                    <w:rPr>
                      <w:bCs/>
                      <w:sz w:val="21"/>
                      <w:szCs w:val="21"/>
                    </w:rPr>
                  </w:pPr>
                  <w:r w:rsidRPr="002C5EC3">
                    <w:rPr>
                      <w:rFonts w:hint="eastAsia"/>
                      <w:bCs/>
                      <w:sz w:val="21"/>
                      <w:szCs w:val="21"/>
                    </w:rPr>
                    <w:t>排放方式</w:t>
                  </w:r>
                </w:p>
              </w:tc>
              <w:tc>
                <w:tcPr>
                  <w:tcW w:w="3034"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Chars="0" w:firstLine="0"/>
                    <w:outlineLvl w:val="0"/>
                    <w:rPr>
                      <w:bCs/>
                      <w:sz w:val="21"/>
                      <w:szCs w:val="21"/>
                    </w:rPr>
                  </w:pPr>
                  <w:r w:rsidRPr="002C5EC3">
                    <w:rPr>
                      <w:rFonts w:hint="eastAsia"/>
                      <w:bCs/>
                      <w:sz w:val="21"/>
                      <w:szCs w:val="21"/>
                    </w:rPr>
                    <w:t>废水排放量</w:t>
                  </w:r>
                  <w:r w:rsidRPr="002C5EC3">
                    <w:rPr>
                      <w:bCs/>
                      <w:sz w:val="21"/>
                      <w:szCs w:val="21"/>
                    </w:rPr>
                    <w:t>Q/</w:t>
                  </w:r>
                  <w:r w:rsidRPr="002C5EC3">
                    <w:rPr>
                      <w:rFonts w:hint="eastAsia"/>
                      <w:bCs/>
                      <w:sz w:val="21"/>
                      <w:szCs w:val="21"/>
                    </w:rPr>
                    <w:t>（</w:t>
                  </w:r>
                  <w:r w:rsidRPr="002C5EC3">
                    <w:rPr>
                      <w:bCs/>
                      <w:sz w:val="21"/>
                      <w:szCs w:val="21"/>
                    </w:rPr>
                    <w:t>m</w:t>
                  </w:r>
                  <w:r w:rsidRPr="002C5EC3">
                    <w:rPr>
                      <w:bCs/>
                      <w:sz w:val="21"/>
                      <w:szCs w:val="21"/>
                      <w:vertAlign w:val="superscript"/>
                    </w:rPr>
                    <w:t>3</w:t>
                  </w:r>
                  <w:r w:rsidRPr="002C5EC3">
                    <w:rPr>
                      <w:bCs/>
                      <w:sz w:val="21"/>
                      <w:szCs w:val="21"/>
                    </w:rPr>
                    <w:t>/d</w:t>
                  </w:r>
                  <w:r w:rsidRPr="002C5EC3">
                    <w:rPr>
                      <w:rFonts w:hint="eastAsia"/>
                      <w:bCs/>
                      <w:sz w:val="21"/>
                      <w:szCs w:val="21"/>
                    </w:rPr>
                    <w:t>）水污染物当量数</w:t>
                  </w:r>
                  <w:r w:rsidRPr="002C5EC3">
                    <w:rPr>
                      <w:bCs/>
                      <w:sz w:val="21"/>
                      <w:szCs w:val="21"/>
                    </w:rPr>
                    <w:t>w/</w:t>
                  </w:r>
                  <w:r w:rsidRPr="002C5EC3">
                    <w:rPr>
                      <w:rFonts w:hint="eastAsia"/>
                      <w:bCs/>
                      <w:sz w:val="21"/>
                      <w:szCs w:val="21"/>
                    </w:rPr>
                    <w:t>（无量纲）</w:t>
                  </w:r>
                </w:p>
              </w:tc>
            </w:tr>
            <w:tr w:rsidR="00213517" w:rsidRPr="002C5EC3" w:rsidTr="00213517">
              <w:trPr>
                <w:jc w:val="center"/>
              </w:trPr>
              <w:tc>
                <w:tcPr>
                  <w:tcW w:w="779"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Chars="0" w:firstLine="0"/>
                    <w:jc w:val="center"/>
                    <w:outlineLvl w:val="0"/>
                    <w:rPr>
                      <w:bCs/>
                      <w:sz w:val="21"/>
                      <w:szCs w:val="21"/>
                    </w:rPr>
                  </w:pPr>
                  <w:r w:rsidRPr="002C5EC3">
                    <w:rPr>
                      <w:rFonts w:hint="eastAsia"/>
                      <w:bCs/>
                      <w:sz w:val="21"/>
                      <w:szCs w:val="21"/>
                    </w:rPr>
                    <w:t>一级</w:t>
                  </w:r>
                </w:p>
              </w:tc>
              <w:tc>
                <w:tcPr>
                  <w:tcW w:w="1187"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Chars="250" w:firstLine="525"/>
                    <w:outlineLvl w:val="0"/>
                    <w:rPr>
                      <w:bCs/>
                      <w:sz w:val="21"/>
                      <w:szCs w:val="21"/>
                    </w:rPr>
                  </w:pPr>
                  <w:r w:rsidRPr="002C5EC3">
                    <w:rPr>
                      <w:rFonts w:hint="eastAsia"/>
                      <w:bCs/>
                      <w:sz w:val="21"/>
                      <w:szCs w:val="21"/>
                    </w:rPr>
                    <w:t>直接排放</w:t>
                  </w:r>
                </w:p>
              </w:tc>
              <w:tc>
                <w:tcPr>
                  <w:tcW w:w="3034"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Chars="0" w:firstLine="0"/>
                    <w:jc w:val="center"/>
                    <w:outlineLvl w:val="0"/>
                    <w:rPr>
                      <w:bCs/>
                      <w:sz w:val="21"/>
                      <w:szCs w:val="21"/>
                    </w:rPr>
                  </w:pPr>
                  <w:r w:rsidRPr="002C5EC3">
                    <w:rPr>
                      <w:bCs/>
                      <w:sz w:val="21"/>
                      <w:szCs w:val="21"/>
                    </w:rPr>
                    <w:t>Q</w:t>
                  </w:r>
                  <w:r w:rsidRPr="002C5EC3">
                    <w:rPr>
                      <w:rFonts w:asciiTheme="majorEastAsia" w:eastAsiaTheme="majorEastAsia" w:hAnsiTheme="majorEastAsia"/>
                      <w:bCs/>
                      <w:sz w:val="21"/>
                      <w:szCs w:val="21"/>
                    </w:rPr>
                    <w:t>≥</w:t>
                  </w:r>
                  <w:r w:rsidRPr="002C5EC3">
                    <w:rPr>
                      <w:bCs/>
                      <w:sz w:val="21"/>
                      <w:szCs w:val="21"/>
                    </w:rPr>
                    <w:t>20000</w:t>
                  </w:r>
                  <w:r w:rsidRPr="002C5EC3">
                    <w:rPr>
                      <w:rFonts w:hint="eastAsia"/>
                      <w:bCs/>
                      <w:sz w:val="21"/>
                      <w:szCs w:val="21"/>
                    </w:rPr>
                    <w:t>或</w:t>
                  </w:r>
                  <w:r w:rsidRPr="002C5EC3">
                    <w:rPr>
                      <w:bCs/>
                      <w:sz w:val="21"/>
                      <w:szCs w:val="21"/>
                    </w:rPr>
                    <w:t>W</w:t>
                  </w:r>
                  <w:r w:rsidRPr="002C5EC3">
                    <w:rPr>
                      <w:rFonts w:asciiTheme="majorEastAsia" w:eastAsiaTheme="majorEastAsia" w:hAnsiTheme="majorEastAsia"/>
                      <w:bCs/>
                      <w:sz w:val="21"/>
                      <w:szCs w:val="21"/>
                    </w:rPr>
                    <w:t>≥</w:t>
                  </w:r>
                  <w:r w:rsidRPr="002C5EC3">
                    <w:rPr>
                      <w:bCs/>
                      <w:sz w:val="21"/>
                      <w:szCs w:val="21"/>
                    </w:rPr>
                    <w:t>600000</w:t>
                  </w:r>
                </w:p>
              </w:tc>
            </w:tr>
            <w:tr w:rsidR="00213517" w:rsidRPr="002C5EC3" w:rsidTr="00213517">
              <w:trPr>
                <w:jc w:val="center"/>
              </w:trPr>
              <w:tc>
                <w:tcPr>
                  <w:tcW w:w="779"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Chars="0" w:firstLine="0"/>
                    <w:jc w:val="center"/>
                    <w:outlineLvl w:val="0"/>
                    <w:rPr>
                      <w:bCs/>
                      <w:sz w:val="21"/>
                      <w:szCs w:val="21"/>
                    </w:rPr>
                  </w:pPr>
                  <w:r w:rsidRPr="002C5EC3">
                    <w:rPr>
                      <w:rFonts w:hint="eastAsia"/>
                      <w:bCs/>
                      <w:sz w:val="21"/>
                      <w:szCs w:val="21"/>
                    </w:rPr>
                    <w:t>二级</w:t>
                  </w:r>
                </w:p>
              </w:tc>
              <w:tc>
                <w:tcPr>
                  <w:tcW w:w="1187"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420"/>
                    <w:outlineLvl w:val="0"/>
                    <w:rPr>
                      <w:bCs/>
                      <w:sz w:val="21"/>
                      <w:szCs w:val="21"/>
                    </w:rPr>
                  </w:pPr>
                  <w:r w:rsidRPr="002C5EC3">
                    <w:rPr>
                      <w:rFonts w:hint="eastAsia"/>
                      <w:bCs/>
                      <w:sz w:val="21"/>
                      <w:szCs w:val="21"/>
                    </w:rPr>
                    <w:t>直接排放</w:t>
                  </w:r>
                </w:p>
              </w:tc>
              <w:tc>
                <w:tcPr>
                  <w:tcW w:w="3034"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Chars="1000" w:firstLine="2100"/>
                    <w:outlineLvl w:val="0"/>
                    <w:rPr>
                      <w:bCs/>
                      <w:sz w:val="21"/>
                      <w:szCs w:val="21"/>
                    </w:rPr>
                  </w:pPr>
                  <w:r w:rsidRPr="002C5EC3">
                    <w:rPr>
                      <w:rFonts w:hint="eastAsia"/>
                      <w:bCs/>
                      <w:sz w:val="21"/>
                      <w:szCs w:val="21"/>
                    </w:rPr>
                    <w:t>其他</w:t>
                  </w:r>
                </w:p>
              </w:tc>
            </w:tr>
            <w:tr w:rsidR="00213517" w:rsidRPr="002C5EC3" w:rsidTr="00213517">
              <w:trPr>
                <w:jc w:val="center"/>
              </w:trPr>
              <w:tc>
                <w:tcPr>
                  <w:tcW w:w="779"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Chars="0" w:firstLine="0"/>
                    <w:jc w:val="center"/>
                    <w:outlineLvl w:val="0"/>
                    <w:rPr>
                      <w:bCs/>
                      <w:sz w:val="21"/>
                      <w:szCs w:val="21"/>
                    </w:rPr>
                  </w:pPr>
                  <w:r w:rsidRPr="002C5EC3">
                    <w:rPr>
                      <w:rFonts w:hint="eastAsia"/>
                      <w:bCs/>
                      <w:sz w:val="21"/>
                      <w:szCs w:val="21"/>
                    </w:rPr>
                    <w:t>三级</w:t>
                  </w:r>
                  <w:r w:rsidRPr="002C5EC3">
                    <w:rPr>
                      <w:bCs/>
                      <w:sz w:val="21"/>
                      <w:szCs w:val="21"/>
                    </w:rPr>
                    <w:t>A</w:t>
                  </w:r>
                </w:p>
              </w:tc>
              <w:tc>
                <w:tcPr>
                  <w:tcW w:w="1187"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420"/>
                    <w:outlineLvl w:val="0"/>
                    <w:rPr>
                      <w:bCs/>
                      <w:sz w:val="21"/>
                      <w:szCs w:val="21"/>
                    </w:rPr>
                  </w:pPr>
                  <w:r w:rsidRPr="002C5EC3">
                    <w:rPr>
                      <w:rFonts w:hint="eastAsia"/>
                      <w:bCs/>
                      <w:sz w:val="21"/>
                      <w:szCs w:val="21"/>
                    </w:rPr>
                    <w:t>直接排放</w:t>
                  </w:r>
                </w:p>
              </w:tc>
              <w:tc>
                <w:tcPr>
                  <w:tcW w:w="3034"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420"/>
                    <w:jc w:val="center"/>
                    <w:outlineLvl w:val="0"/>
                    <w:rPr>
                      <w:bCs/>
                      <w:sz w:val="21"/>
                      <w:szCs w:val="21"/>
                    </w:rPr>
                  </w:pPr>
                  <w:r w:rsidRPr="002C5EC3">
                    <w:rPr>
                      <w:bCs/>
                      <w:sz w:val="21"/>
                      <w:szCs w:val="21"/>
                    </w:rPr>
                    <w:t>Q</w:t>
                  </w:r>
                  <w:r w:rsidRPr="002C5EC3">
                    <w:rPr>
                      <w:rFonts w:asciiTheme="majorEastAsia" w:eastAsiaTheme="majorEastAsia" w:hAnsiTheme="majorEastAsia" w:hint="eastAsia"/>
                      <w:bCs/>
                      <w:sz w:val="21"/>
                      <w:szCs w:val="21"/>
                    </w:rPr>
                    <w:t>＜</w:t>
                  </w:r>
                  <w:r w:rsidRPr="002C5EC3">
                    <w:rPr>
                      <w:bCs/>
                      <w:sz w:val="21"/>
                      <w:szCs w:val="21"/>
                    </w:rPr>
                    <w:t>200</w:t>
                  </w:r>
                  <w:r w:rsidRPr="002C5EC3">
                    <w:rPr>
                      <w:rFonts w:hint="eastAsia"/>
                      <w:bCs/>
                      <w:sz w:val="21"/>
                      <w:szCs w:val="21"/>
                    </w:rPr>
                    <w:t>且</w:t>
                  </w:r>
                  <w:r w:rsidRPr="002C5EC3">
                    <w:rPr>
                      <w:bCs/>
                      <w:sz w:val="21"/>
                      <w:szCs w:val="21"/>
                    </w:rPr>
                    <w:t>W</w:t>
                  </w:r>
                  <w:r w:rsidRPr="002C5EC3">
                    <w:rPr>
                      <w:rFonts w:hint="eastAsia"/>
                      <w:bCs/>
                      <w:sz w:val="21"/>
                      <w:szCs w:val="21"/>
                    </w:rPr>
                    <w:t>＜</w:t>
                  </w:r>
                  <w:r w:rsidRPr="002C5EC3">
                    <w:rPr>
                      <w:bCs/>
                      <w:sz w:val="21"/>
                      <w:szCs w:val="21"/>
                    </w:rPr>
                    <w:t>6000</w:t>
                  </w:r>
                </w:p>
              </w:tc>
            </w:tr>
            <w:tr w:rsidR="00213517" w:rsidRPr="002C5EC3" w:rsidTr="00213517">
              <w:trPr>
                <w:jc w:val="center"/>
              </w:trPr>
              <w:tc>
                <w:tcPr>
                  <w:tcW w:w="779"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Chars="0" w:firstLine="0"/>
                    <w:jc w:val="center"/>
                    <w:outlineLvl w:val="0"/>
                    <w:rPr>
                      <w:bCs/>
                      <w:sz w:val="21"/>
                      <w:szCs w:val="21"/>
                    </w:rPr>
                  </w:pPr>
                  <w:r w:rsidRPr="002C5EC3">
                    <w:rPr>
                      <w:rFonts w:hint="eastAsia"/>
                      <w:bCs/>
                      <w:sz w:val="21"/>
                      <w:szCs w:val="21"/>
                    </w:rPr>
                    <w:t>三级</w:t>
                  </w:r>
                  <w:r w:rsidRPr="002C5EC3">
                    <w:rPr>
                      <w:bCs/>
                      <w:sz w:val="21"/>
                      <w:szCs w:val="21"/>
                    </w:rPr>
                    <w:t>B</w:t>
                  </w:r>
                </w:p>
              </w:tc>
              <w:tc>
                <w:tcPr>
                  <w:tcW w:w="1187"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420"/>
                    <w:outlineLvl w:val="0"/>
                    <w:rPr>
                      <w:bCs/>
                      <w:sz w:val="21"/>
                      <w:szCs w:val="21"/>
                    </w:rPr>
                  </w:pPr>
                  <w:r w:rsidRPr="002C5EC3">
                    <w:rPr>
                      <w:rFonts w:hint="eastAsia"/>
                      <w:bCs/>
                      <w:sz w:val="21"/>
                      <w:szCs w:val="21"/>
                    </w:rPr>
                    <w:t>间接排放</w:t>
                  </w:r>
                </w:p>
              </w:tc>
              <w:tc>
                <w:tcPr>
                  <w:tcW w:w="3034" w:type="pct"/>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spacing w:line="280" w:lineRule="exact"/>
                    <w:ind w:firstLine="420"/>
                    <w:jc w:val="center"/>
                    <w:outlineLvl w:val="0"/>
                    <w:rPr>
                      <w:bCs/>
                      <w:sz w:val="21"/>
                      <w:szCs w:val="21"/>
                    </w:rPr>
                  </w:pPr>
                  <w:r w:rsidRPr="002C5EC3">
                    <w:rPr>
                      <w:bCs/>
                      <w:sz w:val="21"/>
                      <w:szCs w:val="21"/>
                    </w:rPr>
                    <w:t>—</w:t>
                  </w:r>
                </w:p>
              </w:tc>
            </w:tr>
            <w:tr w:rsidR="00213517" w:rsidRPr="002C5EC3" w:rsidTr="00213517">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213517" w:rsidRPr="002C5EC3" w:rsidRDefault="00213517" w:rsidP="00213517">
                  <w:pPr>
                    <w:pStyle w:val="Default"/>
                    <w:spacing w:line="280" w:lineRule="exact"/>
                    <w:rPr>
                      <w:rFonts w:ascii="Times New Roman" w:hAnsi="Times New Roman" w:cs="Times New Roman"/>
                      <w:color w:val="auto"/>
                      <w:kern w:val="2"/>
                      <w:sz w:val="18"/>
                      <w:szCs w:val="18"/>
                    </w:rPr>
                  </w:pPr>
                  <w:r w:rsidRPr="002C5EC3">
                    <w:rPr>
                      <w:rFonts w:ascii="Times New Roman" w:cs="Times New Roman" w:hint="eastAsia"/>
                      <w:color w:val="auto"/>
                      <w:kern w:val="2"/>
                      <w:sz w:val="18"/>
                      <w:szCs w:val="18"/>
                    </w:rPr>
                    <w:t>注</w:t>
                  </w:r>
                  <w:r w:rsidRPr="002C5EC3">
                    <w:rPr>
                      <w:rFonts w:ascii="Times New Roman" w:cs="Times New Roman"/>
                      <w:color w:val="auto"/>
                      <w:kern w:val="2"/>
                      <w:sz w:val="18"/>
                      <w:szCs w:val="18"/>
                    </w:rPr>
                    <w:t>1</w:t>
                  </w:r>
                  <w:r w:rsidRPr="002C5EC3">
                    <w:rPr>
                      <w:rFonts w:ascii="Times New Roman" w:cs="Times New Roman" w:hint="eastAsia"/>
                      <w:color w:val="auto"/>
                      <w:kern w:val="2"/>
                      <w:sz w:val="18"/>
                      <w:szCs w:val="18"/>
                    </w:rPr>
                    <w:t>：水污染物当量数等于该污染物的年排放量除以该污染物的污染当量值（见附录</w:t>
                  </w:r>
                  <w:r w:rsidRPr="002C5EC3">
                    <w:rPr>
                      <w:rFonts w:ascii="Times New Roman" w:cs="Times New Roman"/>
                      <w:color w:val="auto"/>
                      <w:kern w:val="2"/>
                      <w:sz w:val="18"/>
                      <w:szCs w:val="18"/>
                    </w:rPr>
                    <w:t>A</w:t>
                  </w:r>
                  <w:r w:rsidRPr="002C5EC3">
                    <w:rPr>
                      <w:rFonts w:ascii="Times New Roman" w:cs="Times New Roman" w:hint="eastAsia"/>
                      <w:color w:val="auto"/>
                      <w:kern w:val="2"/>
                      <w:sz w:val="18"/>
                      <w:szCs w:val="18"/>
                    </w:rPr>
                    <w:t>），计算排放污染物的污染物当量数，应区分第一类水污染物和其他类水污染物，统计第一类污染物当量数总和，然后与其他类污染物按照污染物当量数从大到小排序，取最大当量数作为建设项目评价等级确定的依据。</w:t>
                  </w:r>
                </w:p>
                <w:p w:rsidR="00213517" w:rsidRPr="002C5EC3" w:rsidRDefault="00213517" w:rsidP="00213517">
                  <w:pPr>
                    <w:pStyle w:val="Default"/>
                    <w:spacing w:line="280" w:lineRule="exact"/>
                    <w:rPr>
                      <w:rFonts w:ascii="Times New Roman" w:cs="Times New Roman"/>
                      <w:color w:val="auto"/>
                      <w:kern w:val="2"/>
                      <w:sz w:val="18"/>
                      <w:szCs w:val="18"/>
                    </w:rPr>
                  </w:pPr>
                  <w:r w:rsidRPr="002C5EC3">
                    <w:rPr>
                      <w:rFonts w:ascii="Times New Roman" w:cs="Times New Roman" w:hint="eastAsia"/>
                      <w:color w:val="auto"/>
                      <w:kern w:val="2"/>
                      <w:sz w:val="18"/>
                      <w:szCs w:val="18"/>
                    </w:rPr>
                    <w:t>注</w:t>
                  </w:r>
                  <w:r w:rsidRPr="002C5EC3">
                    <w:rPr>
                      <w:rFonts w:ascii="Times New Roman" w:cs="Times New Roman"/>
                      <w:color w:val="auto"/>
                      <w:kern w:val="2"/>
                      <w:sz w:val="18"/>
                      <w:szCs w:val="18"/>
                    </w:rPr>
                    <w:t>2</w:t>
                  </w:r>
                  <w:r w:rsidRPr="002C5EC3">
                    <w:rPr>
                      <w:rFonts w:ascii="Times New Roman" w:cs="Times New Roman" w:hint="eastAsia"/>
                      <w:color w:val="auto"/>
                      <w:kern w:val="2"/>
                      <w:sz w:val="18"/>
                      <w:szCs w:val="18"/>
                    </w:rPr>
                    <w:t>：废水排放量按行业排放标准中规定的废水种类统计，没有相关行业排放标准要求的通过工程分析合理确定，应统计含热量大的冷却水的排放量，可不统计间接冷却水、循环水以及其他含污染物极少的清净下水的排放量。</w:t>
                  </w:r>
                </w:p>
                <w:p w:rsidR="00213517" w:rsidRPr="002C5EC3" w:rsidRDefault="00213517" w:rsidP="00213517">
                  <w:pPr>
                    <w:spacing w:line="280" w:lineRule="exact"/>
                    <w:ind w:firstLine="360"/>
                    <w:jc w:val="left"/>
                    <w:outlineLvl w:val="0"/>
                    <w:rPr>
                      <w:rFonts w:ascii="Times New Roman"/>
                      <w:bCs/>
                      <w:sz w:val="18"/>
                      <w:szCs w:val="18"/>
                    </w:rPr>
                  </w:pPr>
                  <w:r w:rsidRPr="002C5EC3">
                    <w:rPr>
                      <w:rFonts w:hint="eastAsia"/>
                      <w:sz w:val="18"/>
                      <w:szCs w:val="18"/>
                    </w:rPr>
                    <w:t>注</w:t>
                  </w:r>
                  <w:r w:rsidRPr="002C5EC3">
                    <w:rPr>
                      <w:sz w:val="18"/>
                      <w:szCs w:val="18"/>
                    </w:rPr>
                    <w:t>3</w:t>
                  </w:r>
                  <w:r w:rsidRPr="002C5EC3">
                    <w:rPr>
                      <w:rFonts w:hint="eastAsia"/>
                      <w:sz w:val="18"/>
                      <w:szCs w:val="18"/>
                    </w:rPr>
                    <w:t>：厂区存在堆积物（露天堆放的原料、燃料、废渣等以及垃圾堆放场）、降尘污染的，应将初期雨污水纳入废水排放量，相应的主要污染物纳入水污染当量计算。</w:t>
                  </w:r>
                </w:p>
                <w:p w:rsidR="00213517" w:rsidRPr="002C5EC3" w:rsidRDefault="00213517" w:rsidP="00213517">
                  <w:pPr>
                    <w:pStyle w:val="Default"/>
                    <w:spacing w:line="280" w:lineRule="exact"/>
                    <w:rPr>
                      <w:rFonts w:ascii="Times New Roman" w:cs="Times New Roman"/>
                      <w:color w:val="auto"/>
                      <w:kern w:val="2"/>
                      <w:sz w:val="18"/>
                      <w:szCs w:val="18"/>
                    </w:rPr>
                  </w:pPr>
                  <w:r w:rsidRPr="002C5EC3">
                    <w:rPr>
                      <w:rFonts w:ascii="Times New Roman" w:cs="Times New Roman" w:hint="eastAsia"/>
                      <w:color w:val="auto"/>
                      <w:kern w:val="2"/>
                      <w:sz w:val="18"/>
                      <w:szCs w:val="18"/>
                    </w:rPr>
                    <w:t>注</w:t>
                  </w:r>
                  <w:r w:rsidRPr="002C5EC3">
                    <w:rPr>
                      <w:rFonts w:ascii="Times New Roman" w:cs="Times New Roman"/>
                      <w:color w:val="auto"/>
                      <w:kern w:val="2"/>
                      <w:sz w:val="18"/>
                      <w:szCs w:val="18"/>
                    </w:rPr>
                    <w:t>4</w:t>
                  </w:r>
                  <w:r w:rsidRPr="002C5EC3">
                    <w:rPr>
                      <w:rFonts w:ascii="Times New Roman" w:cs="Times New Roman" w:hint="eastAsia"/>
                      <w:color w:val="auto"/>
                      <w:kern w:val="2"/>
                      <w:sz w:val="18"/>
                      <w:szCs w:val="18"/>
                    </w:rPr>
                    <w:t>：建设项目直接排放第一类污染物的，其评价等级为一级；建设项目直接排放的污染物为受纳水体超标因的，评价等级不低于二级。</w:t>
                  </w:r>
                </w:p>
                <w:p w:rsidR="00213517" w:rsidRPr="002C5EC3" w:rsidRDefault="00213517" w:rsidP="00213517">
                  <w:pPr>
                    <w:pStyle w:val="Default"/>
                    <w:spacing w:line="280" w:lineRule="exact"/>
                    <w:rPr>
                      <w:rFonts w:ascii="Times New Roman" w:cs="Times New Roman"/>
                      <w:color w:val="auto"/>
                      <w:kern w:val="2"/>
                      <w:sz w:val="18"/>
                      <w:szCs w:val="18"/>
                    </w:rPr>
                  </w:pPr>
                  <w:r w:rsidRPr="002C5EC3">
                    <w:rPr>
                      <w:rFonts w:ascii="Times New Roman" w:cs="Times New Roman" w:hint="eastAsia"/>
                      <w:color w:val="auto"/>
                      <w:kern w:val="2"/>
                      <w:sz w:val="18"/>
                      <w:szCs w:val="18"/>
                    </w:rPr>
                    <w:t>注</w:t>
                  </w:r>
                  <w:r w:rsidRPr="002C5EC3">
                    <w:rPr>
                      <w:rFonts w:ascii="Times New Roman" w:cs="Times New Roman"/>
                      <w:color w:val="auto"/>
                      <w:kern w:val="2"/>
                      <w:sz w:val="18"/>
                      <w:szCs w:val="18"/>
                    </w:rPr>
                    <w:t>5</w:t>
                  </w:r>
                  <w:r w:rsidRPr="002C5EC3">
                    <w:rPr>
                      <w:rFonts w:ascii="Times New Roman" w:cs="Times New Roman" w:hint="eastAsia"/>
                      <w:color w:val="auto"/>
                      <w:kern w:val="2"/>
                      <w:sz w:val="18"/>
                      <w:szCs w:val="18"/>
                    </w:rPr>
                    <w:t>：直接排放受纳水体影响范围涉及饮用水水源保护区、饮用水取水口、重点保护与珍稀水生生物的栖息地、重要水生生物的自然产卵场等保护目标时，评价等级不低于二级。</w:t>
                  </w:r>
                </w:p>
                <w:p w:rsidR="00213517" w:rsidRPr="002C5EC3" w:rsidRDefault="00213517" w:rsidP="00213517">
                  <w:pPr>
                    <w:pStyle w:val="Default"/>
                    <w:spacing w:line="280" w:lineRule="exact"/>
                    <w:rPr>
                      <w:rFonts w:ascii="Times New Roman" w:cs="Times New Roman"/>
                      <w:color w:val="auto"/>
                      <w:kern w:val="2"/>
                      <w:sz w:val="18"/>
                      <w:szCs w:val="18"/>
                    </w:rPr>
                  </w:pPr>
                  <w:r w:rsidRPr="002C5EC3">
                    <w:rPr>
                      <w:rFonts w:ascii="Times New Roman" w:cs="Times New Roman" w:hint="eastAsia"/>
                      <w:color w:val="auto"/>
                      <w:kern w:val="2"/>
                      <w:sz w:val="18"/>
                      <w:szCs w:val="18"/>
                    </w:rPr>
                    <w:t>注</w:t>
                  </w:r>
                  <w:r w:rsidRPr="002C5EC3">
                    <w:rPr>
                      <w:rFonts w:ascii="Times New Roman" w:cs="Times New Roman"/>
                      <w:color w:val="auto"/>
                      <w:kern w:val="2"/>
                      <w:sz w:val="18"/>
                      <w:szCs w:val="18"/>
                    </w:rPr>
                    <w:t>6</w:t>
                  </w:r>
                  <w:r w:rsidRPr="002C5EC3">
                    <w:rPr>
                      <w:rFonts w:ascii="Times New Roman" w:cs="Times New Roman" w:hint="eastAsia"/>
                      <w:color w:val="auto"/>
                      <w:kern w:val="2"/>
                      <w:sz w:val="18"/>
                      <w:szCs w:val="18"/>
                    </w:rPr>
                    <w:t>：建设项目向河流、湖库排放温排水引起受纳水体水温变化超过水环境质量标准要求，且评价范围有水温敏感目标时，评价等级为一级。</w:t>
                  </w:r>
                </w:p>
                <w:p w:rsidR="00213517" w:rsidRPr="002C5EC3" w:rsidRDefault="00213517" w:rsidP="00213517">
                  <w:pPr>
                    <w:pStyle w:val="Default"/>
                    <w:spacing w:line="280" w:lineRule="exact"/>
                    <w:rPr>
                      <w:rFonts w:ascii="Times New Roman" w:cs="Times New Roman"/>
                      <w:color w:val="auto"/>
                      <w:kern w:val="2"/>
                      <w:sz w:val="18"/>
                      <w:szCs w:val="18"/>
                    </w:rPr>
                  </w:pPr>
                  <w:r w:rsidRPr="002C5EC3">
                    <w:rPr>
                      <w:rFonts w:ascii="Times New Roman" w:cs="Times New Roman" w:hint="eastAsia"/>
                      <w:color w:val="auto"/>
                      <w:kern w:val="2"/>
                      <w:sz w:val="18"/>
                      <w:szCs w:val="18"/>
                    </w:rPr>
                    <w:t>注</w:t>
                  </w:r>
                  <w:r w:rsidRPr="002C5EC3">
                    <w:rPr>
                      <w:rFonts w:ascii="Times New Roman" w:cs="Times New Roman"/>
                      <w:color w:val="auto"/>
                      <w:kern w:val="2"/>
                      <w:sz w:val="18"/>
                      <w:szCs w:val="18"/>
                    </w:rPr>
                    <w:t>7</w:t>
                  </w:r>
                  <w:r w:rsidRPr="002C5EC3">
                    <w:rPr>
                      <w:rFonts w:ascii="Times New Roman" w:cs="Times New Roman" w:hint="eastAsia"/>
                      <w:color w:val="auto"/>
                      <w:kern w:val="2"/>
                      <w:sz w:val="18"/>
                      <w:szCs w:val="18"/>
                    </w:rPr>
                    <w:t>：建设项目利用海水作为调节温度介质，排水量</w:t>
                  </w:r>
                  <w:r w:rsidRPr="002C5EC3">
                    <w:rPr>
                      <w:rFonts w:ascii="Times New Roman" w:cs="Times New Roman"/>
                      <w:color w:val="auto"/>
                      <w:kern w:val="2"/>
                      <w:sz w:val="18"/>
                      <w:szCs w:val="18"/>
                    </w:rPr>
                    <w:t>≥</w:t>
                  </w:r>
                  <w:r w:rsidRPr="002C5EC3">
                    <w:rPr>
                      <w:rFonts w:ascii="Times New Roman" w:cs="Times New Roman"/>
                      <w:color w:val="auto"/>
                      <w:kern w:val="2"/>
                      <w:sz w:val="18"/>
                      <w:szCs w:val="18"/>
                    </w:rPr>
                    <w:t>500</w:t>
                  </w:r>
                  <w:r w:rsidRPr="002C5EC3">
                    <w:rPr>
                      <w:rFonts w:ascii="Times New Roman" w:cs="Times New Roman" w:hint="eastAsia"/>
                      <w:color w:val="auto"/>
                      <w:kern w:val="2"/>
                      <w:sz w:val="18"/>
                      <w:szCs w:val="18"/>
                    </w:rPr>
                    <w:t>万</w:t>
                  </w:r>
                  <w:r w:rsidRPr="002C5EC3">
                    <w:rPr>
                      <w:rFonts w:ascii="Times New Roman" w:cs="Times New Roman"/>
                      <w:color w:val="auto"/>
                      <w:kern w:val="2"/>
                      <w:sz w:val="18"/>
                      <w:szCs w:val="18"/>
                    </w:rPr>
                    <w:t>m</w:t>
                  </w:r>
                  <w:r w:rsidRPr="002C5EC3">
                    <w:rPr>
                      <w:rFonts w:ascii="Times New Roman" w:cs="Times New Roman"/>
                      <w:color w:val="auto"/>
                      <w:kern w:val="2"/>
                      <w:sz w:val="18"/>
                      <w:szCs w:val="18"/>
                      <w:vertAlign w:val="superscript"/>
                    </w:rPr>
                    <w:t>3</w:t>
                  </w:r>
                  <w:r w:rsidRPr="002C5EC3">
                    <w:rPr>
                      <w:rFonts w:ascii="Times New Roman" w:cs="Times New Roman"/>
                      <w:color w:val="auto"/>
                      <w:kern w:val="2"/>
                      <w:sz w:val="18"/>
                      <w:szCs w:val="18"/>
                    </w:rPr>
                    <w:t>/d</w:t>
                  </w:r>
                  <w:r w:rsidRPr="002C5EC3">
                    <w:rPr>
                      <w:rFonts w:ascii="Times New Roman" w:cs="Times New Roman" w:hint="eastAsia"/>
                      <w:color w:val="auto"/>
                      <w:kern w:val="2"/>
                      <w:sz w:val="18"/>
                      <w:szCs w:val="18"/>
                    </w:rPr>
                    <w:t>，评价等级为一级；排水量＜</w:t>
                  </w:r>
                  <w:r w:rsidRPr="002C5EC3">
                    <w:rPr>
                      <w:rFonts w:ascii="Times New Roman" w:cs="Times New Roman"/>
                      <w:color w:val="auto"/>
                      <w:kern w:val="2"/>
                      <w:sz w:val="18"/>
                      <w:szCs w:val="18"/>
                    </w:rPr>
                    <w:t>500</w:t>
                  </w:r>
                  <w:r w:rsidRPr="002C5EC3">
                    <w:rPr>
                      <w:rFonts w:ascii="Times New Roman" w:cs="Times New Roman" w:hint="eastAsia"/>
                      <w:color w:val="auto"/>
                      <w:kern w:val="2"/>
                      <w:sz w:val="18"/>
                      <w:szCs w:val="18"/>
                    </w:rPr>
                    <w:t>万</w:t>
                  </w:r>
                  <w:r w:rsidRPr="002C5EC3">
                    <w:rPr>
                      <w:rFonts w:ascii="Times New Roman" w:cs="Times New Roman"/>
                      <w:color w:val="auto"/>
                      <w:kern w:val="2"/>
                      <w:sz w:val="18"/>
                      <w:szCs w:val="18"/>
                    </w:rPr>
                    <w:t>m</w:t>
                  </w:r>
                  <w:r w:rsidRPr="002C5EC3">
                    <w:rPr>
                      <w:rFonts w:ascii="Times New Roman" w:cs="Times New Roman"/>
                      <w:color w:val="auto"/>
                      <w:kern w:val="2"/>
                      <w:sz w:val="18"/>
                      <w:szCs w:val="18"/>
                      <w:vertAlign w:val="superscript"/>
                    </w:rPr>
                    <w:t>3</w:t>
                  </w:r>
                  <w:r w:rsidRPr="002C5EC3">
                    <w:rPr>
                      <w:rFonts w:ascii="Times New Roman" w:cs="Times New Roman"/>
                      <w:color w:val="auto"/>
                      <w:kern w:val="2"/>
                      <w:sz w:val="18"/>
                      <w:szCs w:val="18"/>
                    </w:rPr>
                    <w:t>/d</w:t>
                  </w:r>
                  <w:r w:rsidRPr="002C5EC3">
                    <w:rPr>
                      <w:rFonts w:ascii="Times New Roman" w:cs="Times New Roman" w:hint="eastAsia"/>
                      <w:color w:val="auto"/>
                      <w:kern w:val="2"/>
                      <w:sz w:val="18"/>
                      <w:szCs w:val="18"/>
                    </w:rPr>
                    <w:t>，评价等级为二级。</w:t>
                  </w:r>
                </w:p>
                <w:p w:rsidR="00213517" w:rsidRPr="002C5EC3" w:rsidRDefault="00213517" w:rsidP="00213517">
                  <w:pPr>
                    <w:pStyle w:val="Default"/>
                    <w:spacing w:line="280" w:lineRule="exact"/>
                    <w:rPr>
                      <w:rFonts w:ascii="Times New Roman" w:cs="Times New Roman"/>
                      <w:color w:val="auto"/>
                      <w:kern w:val="2"/>
                      <w:sz w:val="18"/>
                      <w:szCs w:val="18"/>
                    </w:rPr>
                  </w:pPr>
                  <w:r w:rsidRPr="002C5EC3">
                    <w:rPr>
                      <w:rFonts w:ascii="Times New Roman" w:cs="Times New Roman" w:hint="eastAsia"/>
                      <w:color w:val="auto"/>
                      <w:kern w:val="2"/>
                      <w:sz w:val="18"/>
                      <w:szCs w:val="18"/>
                    </w:rPr>
                    <w:t>注</w:t>
                  </w:r>
                  <w:r w:rsidRPr="002C5EC3">
                    <w:rPr>
                      <w:rFonts w:ascii="Times New Roman" w:cs="Times New Roman"/>
                      <w:color w:val="auto"/>
                      <w:kern w:val="2"/>
                      <w:sz w:val="18"/>
                      <w:szCs w:val="18"/>
                    </w:rPr>
                    <w:t>8</w:t>
                  </w:r>
                  <w:r w:rsidRPr="002C5EC3">
                    <w:rPr>
                      <w:rFonts w:ascii="Times New Roman" w:cs="Times New Roman" w:hint="eastAsia"/>
                      <w:color w:val="auto"/>
                      <w:kern w:val="2"/>
                      <w:sz w:val="18"/>
                      <w:szCs w:val="18"/>
                    </w:rPr>
                    <w:t>：仅涉及清净下水排放的，如其排放水质满足受纳水体水环境质量标准要求的，评价等级为三级</w:t>
                  </w:r>
                  <w:r w:rsidRPr="002C5EC3">
                    <w:rPr>
                      <w:rFonts w:ascii="Times New Roman" w:cs="Times New Roman"/>
                      <w:color w:val="auto"/>
                      <w:kern w:val="2"/>
                      <w:sz w:val="18"/>
                      <w:szCs w:val="18"/>
                    </w:rPr>
                    <w:t>A</w:t>
                  </w:r>
                  <w:r w:rsidRPr="002C5EC3">
                    <w:rPr>
                      <w:rFonts w:ascii="Times New Roman" w:cs="Times New Roman" w:hint="eastAsia"/>
                      <w:color w:val="auto"/>
                      <w:kern w:val="2"/>
                      <w:sz w:val="18"/>
                      <w:szCs w:val="18"/>
                    </w:rPr>
                    <w:t>。</w:t>
                  </w:r>
                </w:p>
                <w:p w:rsidR="00213517" w:rsidRPr="002C5EC3" w:rsidRDefault="00213517" w:rsidP="00213517">
                  <w:pPr>
                    <w:pStyle w:val="Default"/>
                    <w:spacing w:line="280" w:lineRule="exact"/>
                    <w:rPr>
                      <w:rFonts w:ascii="Times New Roman" w:cs="Times New Roman"/>
                      <w:color w:val="auto"/>
                      <w:kern w:val="2"/>
                      <w:sz w:val="18"/>
                      <w:szCs w:val="18"/>
                    </w:rPr>
                  </w:pPr>
                  <w:r w:rsidRPr="002C5EC3">
                    <w:rPr>
                      <w:rFonts w:ascii="Times New Roman" w:cs="Times New Roman" w:hint="eastAsia"/>
                      <w:color w:val="auto"/>
                      <w:kern w:val="2"/>
                      <w:sz w:val="18"/>
                      <w:szCs w:val="18"/>
                    </w:rPr>
                    <w:t>注</w:t>
                  </w:r>
                  <w:r w:rsidRPr="002C5EC3">
                    <w:rPr>
                      <w:rFonts w:ascii="Times New Roman" w:cs="Times New Roman"/>
                      <w:color w:val="auto"/>
                      <w:kern w:val="2"/>
                      <w:sz w:val="18"/>
                      <w:szCs w:val="18"/>
                    </w:rPr>
                    <w:t>9</w:t>
                  </w:r>
                  <w:r w:rsidRPr="002C5EC3">
                    <w:rPr>
                      <w:rFonts w:ascii="Times New Roman" w:cs="Times New Roman" w:hint="eastAsia"/>
                      <w:color w:val="auto"/>
                      <w:kern w:val="2"/>
                      <w:sz w:val="18"/>
                      <w:szCs w:val="18"/>
                    </w:rPr>
                    <w:t>：依托现有排放口，且对外环境未新增排放污染物的直接排放建设项目，评价等级参照间接排放，定为三级</w:t>
                  </w:r>
                  <w:r w:rsidRPr="002C5EC3">
                    <w:rPr>
                      <w:rFonts w:ascii="Times New Roman" w:cs="Times New Roman"/>
                      <w:color w:val="auto"/>
                      <w:kern w:val="2"/>
                      <w:sz w:val="18"/>
                      <w:szCs w:val="18"/>
                    </w:rPr>
                    <w:t>B</w:t>
                  </w:r>
                  <w:r w:rsidRPr="002C5EC3">
                    <w:rPr>
                      <w:rFonts w:ascii="Times New Roman" w:cs="Times New Roman" w:hint="eastAsia"/>
                      <w:color w:val="auto"/>
                      <w:kern w:val="2"/>
                      <w:sz w:val="18"/>
                      <w:szCs w:val="18"/>
                    </w:rPr>
                    <w:t>。</w:t>
                  </w:r>
                </w:p>
                <w:p w:rsidR="00213517" w:rsidRPr="002C5EC3" w:rsidRDefault="00213517" w:rsidP="00213517">
                  <w:pPr>
                    <w:spacing w:line="280" w:lineRule="exact"/>
                    <w:ind w:firstLine="360"/>
                    <w:jc w:val="left"/>
                    <w:outlineLvl w:val="0"/>
                    <w:rPr>
                      <w:bCs/>
                      <w:sz w:val="21"/>
                      <w:szCs w:val="21"/>
                    </w:rPr>
                  </w:pPr>
                  <w:r w:rsidRPr="002C5EC3">
                    <w:rPr>
                      <w:rFonts w:hint="eastAsia"/>
                      <w:sz w:val="18"/>
                      <w:szCs w:val="18"/>
                    </w:rPr>
                    <w:t>注</w:t>
                  </w:r>
                  <w:r w:rsidRPr="002C5EC3">
                    <w:rPr>
                      <w:sz w:val="18"/>
                      <w:szCs w:val="18"/>
                    </w:rPr>
                    <w:t>10</w:t>
                  </w:r>
                  <w:r w:rsidRPr="002C5EC3">
                    <w:rPr>
                      <w:rFonts w:hint="eastAsia"/>
                      <w:sz w:val="18"/>
                      <w:szCs w:val="18"/>
                    </w:rPr>
                    <w:t>：建设项目生产工艺中有废水产生，但作为回水利用，不排放到外环境的，按三级</w:t>
                  </w:r>
                  <w:r w:rsidRPr="002C5EC3">
                    <w:rPr>
                      <w:sz w:val="18"/>
                      <w:szCs w:val="18"/>
                    </w:rPr>
                    <w:t>B</w:t>
                  </w:r>
                  <w:r w:rsidRPr="002C5EC3">
                    <w:rPr>
                      <w:rFonts w:hint="eastAsia"/>
                      <w:sz w:val="18"/>
                      <w:szCs w:val="18"/>
                    </w:rPr>
                    <w:t>评价。</w:t>
                  </w:r>
                </w:p>
              </w:tc>
            </w:tr>
          </w:tbl>
          <w:p w:rsidR="00213517" w:rsidRPr="002C5EC3" w:rsidRDefault="00213517" w:rsidP="00213517">
            <w:pPr>
              <w:spacing w:line="500" w:lineRule="exact"/>
              <w:ind w:firstLine="480"/>
              <w:rPr>
                <w:rFonts w:ascii="Times New Roman" w:hAnsi="Times New Roman"/>
              </w:rPr>
            </w:pPr>
            <w:r w:rsidRPr="002C5EC3">
              <w:rPr>
                <w:rFonts w:hint="eastAsia"/>
                <w:bCs/>
              </w:rPr>
              <w:t>本项目废水</w:t>
            </w:r>
            <w:r w:rsidRPr="002C5EC3">
              <w:rPr>
                <w:rFonts w:hint="eastAsia"/>
              </w:rPr>
              <w:t>经</w:t>
            </w:r>
            <w:r w:rsidR="00634B15" w:rsidRPr="002C5EC3">
              <w:rPr>
                <w:rFonts w:hint="eastAsia"/>
              </w:rPr>
              <w:t>集聚区污水</w:t>
            </w:r>
            <w:r w:rsidRPr="002C5EC3">
              <w:rPr>
                <w:rFonts w:hint="eastAsia"/>
              </w:rPr>
              <w:t>管网排入</w:t>
            </w:r>
            <w:r w:rsidR="00A91AF4" w:rsidRPr="002C5EC3">
              <w:rPr>
                <w:rFonts w:hint="eastAsia"/>
              </w:rPr>
              <w:t>鲁山县产业集聚区北区污水处理厂</w:t>
            </w:r>
            <w:r w:rsidRPr="002C5EC3">
              <w:rPr>
                <w:rFonts w:hint="eastAsia"/>
              </w:rPr>
              <w:t>处理</w:t>
            </w:r>
            <w:r w:rsidRPr="002C5EC3">
              <w:rPr>
                <w:rFonts w:hint="eastAsia"/>
                <w:bCs/>
              </w:rPr>
              <w:t>，属于间接排放，故本项目地表水评价等级为三级</w:t>
            </w:r>
            <w:r w:rsidRPr="002C5EC3">
              <w:rPr>
                <w:bCs/>
              </w:rPr>
              <w:t>B</w:t>
            </w:r>
            <w:r w:rsidRPr="002C5EC3">
              <w:rPr>
                <w:rFonts w:hint="eastAsia"/>
                <w:bCs/>
              </w:rPr>
              <w:t>。</w:t>
            </w:r>
          </w:p>
          <w:p w:rsidR="002F5BA4" w:rsidRPr="002C5EC3" w:rsidRDefault="00213517" w:rsidP="00213517">
            <w:pPr>
              <w:ind w:left="480" w:firstLineChars="0" w:firstLine="0"/>
              <w:rPr>
                <w:rFonts w:ascii="Times New Roman" w:hAnsi="Times New Roman"/>
                <w:spacing w:val="-6"/>
                <w:szCs w:val="24"/>
              </w:rPr>
            </w:pPr>
            <w:r w:rsidRPr="002C5EC3">
              <w:rPr>
                <w:rFonts w:ascii="Times New Roman" w:hAnsi="Times New Roman" w:hint="eastAsia"/>
                <w:spacing w:val="-6"/>
                <w:szCs w:val="24"/>
              </w:rPr>
              <w:t>（</w:t>
            </w:r>
            <w:r w:rsidRPr="002C5EC3">
              <w:rPr>
                <w:rFonts w:ascii="Times New Roman" w:hAnsi="Times New Roman" w:hint="eastAsia"/>
                <w:spacing w:val="-6"/>
                <w:szCs w:val="24"/>
              </w:rPr>
              <w:t>2</w:t>
            </w:r>
            <w:r w:rsidRPr="002C5EC3">
              <w:rPr>
                <w:rFonts w:ascii="Times New Roman" w:hAnsi="Times New Roman" w:hint="eastAsia"/>
                <w:spacing w:val="-6"/>
                <w:szCs w:val="24"/>
              </w:rPr>
              <w:t>）评价内容</w:t>
            </w:r>
          </w:p>
          <w:p w:rsidR="00213517" w:rsidRPr="002C5EC3" w:rsidRDefault="00213517" w:rsidP="00213517">
            <w:pPr>
              <w:spacing w:line="500" w:lineRule="exact"/>
              <w:ind w:firstLine="480"/>
            </w:pPr>
            <w:r w:rsidRPr="002C5EC3">
              <w:rPr>
                <w:rFonts w:ascii="宋体" w:hAnsi="宋体" w:cs="宋体" w:hint="eastAsia"/>
              </w:rPr>
              <w:t>①</w:t>
            </w:r>
            <w:r w:rsidRPr="002C5EC3">
              <w:rPr>
                <w:rFonts w:hint="eastAsia"/>
              </w:rPr>
              <w:t>水污染控制和水环境影响减缓措施有效性评价；</w:t>
            </w:r>
          </w:p>
          <w:p w:rsidR="00213517" w:rsidRPr="002C5EC3" w:rsidRDefault="00213517" w:rsidP="00213517">
            <w:pPr>
              <w:spacing w:line="500" w:lineRule="exact"/>
              <w:ind w:firstLine="480"/>
            </w:pPr>
            <w:r w:rsidRPr="002C5EC3">
              <w:rPr>
                <w:rFonts w:ascii="宋体" w:hAnsi="宋体" w:cs="宋体" w:hint="eastAsia"/>
              </w:rPr>
              <w:t>②</w:t>
            </w:r>
            <w:r w:rsidRPr="002C5EC3">
              <w:rPr>
                <w:rFonts w:hint="eastAsia"/>
              </w:rPr>
              <w:t>依托污水处理设施的环境可行性评价</w:t>
            </w:r>
            <w:r w:rsidR="007443CD" w:rsidRPr="002C5EC3">
              <w:rPr>
                <w:rFonts w:hint="eastAsia"/>
              </w:rPr>
              <w:t>.</w:t>
            </w:r>
          </w:p>
          <w:p w:rsidR="00213517" w:rsidRPr="002C5EC3" w:rsidRDefault="00213517" w:rsidP="00213517">
            <w:pPr>
              <w:spacing w:line="480" w:lineRule="exact"/>
              <w:ind w:firstLineChars="183" w:firstLine="426"/>
              <w:outlineLvl w:val="0"/>
              <w:rPr>
                <w:rFonts w:ascii="Times New Roman" w:hAnsi="Times New Roman"/>
                <w:b/>
                <w:spacing w:val="-4"/>
              </w:rPr>
            </w:pPr>
            <w:r w:rsidRPr="002C5EC3">
              <w:rPr>
                <w:rFonts w:ascii="Times New Roman" w:hAnsi="Times New Roman"/>
                <w:b/>
                <w:spacing w:val="-4"/>
              </w:rPr>
              <w:t xml:space="preserve">2.3 </w:t>
            </w:r>
            <w:r w:rsidRPr="002C5EC3">
              <w:rPr>
                <w:rFonts w:ascii="Times New Roman"/>
                <w:b/>
                <w:spacing w:val="-4"/>
              </w:rPr>
              <w:t>水污染控制和水环境影响减缓措施有效性评价</w:t>
            </w:r>
          </w:p>
          <w:p w:rsidR="005A0378" w:rsidRPr="002C5EC3" w:rsidRDefault="005A0378" w:rsidP="005A0378">
            <w:pPr>
              <w:pStyle w:val="a9"/>
              <w:spacing w:line="560" w:lineRule="exact"/>
              <w:ind w:firstLine="480"/>
              <w:rPr>
                <w:b/>
                <w:i/>
                <w:sz w:val="24"/>
                <w:szCs w:val="24"/>
              </w:rPr>
            </w:pPr>
            <w:r w:rsidRPr="002C5EC3">
              <w:rPr>
                <w:rFonts w:hint="eastAsia"/>
                <w:sz w:val="24"/>
                <w:szCs w:val="24"/>
              </w:rPr>
              <w:lastRenderedPageBreak/>
              <w:t>项目全部完成之后</w:t>
            </w:r>
            <w:r w:rsidRPr="002C5EC3">
              <w:rPr>
                <w:rFonts w:ascii="Times New Roman"/>
                <w:sz w:val="24"/>
                <w:szCs w:val="24"/>
              </w:rPr>
              <w:t>全厂外排废水量预计为</w:t>
            </w:r>
            <w:r w:rsidR="00B21C8A" w:rsidRPr="002C5EC3">
              <w:rPr>
                <w:rFonts w:ascii="Times New Roman" w:hAnsi="Times New Roman" w:hint="eastAsia"/>
                <w:sz w:val="24"/>
              </w:rPr>
              <w:t>1.494</w:t>
            </w:r>
            <w:r w:rsidRPr="002C5EC3">
              <w:rPr>
                <w:rFonts w:ascii="Times New Roman" w:hAnsi="Times New Roman"/>
                <w:sz w:val="24"/>
              </w:rPr>
              <w:t>m</w:t>
            </w:r>
            <w:r w:rsidRPr="002C5EC3">
              <w:rPr>
                <w:rFonts w:ascii="Times New Roman" w:hAnsi="Times New Roman"/>
                <w:sz w:val="24"/>
                <w:vertAlign w:val="superscript"/>
              </w:rPr>
              <w:t>3</w:t>
            </w:r>
            <w:r w:rsidRPr="002C5EC3">
              <w:rPr>
                <w:rFonts w:ascii="Times New Roman" w:hAnsi="Times New Roman"/>
                <w:sz w:val="24"/>
              </w:rPr>
              <w:t>/d</w:t>
            </w:r>
            <w:r w:rsidRPr="002C5EC3">
              <w:rPr>
                <w:rFonts w:ascii="Times New Roman"/>
                <w:sz w:val="24"/>
                <w:szCs w:val="24"/>
              </w:rPr>
              <w:t>，占</w:t>
            </w:r>
            <w:r w:rsidR="00C5022C" w:rsidRPr="002C5EC3">
              <w:rPr>
                <w:rFonts w:ascii="Times New Roman" w:hint="eastAsia"/>
                <w:sz w:val="24"/>
                <w:szCs w:val="24"/>
              </w:rPr>
              <w:t>集聚区北区</w:t>
            </w:r>
            <w:r w:rsidRPr="002C5EC3">
              <w:rPr>
                <w:rFonts w:ascii="Times New Roman"/>
                <w:sz w:val="24"/>
                <w:szCs w:val="24"/>
              </w:rPr>
              <w:t>污水处理厂处理规模</w:t>
            </w:r>
            <w:r w:rsidR="00C5022C" w:rsidRPr="002C5EC3">
              <w:rPr>
                <w:rFonts w:ascii="Times New Roman" w:hAnsi="Times New Roman" w:hint="eastAsia"/>
                <w:sz w:val="24"/>
                <w:szCs w:val="24"/>
              </w:rPr>
              <w:t>1.5</w:t>
            </w:r>
            <w:r w:rsidRPr="002C5EC3">
              <w:rPr>
                <w:rFonts w:ascii="Times New Roman"/>
                <w:sz w:val="24"/>
                <w:szCs w:val="24"/>
              </w:rPr>
              <w:t>万</w:t>
            </w:r>
            <w:r w:rsidRPr="002C5EC3">
              <w:rPr>
                <w:rFonts w:ascii="Times New Roman" w:hAnsi="Times New Roman"/>
                <w:sz w:val="24"/>
                <w:szCs w:val="24"/>
              </w:rPr>
              <w:t>t/d</w:t>
            </w:r>
            <w:r w:rsidR="008F6006" w:rsidRPr="002C5EC3">
              <w:rPr>
                <w:rFonts w:ascii="Times New Roman" w:hint="eastAsia"/>
                <w:sz w:val="24"/>
                <w:szCs w:val="24"/>
              </w:rPr>
              <w:t>的</w:t>
            </w:r>
            <w:r w:rsidRPr="002C5EC3">
              <w:rPr>
                <w:rFonts w:ascii="Times New Roman"/>
                <w:sz w:val="24"/>
                <w:szCs w:val="24"/>
              </w:rPr>
              <w:t>比</w:t>
            </w:r>
            <w:r w:rsidRPr="002C5EC3">
              <w:rPr>
                <w:rFonts w:hint="eastAsia"/>
                <w:sz w:val="24"/>
                <w:szCs w:val="24"/>
              </w:rPr>
              <w:t>例</w:t>
            </w:r>
            <w:r w:rsidR="00E24E00" w:rsidRPr="002C5EC3">
              <w:rPr>
                <w:rFonts w:hint="eastAsia"/>
                <w:sz w:val="24"/>
                <w:szCs w:val="24"/>
              </w:rPr>
              <w:t>极</w:t>
            </w:r>
            <w:r w:rsidRPr="002C5EC3">
              <w:rPr>
                <w:rFonts w:hint="eastAsia"/>
                <w:sz w:val="24"/>
                <w:szCs w:val="24"/>
              </w:rPr>
              <w:t>小，且进水水质满足</w:t>
            </w:r>
            <w:r w:rsidR="00C5022C" w:rsidRPr="002C5EC3">
              <w:rPr>
                <w:rFonts w:hint="eastAsia"/>
                <w:sz w:val="24"/>
                <w:szCs w:val="24"/>
              </w:rPr>
              <w:t>北区</w:t>
            </w:r>
            <w:r w:rsidRPr="002C5EC3">
              <w:rPr>
                <w:rFonts w:hint="eastAsia"/>
                <w:sz w:val="24"/>
                <w:szCs w:val="24"/>
              </w:rPr>
              <w:t>污水处理厂进水要求，不会对</w:t>
            </w:r>
            <w:r w:rsidR="00A91AF4" w:rsidRPr="002C5EC3">
              <w:rPr>
                <w:rFonts w:hint="eastAsia"/>
                <w:sz w:val="24"/>
                <w:szCs w:val="24"/>
              </w:rPr>
              <w:t>鲁山县产业集聚区北区污水处理厂</w:t>
            </w:r>
            <w:r w:rsidRPr="002C5EC3">
              <w:rPr>
                <w:rFonts w:hint="eastAsia"/>
                <w:sz w:val="24"/>
                <w:szCs w:val="24"/>
              </w:rPr>
              <w:t>处理负荷造成冲击，对</w:t>
            </w:r>
            <w:r w:rsidR="00C5022C" w:rsidRPr="002C5EC3">
              <w:rPr>
                <w:rFonts w:hint="eastAsia"/>
                <w:sz w:val="24"/>
                <w:szCs w:val="24"/>
              </w:rPr>
              <w:t>集聚区北区</w:t>
            </w:r>
            <w:r w:rsidRPr="002C5EC3">
              <w:rPr>
                <w:rFonts w:hint="eastAsia"/>
                <w:sz w:val="24"/>
                <w:szCs w:val="24"/>
              </w:rPr>
              <w:t>污水处理厂出水水质影响很小，基本不改变目前</w:t>
            </w:r>
            <w:r w:rsidR="00C5022C" w:rsidRPr="002C5EC3">
              <w:rPr>
                <w:rFonts w:hint="eastAsia"/>
                <w:sz w:val="24"/>
                <w:szCs w:val="24"/>
              </w:rPr>
              <w:t>北区</w:t>
            </w:r>
            <w:r w:rsidRPr="002C5EC3">
              <w:rPr>
                <w:rFonts w:hint="eastAsia"/>
                <w:sz w:val="24"/>
                <w:szCs w:val="24"/>
              </w:rPr>
              <w:t>处理厂排水现状，对地表水影响较小，不会改变其水体功能。</w:t>
            </w:r>
            <w:r w:rsidRPr="002C5EC3">
              <w:rPr>
                <w:rFonts w:hint="eastAsia"/>
                <w:sz w:val="24"/>
              </w:rPr>
              <w:t>因此，本项目营运期废水处理措施可行，对周围水环境影响较小。</w:t>
            </w:r>
          </w:p>
          <w:p w:rsidR="00CB73DE" w:rsidRPr="002C5EC3" w:rsidRDefault="00CB73DE" w:rsidP="00E420D3">
            <w:pPr>
              <w:pStyle w:val="7"/>
            </w:pPr>
            <w:r w:rsidRPr="002C5EC3">
              <w:t>3</w:t>
            </w:r>
            <w:r w:rsidRPr="002C5EC3">
              <w:rPr>
                <w:rFonts w:hint="eastAsia"/>
              </w:rPr>
              <w:t>、声环境影响分析</w:t>
            </w:r>
          </w:p>
          <w:p w:rsidR="00CB73DE" w:rsidRPr="002C5EC3" w:rsidRDefault="00CB73DE" w:rsidP="00950857">
            <w:pPr>
              <w:pStyle w:val="a9"/>
              <w:spacing w:line="500" w:lineRule="exact"/>
              <w:ind w:firstLine="480"/>
              <w:rPr>
                <w:rFonts w:ascii="Times New Roman" w:hAnsi="Times New Roman"/>
                <w:kern w:val="2"/>
                <w:sz w:val="24"/>
                <w:szCs w:val="24"/>
              </w:rPr>
            </w:pPr>
            <w:r w:rsidRPr="002C5EC3">
              <w:rPr>
                <w:rFonts w:ascii="Times New Roman" w:hAnsi="Times New Roman" w:hint="eastAsia"/>
                <w:kern w:val="2"/>
                <w:sz w:val="24"/>
                <w:szCs w:val="24"/>
              </w:rPr>
              <w:t>本项目运营期间噪声源主要为</w:t>
            </w:r>
            <w:r w:rsidR="006026C8" w:rsidRPr="002C5EC3">
              <w:rPr>
                <w:rFonts w:ascii="Times New Roman" w:hAnsi="Times New Roman" w:hint="eastAsia"/>
                <w:sz w:val="24"/>
                <w:szCs w:val="24"/>
              </w:rPr>
              <w:t>切</w:t>
            </w:r>
            <w:r w:rsidR="006026C8" w:rsidRPr="002C5EC3">
              <w:rPr>
                <w:rFonts w:hint="eastAsia"/>
                <w:sz w:val="24"/>
                <w:szCs w:val="24"/>
              </w:rPr>
              <w:t>割机、磨边机、清洗机等设备运行产生的设备噪声</w:t>
            </w:r>
            <w:r w:rsidRPr="002C5EC3">
              <w:rPr>
                <w:rFonts w:ascii="Times New Roman" w:hAnsi="Times New Roman" w:hint="eastAsia"/>
                <w:kern w:val="2"/>
                <w:sz w:val="24"/>
                <w:szCs w:val="24"/>
              </w:rPr>
              <w:t>。</w:t>
            </w:r>
          </w:p>
          <w:p w:rsidR="00CB73DE" w:rsidRPr="002C5EC3" w:rsidRDefault="00CB73DE" w:rsidP="00950857">
            <w:pPr>
              <w:pStyle w:val="a9"/>
              <w:spacing w:line="500" w:lineRule="exact"/>
              <w:ind w:firstLine="480"/>
              <w:rPr>
                <w:rFonts w:ascii="Times New Roman" w:hAnsi="Times New Roman"/>
                <w:kern w:val="2"/>
                <w:sz w:val="24"/>
                <w:szCs w:val="24"/>
              </w:rPr>
            </w:pPr>
            <w:r w:rsidRPr="002C5EC3">
              <w:rPr>
                <w:rFonts w:ascii="Times New Roman" w:hAnsi="Times New Roman" w:hint="eastAsia"/>
                <w:kern w:val="2"/>
                <w:sz w:val="24"/>
                <w:szCs w:val="24"/>
              </w:rPr>
              <w:t>（</w:t>
            </w:r>
            <w:r w:rsidRPr="002C5EC3">
              <w:rPr>
                <w:rFonts w:ascii="Times New Roman" w:hAnsi="Times New Roman"/>
                <w:kern w:val="2"/>
                <w:sz w:val="24"/>
                <w:szCs w:val="24"/>
              </w:rPr>
              <w:t>1</w:t>
            </w:r>
            <w:r w:rsidRPr="002C5EC3">
              <w:rPr>
                <w:rFonts w:ascii="Times New Roman" w:hAnsi="Times New Roman" w:hint="eastAsia"/>
                <w:kern w:val="2"/>
                <w:sz w:val="24"/>
                <w:szCs w:val="24"/>
              </w:rPr>
              <w:t>）预测范围</w:t>
            </w:r>
          </w:p>
          <w:p w:rsidR="00CB73DE" w:rsidRPr="002C5EC3" w:rsidRDefault="00CB73DE" w:rsidP="00950857">
            <w:pPr>
              <w:pStyle w:val="a9"/>
              <w:spacing w:line="500" w:lineRule="exact"/>
              <w:ind w:firstLine="480"/>
              <w:rPr>
                <w:rFonts w:ascii="Times New Roman" w:hAnsi="Times New Roman"/>
                <w:kern w:val="2"/>
                <w:sz w:val="24"/>
                <w:szCs w:val="24"/>
              </w:rPr>
            </w:pPr>
            <w:r w:rsidRPr="002C5EC3">
              <w:rPr>
                <w:rFonts w:ascii="Times New Roman" w:hAnsi="Times New Roman" w:hint="eastAsia"/>
                <w:kern w:val="2"/>
                <w:sz w:val="24"/>
                <w:szCs w:val="24"/>
              </w:rPr>
              <w:t>本次评价预测范围为四厂界噪声值。</w:t>
            </w:r>
          </w:p>
          <w:p w:rsidR="00CB73DE" w:rsidRPr="002C5EC3" w:rsidRDefault="00CB73DE" w:rsidP="00950857">
            <w:pPr>
              <w:pStyle w:val="a9"/>
              <w:spacing w:line="500" w:lineRule="exact"/>
              <w:ind w:firstLine="480"/>
              <w:rPr>
                <w:rFonts w:ascii="Times New Roman" w:hAnsi="Times New Roman"/>
                <w:kern w:val="2"/>
                <w:sz w:val="24"/>
                <w:szCs w:val="24"/>
              </w:rPr>
            </w:pPr>
            <w:r w:rsidRPr="002C5EC3">
              <w:rPr>
                <w:rFonts w:ascii="Times New Roman" w:hAnsi="Times New Roman" w:hint="eastAsia"/>
                <w:kern w:val="2"/>
                <w:sz w:val="24"/>
                <w:szCs w:val="24"/>
              </w:rPr>
              <w:t>（</w:t>
            </w:r>
            <w:r w:rsidRPr="002C5EC3">
              <w:rPr>
                <w:rFonts w:ascii="Times New Roman" w:hAnsi="Times New Roman"/>
                <w:kern w:val="2"/>
                <w:sz w:val="24"/>
                <w:szCs w:val="24"/>
              </w:rPr>
              <w:t>2</w:t>
            </w:r>
            <w:r w:rsidRPr="002C5EC3">
              <w:rPr>
                <w:rFonts w:ascii="Times New Roman" w:hAnsi="Times New Roman" w:hint="eastAsia"/>
                <w:kern w:val="2"/>
                <w:sz w:val="24"/>
                <w:szCs w:val="24"/>
              </w:rPr>
              <w:t>）预测模式</w:t>
            </w:r>
          </w:p>
          <w:p w:rsidR="00CB73DE" w:rsidRPr="002C5EC3" w:rsidRDefault="00CB73DE" w:rsidP="00950857">
            <w:pPr>
              <w:pStyle w:val="a9"/>
              <w:spacing w:line="500" w:lineRule="exact"/>
              <w:ind w:firstLine="480"/>
              <w:rPr>
                <w:rFonts w:ascii="Times New Roman" w:hAnsi="Times New Roman"/>
                <w:kern w:val="2"/>
                <w:sz w:val="24"/>
                <w:szCs w:val="24"/>
              </w:rPr>
            </w:pPr>
            <w:r w:rsidRPr="002C5EC3">
              <w:rPr>
                <w:rFonts w:ascii="宋体" w:hAnsi="宋体" w:cs="宋体" w:hint="eastAsia"/>
                <w:kern w:val="2"/>
                <w:sz w:val="24"/>
                <w:szCs w:val="24"/>
              </w:rPr>
              <w:t>①</w:t>
            </w:r>
            <w:r w:rsidRPr="002C5EC3">
              <w:rPr>
                <w:rFonts w:ascii="Times New Roman" w:hAnsi="Times New Roman" w:hint="eastAsia"/>
                <w:kern w:val="2"/>
                <w:sz w:val="24"/>
                <w:szCs w:val="24"/>
              </w:rPr>
              <w:t>声级计算</w:t>
            </w:r>
          </w:p>
          <w:p w:rsidR="00CB73DE" w:rsidRPr="002C5EC3" w:rsidRDefault="00CB73DE" w:rsidP="00950857">
            <w:pPr>
              <w:spacing w:line="500" w:lineRule="exact"/>
              <w:ind w:left="420" w:firstLine="488"/>
              <w:jc w:val="left"/>
              <w:rPr>
                <w:rFonts w:ascii="Times New Roman" w:hAnsi="Times New Roman"/>
                <w:spacing w:val="2"/>
                <w:kern w:val="0"/>
                <w:position w:val="-3"/>
              </w:rPr>
            </w:pPr>
            <w:r w:rsidRPr="002C5EC3">
              <w:rPr>
                <w:rFonts w:ascii="Times New Roman" w:hAnsi="Times New Roman" w:hint="eastAsia"/>
                <w:spacing w:val="2"/>
                <w:kern w:val="0"/>
                <w:position w:val="-3"/>
              </w:rPr>
              <w:t>建设项目声源在预测点产生的等效声级贡献值</w:t>
            </w:r>
            <w:r w:rsidRPr="002C5EC3">
              <w:rPr>
                <w:rFonts w:ascii="Times New Roman" w:hAnsi="Times New Roman"/>
                <w:spacing w:val="2"/>
                <w:kern w:val="0"/>
                <w:position w:val="-3"/>
              </w:rPr>
              <w:t>(L</w:t>
            </w:r>
            <w:r w:rsidRPr="002C5EC3">
              <w:rPr>
                <w:rFonts w:ascii="Times New Roman" w:hAnsi="Times New Roman"/>
                <w:spacing w:val="2"/>
                <w:kern w:val="0"/>
                <w:position w:val="-3"/>
                <w:vertAlign w:val="subscript"/>
              </w:rPr>
              <w:t>eqg</w:t>
            </w:r>
            <w:r w:rsidRPr="002C5EC3">
              <w:rPr>
                <w:rFonts w:ascii="Times New Roman" w:hAnsi="Times New Roman"/>
                <w:spacing w:val="2"/>
                <w:kern w:val="0"/>
                <w:position w:val="-3"/>
              </w:rPr>
              <w:t>)</w:t>
            </w:r>
            <w:r w:rsidRPr="002C5EC3">
              <w:rPr>
                <w:rFonts w:ascii="Times New Roman" w:hAnsi="Times New Roman" w:hint="eastAsia"/>
                <w:spacing w:val="2"/>
                <w:kern w:val="0"/>
                <w:position w:val="-3"/>
              </w:rPr>
              <w:t>计算公式：</w:t>
            </w:r>
          </w:p>
          <w:p w:rsidR="00CB73DE" w:rsidRPr="002C5EC3" w:rsidRDefault="00F77114" w:rsidP="00950857">
            <w:pPr>
              <w:widowControl/>
              <w:spacing w:line="500" w:lineRule="exact"/>
              <w:ind w:firstLine="480"/>
              <w:jc w:val="left"/>
              <w:rPr>
                <w:rFonts w:ascii="Times New Roman" w:hAnsi="Times New Roman"/>
                <w:kern w:val="0"/>
              </w:rPr>
            </w:pPr>
            <w:r w:rsidRPr="002C5EC3">
              <w:rPr>
                <w:noProof/>
              </w:rPr>
              <w:drawing>
                <wp:anchor distT="0" distB="0" distL="114300" distR="114300" simplePos="0" relativeHeight="251619328" behindDoc="0" locked="0" layoutInCell="1" allowOverlap="1">
                  <wp:simplePos x="0" y="0"/>
                  <wp:positionH relativeFrom="column">
                    <wp:posOffset>1401445</wp:posOffset>
                  </wp:positionH>
                  <wp:positionV relativeFrom="paragraph">
                    <wp:posOffset>128905</wp:posOffset>
                  </wp:positionV>
                  <wp:extent cx="1485265" cy="404495"/>
                  <wp:effectExtent l="19050" t="0" r="635" b="0"/>
                  <wp:wrapSquare wrapText="bothSides"/>
                  <wp:docPr id="99" name="图片 5" descr="C:\Documents and Settings\Administrator\Application Data\Tencent\Users\925430271\QQ\WinTemp\RichOle\5_Q}3~WH%C4}A0B6X]T~DL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Documents and Settings\Administrator\Application Data\Tencent\Users\925430271\QQ\WinTemp\RichOle\5_Q}3~WH%C4}A0B6X]T~DLX.png"/>
                          <pic:cNvPicPr>
                            <a:picLocks noChangeAspect="1" noChangeArrowheads="1"/>
                          </pic:cNvPicPr>
                        </pic:nvPicPr>
                        <pic:blipFill>
                          <a:blip r:embed="rId24" r:link="rId25"/>
                          <a:srcRect/>
                          <a:stretch>
                            <a:fillRect/>
                          </a:stretch>
                        </pic:blipFill>
                        <pic:spPr bwMode="auto">
                          <a:xfrm>
                            <a:off x="0" y="0"/>
                            <a:ext cx="1485265" cy="404495"/>
                          </a:xfrm>
                          <a:prstGeom prst="rect">
                            <a:avLst/>
                          </a:prstGeom>
                          <a:noFill/>
                          <a:ln w="9525">
                            <a:noFill/>
                            <a:miter lim="800000"/>
                            <a:headEnd/>
                            <a:tailEnd/>
                          </a:ln>
                        </pic:spPr>
                      </pic:pic>
                    </a:graphicData>
                  </a:graphic>
                </wp:anchor>
              </w:drawing>
            </w:r>
          </w:p>
          <w:p w:rsidR="00CB73DE" w:rsidRPr="002C5EC3" w:rsidRDefault="00CB73DE" w:rsidP="00950857">
            <w:pPr>
              <w:spacing w:line="500" w:lineRule="exact"/>
              <w:ind w:firstLine="480"/>
              <w:jc w:val="center"/>
              <w:rPr>
                <w:rFonts w:ascii="Times New Roman" w:eastAsia="黑体" w:hAnsi="Times New Roman"/>
              </w:rPr>
            </w:pPr>
          </w:p>
          <w:p w:rsidR="00CB73DE" w:rsidRPr="002C5EC3" w:rsidRDefault="00CB73DE" w:rsidP="00950857">
            <w:pPr>
              <w:spacing w:line="500" w:lineRule="exact"/>
              <w:ind w:firstLine="480"/>
              <w:rPr>
                <w:rFonts w:ascii="Times New Roman" w:hAnsi="Times New Roman"/>
              </w:rPr>
            </w:pPr>
            <w:r w:rsidRPr="002C5EC3">
              <w:rPr>
                <w:rFonts w:ascii="Times New Roman" w:hAnsi="Times New Roman" w:hint="eastAsia"/>
              </w:rPr>
              <w:t>式中：</w:t>
            </w:r>
            <w:r w:rsidRPr="002C5EC3">
              <w:rPr>
                <w:rFonts w:ascii="Times New Roman" w:hAnsi="Times New Roman"/>
              </w:rPr>
              <w:t>L</w:t>
            </w:r>
            <w:r w:rsidRPr="002C5EC3">
              <w:rPr>
                <w:rFonts w:ascii="Times New Roman" w:hAnsi="Times New Roman"/>
                <w:vertAlign w:val="subscript"/>
              </w:rPr>
              <w:t>eqg</w:t>
            </w:r>
            <w:r w:rsidRPr="002C5EC3">
              <w:rPr>
                <w:rFonts w:ascii="Times New Roman" w:hAnsi="Times New Roman"/>
              </w:rPr>
              <w:t>—</w:t>
            </w:r>
            <w:r w:rsidRPr="002C5EC3">
              <w:rPr>
                <w:rFonts w:ascii="Times New Roman" w:hAnsi="Times New Roman" w:hint="eastAsia"/>
              </w:rPr>
              <w:t>建设项目声源在预测点的等效声级贡献值，</w:t>
            </w:r>
            <w:r w:rsidRPr="002C5EC3">
              <w:rPr>
                <w:rFonts w:ascii="Times New Roman" w:hAnsi="Times New Roman"/>
              </w:rPr>
              <w:t>dB(A)</w:t>
            </w:r>
            <w:r w:rsidRPr="002C5EC3">
              <w:rPr>
                <w:rFonts w:ascii="Times New Roman" w:hAnsi="Times New Roman" w:hint="eastAsia"/>
              </w:rPr>
              <w:t>；</w:t>
            </w:r>
          </w:p>
          <w:p w:rsidR="00CB73DE" w:rsidRPr="002C5EC3" w:rsidRDefault="00CB73DE" w:rsidP="00950857">
            <w:pPr>
              <w:spacing w:line="500" w:lineRule="exact"/>
              <w:ind w:firstLineChars="500" w:firstLine="1200"/>
              <w:rPr>
                <w:rFonts w:ascii="Times New Roman" w:hAnsi="Times New Roman"/>
              </w:rPr>
            </w:pPr>
            <w:r w:rsidRPr="002C5EC3">
              <w:rPr>
                <w:rFonts w:ascii="Times New Roman" w:hAnsi="Times New Roman"/>
              </w:rPr>
              <w:t>L</w:t>
            </w:r>
            <w:r w:rsidRPr="002C5EC3">
              <w:rPr>
                <w:rFonts w:ascii="Times New Roman" w:hAnsi="Times New Roman"/>
                <w:vertAlign w:val="subscript"/>
              </w:rPr>
              <w:t>Ai — I</w:t>
            </w:r>
            <w:r w:rsidRPr="002C5EC3">
              <w:rPr>
                <w:rFonts w:ascii="Times New Roman" w:hAnsi="Times New Roman" w:hint="eastAsia"/>
              </w:rPr>
              <w:t>声源在预测点产生的</w:t>
            </w:r>
            <w:r w:rsidRPr="002C5EC3">
              <w:rPr>
                <w:rFonts w:ascii="Times New Roman" w:hAnsi="Times New Roman"/>
              </w:rPr>
              <w:t>A</w:t>
            </w:r>
            <w:r w:rsidRPr="002C5EC3">
              <w:rPr>
                <w:rFonts w:ascii="Times New Roman" w:hAnsi="Times New Roman" w:hint="eastAsia"/>
              </w:rPr>
              <w:t>声级，</w:t>
            </w:r>
            <w:r w:rsidRPr="002C5EC3">
              <w:rPr>
                <w:rFonts w:ascii="Times New Roman" w:hAnsi="Times New Roman"/>
              </w:rPr>
              <w:t>dB(A)</w:t>
            </w:r>
            <w:r w:rsidRPr="002C5EC3">
              <w:rPr>
                <w:rFonts w:ascii="Times New Roman" w:hAnsi="Times New Roman" w:hint="eastAsia"/>
              </w:rPr>
              <w:t>；</w:t>
            </w:r>
          </w:p>
          <w:p w:rsidR="00CB73DE" w:rsidRPr="002C5EC3" w:rsidRDefault="00CB73DE" w:rsidP="00950857">
            <w:pPr>
              <w:spacing w:line="500" w:lineRule="exact"/>
              <w:ind w:firstLineChars="400" w:firstLine="960"/>
              <w:rPr>
                <w:rFonts w:ascii="Times New Roman" w:hAnsi="Times New Roman"/>
              </w:rPr>
            </w:pPr>
            <w:r w:rsidRPr="002C5EC3">
              <w:rPr>
                <w:rFonts w:ascii="Times New Roman" w:hAnsi="Times New Roman"/>
              </w:rPr>
              <w:t xml:space="preserve"> T — </w:t>
            </w:r>
            <w:r w:rsidRPr="002C5EC3">
              <w:rPr>
                <w:rFonts w:ascii="Times New Roman" w:hAnsi="Times New Roman" w:hint="eastAsia"/>
              </w:rPr>
              <w:t>预测计算的时间段，</w:t>
            </w:r>
            <w:r w:rsidRPr="002C5EC3">
              <w:rPr>
                <w:rFonts w:ascii="Times New Roman" w:hAnsi="Times New Roman"/>
              </w:rPr>
              <w:t>s</w:t>
            </w:r>
            <w:r w:rsidRPr="002C5EC3">
              <w:rPr>
                <w:rFonts w:ascii="Times New Roman" w:hAnsi="Times New Roman" w:hint="eastAsia"/>
              </w:rPr>
              <w:t>；</w:t>
            </w:r>
          </w:p>
          <w:p w:rsidR="00CB73DE" w:rsidRPr="002C5EC3" w:rsidRDefault="00CB73DE" w:rsidP="00950857">
            <w:pPr>
              <w:spacing w:line="500" w:lineRule="exact"/>
              <w:ind w:firstLineChars="400" w:firstLine="960"/>
              <w:rPr>
                <w:rFonts w:ascii="Times New Roman" w:hAnsi="Times New Roman"/>
              </w:rPr>
            </w:pPr>
            <w:r w:rsidRPr="002C5EC3">
              <w:rPr>
                <w:rFonts w:ascii="Times New Roman" w:hAnsi="Times New Roman"/>
              </w:rPr>
              <w:t xml:space="preserve"> t</w:t>
            </w:r>
            <w:r w:rsidRPr="002C5EC3">
              <w:rPr>
                <w:rFonts w:ascii="Times New Roman" w:hAnsi="Times New Roman"/>
                <w:vertAlign w:val="subscript"/>
              </w:rPr>
              <w:t xml:space="preserve">i — I </w:t>
            </w:r>
            <w:r w:rsidRPr="002C5EC3">
              <w:rPr>
                <w:rFonts w:ascii="Times New Roman" w:hAnsi="Times New Roman" w:hint="eastAsia"/>
              </w:rPr>
              <w:t>声源在</w:t>
            </w:r>
            <w:r w:rsidRPr="002C5EC3">
              <w:rPr>
                <w:rFonts w:ascii="Times New Roman" w:hAnsi="Times New Roman"/>
              </w:rPr>
              <w:t xml:space="preserve"> T </w:t>
            </w:r>
            <w:r w:rsidRPr="002C5EC3">
              <w:rPr>
                <w:rFonts w:ascii="Times New Roman" w:hAnsi="Times New Roman" w:hint="eastAsia"/>
              </w:rPr>
              <w:t>时段内的运行时间，</w:t>
            </w:r>
            <w:r w:rsidRPr="002C5EC3">
              <w:rPr>
                <w:rFonts w:ascii="Times New Roman" w:hAnsi="Times New Roman"/>
              </w:rPr>
              <w:t>s</w:t>
            </w:r>
            <w:r w:rsidRPr="002C5EC3">
              <w:rPr>
                <w:rFonts w:ascii="Times New Roman" w:hAnsi="Times New Roman" w:hint="eastAsia"/>
              </w:rPr>
              <w:t>。</w:t>
            </w:r>
          </w:p>
          <w:p w:rsidR="00CB73DE" w:rsidRPr="002C5EC3" w:rsidRDefault="00CB73DE" w:rsidP="00950857">
            <w:pPr>
              <w:spacing w:line="500" w:lineRule="exact"/>
              <w:ind w:firstLine="480"/>
              <w:rPr>
                <w:rFonts w:ascii="Times New Roman" w:hAnsi="Times New Roman"/>
              </w:rPr>
            </w:pPr>
            <w:r w:rsidRPr="002C5EC3">
              <w:rPr>
                <w:rFonts w:ascii="宋体" w:hAnsi="宋体" w:cs="宋体" w:hint="eastAsia"/>
              </w:rPr>
              <w:t>②</w:t>
            </w:r>
            <w:r w:rsidRPr="002C5EC3">
              <w:rPr>
                <w:rFonts w:ascii="Times New Roman" w:hAnsi="Times New Roman" w:hint="eastAsia"/>
              </w:rPr>
              <w:t>预测点的预测等效声级</w:t>
            </w:r>
            <w:r w:rsidRPr="002C5EC3">
              <w:rPr>
                <w:rFonts w:ascii="Times New Roman" w:hAnsi="Times New Roman"/>
              </w:rPr>
              <w:t>(L eq )</w:t>
            </w:r>
            <w:r w:rsidRPr="002C5EC3">
              <w:rPr>
                <w:rFonts w:ascii="Times New Roman" w:hAnsi="Times New Roman" w:hint="eastAsia"/>
              </w:rPr>
              <w:t>计算公式</w:t>
            </w:r>
          </w:p>
          <w:p w:rsidR="00CB73DE" w:rsidRPr="002C5EC3" w:rsidRDefault="00F77114" w:rsidP="00950857">
            <w:pPr>
              <w:widowControl/>
              <w:spacing w:line="500" w:lineRule="exact"/>
              <w:ind w:firstLine="480"/>
              <w:jc w:val="left"/>
              <w:rPr>
                <w:rFonts w:ascii="Times New Roman" w:hAnsi="Times New Roman"/>
                <w:kern w:val="0"/>
              </w:rPr>
            </w:pPr>
            <w:r w:rsidRPr="002C5EC3">
              <w:rPr>
                <w:noProof/>
              </w:rPr>
              <w:drawing>
                <wp:anchor distT="0" distB="0" distL="114300" distR="114300" simplePos="0" relativeHeight="251620352" behindDoc="0" locked="0" layoutInCell="1" allowOverlap="1">
                  <wp:simplePos x="0" y="0"/>
                  <wp:positionH relativeFrom="column">
                    <wp:posOffset>1858645</wp:posOffset>
                  </wp:positionH>
                  <wp:positionV relativeFrom="paragraph">
                    <wp:posOffset>108585</wp:posOffset>
                  </wp:positionV>
                  <wp:extent cx="2056765" cy="438785"/>
                  <wp:effectExtent l="19050" t="0" r="635" b="0"/>
                  <wp:wrapSquare wrapText="bothSides"/>
                  <wp:docPr id="100" name="图片 4" descr="C:\Documents and Settings\Administrator\Application Data\Tencent\Users\925430271\QQ\WinTemp\RichOle\]9R9H~]$S3H0YI6RUT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Documents and Settings\Administrator\Application Data\Tencent\Users\925430271\QQ\WinTemp\RichOle\]9R9H~]$S3H0YI6RUT4[(~D.png"/>
                          <pic:cNvPicPr>
                            <a:picLocks noChangeAspect="1" noChangeArrowheads="1"/>
                          </pic:cNvPicPr>
                        </pic:nvPicPr>
                        <pic:blipFill>
                          <a:blip r:embed="rId26" r:link="rId27"/>
                          <a:srcRect/>
                          <a:stretch>
                            <a:fillRect/>
                          </a:stretch>
                        </pic:blipFill>
                        <pic:spPr bwMode="auto">
                          <a:xfrm>
                            <a:off x="0" y="0"/>
                            <a:ext cx="2056765" cy="438785"/>
                          </a:xfrm>
                          <a:prstGeom prst="rect">
                            <a:avLst/>
                          </a:prstGeom>
                          <a:noFill/>
                          <a:ln w="9525">
                            <a:noFill/>
                            <a:miter lim="800000"/>
                            <a:headEnd/>
                            <a:tailEnd/>
                          </a:ln>
                        </pic:spPr>
                      </pic:pic>
                    </a:graphicData>
                  </a:graphic>
                </wp:anchor>
              </w:drawing>
            </w:r>
          </w:p>
          <w:p w:rsidR="00CB73DE" w:rsidRPr="002C5EC3" w:rsidRDefault="00CB73DE" w:rsidP="00950857">
            <w:pPr>
              <w:spacing w:line="500" w:lineRule="exact"/>
              <w:ind w:firstLine="480"/>
              <w:rPr>
                <w:rFonts w:ascii="Times New Roman" w:eastAsia="黑体" w:hAnsi="Times New Roman"/>
              </w:rPr>
            </w:pPr>
          </w:p>
          <w:p w:rsidR="00CB73DE" w:rsidRPr="002C5EC3" w:rsidRDefault="00CB73DE" w:rsidP="00950857">
            <w:pPr>
              <w:spacing w:line="500" w:lineRule="exact"/>
              <w:ind w:firstLine="480"/>
              <w:jc w:val="center"/>
              <w:rPr>
                <w:rFonts w:ascii="Times New Roman" w:hAnsi="Times New Roman"/>
              </w:rPr>
            </w:pPr>
            <w:r w:rsidRPr="002C5EC3">
              <w:rPr>
                <w:rFonts w:ascii="Times New Roman" w:hAnsi="Times New Roman" w:hint="eastAsia"/>
              </w:rPr>
              <w:t>式中：</w:t>
            </w:r>
            <w:r w:rsidRPr="002C5EC3">
              <w:rPr>
                <w:rFonts w:ascii="Times New Roman" w:hAnsi="Times New Roman"/>
              </w:rPr>
              <w:t xml:space="preserve">L </w:t>
            </w:r>
            <w:r w:rsidRPr="002C5EC3">
              <w:rPr>
                <w:rFonts w:ascii="Times New Roman" w:hAnsi="Times New Roman"/>
                <w:vertAlign w:val="subscript"/>
              </w:rPr>
              <w:t xml:space="preserve">eqg </w:t>
            </w:r>
            <w:r w:rsidRPr="002C5EC3">
              <w:rPr>
                <w:rFonts w:ascii="Times New Roman" w:hAnsi="Times New Roman"/>
              </w:rPr>
              <w:t>—</w:t>
            </w:r>
            <w:r w:rsidRPr="002C5EC3">
              <w:rPr>
                <w:rFonts w:ascii="Times New Roman" w:hAnsi="Times New Roman" w:hint="eastAsia"/>
              </w:rPr>
              <w:t>建设项目声源在预测点的等效声级贡献值，</w:t>
            </w:r>
            <w:r w:rsidRPr="002C5EC3">
              <w:rPr>
                <w:rFonts w:ascii="Times New Roman" w:hAnsi="Times New Roman"/>
              </w:rPr>
              <w:t>dB(A)</w:t>
            </w:r>
            <w:r w:rsidRPr="002C5EC3">
              <w:rPr>
                <w:rFonts w:ascii="Times New Roman" w:hAnsi="Times New Roman" w:hint="eastAsia"/>
              </w:rPr>
              <w:t>；</w:t>
            </w:r>
          </w:p>
          <w:p w:rsidR="00CB73DE" w:rsidRPr="002C5EC3" w:rsidRDefault="00CB73DE" w:rsidP="00950857">
            <w:pPr>
              <w:spacing w:line="500" w:lineRule="exact"/>
              <w:ind w:firstLineChars="682" w:firstLine="1637"/>
              <w:rPr>
                <w:rFonts w:ascii="Times New Roman" w:hAnsi="Times New Roman"/>
              </w:rPr>
            </w:pPr>
            <w:r w:rsidRPr="002C5EC3">
              <w:rPr>
                <w:rFonts w:ascii="Times New Roman" w:hAnsi="Times New Roman"/>
              </w:rPr>
              <w:t xml:space="preserve">L </w:t>
            </w:r>
            <w:r w:rsidRPr="002C5EC3">
              <w:rPr>
                <w:rFonts w:ascii="Times New Roman" w:hAnsi="Times New Roman"/>
                <w:vertAlign w:val="subscript"/>
              </w:rPr>
              <w:t>eqb</w:t>
            </w:r>
            <w:r w:rsidRPr="002C5EC3">
              <w:rPr>
                <w:rFonts w:ascii="Times New Roman" w:hAnsi="Times New Roman"/>
              </w:rPr>
              <w:t>—</w:t>
            </w:r>
            <w:r w:rsidRPr="002C5EC3">
              <w:rPr>
                <w:rFonts w:ascii="Times New Roman" w:hAnsi="Times New Roman" w:hint="eastAsia"/>
              </w:rPr>
              <w:t>预测点的背景值，</w:t>
            </w:r>
            <w:r w:rsidRPr="002C5EC3">
              <w:rPr>
                <w:rFonts w:ascii="Times New Roman" w:hAnsi="Times New Roman"/>
              </w:rPr>
              <w:t>dB(A)</w:t>
            </w:r>
          </w:p>
          <w:p w:rsidR="00CB73DE" w:rsidRPr="002C5EC3" w:rsidRDefault="00CB73DE" w:rsidP="00950857">
            <w:pPr>
              <w:spacing w:line="500" w:lineRule="exact"/>
              <w:ind w:firstLine="480"/>
              <w:jc w:val="left"/>
              <w:rPr>
                <w:rFonts w:ascii="Times New Roman" w:hAnsi="Times New Roman"/>
              </w:rPr>
            </w:pPr>
            <w:r w:rsidRPr="002C5EC3">
              <w:rPr>
                <w:rFonts w:ascii="宋体" w:hAnsi="宋体" w:cs="宋体" w:hint="eastAsia"/>
              </w:rPr>
              <w:lastRenderedPageBreak/>
              <w:t>③</w:t>
            </w:r>
            <w:r w:rsidRPr="002C5EC3">
              <w:rPr>
                <w:rFonts w:ascii="Times New Roman" w:hAnsi="Times New Roman" w:hint="eastAsia"/>
              </w:rPr>
              <w:t>户外声传播衰减计算</w:t>
            </w:r>
          </w:p>
          <w:p w:rsidR="00CB73DE" w:rsidRPr="002C5EC3" w:rsidRDefault="00CB73DE" w:rsidP="00950857">
            <w:pPr>
              <w:spacing w:line="500" w:lineRule="exact"/>
              <w:ind w:firstLine="480"/>
              <w:jc w:val="left"/>
              <w:rPr>
                <w:rFonts w:ascii="Times New Roman" w:hAnsi="Times New Roman"/>
              </w:rPr>
            </w:pPr>
            <w:r w:rsidRPr="002C5EC3">
              <w:rPr>
                <w:rFonts w:ascii="Times New Roman" w:hAnsi="Times New Roman" w:hint="eastAsia"/>
              </w:rPr>
              <w:t>户外声传播衰减包括几何发散（</w:t>
            </w:r>
            <w:r w:rsidRPr="002C5EC3">
              <w:rPr>
                <w:rFonts w:ascii="Times New Roman" w:hAnsi="Times New Roman"/>
              </w:rPr>
              <w:t>Adiv</w:t>
            </w:r>
            <w:r w:rsidRPr="002C5EC3">
              <w:rPr>
                <w:rFonts w:ascii="Times New Roman" w:hAnsi="Times New Roman" w:hint="eastAsia"/>
              </w:rPr>
              <w:t>）、大气吸收（</w:t>
            </w:r>
            <w:r w:rsidRPr="002C5EC3">
              <w:rPr>
                <w:rFonts w:ascii="Times New Roman" w:hAnsi="Times New Roman"/>
              </w:rPr>
              <w:t>Aatm</w:t>
            </w:r>
            <w:r w:rsidRPr="002C5EC3">
              <w:rPr>
                <w:rFonts w:ascii="Times New Roman" w:hAnsi="Times New Roman" w:hint="eastAsia"/>
              </w:rPr>
              <w:t>）、地面效应（</w:t>
            </w:r>
            <w:r w:rsidRPr="002C5EC3">
              <w:rPr>
                <w:rFonts w:ascii="Times New Roman" w:hAnsi="Times New Roman"/>
              </w:rPr>
              <w:t>Agr</w:t>
            </w:r>
            <w:r w:rsidRPr="002C5EC3">
              <w:rPr>
                <w:rFonts w:ascii="Times New Roman" w:hAnsi="Times New Roman" w:hint="eastAsia"/>
              </w:rPr>
              <w:t>）、屏障屏蔽（</w:t>
            </w:r>
            <w:r w:rsidRPr="002C5EC3">
              <w:rPr>
                <w:rFonts w:ascii="Times New Roman" w:hAnsi="Times New Roman"/>
              </w:rPr>
              <w:t>Abar</w:t>
            </w:r>
            <w:r w:rsidRPr="002C5EC3">
              <w:rPr>
                <w:rFonts w:ascii="Times New Roman" w:hAnsi="Times New Roman" w:hint="eastAsia"/>
              </w:rPr>
              <w:t>）、其他多方面效应（</w:t>
            </w:r>
            <w:r w:rsidRPr="002C5EC3">
              <w:rPr>
                <w:rFonts w:ascii="Times New Roman" w:hAnsi="Times New Roman"/>
              </w:rPr>
              <w:t>Amisc</w:t>
            </w:r>
            <w:r w:rsidRPr="002C5EC3">
              <w:rPr>
                <w:rFonts w:ascii="Times New Roman" w:hAnsi="Times New Roman" w:hint="eastAsia"/>
              </w:rPr>
              <w:t>）引起的衰减。</w:t>
            </w:r>
          </w:p>
          <w:p w:rsidR="00CB73DE" w:rsidRPr="002C5EC3" w:rsidRDefault="00CB73DE" w:rsidP="00950857">
            <w:pPr>
              <w:spacing w:line="500" w:lineRule="exact"/>
              <w:ind w:firstLine="480"/>
              <w:jc w:val="left"/>
              <w:rPr>
                <w:rFonts w:ascii="Times New Roman" w:hAnsi="Times New Roman"/>
              </w:rPr>
            </w:pPr>
            <w:r w:rsidRPr="002C5EC3">
              <w:rPr>
                <w:rFonts w:ascii="Times New Roman" w:hAnsi="Times New Roman" w:hint="eastAsia"/>
              </w:rPr>
              <w:t>距声源点</w:t>
            </w:r>
            <w:r w:rsidRPr="002C5EC3">
              <w:rPr>
                <w:rFonts w:ascii="Times New Roman" w:hAnsi="Times New Roman"/>
              </w:rPr>
              <w:t xml:space="preserve"> r </w:t>
            </w:r>
            <w:r w:rsidRPr="002C5EC3">
              <w:rPr>
                <w:rFonts w:ascii="Times New Roman" w:hAnsi="Times New Roman" w:hint="eastAsia"/>
              </w:rPr>
              <w:t>处的</w:t>
            </w:r>
            <w:r w:rsidRPr="002C5EC3">
              <w:rPr>
                <w:rFonts w:ascii="Times New Roman" w:hAnsi="Times New Roman"/>
              </w:rPr>
              <w:t xml:space="preserve"> A </w:t>
            </w:r>
            <w:r w:rsidRPr="002C5EC3">
              <w:rPr>
                <w:rFonts w:ascii="Times New Roman" w:hAnsi="Times New Roman" w:hint="eastAsia"/>
              </w:rPr>
              <w:t>声级按下式计算：</w:t>
            </w:r>
          </w:p>
          <w:p w:rsidR="00CB73DE" w:rsidRPr="002C5EC3" w:rsidRDefault="00F77114" w:rsidP="00950857">
            <w:pPr>
              <w:spacing w:line="500" w:lineRule="exact"/>
              <w:ind w:firstLine="480"/>
              <w:jc w:val="left"/>
              <w:rPr>
                <w:rFonts w:ascii="Times New Roman" w:hAnsi="Times New Roman"/>
              </w:rPr>
            </w:pPr>
            <w:r w:rsidRPr="002C5EC3">
              <w:rPr>
                <w:noProof/>
              </w:rPr>
              <w:drawing>
                <wp:anchor distT="0" distB="0" distL="114300" distR="114300" simplePos="0" relativeHeight="251618304" behindDoc="0" locked="0" layoutInCell="1" allowOverlap="1">
                  <wp:simplePos x="0" y="0"/>
                  <wp:positionH relativeFrom="column">
                    <wp:posOffset>619125</wp:posOffset>
                  </wp:positionH>
                  <wp:positionV relativeFrom="paragraph">
                    <wp:posOffset>133350</wp:posOffset>
                  </wp:positionV>
                  <wp:extent cx="3543300" cy="457200"/>
                  <wp:effectExtent l="19050" t="0" r="0" b="0"/>
                  <wp:wrapSquare wrapText="bothSides"/>
                  <wp:docPr id="101" name="图片 3" descr="C:\Documents and Settings\Administrator\Application Data\Tencent\Users\925430271\QQ\WinTemp\RichOle\}FM_FHSW8)7DA4{E8][T_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Documents and Settings\Administrator\Application Data\Tencent\Users\925430271\QQ\WinTemp\RichOle\}FM_FHSW8)7DA4{E8][T_2R.png"/>
                          <pic:cNvPicPr>
                            <a:picLocks noChangeAspect="1" noChangeArrowheads="1"/>
                          </pic:cNvPicPr>
                        </pic:nvPicPr>
                        <pic:blipFill>
                          <a:blip r:embed="rId28" r:link="rId29"/>
                          <a:srcRect/>
                          <a:stretch>
                            <a:fillRect/>
                          </a:stretch>
                        </pic:blipFill>
                        <pic:spPr bwMode="auto">
                          <a:xfrm>
                            <a:off x="0" y="0"/>
                            <a:ext cx="3543300" cy="457200"/>
                          </a:xfrm>
                          <a:prstGeom prst="rect">
                            <a:avLst/>
                          </a:prstGeom>
                          <a:noFill/>
                          <a:ln w="9525">
                            <a:noFill/>
                            <a:miter lim="800000"/>
                            <a:headEnd/>
                            <a:tailEnd/>
                          </a:ln>
                        </pic:spPr>
                      </pic:pic>
                    </a:graphicData>
                  </a:graphic>
                </wp:anchor>
              </w:drawing>
            </w:r>
          </w:p>
          <w:p w:rsidR="00CB73DE" w:rsidRPr="002C5EC3" w:rsidRDefault="00CB73DE" w:rsidP="00950857">
            <w:pPr>
              <w:spacing w:line="500" w:lineRule="exact"/>
              <w:ind w:firstLine="480"/>
              <w:jc w:val="left"/>
              <w:rPr>
                <w:rFonts w:ascii="Times New Roman" w:hAnsi="Times New Roman"/>
              </w:rPr>
            </w:pPr>
          </w:p>
          <w:p w:rsidR="00CB73DE" w:rsidRPr="002C5EC3" w:rsidRDefault="00CB73DE" w:rsidP="00950857">
            <w:pPr>
              <w:spacing w:line="500" w:lineRule="exact"/>
              <w:ind w:firstLine="480"/>
              <w:rPr>
                <w:rFonts w:ascii="Times New Roman" w:hAnsi="Times New Roman"/>
              </w:rPr>
            </w:pPr>
            <w:r w:rsidRPr="002C5EC3">
              <w:rPr>
                <w:rFonts w:ascii="Times New Roman" w:hAnsi="Times New Roman" w:hint="eastAsia"/>
              </w:rPr>
              <w:t>根据以上模式预测结果见表</w:t>
            </w:r>
            <w:r w:rsidR="005B127E" w:rsidRPr="002C5EC3">
              <w:rPr>
                <w:rFonts w:ascii="Times New Roman" w:hAnsi="Times New Roman" w:hint="eastAsia"/>
              </w:rPr>
              <w:t>40</w:t>
            </w:r>
            <w:r w:rsidRPr="002C5EC3">
              <w:rPr>
                <w:rFonts w:ascii="Times New Roman" w:hAnsi="Times New Roman" w:hint="eastAsia"/>
              </w:rPr>
              <w:t>。</w:t>
            </w:r>
          </w:p>
          <w:p w:rsidR="00CB73DE" w:rsidRPr="002C5EC3" w:rsidRDefault="00CB73DE" w:rsidP="00BB7630">
            <w:pPr>
              <w:pStyle w:val="a9"/>
              <w:spacing w:line="520" w:lineRule="exact"/>
              <w:ind w:firstLineChars="400" w:firstLine="960"/>
              <w:rPr>
                <w:rFonts w:ascii="Times New Roman" w:eastAsia="黑体" w:hAnsi="Times New Roman"/>
                <w:kern w:val="2"/>
                <w:sz w:val="24"/>
                <w:szCs w:val="22"/>
              </w:rPr>
            </w:pPr>
            <w:r w:rsidRPr="002C5EC3">
              <w:rPr>
                <w:rFonts w:ascii="Times New Roman" w:eastAsia="黑体" w:hAnsi="Times New Roman" w:hint="eastAsia"/>
                <w:kern w:val="2"/>
                <w:sz w:val="24"/>
                <w:szCs w:val="22"/>
              </w:rPr>
              <w:t>表</w:t>
            </w:r>
            <w:r w:rsidR="005B127E" w:rsidRPr="002C5EC3">
              <w:rPr>
                <w:rFonts w:ascii="Times New Roman" w:eastAsia="黑体" w:hAnsi="Times New Roman" w:hint="eastAsia"/>
                <w:kern w:val="2"/>
                <w:sz w:val="24"/>
                <w:szCs w:val="22"/>
              </w:rPr>
              <w:t>40</w:t>
            </w:r>
            <w:r w:rsidR="00950857" w:rsidRPr="002C5EC3">
              <w:rPr>
                <w:rFonts w:ascii="Times New Roman" w:eastAsia="黑体" w:hAnsi="Times New Roman" w:hint="eastAsia"/>
                <w:kern w:val="2"/>
                <w:sz w:val="24"/>
                <w:szCs w:val="22"/>
              </w:rPr>
              <w:t xml:space="preserve">      </w:t>
            </w:r>
            <w:r w:rsidRPr="002C5EC3">
              <w:rPr>
                <w:rFonts w:ascii="Times New Roman" w:eastAsia="黑体" w:hAnsi="Times New Roman" w:hint="eastAsia"/>
                <w:kern w:val="2"/>
                <w:sz w:val="24"/>
                <w:szCs w:val="22"/>
              </w:rPr>
              <w:t>厂界噪声预测结果一览表</w:t>
            </w:r>
            <w:r w:rsidR="003D53B5" w:rsidRPr="002C5EC3">
              <w:rPr>
                <w:rFonts w:ascii="Times New Roman" w:eastAsia="黑体" w:hAnsi="Times New Roman" w:hint="eastAsia"/>
                <w:kern w:val="2"/>
                <w:sz w:val="24"/>
                <w:szCs w:val="22"/>
              </w:rPr>
              <w:t>单位</w:t>
            </w:r>
            <w:r w:rsidR="003D53B5" w:rsidRPr="002C5EC3">
              <w:rPr>
                <w:rFonts w:ascii="Times New Roman" w:eastAsia="黑体" w:hAnsi="Times New Roman" w:hint="eastAsia"/>
                <w:kern w:val="2"/>
                <w:sz w:val="24"/>
                <w:szCs w:val="22"/>
              </w:rPr>
              <w:t>dB</w:t>
            </w:r>
            <w:r w:rsidR="003D53B5" w:rsidRPr="002C5EC3">
              <w:rPr>
                <w:rFonts w:ascii="Times New Roman" w:eastAsia="黑体" w:hAnsi="Times New Roman" w:hint="eastAsia"/>
                <w:kern w:val="2"/>
                <w:sz w:val="24"/>
                <w:szCs w:val="22"/>
              </w:rPr>
              <w:t>（</w:t>
            </w:r>
            <w:r w:rsidR="003D53B5" w:rsidRPr="002C5EC3">
              <w:rPr>
                <w:rFonts w:ascii="Times New Roman" w:eastAsia="黑体" w:hAnsi="Times New Roman" w:hint="eastAsia"/>
                <w:kern w:val="2"/>
                <w:sz w:val="24"/>
                <w:szCs w:val="22"/>
              </w:rPr>
              <w:t>A</w:t>
            </w:r>
            <w:r w:rsidR="003D53B5" w:rsidRPr="002C5EC3">
              <w:rPr>
                <w:rFonts w:ascii="Times New Roman" w:eastAsia="黑体" w:hAnsi="Times New Roman" w:hint="eastAsia"/>
                <w:kern w:val="2"/>
                <w:sz w:val="24"/>
                <w:szCs w:val="22"/>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702"/>
              <w:gridCol w:w="1694"/>
              <w:gridCol w:w="900"/>
              <w:gridCol w:w="1444"/>
              <w:gridCol w:w="1210"/>
              <w:gridCol w:w="1393"/>
              <w:gridCol w:w="947"/>
            </w:tblGrid>
            <w:tr w:rsidR="00CB73DE" w:rsidRPr="002C5EC3" w:rsidTr="00BB7630">
              <w:trPr>
                <w:trHeight w:val="582"/>
                <w:jc w:val="center"/>
              </w:trPr>
              <w:tc>
                <w:tcPr>
                  <w:tcW w:w="423" w:type="pc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61EE0">
                  <w:pPr>
                    <w:pStyle w:val="11"/>
                    <w:rPr>
                      <w:rFonts w:ascii="Times New Roman" w:hAnsi="Times New Roman"/>
                    </w:rPr>
                  </w:pPr>
                  <w:r w:rsidRPr="002C5EC3">
                    <w:rPr>
                      <w:rFonts w:ascii="Times New Roman" w:hAnsi="Times New Roman" w:hint="eastAsia"/>
                    </w:rPr>
                    <w:t>影响</w:t>
                  </w:r>
                </w:p>
                <w:p w:rsidR="00CB73DE" w:rsidRPr="002C5EC3" w:rsidRDefault="00CB73DE" w:rsidP="00B61EE0">
                  <w:pPr>
                    <w:pStyle w:val="11"/>
                    <w:rPr>
                      <w:rFonts w:ascii="Times New Roman" w:hAnsi="Times New Roman"/>
                    </w:rPr>
                  </w:pPr>
                  <w:r w:rsidRPr="002C5EC3">
                    <w:rPr>
                      <w:rFonts w:ascii="Times New Roman" w:hAnsi="Times New Roman" w:hint="eastAsia"/>
                    </w:rPr>
                    <w:t>对象</w:t>
                  </w:r>
                </w:p>
              </w:tc>
              <w:tc>
                <w:tcPr>
                  <w:tcW w:w="1022" w:type="pc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61EE0">
                  <w:pPr>
                    <w:pStyle w:val="11"/>
                    <w:rPr>
                      <w:rFonts w:ascii="Times New Roman" w:hAnsi="Times New Roman"/>
                    </w:rPr>
                  </w:pPr>
                  <w:r w:rsidRPr="002C5EC3">
                    <w:rPr>
                      <w:rFonts w:ascii="Times New Roman" w:hAnsi="Times New Roman" w:hint="eastAsia"/>
                    </w:rPr>
                    <w:t>声源</w:t>
                  </w:r>
                </w:p>
                <w:p w:rsidR="00CB73DE" w:rsidRPr="002C5EC3" w:rsidRDefault="00CB73DE" w:rsidP="00B61EE0">
                  <w:pPr>
                    <w:pStyle w:val="11"/>
                    <w:rPr>
                      <w:rFonts w:ascii="Times New Roman" w:hAnsi="Times New Roman"/>
                    </w:rPr>
                  </w:pPr>
                  <w:r w:rsidRPr="002C5EC3">
                    <w:rPr>
                      <w:rFonts w:ascii="Times New Roman" w:hAnsi="Times New Roman" w:hint="eastAsia"/>
                    </w:rPr>
                    <w:t>名称</w:t>
                  </w:r>
                </w:p>
              </w:tc>
              <w:tc>
                <w:tcPr>
                  <w:tcW w:w="543" w:type="pc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61EE0">
                  <w:pPr>
                    <w:pStyle w:val="11"/>
                    <w:rPr>
                      <w:rFonts w:ascii="Times New Roman" w:hAnsi="Times New Roman"/>
                    </w:rPr>
                  </w:pPr>
                  <w:r w:rsidRPr="002C5EC3">
                    <w:rPr>
                      <w:rFonts w:ascii="Times New Roman" w:hAnsi="Times New Roman" w:hint="eastAsia"/>
                    </w:rPr>
                    <w:t>声源</w:t>
                  </w:r>
                </w:p>
                <w:p w:rsidR="00CB73DE" w:rsidRPr="002C5EC3" w:rsidRDefault="00CB73DE" w:rsidP="00B61EE0">
                  <w:pPr>
                    <w:pStyle w:val="11"/>
                    <w:rPr>
                      <w:rFonts w:ascii="Times New Roman" w:hAnsi="Times New Roman"/>
                    </w:rPr>
                  </w:pPr>
                  <w:r w:rsidRPr="002C5EC3">
                    <w:rPr>
                      <w:rFonts w:ascii="Times New Roman" w:hAnsi="Times New Roman" w:hint="eastAsia"/>
                    </w:rPr>
                    <w:t>强度</w:t>
                  </w:r>
                </w:p>
              </w:tc>
              <w:tc>
                <w:tcPr>
                  <w:tcW w:w="871" w:type="pc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B7630">
                  <w:pPr>
                    <w:pStyle w:val="11"/>
                    <w:rPr>
                      <w:rFonts w:ascii="Times New Roman" w:hAnsi="Times New Roman"/>
                    </w:rPr>
                  </w:pPr>
                  <w:r w:rsidRPr="002C5EC3">
                    <w:rPr>
                      <w:rFonts w:ascii="Times New Roman" w:hAnsi="Times New Roman" w:hint="eastAsia"/>
                    </w:rPr>
                    <w:t>距厂界距离（</w:t>
                  </w:r>
                  <w:r w:rsidR="00BB7630" w:rsidRPr="002C5EC3">
                    <w:rPr>
                      <w:rFonts w:ascii="Times New Roman" w:hAnsi="Times New Roman" w:hint="eastAsia"/>
                    </w:rPr>
                    <w:t>m</w:t>
                  </w:r>
                  <w:r w:rsidRPr="002C5EC3">
                    <w:rPr>
                      <w:rFonts w:ascii="Times New Roman" w:hAnsi="Times New Roman" w:hint="eastAsia"/>
                    </w:rPr>
                    <w:t>）</w:t>
                  </w:r>
                </w:p>
              </w:tc>
              <w:tc>
                <w:tcPr>
                  <w:tcW w:w="730" w:type="pc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61EE0">
                  <w:pPr>
                    <w:pStyle w:val="11"/>
                    <w:rPr>
                      <w:rFonts w:ascii="Times New Roman" w:hAnsi="Times New Roman"/>
                    </w:rPr>
                  </w:pPr>
                  <w:r w:rsidRPr="002C5EC3">
                    <w:rPr>
                      <w:rFonts w:ascii="Times New Roman" w:hAnsi="Times New Roman" w:hint="eastAsia"/>
                    </w:rPr>
                    <w:t>预测</w:t>
                  </w:r>
                </w:p>
                <w:p w:rsidR="00CB73DE" w:rsidRPr="002C5EC3" w:rsidRDefault="00CB73DE" w:rsidP="00B61EE0">
                  <w:pPr>
                    <w:pStyle w:val="11"/>
                    <w:rPr>
                      <w:rFonts w:ascii="Times New Roman" w:hAnsi="Times New Roman"/>
                    </w:rPr>
                  </w:pPr>
                  <w:r w:rsidRPr="002C5EC3">
                    <w:rPr>
                      <w:rFonts w:ascii="Times New Roman" w:hAnsi="Times New Roman" w:hint="eastAsia"/>
                    </w:rPr>
                    <w:t>贡献值</w:t>
                  </w:r>
                </w:p>
              </w:tc>
              <w:tc>
                <w:tcPr>
                  <w:tcW w:w="840" w:type="pc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61EE0">
                  <w:pPr>
                    <w:pStyle w:val="11"/>
                    <w:rPr>
                      <w:rFonts w:ascii="Times New Roman" w:hAnsi="Times New Roman"/>
                    </w:rPr>
                  </w:pPr>
                  <w:r w:rsidRPr="002C5EC3">
                    <w:rPr>
                      <w:rFonts w:ascii="Times New Roman" w:hAnsi="Times New Roman" w:hint="eastAsia"/>
                    </w:rPr>
                    <w:t>标准值</w:t>
                  </w:r>
                </w:p>
              </w:tc>
              <w:tc>
                <w:tcPr>
                  <w:tcW w:w="571" w:type="pct"/>
                  <w:tcBorders>
                    <w:top w:val="single" w:sz="6" w:space="0" w:color="auto"/>
                    <w:left w:val="single" w:sz="6" w:space="0" w:color="auto"/>
                    <w:bottom w:val="single" w:sz="6" w:space="0" w:color="auto"/>
                    <w:right w:val="single" w:sz="6" w:space="0" w:color="auto"/>
                  </w:tcBorders>
                  <w:vAlign w:val="center"/>
                </w:tcPr>
                <w:p w:rsidR="00CB73DE" w:rsidRPr="002C5EC3" w:rsidRDefault="00CB73DE" w:rsidP="00B61EE0">
                  <w:pPr>
                    <w:pStyle w:val="11"/>
                    <w:rPr>
                      <w:rFonts w:ascii="Times New Roman" w:hAnsi="Times New Roman"/>
                    </w:rPr>
                  </w:pPr>
                  <w:r w:rsidRPr="002C5EC3">
                    <w:rPr>
                      <w:rFonts w:ascii="Times New Roman" w:hAnsi="Times New Roman" w:hint="eastAsia"/>
                    </w:rPr>
                    <w:t>达标</w:t>
                  </w:r>
                </w:p>
                <w:p w:rsidR="00CB73DE" w:rsidRPr="002C5EC3" w:rsidRDefault="00CB73DE" w:rsidP="00B61EE0">
                  <w:pPr>
                    <w:pStyle w:val="11"/>
                    <w:rPr>
                      <w:rFonts w:ascii="Times New Roman" w:hAnsi="Times New Roman"/>
                    </w:rPr>
                  </w:pPr>
                  <w:r w:rsidRPr="002C5EC3">
                    <w:rPr>
                      <w:rFonts w:ascii="Times New Roman" w:hAnsi="Times New Roman" w:hint="eastAsia"/>
                    </w:rPr>
                    <w:t>程度</w:t>
                  </w:r>
                </w:p>
              </w:tc>
            </w:tr>
            <w:tr w:rsidR="000C4358" w:rsidRPr="002C5EC3" w:rsidTr="00BD5A35">
              <w:trPr>
                <w:trHeight w:val="318"/>
                <w:jc w:val="center"/>
              </w:trPr>
              <w:tc>
                <w:tcPr>
                  <w:tcW w:w="423" w:type="pct"/>
                  <w:vMerge w:val="restar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r w:rsidRPr="002C5EC3">
                    <w:rPr>
                      <w:rFonts w:ascii="Times New Roman" w:hAnsi="Times New Roman" w:hint="eastAsia"/>
                    </w:rPr>
                    <w:t>东厂界</w:t>
                  </w: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切割机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65</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301D6A">
                  <w:pPr>
                    <w:pStyle w:val="11"/>
                    <w:rPr>
                      <w:rFonts w:ascii="Times New Roman" w:hAnsi="Times New Roman"/>
                    </w:rPr>
                  </w:pPr>
                  <w:r w:rsidRPr="002C5EC3">
                    <w:rPr>
                      <w:rFonts w:ascii="Times New Roman" w:hAnsi="Times New Roman" w:hint="eastAsia"/>
                    </w:rPr>
                    <w:t>26</w:t>
                  </w:r>
                </w:p>
              </w:tc>
              <w:tc>
                <w:tcPr>
                  <w:tcW w:w="730" w:type="pct"/>
                  <w:vMerge w:val="restart"/>
                  <w:tcBorders>
                    <w:top w:val="single" w:sz="6" w:space="0" w:color="auto"/>
                    <w:left w:val="single" w:sz="6" w:space="0" w:color="auto"/>
                    <w:bottom w:val="single" w:sz="6" w:space="0" w:color="auto"/>
                    <w:right w:val="single" w:sz="6" w:space="0" w:color="auto"/>
                  </w:tcBorders>
                  <w:vAlign w:val="center"/>
                </w:tcPr>
                <w:p w:rsidR="000C4358" w:rsidRPr="002C5EC3" w:rsidRDefault="00B94F1A" w:rsidP="00B61EE0">
                  <w:pPr>
                    <w:pStyle w:val="11"/>
                    <w:rPr>
                      <w:rFonts w:ascii="Times New Roman" w:hAnsi="Times New Roman"/>
                    </w:rPr>
                  </w:pPr>
                  <w:r w:rsidRPr="002C5EC3">
                    <w:rPr>
                      <w:rFonts w:ascii="Times New Roman" w:hAnsi="Times New Roman" w:hint="eastAsia"/>
                    </w:rPr>
                    <w:t>39.17</w:t>
                  </w:r>
                </w:p>
              </w:tc>
              <w:tc>
                <w:tcPr>
                  <w:tcW w:w="840" w:type="pct"/>
                  <w:vMerge w:val="restart"/>
                  <w:tcBorders>
                    <w:top w:val="single" w:sz="6" w:space="0" w:color="auto"/>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r w:rsidRPr="002C5EC3">
                    <w:rPr>
                      <w:rFonts w:ascii="Times New Roman" w:hAnsi="Times New Roman" w:hint="eastAsia"/>
                    </w:rPr>
                    <w:t>昼间</w:t>
                  </w:r>
                  <w:r w:rsidRPr="002C5EC3">
                    <w:rPr>
                      <w:rFonts w:ascii="宋体" w:hAnsi="宋体"/>
                    </w:rPr>
                    <w:t>≤</w:t>
                  </w:r>
                  <w:r w:rsidRPr="002C5EC3">
                    <w:rPr>
                      <w:rFonts w:ascii="Times New Roman" w:hAnsi="Times New Roman" w:hint="eastAsia"/>
                    </w:rPr>
                    <w:t>65</w:t>
                  </w:r>
                </w:p>
                <w:p w:rsidR="000C4358" w:rsidRPr="002C5EC3" w:rsidRDefault="000C4358" w:rsidP="00A5039A">
                  <w:pPr>
                    <w:pStyle w:val="11"/>
                    <w:rPr>
                      <w:rFonts w:ascii="Times New Roman" w:hAnsi="Times New Roman"/>
                    </w:rPr>
                  </w:pPr>
                  <w:r w:rsidRPr="002C5EC3">
                    <w:rPr>
                      <w:rFonts w:ascii="Times New Roman" w:hAnsi="Times New Roman" w:hint="eastAsia"/>
                    </w:rPr>
                    <w:t>夜间</w:t>
                  </w:r>
                  <w:r w:rsidRPr="002C5EC3">
                    <w:rPr>
                      <w:rFonts w:ascii="宋体" w:hAnsi="宋体"/>
                    </w:rPr>
                    <w:t>≤</w:t>
                  </w:r>
                  <w:r w:rsidRPr="002C5EC3">
                    <w:rPr>
                      <w:rFonts w:ascii="Times New Roman" w:hAnsi="Times New Roman" w:hint="eastAsia"/>
                    </w:rPr>
                    <w:t>55</w:t>
                  </w:r>
                </w:p>
                <w:p w:rsidR="000C4358" w:rsidRPr="002C5EC3" w:rsidRDefault="000C4358" w:rsidP="00D26055">
                  <w:pPr>
                    <w:pStyle w:val="11"/>
                    <w:rPr>
                      <w:rFonts w:ascii="Times New Roman" w:hAnsi="Times New Roman"/>
                    </w:rPr>
                  </w:pPr>
                </w:p>
              </w:tc>
              <w:tc>
                <w:tcPr>
                  <w:tcW w:w="571" w:type="pct"/>
                  <w:vMerge w:val="restar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r w:rsidRPr="002C5EC3">
                    <w:rPr>
                      <w:rFonts w:ascii="Times New Roman" w:hAnsi="Times New Roman" w:hint="eastAsia"/>
                    </w:rPr>
                    <w:t>达标</w:t>
                  </w:r>
                </w:p>
              </w:tc>
            </w:tr>
            <w:tr w:rsidR="000C4358"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磨边机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B61EE0">
                  <w:pPr>
                    <w:pStyle w:val="11"/>
                    <w:rPr>
                      <w:rFonts w:ascii="Times New Roman" w:hAnsi="Times New Roman"/>
                    </w:rPr>
                  </w:pPr>
                  <w:r w:rsidRPr="002C5EC3">
                    <w:rPr>
                      <w:rFonts w:ascii="Times New Roman" w:hAnsi="Times New Roman" w:hint="eastAsia"/>
                    </w:rPr>
                    <w:t>26</w:t>
                  </w:r>
                </w:p>
              </w:tc>
              <w:tc>
                <w:tcPr>
                  <w:tcW w:w="730"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F00ACA"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F00ACA" w:rsidRPr="002C5EC3" w:rsidRDefault="00F00ACA" w:rsidP="00ED3B76">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玻璃钢化清洗机</w:t>
                  </w:r>
                </w:p>
              </w:tc>
              <w:tc>
                <w:tcPr>
                  <w:tcW w:w="543" w:type="pct"/>
                  <w:tcBorders>
                    <w:top w:val="single" w:sz="6" w:space="0" w:color="auto"/>
                    <w:left w:val="single" w:sz="6" w:space="0" w:color="auto"/>
                    <w:bottom w:val="single" w:sz="6" w:space="0" w:color="auto"/>
                    <w:right w:val="single" w:sz="6" w:space="0" w:color="auto"/>
                  </w:tcBorders>
                  <w:vAlign w:val="center"/>
                </w:tcPr>
                <w:p w:rsidR="00F00ACA" w:rsidRPr="002C5EC3" w:rsidRDefault="00F00ACA"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F00ACA" w:rsidRPr="002C5EC3" w:rsidRDefault="0017069F" w:rsidP="00301D6A">
                  <w:pPr>
                    <w:pStyle w:val="11"/>
                    <w:rPr>
                      <w:rFonts w:ascii="Times New Roman" w:hAnsi="Times New Roman"/>
                    </w:rPr>
                  </w:pPr>
                  <w:r w:rsidRPr="002C5EC3">
                    <w:rPr>
                      <w:rFonts w:ascii="Times New Roman" w:hAnsi="Times New Roman" w:hint="eastAsia"/>
                    </w:rPr>
                    <w:t>26</w:t>
                  </w:r>
                </w:p>
              </w:tc>
              <w:tc>
                <w:tcPr>
                  <w:tcW w:w="730"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F00ACA" w:rsidRPr="002C5EC3" w:rsidRDefault="00F00ACA"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r>
            <w:tr w:rsidR="00F00ACA"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F00ACA" w:rsidRPr="002C5EC3" w:rsidRDefault="00F00ACA" w:rsidP="00ED3B76">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玻璃中空清洗机</w:t>
                  </w:r>
                </w:p>
              </w:tc>
              <w:tc>
                <w:tcPr>
                  <w:tcW w:w="543" w:type="pct"/>
                  <w:tcBorders>
                    <w:top w:val="single" w:sz="6" w:space="0" w:color="auto"/>
                    <w:left w:val="single" w:sz="6" w:space="0" w:color="auto"/>
                    <w:bottom w:val="single" w:sz="6" w:space="0" w:color="auto"/>
                    <w:right w:val="single" w:sz="6" w:space="0" w:color="auto"/>
                  </w:tcBorders>
                  <w:vAlign w:val="center"/>
                </w:tcPr>
                <w:p w:rsidR="00F00ACA" w:rsidRPr="002C5EC3" w:rsidRDefault="0017069F"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F00ACA" w:rsidRPr="002C5EC3" w:rsidRDefault="0017069F" w:rsidP="00301D6A">
                  <w:pPr>
                    <w:pStyle w:val="11"/>
                    <w:rPr>
                      <w:rFonts w:ascii="Times New Roman" w:hAnsi="Times New Roman"/>
                    </w:rPr>
                  </w:pPr>
                  <w:r w:rsidRPr="002C5EC3">
                    <w:rPr>
                      <w:rFonts w:ascii="Times New Roman" w:hAnsi="Times New Roman" w:hint="eastAsia"/>
                    </w:rPr>
                    <w:t>41</w:t>
                  </w:r>
                </w:p>
              </w:tc>
              <w:tc>
                <w:tcPr>
                  <w:tcW w:w="730"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F00ACA" w:rsidRPr="002C5EC3" w:rsidRDefault="00F00ACA"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r>
            <w:tr w:rsidR="000C4358"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钢化炉</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B61EE0">
                  <w:pPr>
                    <w:pStyle w:val="11"/>
                    <w:rPr>
                      <w:rFonts w:ascii="Times New Roman" w:hAnsi="Times New Roman"/>
                    </w:rPr>
                  </w:pPr>
                  <w:r w:rsidRPr="002C5EC3">
                    <w:rPr>
                      <w:rFonts w:ascii="Times New Roman" w:hAnsi="Times New Roman" w:hint="eastAsia"/>
                    </w:rPr>
                    <w:t>41</w:t>
                  </w:r>
                </w:p>
              </w:tc>
              <w:tc>
                <w:tcPr>
                  <w:tcW w:w="730"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0C4358"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风机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70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B61EE0">
                  <w:pPr>
                    <w:pStyle w:val="11"/>
                    <w:rPr>
                      <w:rFonts w:ascii="Times New Roman" w:hAnsi="Times New Roman"/>
                    </w:rPr>
                  </w:pPr>
                  <w:r w:rsidRPr="002C5EC3">
                    <w:rPr>
                      <w:rFonts w:ascii="Times New Roman" w:hAnsi="Times New Roman" w:hint="eastAsia"/>
                    </w:rPr>
                    <w:t>41</w:t>
                  </w:r>
                </w:p>
              </w:tc>
              <w:tc>
                <w:tcPr>
                  <w:tcW w:w="730"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0C4358" w:rsidRPr="002C5EC3" w:rsidTr="00BD5A35">
              <w:trPr>
                <w:trHeight w:val="318"/>
                <w:jc w:val="center"/>
              </w:trPr>
              <w:tc>
                <w:tcPr>
                  <w:tcW w:w="423" w:type="pct"/>
                  <w:vMerge w:val="restar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p w:rsidR="000C4358" w:rsidRPr="002C5EC3" w:rsidRDefault="000C4358" w:rsidP="00B61EE0">
                  <w:pPr>
                    <w:pStyle w:val="11"/>
                    <w:rPr>
                      <w:rFonts w:ascii="Times New Roman" w:hAnsi="Times New Roman"/>
                    </w:rPr>
                  </w:pPr>
                  <w:r w:rsidRPr="002C5EC3">
                    <w:rPr>
                      <w:rFonts w:ascii="Times New Roman" w:hAnsi="Times New Roman" w:hint="eastAsia"/>
                    </w:rPr>
                    <w:t>西厂界</w:t>
                  </w: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切割机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65</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B61EE0">
                  <w:pPr>
                    <w:pStyle w:val="11"/>
                    <w:rPr>
                      <w:rFonts w:ascii="Times New Roman" w:hAnsi="Times New Roman"/>
                    </w:rPr>
                  </w:pPr>
                  <w:r w:rsidRPr="002C5EC3">
                    <w:rPr>
                      <w:rFonts w:ascii="Times New Roman" w:hAnsi="Times New Roman" w:hint="eastAsia"/>
                    </w:rPr>
                    <w:t>15</w:t>
                  </w:r>
                </w:p>
              </w:tc>
              <w:tc>
                <w:tcPr>
                  <w:tcW w:w="730" w:type="pct"/>
                  <w:vMerge w:val="restart"/>
                  <w:tcBorders>
                    <w:top w:val="single" w:sz="6" w:space="0" w:color="auto"/>
                    <w:left w:val="single" w:sz="6" w:space="0" w:color="auto"/>
                    <w:bottom w:val="single" w:sz="6" w:space="0" w:color="auto"/>
                    <w:right w:val="single" w:sz="6" w:space="0" w:color="auto"/>
                  </w:tcBorders>
                  <w:vAlign w:val="center"/>
                </w:tcPr>
                <w:p w:rsidR="000C4358" w:rsidRPr="002C5EC3" w:rsidRDefault="00B94F1A" w:rsidP="00B61EE0">
                  <w:pPr>
                    <w:pStyle w:val="11"/>
                    <w:rPr>
                      <w:rFonts w:ascii="Times New Roman" w:hAnsi="Times New Roman"/>
                    </w:rPr>
                  </w:pPr>
                  <w:r w:rsidRPr="002C5EC3">
                    <w:rPr>
                      <w:rFonts w:ascii="Times New Roman" w:hAnsi="Times New Roman" w:hint="eastAsia"/>
                    </w:rPr>
                    <w:t>49.18</w:t>
                  </w: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val="restar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r w:rsidRPr="002C5EC3">
                    <w:rPr>
                      <w:rFonts w:ascii="Times New Roman" w:hAnsi="Times New Roman" w:hint="eastAsia"/>
                    </w:rPr>
                    <w:t>达标</w:t>
                  </w:r>
                </w:p>
              </w:tc>
            </w:tr>
            <w:tr w:rsidR="000C4358"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磨边机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B61EE0">
                  <w:pPr>
                    <w:pStyle w:val="11"/>
                    <w:rPr>
                      <w:rFonts w:ascii="Times New Roman" w:hAnsi="Times New Roman"/>
                    </w:rPr>
                  </w:pPr>
                  <w:r w:rsidRPr="002C5EC3">
                    <w:rPr>
                      <w:rFonts w:ascii="Times New Roman" w:hAnsi="Times New Roman" w:hint="eastAsia"/>
                    </w:rPr>
                    <w:t>15</w:t>
                  </w:r>
                </w:p>
              </w:tc>
              <w:tc>
                <w:tcPr>
                  <w:tcW w:w="730"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F00ACA"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F00ACA" w:rsidRPr="002C5EC3" w:rsidRDefault="00F00ACA" w:rsidP="00ED3B76">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玻璃钢化清洗机</w:t>
                  </w:r>
                </w:p>
              </w:tc>
              <w:tc>
                <w:tcPr>
                  <w:tcW w:w="543" w:type="pct"/>
                  <w:tcBorders>
                    <w:top w:val="single" w:sz="6" w:space="0" w:color="auto"/>
                    <w:left w:val="single" w:sz="6" w:space="0" w:color="auto"/>
                    <w:bottom w:val="single" w:sz="6" w:space="0" w:color="auto"/>
                    <w:right w:val="single" w:sz="6" w:space="0" w:color="auto"/>
                  </w:tcBorders>
                  <w:vAlign w:val="center"/>
                </w:tcPr>
                <w:p w:rsidR="00F00ACA" w:rsidRPr="002C5EC3" w:rsidRDefault="00F00ACA"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F00ACA" w:rsidRPr="002C5EC3" w:rsidRDefault="0017069F" w:rsidP="00301D6A">
                  <w:pPr>
                    <w:pStyle w:val="11"/>
                    <w:rPr>
                      <w:rFonts w:ascii="Times New Roman" w:hAnsi="Times New Roman"/>
                    </w:rPr>
                  </w:pPr>
                  <w:r w:rsidRPr="002C5EC3">
                    <w:rPr>
                      <w:rFonts w:ascii="Times New Roman" w:hAnsi="Times New Roman" w:hint="eastAsia"/>
                    </w:rPr>
                    <w:t>15</w:t>
                  </w:r>
                </w:p>
              </w:tc>
              <w:tc>
                <w:tcPr>
                  <w:tcW w:w="730"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F00ACA" w:rsidRPr="002C5EC3" w:rsidRDefault="00F00ACA"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r>
            <w:tr w:rsidR="00F00ACA"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F00ACA" w:rsidRPr="002C5EC3" w:rsidRDefault="00F00ACA" w:rsidP="00ED3B76">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玻璃中空清洗机</w:t>
                  </w:r>
                </w:p>
              </w:tc>
              <w:tc>
                <w:tcPr>
                  <w:tcW w:w="543" w:type="pct"/>
                  <w:tcBorders>
                    <w:top w:val="single" w:sz="6" w:space="0" w:color="auto"/>
                    <w:left w:val="single" w:sz="6" w:space="0" w:color="auto"/>
                    <w:bottom w:val="single" w:sz="6" w:space="0" w:color="auto"/>
                    <w:right w:val="single" w:sz="6" w:space="0" w:color="auto"/>
                  </w:tcBorders>
                  <w:vAlign w:val="center"/>
                </w:tcPr>
                <w:p w:rsidR="00F00ACA" w:rsidRPr="002C5EC3" w:rsidRDefault="0017069F"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F00ACA" w:rsidRPr="002C5EC3" w:rsidRDefault="0017069F" w:rsidP="00301D6A">
                  <w:pPr>
                    <w:pStyle w:val="11"/>
                    <w:rPr>
                      <w:rFonts w:ascii="Times New Roman" w:hAnsi="Times New Roman"/>
                    </w:rPr>
                  </w:pPr>
                  <w:r w:rsidRPr="002C5EC3">
                    <w:rPr>
                      <w:rFonts w:ascii="Times New Roman" w:hAnsi="Times New Roman" w:hint="eastAsia"/>
                    </w:rPr>
                    <w:t>7</w:t>
                  </w:r>
                </w:p>
              </w:tc>
              <w:tc>
                <w:tcPr>
                  <w:tcW w:w="730"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F00ACA" w:rsidRPr="002C5EC3" w:rsidRDefault="00F00ACA"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r>
            <w:tr w:rsidR="000C4358"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钢化炉</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B61EE0">
                  <w:pPr>
                    <w:pStyle w:val="11"/>
                    <w:rPr>
                      <w:rFonts w:ascii="Times New Roman" w:hAnsi="Times New Roman"/>
                    </w:rPr>
                  </w:pPr>
                  <w:r w:rsidRPr="002C5EC3">
                    <w:rPr>
                      <w:rFonts w:ascii="Times New Roman" w:hAnsi="Times New Roman" w:hint="eastAsia"/>
                    </w:rPr>
                    <w:t>7</w:t>
                  </w:r>
                </w:p>
              </w:tc>
              <w:tc>
                <w:tcPr>
                  <w:tcW w:w="730"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0C4358"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风机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70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301D6A">
                  <w:pPr>
                    <w:pStyle w:val="11"/>
                    <w:rPr>
                      <w:rFonts w:ascii="Times New Roman" w:hAnsi="Times New Roman"/>
                    </w:rPr>
                  </w:pPr>
                  <w:r w:rsidRPr="002C5EC3">
                    <w:rPr>
                      <w:rFonts w:ascii="Times New Roman" w:hAnsi="Times New Roman" w:hint="eastAsia"/>
                    </w:rPr>
                    <w:t>7</w:t>
                  </w:r>
                </w:p>
              </w:tc>
              <w:tc>
                <w:tcPr>
                  <w:tcW w:w="730"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0C4358" w:rsidRPr="002C5EC3" w:rsidTr="00BD5A35">
              <w:trPr>
                <w:trHeight w:val="318"/>
                <w:jc w:val="center"/>
              </w:trPr>
              <w:tc>
                <w:tcPr>
                  <w:tcW w:w="423" w:type="pct"/>
                  <w:vMerge w:val="restar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D5A35">
                  <w:pPr>
                    <w:pStyle w:val="11"/>
                    <w:rPr>
                      <w:rFonts w:ascii="Times New Roman" w:hAnsi="Times New Roman"/>
                    </w:rPr>
                  </w:pPr>
                  <w:r w:rsidRPr="002C5EC3">
                    <w:rPr>
                      <w:rFonts w:ascii="Times New Roman" w:hAnsi="Times New Roman" w:hint="eastAsia"/>
                    </w:rPr>
                    <w:t>北厂界</w:t>
                  </w: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切割机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65</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10</w:t>
                  </w:r>
                </w:p>
              </w:tc>
              <w:tc>
                <w:tcPr>
                  <w:tcW w:w="730" w:type="pct"/>
                  <w:vMerge w:val="restart"/>
                  <w:tcBorders>
                    <w:top w:val="single" w:sz="6" w:space="0" w:color="auto"/>
                    <w:left w:val="single" w:sz="6" w:space="0" w:color="auto"/>
                    <w:bottom w:val="single" w:sz="6" w:space="0" w:color="auto"/>
                    <w:right w:val="single" w:sz="6" w:space="0" w:color="auto"/>
                  </w:tcBorders>
                  <w:vAlign w:val="center"/>
                </w:tcPr>
                <w:p w:rsidR="000C4358" w:rsidRPr="002C5EC3" w:rsidRDefault="00B94F1A" w:rsidP="00B61EE0">
                  <w:pPr>
                    <w:pStyle w:val="11"/>
                    <w:rPr>
                      <w:rFonts w:ascii="Times New Roman" w:hAnsi="Times New Roman"/>
                    </w:rPr>
                  </w:pPr>
                  <w:r w:rsidRPr="002C5EC3">
                    <w:rPr>
                      <w:rFonts w:ascii="Times New Roman" w:hAnsi="Times New Roman" w:hint="eastAsia"/>
                    </w:rPr>
                    <w:t>48.33</w:t>
                  </w: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val="restar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r w:rsidRPr="002C5EC3">
                    <w:rPr>
                      <w:rFonts w:ascii="Times New Roman" w:hAnsi="Times New Roman" w:hint="eastAsia"/>
                    </w:rPr>
                    <w:t>达标</w:t>
                  </w:r>
                </w:p>
              </w:tc>
            </w:tr>
            <w:tr w:rsidR="000C4358"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磨边机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15</w:t>
                  </w:r>
                </w:p>
              </w:tc>
              <w:tc>
                <w:tcPr>
                  <w:tcW w:w="730"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0C4358"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F00ACA"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玻璃钢化</w:t>
                  </w:r>
                  <w:r w:rsidR="000C4358" w:rsidRPr="002C5EC3">
                    <w:rPr>
                      <w:rFonts w:ascii="Times New Roman" w:hAnsi="Times New Roman" w:hint="eastAsia"/>
                      <w:sz w:val="21"/>
                      <w:szCs w:val="21"/>
                    </w:rPr>
                    <w:t>清洗机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20</w:t>
                  </w:r>
                </w:p>
              </w:tc>
              <w:tc>
                <w:tcPr>
                  <w:tcW w:w="730"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F00ACA"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F00ACA" w:rsidRPr="002C5EC3" w:rsidRDefault="00F00ACA"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玻璃中空清洗机</w:t>
                  </w:r>
                </w:p>
              </w:tc>
              <w:tc>
                <w:tcPr>
                  <w:tcW w:w="543" w:type="pct"/>
                  <w:tcBorders>
                    <w:top w:val="single" w:sz="6" w:space="0" w:color="auto"/>
                    <w:left w:val="single" w:sz="6" w:space="0" w:color="auto"/>
                    <w:bottom w:val="single" w:sz="6" w:space="0" w:color="auto"/>
                    <w:right w:val="single" w:sz="6" w:space="0" w:color="auto"/>
                  </w:tcBorders>
                  <w:vAlign w:val="center"/>
                </w:tcPr>
                <w:p w:rsidR="00F00ACA" w:rsidRPr="002C5EC3" w:rsidRDefault="0017069F"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F00ACA" w:rsidRPr="002C5EC3" w:rsidRDefault="0017069F"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15</w:t>
                  </w:r>
                </w:p>
              </w:tc>
              <w:tc>
                <w:tcPr>
                  <w:tcW w:w="730"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F00ACA" w:rsidRPr="002C5EC3" w:rsidRDefault="00F00ACA"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r>
            <w:tr w:rsidR="000C4358"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钢化炉</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20</w:t>
                  </w:r>
                </w:p>
              </w:tc>
              <w:tc>
                <w:tcPr>
                  <w:tcW w:w="730"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0C4358" w:rsidRPr="002C5EC3" w:rsidTr="00BD5A35">
              <w:trPr>
                <w:trHeight w:val="318"/>
                <w:jc w:val="center"/>
              </w:trPr>
              <w:tc>
                <w:tcPr>
                  <w:tcW w:w="423"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风机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C2606C">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70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17069F" w:rsidP="00C2606C">
                  <w:pPr>
                    <w:adjustRightInd w:val="0"/>
                    <w:snapToGri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20</w:t>
                  </w:r>
                </w:p>
              </w:tc>
              <w:tc>
                <w:tcPr>
                  <w:tcW w:w="730"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tcBorders>
                    <w:top w:val="single" w:sz="6" w:space="0" w:color="auto"/>
                    <w:left w:val="single" w:sz="6" w:space="0" w:color="auto"/>
                    <w:bottom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0C4358" w:rsidRPr="002C5EC3" w:rsidTr="00ED3B76">
              <w:trPr>
                <w:trHeight w:val="318"/>
                <w:jc w:val="center"/>
              </w:trPr>
              <w:tc>
                <w:tcPr>
                  <w:tcW w:w="423" w:type="pct"/>
                  <w:vMerge w:val="restart"/>
                  <w:tcBorders>
                    <w:top w:val="single" w:sz="6" w:space="0" w:color="auto"/>
                    <w:left w:val="single" w:sz="6" w:space="0" w:color="auto"/>
                    <w:right w:val="single" w:sz="6" w:space="0" w:color="auto"/>
                  </w:tcBorders>
                  <w:vAlign w:val="center"/>
                </w:tcPr>
                <w:p w:rsidR="00F00ACA" w:rsidRPr="002C5EC3" w:rsidRDefault="00F00ACA" w:rsidP="00BD5A35">
                  <w:pPr>
                    <w:pStyle w:val="11"/>
                    <w:rPr>
                      <w:rFonts w:ascii="Times New Roman" w:hAnsi="Times New Roman"/>
                    </w:rPr>
                  </w:pPr>
                </w:p>
                <w:p w:rsidR="000C4358" w:rsidRPr="002C5EC3" w:rsidRDefault="000C4358" w:rsidP="00BD5A35">
                  <w:pPr>
                    <w:pStyle w:val="11"/>
                    <w:rPr>
                      <w:rFonts w:ascii="Times New Roman" w:hAnsi="Times New Roman"/>
                    </w:rPr>
                  </w:pPr>
                  <w:r w:rsidRPr="002C5EC3">
                    <w:rPr>
                      <w:rFonts w:ascii="Times New Roman" w:hAnsi="Times New Roman" w:hint="eastAsia"/>
                    </w:rPr>
                    <w:t>南厂界</w:t>
                  </w: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ED3B76">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切割机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ED3B76">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65</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CB1886"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5</w:t>
                  </w:r>
                </w:p>
              </w:tc>
              <w:tc>
                <w:tcPr>
                  <w:tcW w:w="730" w:type="pct"/>
                  <w:vMerge w:val="restart"/>
                  <w:tcBorders>
                    <w:top w:val="single" w:sz="6" w:space="0" w:color="auto"/>
                    <w:left w:val="single" w:sz="6" w:space="0" w:color="auto"/>
                    <w:right w:val="single" w:sz="6" w:space="0" w:color="auto"/>
                  </w:tcBorders>
                  <w:vAlign w:val="center"/>
                </w:tcPr>
                <w:p w:rsidR="000C4358" w:rsidRPr="002C5EC3" w:rsidRDefault="00CB1886" w:rsidP="00B61EE0">
                  <w:pPr>
                    <w:pStyle w:val="11"/>
                    <w:rPr>
                      <w:rFonts w:ascii="Times New Roman" w:hAnsi="Times New Roman"/>
                    </w:rPr>
                  </w:pPr>
                  <w:r w:rsidRPr="002C5EC3">
                    <w:rPr>
                      <w:rFonts w:ascii="Times New Roman" w:hAnsi="Times New Roman" w:hint="eastAsia"/>
                    </w:rPr>
                    <w:t>51.2</w:t>
                  </w:r>
                </w:p>
              </w:tc>
              <w:tc>
                <w:tcPr>
                  <w:tcW w:w="840" w:type="pct"/>
                  <w:vMerge/>
                  <w:tcBorders>
                    <w:left w:val="single" w:sz="6" w:space="0" w:color="auto"/>
                    <w:right w:val="single" w:sz="6" w:space="0" w:color="auto"/>
                  </w:tcBorders>
                  <w:vAlign w:val="center"/>
                </w:tcPr>
                <w:p w:rsidR="000C4358" w:rsidRPr="002C5EC3" w:rsidRDefault="000C4358" w:rsidP="00D26055">
                  <w:pPr>
                    <w:pStyle w:val="11"/>
                    <w:rPr>
                      <w:rFonts w:ascii="Times New Roman" w:hAnsi="Times New Roman"/>
                    </w:rPr>
                  </w:pPr>
                </w:p>
              </w:tc>
              <w:tc>
                <w:tcPr>
                  <w:tcW w:w="571" w:type="pct"/>
                  <w:vMerge w:val="restart"/>
                  <w:tcBorders>
                    <w:top w:val="single" w:sz="6" w:space="0" w:color="auto"/>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r w:rsidRPr="002C5EC3">
                    <w:rPr>
                      <w:rFonts w:ascii="Times New Roman" w:hAnsi="Times New Roman" w:hint="eastAsia"/>
                    </w:rPr>
                    <w:t>达标</w:t>
                  </w:r>
                </w:p>
              </w:tc>
            </w:tr>
            <w:tr w:rsidR="000C4358" w:rsidRPr="002C5EC3" w:rsidTr="00BD5A35">
              <w:trPr>
                <w:trHeight w:val="318"/>
                <w:jc w:val="center"/>
              </w:trPr>
              <w:tc>
                <w:tcPr>
                  <w:tcW w:w="423"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ED3B76">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磨边机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ED3B76">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CB1886"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5</w:t>
                  </w:r>
                </w:p>
              </w:tc>
              <w:tc>
                <w:tcPr>
                  <w:tcW w:w="730"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571"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F00ACA" w:rsidRPr="002C5EC3" w:rsidTr="00BD5A35">
              <w:trPr>
                <w:trHeight w:val="318"/>
                <w:jc w:val="center"/>
              </w:trPr>
              <w:tc>
                <w:tcPr>
                  <w:tcW w:w="423" w:type="pct"/>
                  <w:vMerge/>
                  <w:tcBorders>
                    <w:left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F00ACA" w:rsidRPr="002C5EC3" w:rsidRDefault="00F00ACA" w:rsidP="00ED3B76">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玻璃钢化清洗机</w:t>
                  </w:r>
                </w:p>
              </w:tc>
              <w:tc>
                <w:tcPr>
                  <w:tcW w:w="543" w:type="pct"/>
                  <w:tcBorders>
                    <w:top w:val="single" w:sz="6" w:space="0" w:color="auto"/>
                    <w:left w:val="single" w:sz="6" w:space="0" w:color="auto"/>
                    <w:bottom w:val="single" w:sz="6" w:space="0" w:color="auto"/>
                    <w:right w:val="single" w:sz="6" w:space="0" w:color="auto"/>
                  </w:tcBorders>
                  <w:vAlign w:val="center"/>
                </w:tcPr>
                <w:p w:rsidR="00F00ACA" w:rsidRPr="002C5EC3" w:rsidRDefault="00F00ACA" w:rsidP="00ED3B76">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F00ACA" w:rsidRPr="002C5EC3" w:rsidRDefault="00CB1886"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5</w:t>
                  </w:r>
                </w:p>
              </w:tc>
              <w:tc>
                <w:tcPr>
                  <w:tcW w:w="730" w:type="pct"/>
                  <w:vMerge/>
                  <w:tcBorders>
                    <w:left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571" w:type="pct"/>
                  <w:vMerge/>
                  <w:tcBorders>
                    <w:left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r>
            <w:tr w:rsidR="00F00ACA" w:rsidRPr="002C5EC3" w:rsidTr="00BD5A35">
              <w:trPr>
                <w:trHeight w:val="318"/>
                <w:jc w:val="center"/>
              </w:trPr>
              <w:tc>
                <w:tcPr>
                  <w:tcW w:w="423" w:type="pct"/>
                  <w:vMerge/>
                  <w:tcBorders>
                    <w:left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F00ACA" w:rsidRPr="002C5EC3" w:rsidRDefault="00F00ACA" w:rsidP="00ED3B76">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玻璃中空清洗机</w:t>
                  </w:r>
                </w:p>
              </w:tc>
              <w:tc>
                <w:tcPr>
                  <w:tcW w:w="543" w:type="pct"/>
                  <w:tcBorders>
                    <w:top w:val="single" w:sz="6" w:space="0" w:color="auto"/>
                    <w:left w:val="single" w:sz="6" w:space="0" w:color="auto"/>
                    <w:bottom w:val="single" w:sz="6" w:space="0" w:color="auto"/>
                    <w:right w:val="single" w:sz="6" w:space="0" w:color="auto"/>
                  </w:tcBorders>
                  <w:vAlign w:val="center"/>
                </w:tcPr>
                <w:p w:rsidR="00F00ACA" w:rsidRPr="002C5EC3" w:rsidRDefault="0017069F" w:rsidP="00ED3B76">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F00ACA" w:rsidRPr="002C5EC3" w:rsidRDefault="00CB1886"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5</w:t>
                  </w:r>
                </w:p>
              </w:tc>
              <w:tc>
                <w:tcPr>
                  <w:tcW w:w="730" w:type="pct"/>
                  <w:vMerge/>
                  <w:tcBorders>
                    <w:left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c>
                <w:tcPr>
                  <w:tcW w:w="571" w:type="pct"/>
                  <w:vMerge/>
                  <w:tcBorders>
                    <w:left w:val="single" w:sz="6" w:space="0" w:color="auto"/>
                    <w:right w:val="single" w:sz="6" w:space="0" w:color="auto"/>
                  </w:tcBorders>
                  <w:vAlign w:val="center"/>
                </w:tcPr>
                <w:p w:rsidR="00F00ACA" w:rsidRPr="002C5EC3" w:rsidRDefault="00F00ACA" w:rsidP="00B61EE0">
                  <w:pPr>
                    <w:pStyle w:val="11"/>
                    <w:rPr>
                      <w:rFonts w:ascii="Times New Roman" w:hAnsi="Times New Roman"/>
                    </w:rPr>
                  </w:pPr>
                </w:p>
              </w:tc>
            </w:tr>
            <w:tr w:rsidR="000C4358" w:rsidRPr="002C5EC3" w:rsidTr="00BD5A35">
              <w:trPr>
                <w:trHeight w:val="318"/>
                <w:jc w:val="center"/>
              </w:trPr>
              <w:tc>
                <w:tcPr>
                  <w:tcW w:w="423"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ED3B76">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钢化炉</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ED3B76">
                  <w:pPr>
                    <w:adjustRightInd w:val="0"/>
                    <w:snapToGrid w:val="0"/>
                    <w:spacing w:line="240" w:lineRule="exact"/>
                    <w:ind w:firstLineChars="0" w:firstLine="0"/>
                    <w:jc w:val="center"/>
                    <w:rPr>
                      <w:rFonts w:ascii="Times New Roman" w:hAnsi="Times New Roman"/>
                      <w:bCs/>
                      <w:sz w:val="21"/>
                      <w:szCs w:val="21"/>
                    </w:rPr>
                  </w:pPr>
                  <w:r w:rsidRPr="002C5EC3">
                    <w:rPr>
                      <w:rFonts w:ascii="Times New Roman" w:hAnsi="Times New Roman" w:hint="eastAsia"/>
                      <w:bCs/>
                      <w:sz w:val="21"/>
                      <w:szCs w:val="21"/>
                    </w:rPr>
                    <w:t>60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CB1886"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25</w:t>
                  </w:r>
                </w:p>
              </w:tc>
              <w:tc>
                <w:tcPr>
                  <w:tcW w:w="730"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571"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r w:rsidR="000C4358" w:rsidRPr="002C5EC3" w:rsidTr="00BD5A35">
              <w:trPr>
                <w:trHeight w:val="318"/>
                <w:jc w:val="center"/>
              </w:trPr>
              <w:tc>
                <w:tcPr>
                  <w:tcW w:w="423"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1022"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ED3B76">
                  <w:pPr>
                    <w:adjustRightInd w:val="0"/>
                    <w:snapToGri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风机</w:t>
                  </w:r>
                </w:p>
              </w:tc>
              <w:tc>
                <w:tcPr>
                  <w:tcW w:w="543" w:type="pct"/>
                  <w:tcBorders>
                    <w:top w:val="single" w:sz="6" w:space="0" w:color="auto"/>
                    <w:left w:val="single" w:sz="6" w:space="0" w:color="auto"/>
                    <w:bottom w:val="single" w:sz="6" w:space="0" w:color="auto"/>
                    <w:right w:val="single" w:sz="6" w:space="0" w:color="auto"/>
                  </w:tcBorders>
                  <w:vAlign w:val="center"/>
                </w:tcPr>
                <w:p w:rsidR="000C4358" w:rsidRPr="002C5EC3" w:rsidRDefault="000C4358" w:rsidP="00ED3B76">
                  <w:pPr>
                    <w:adjustRightInd w:val="0"/>
                    <w:snapToGrid w:val="0"/>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70</w:t>
                  </w:r>
                </w:p>
              </w:tc>
              <w:tc>
                <w:tcPr>
                  <w:tcW w:w="871" w:type="pct"/>
                  <w:tcBorders>
                    <w:top w:val="single" w:sz="6" w:space="0" w:color="auto"/>
                    <w:left w:val="single" w:sz="6" w:space="0" w:color="auto"/>
                    <w:bottom w:val="single" w:sz="6" w:space="0" w:color="auto"/>
                    <w:right w:val="single" w:sz="6" w:space="0" w:color="auto"/>
                  </w:tcBorders>
                  <w:vAlign w:val="center"/>
                </w:tcPr>
                <w:p w:rsidR="000C4358" w:rsidRPr="002C5EC3" w:rsidRDefault="00CB1886" w:rsidP="00C2606C">
                  <w:pPr>
                    <w:widowControl/>
                    <w:spacing w:line="240" w:lineRule="exact"/>
                    <w:ind w:firstLineChars="0" w:firstLine="0"/>
                    <w:jc w:val="center"/>
                    <w:rPr>
                      <w:rFonts w:ascii="Times New Roman" w:hAnsi="Times New Roman"/>
                      <w:sz w:val="21"/>
                      <w:szCs w:val="21"/>
                    </w:rPr>
                  </w:pPr>
                  <w:r w:rsidRPr="002C5EC3">
                    <w:rPr>
                      <w:rFonts w:ascii="Times New Roman" w:hAnsi="Times New Roman" w:hint="eastAsia"/>
                      <w:sz w:val="21"/>
                      <w:szCs w:val="21"/>
                    </w:rPr>
                    <w:t>30</w:t>
                  </w:r>
                </w:p>
              </w:tc>
              <w:tc>
                <w:tcPr>
                  <w:tcW w:w="730"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840"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c>
                <w:tcPr>
                  <w:tcW w:w="571" w:type="pct"/>
                  <w:vMerge/>
                  <w:tcBorders>
                    <w:left w:val="single" w:sz="6" w:space="0" w:color="auto"/>
                    <w:right w:val="single" w:sz="6" w:space="0" w:color="auto"/>
                  </w:tcBorders>
                  <w:vAlign w:val="center"/>
                </w:tcPr>
                <w:p w:rsidR="000C4358" w:rsidRPr="002C5EC3" w:rsidRDefault="000C4358" w:rsidP="00B61EE0">
                  <w:pPr>
                    <w:pStyle w:val="11"/>
                    <w:rPr>
                      <w:rFonts w:ascii="Times New Roman" w:hAnsi="Times New Roman"/>
                    </w:rPr>
                  </w:pPr>
                </w:p>
              </w:tc>
            </w:tr>
          </w:tbl>
          <w:p w:rsidR="003D53B5" w:rsidRPr="002C5EC3" w:rsidRDefault="00CF5C46" w:rsidP="003D53B5">
            <w:pPr>
              <w:pStyle w:val="a9"/>
              <w:spacing w:line="520" w:lineRule="exact"/>
              <w:ind w:firstLine="480"/>
              <w:rPr>
                <w:rFonts w:ascii="Times New Roman" w:hAnsi="Times New Roman"/>
                <w:kern w:val="2"/>
                <w:sz w:val="24"/>
                <w:szCs w:val="24"/>
              </w:rPr>
            </w:pPr>
            <w:r w:rsidRPr="002C5EC3">
              <w:rPr>
                <w:rFonts w:ascii="Times New Roman" w:hAnsi="Times New Roman" w:hint="eastAsia"/>
                <w:kern w:val="2"/>
                <w:sz w:val="24"/>
                <w:szCs w:val="24"/>
              </w:rPr>
              <w:t>由上表可知，经预测，本项目生产运营期间各高噪声设备对</w:t>
            </w:r>
            <w:r w:rsidR="003D53B5" w:rsidRPr="002C5EC3">
              <w:rPr>
                <w:rFonts w:ascii="Times New Roman" w:hAnsi="Times New Roman" w:hint="eastAsia"/>
                <w:spacing w:val="-6"/>
                <w:sz w:val="24"/>
                <w:szCs w:val="24"/>
              </w:rPr>
              <w:t>四</w:t>
            </w:r>
            <w:r w:rsidR="00CB73DE" w:rsidRPr="002C5EC3">
              <w:rPr>
                <w:rFonts w:ascii="Times New Roman" w:hAnsi="Times New Roman" w:hint="eastAsia"/>
                <w:kern w:val="2"/>
                <w:sz w:val="24"/>
                <w:szCs w:val="24"/>
              </w:rPr>
              <w:t>厂界昼夜噪声</w:t>
            </w:r>
            <w:r w:rsidRPr="002C5EC3">
              <w:rPr>
                <w:rFonts w:ascii="Times New Roman" w:hAnsi="Times New Roman" w:hint="eastAsia"/>
                <w:kern w:val="2"/>
                <w:sz w:val="24"/>
                <w:szCs w:val="24"/>
              </w:rPr>
              <w:lastRenderedPageBreak/>
              <w:t>贡献</w:t>
            </w:r>
            <w:r w:rsidR="00CB73DE" w:rsidRPr="002C5EC3">
              <w:rPr>
                <w:rFonts w:ascii="Times New Roman" w:hAnsi="Times New Roman" w:hint="eastAsia"/>
                <w:kern w:val="2"/>
                <w:sz w:val="24"/>
                <w:szCs w:val="24"/>
              </w:rPr>
              <w:t>值均能够满足《工业企业厂界环境噪声排放标准》（</w:t>
            </w:r>
            <w:r w:rsidR="00CB73DE" w:rsidRPr="002C5EC3">
              <w:rPr>
                <w:rFonts w:ascii="Times New Roman" w:hAnsi="Times New Roman"/>
                <w:kern w:val="2"/>
                <w:sz w:val="24"/>
                <w:szCs w:val="24"/>
              </w:rPr>
              <w:t>GB12348-2008</w:t>
            </w:r>
            <w:r w:rsidR="00CB73DE" w:rsidRPr="002C5EC3">
              <w:rPr>
                <w:rFonts w:ascii="Times New Roman" w:hAnsi="Times New Roman" w:hint="eastAsia"/>
                <w:kern w:val="2"/>
                <w:sz w:val="24"/>
                <w:szCs w:val="24"/>
              </w:rPr>
              <w:t>）</w:t>
            </w:r>
            <w:r w:rsidR="003D53B5" w:rsidRPr="002C5EC3">
              <w:rPr>
                <w:rFonts w:ascii="Times New Roman" w:hAnsi="Times New Roman" w:hint="eastAsia"/>
                <w:kern w:val="2"/>
                <w:sz w:val="24"/>
                <w:szCs w:val="24"/>
              </w:rPr>
              <w:t>3</w:t>
            </w:r>
            <w:r w:rsidRPr="002C5EC3">
              <w:rPr>
                <w:rFonts w:ascii="Times New Roman" w:hAnsi="Times New Roman" w:hint="eastAsia"/>
                <w:kern w:val="2"/>
                <w:sz w:val="24"/>
                <w:szCs w:val="24"/>
              </w:rPr>
              <w:t>类标准要求，</w:t>
            </w:r>
            <w:r w:rsidR="003D53B5" w:rsidRPr="002C5EC3">
              <w:rPr>
                <w:rFonts w:ascii="Times New Roman" w:hAnsi="Times New Roman" w:hint="eastAsia"/>
                <w:kern w:val="2"/>
                <w:sz w:val="24"/>
                <w:szCs w:val="24"/>
              </w:rPr>
              <w:t>同时项目位于集聚区内，距离最近的环境保护目标</w:t>
            </w:r>
            <w:r w:rsidR="003D53B5" w:rsidRPr="002C5EC3">
              <w:rPr>
                <w:rFonts w:ascii="Times New Roman" w:hAnsi="Times New Roman" w:hint="eastAsia"/>
                <w:sz w:val="24"/>
                <w:szCs w:val="24"/>
              </w:rPr>
              <w:t>鹁鸽吴村约</w:t>
            </w:r>
            <w:r w:rsidR="003D53B5" w:rsidRPr="002C5EC3">
              <w:rPr>
                <w:rFonts w:ascii="Times New Roman" w:hAnsi="Times New Roman" w:hint="eastAsia"/>
                <w:sz w:val="24"/>
                <w:szCs w:val="24"/>
              </w:rPr>
              <w:t>3</w:t>
            </w:r>
            <w:r w:rsidR="007443CD" w:rsidRPr="002C5EC3">
              <w:rPr>
                <w:rFonts w:ascii="Times New Roman" w:hAnsi="Times New Roman" w:hint="eastAsia"/>
                <w:sz w:val="24"/>
                <w:szCs w:val="24"/>
              </w:rPr>
              <w:t>50</w:t>
            </w:r>
            <w:r w:rsidR="003D53B5" w:rsidRPr="002C5EC3">
              <w:rPr>
                <w:rFonts w:ascii="Times New Roman" w:hAnsi="Times New Roman" w:hint="eastAsia"/>
                <w:sz w:val="24"/>
                <w:szCs w:val="24"/>
              </w:rPr>
              <w:t>m</w:t>
            </w:r>
            <w:r w:rsidR="003D53B5" w:rsidRPr="002C5EC3">
              <w:rPr>
                <w:rFonts w:ascii="Times New Roman" w:hAnsi="Times New Roman" w:hint="eastAsia"/>
                <w:sz w:val="24"/>
                <w:szCs w:val="24"/>
              </w:rPr>
              <w:t>，相对较远，</w:t>
            </w:r>
            <w:r w:rsidR="003D53B5" w:rsidRPr="002C5EC3">
              <w:rPr>
                <w:rFonts w:ascii="Times New Roman" w:hAnsi="Times New Roman" w:hint="eastAsia"/>
                <w:kern w:val="2"/>
                <w:sz w:val="24"/>
                <w:szCs w:val="24"/>
              </w:rPr>
              <w:t>因此</w:t>
            </w:r>
            <w:r w:rsidR="00CB73DE" w:rsidRPr="002C5EC3">
              <w:rPr>
                <w:rFonts w:ascii="Times New Roman" w:hAnsi="Times New Roman" w:hint="eastAsia"/>
                <w:sz w:val="24"/>
                <w:szCs w:val="24"/>
              </w:rPr>
              <w:t>，本项目运营期间噪声对周边环境影响较小。</w:t>
            </w:r>
          </w:p>
          <w:p w:rsidR="00CB73DE" w:rsidRPr="002C5EC3" w:rsidRDefault="002E63B8" w:rsidP="00E420D3">
            <w:pPr>
              <w:pStyle w:val="7"/>
            </w:pPr>
            <w:r w:rsidRPr="002C5EC3">
              <w:t>4</w:t>
            </w:r>
            <w:r w:rsidR="00CB73DE" w:rsidRPr="002C5EC3">
              <w:rPr>
                <w:rFonts w:hint="eastAsia"/>
              </w:rPr>
              <w:t>、固体废物环境影响分析</w:t>
            </w:r>
          </w:p>
          <w:p w:rsidR="008F6006" w:rsidRPr="002C5EC3" w:rsidRDefault="008F6006" w:rsidP="007443CD">
            <w:pPr>
              <w:autoSpaceDE w:val="0"/>
              <w:autoSpaceDN w:val="0"/>
              <w:adjustRightInd w:val="0"/>
              <w:spacing w:line="540" w:lineRule="exact"/>
              <w:ind w:firstLineChars="182" w:firstLine="437"/>
              <w:jc w:val="left"/>
              <w:rPr>
                <w:rFonts w:ascii="Times New Roman"/>
                <w:kern w:val="0"/>
              </w:rPr>
            </w:pPr>
            <w:r w:rsidRPr="002C5EC3">
              <w:rPr>
                <w:rFonts w:ascii="Times New Roman" w:hAnsi="Times New Roman" w:hint="eastAsia"/>
                <w:kern w:val="0"/>
                <w:szCs w:val="20"/>
              </w:rPr>
              <w:t>运营期间产生的固体废物</w:t>
            </w:r>
            <w:r w:rsidRPr="002C5EC3">
              <w:rPr>
                <w:rFonts w:hint="eastAsia"/>
              </w:rPr>
              <w:t>主要为包括一般固体废物和危险废物两部分，其中一般固体废物为员工的生活垃圾、废包装材料、沉淀池沉渣、废玻璃，危险废物为废灯管</w:t>
            </w:r>
            <w:r w:rsidR="00950857" w:rsidRPr="002C5EC3">
              <w:rPr>
                <w:rFonts w:hint="eastAsia"/>
              </w:rPr>
              <w:t>、</w:t>
            </w:r>
            <w:r w:rsidRPr="002C5EC3">
              <w:rPr>
                <w:rFonts w:hint="eastAsia"/>
              </w:rPr>
              <w:t>废活性炭</w:t>
            </w:r>
            <w:r w:rsidR="00950857" w:rsidRPr="002C5EC3">
              <w:rPr>
                <w:rFonts w:hint="eastAsia"/>
              </w:rPr>
              <w:t>和废胶桶</w:t>
            </w:r>
            <w:r w:rsidRPr="002C5EC3">
              <w:rPr>
                <w:rFonts w:hint="eastAsia"/>
              </w:rPr>
              <w:t>。</w:t>
            </w:r>
          </w:p>
          <w:p w:rsidR="00041DED" w:rsidRPr="002C5EC3" w:rsidRDefault="00041DED" w:rsidP="007443CD">
            <w:pPr>
              <w:numPr>
                <w:ilvl w:val="0"/>
                <w:numId w:val="8"/>
              </w:numPr>
              <w:autoSpaceDE w:val="0"/>
              <w:autoSpaceDN w:val="0"/>
              <w:adjustRightInd w:val="0"/>
              <w:spacing w:line="540" w:lineRule="exact"/>
              <w:ind w:firstLineChars="0"/>
              <w:jc w:val="left"/>
              <w:rPr>
                <w:rFonts w:ascii="Times New Roman" w:hAnsi="Times New Roman"/>
                <w:kern w:val="0"/>
                <w:szCs w:val="20"/>
              </w:rPr>
            </w:pPr>
            <w:r w:rsidRPr="002C5EC3">
              <w:rPr>
                <w:rFonts w:ascii="Times New Roman" w:hAnsi="Times New Roman" w:hint="eastAsia"/>
                <w:kern w:val="0"/>
                <w:szCs w:val="20"/>
              </w:rPr>
              <w:t>一般固体废物</w:t>
            </w:r>
          </w:p>
          <w:p w:rsidR="005E3980" w:rsidRPr="002C5EC3" w:rsidRDefault="00041DED" w:rsidP="007443CD">
            <w:pPr>
              <w:autoSpaceDE w:val="0"/>
              <w:autoSpaceDN w:val="0"/>
              <w:adjustRightInd w:val="0"/>
              <w:spacing w:line="540" w:lineRule="exact"/>
              <w:ind w:firstLineChars="150" w:firstLine="360"/>
              <w:jc w:val="left"/>
              <w:rPr>
                <w:rFonts w:ascii="Times New Roman" w:eastAsiaTheme="majorEastAsia" w:hAnsiTheme="majorEastAsia"/>
                <w:kern w:val="0"/>
                <w:szCs w:val="24"/>
              </w:rPr>
            </w:pPr>
            <w:r w:rsidRPr="002C5EC3">
              <w:rPr>
                <w:rFonts w:ascii="Times New Roman" w:hint="eastAsia"/>
                <w:kern w:val="0"/>
              </w:rPr>
              <w:t>生活垃圾产生量为</w:t>
            </w:r>
            <w:r w:rsidR="008F6006" w:rsidRPr="002C5EC3">
              <w:rPr>
                <w:rFonts w:ascii="Times New Roman" w:hint="eastAsia"/>
                <w:kern w:val="0"/>
              </w:rPr>
              <w:t>4</w:t>
            </w:r>
            <w:r w:rsidRPr="002C5EC3">
              <w:rPr>
                <w:rFonts w:ascii="Times New Roman" w:hint="eastAsia"/>
                <w:kern w:val="0"/>
              </w:rPr>
              <w:t>.5t/a</w:t>
            </w:r>
            <w:r w:rsidRPr="002C5EC3">
              <w:rPr>
                <w:rFonts w:ascii="Times New Roman" w:hint="eastAsia"/>
                <w:kern w:val="0"/>
              </w:rPr>
              <w:t>，</w:t>
            </w:r>
            <w:r w:rsidRPr="002C5EC3">
              <w:rPr>
                <w:rFonts w:ascii="Times New Roman"/>
                <w:kern w:val="0"/>
              </w:rPr>
              <w:t>由厂内设置的生活垃圾垃圾箱收集后由环卫部门统一外运处理</w:t>
            </w:r>
            <w:r w:rsidRPr="002C5EC3">
              <w:rPr>
                <w:rFonts w:hint="eastAsia"/>
                <w:kern w:val="0"/>
              </w:rPr>
              <w:t>；</w:t>
            </w:r>
            <w:r w:rsidRPr="002C5EC3">
              <w:rPr>
                <w:rFonts w:hint="eastAsia"/>
              </w:rPr>
              <w:t>废包装材料</w:t>
            </w:r>
            <w:r w:rsidRPr="002C5EC3">
              <w:rPr>
                <w:rFonts w:ascii="Times New Roman"/>
              </w:rPr>
              <w:t>产生量为</w:t>
            </w:r>
            <w:r w:rsidR="008F6006" w:rsidRPr="002C5EC3">
              <w:rPr>
                <w:rFonts w:ascii="Times New Roman" w:hAnsi="Times New Roman"/>
              </w:rPr>
              <w:t>0.</w:t>
            </w:r>
            <w:r w:rsidRPr="002C5EC3">
              <w:rPr>
                <w:rFonts w:ascii="Times New Roman" w:hAnsi="Times New Roman"/>
              </w:rPr>
              <w:t>5t/a</w:t>
            </w:r>
            <w:r w:rsidRPr="002C5EC3">
              <w:rPr>
                <w:rFonts w:ascii="Times New Roman"/>
              </w:rPr>
              <w:t>，</w:t>
            </w:r>
            <w:r w:rsidRPr="002C5EC3">
              <w:rPr>
                <w:rFonts w:ascii="Times New Roman" w:hAnsi="Times New Roman" w:hint="eastAsia"/>
                <w:kern w:val="0"/>
              </w:rPr>
              <w:t>在厂内一般固体废物暂存点收集后，送往废品回收部门</w:t>
            </w:r>
            <w:r w:rsidRPr="002C5EC3">
              <w:rPr>
                <w:rFonts w:ascii="Times New Roman" w:hAnsi="Times New Roman"/>
                <w:kern w:val="0"/>
              </w:rPr>
              <w:t>处理</w:t>
            </w:r>
            <w:r w:rsidRPr="002C5EC3">
              <w:rPr>
                <w:rFonts w:ascii="Times New Roman" w:hint="eastAsia"/>
                <w:kern w:val="0"/>
              </w:rPr>
              <w:t>；</w:t>
            </w:r>
            <w:r w:rsidR="008F6006" w:rsidRPr="002C5EC3">
              <w:rPr>
                <w:rFonts w:ascii="Times New Roman" w:eastAsiaTheme="majorEastAsia" w:hAnsiTheme="majorEastAsia"/>
                <w:kern w:val="0"/>
                <w:szCs w:val="24"/>
              </w:rPr>
              <w:t>碎玻璃产生量为</w:t>
            </w:r>
            <w:r w:rsidR="00F10274" w:rsidRPr="002C5EC3">
              <w:rPr>
                <w:rFonts w:ascii="Times New Roman" w:eastAsiaTheme="majorEastAsia" w:hAnsi="Times New Roman" w:hint="eastAsia"/>
                <w:kern w:val="0"/>
                <w:szCs w:val="24"/>
              </w:rPr>
              <w:t>240</w:t>
            </w:r>
            <w:r w:rsidR="008F6006" w:rsidRPr="002C5EC3">
              <w:rPr>
                <w:rFonts w:ascii="Times New Roman" w:eastAsiaTheme="majorEastAsia" w:hAnsi="Times New Roman"/>
                <w:kern w:val="0"/>
                <w:szCs w:val="24"/>
              </w:rPr>
              <w:t>t/a</w:t>
            </w:r>
            <w:r w:rsidR="008F6006" w:rsidRPr="002C5EC3">
              <w:rPr>
                <w:rFonts w:ascii="Times New Roman" w:eastAsiaTheme="majorEastAsia" w:hAnsiTheme="majorEastAsia"/>
                <w:kern w:val="0"/>
                <w:szCs w:val="24"/>
              </w:rPr>
              <w:t>，在厂区内暂存后，定期交由回收公司进行回收处理</w:t>
            </w:r>
            <w:r w:rsidR="008F6006" w:rsidRPr="002C5EC3">
              <w:rPr>
                <w:rFonts w:ascii="Times New Roman" w:eastAsiaTheme="majorEastAsia" w:hAnsiTheme="majorEastAsia" w:hint="eastAsia"/>
                <w:kern w:val="0"/>
                <w:szCs w:val="24"/>
              </w:rPr>
              <w:t>；</w:t>
            </w:r>
            <w:r w:rsidR="008F6006" w:rsidRPr="002C5EC3">
              <w:rPr>
                <w:rFonts w:ascii="Times New Roman" w:eastAsiaTheme="majorEastAsia" w:hAnsiTheme="majorEastAsia"/>
                <w:kern w:val="0"/>
                <w:szCs w:val="24"/>
              </w:rPr>
              <w:t>沉淀池底部污泥定期清掏，主要成分为硅砂，属一般固废，产生量为</w:t>
            </w:r>
            <w:r w:rsidR="008F6006" w:rsidRPr="002C5EC3">
              <w:rPr>
                <w:rFonts w:ascii="Times New Roman" w:eastAsiaTheme="majorEastAsia" w:hAnsi="Times New Roman"/>
                <w:kern w:val="0"/>
                <w:szCs w:val="24"/>
              </w:rPr>
              <w:t>0.5t/a</w:t>
            </w:r>
            <w:r w:rsidR="008F6006" w:rsidRPr="002C5EC3">
              <w:rPr>
                <w:rFonts w:ascii="Times New Roman" w:eastAsiaTheme="majorEastAsia" w:hAnsiTheme="majorEastAsia"/>
                <w:kern w:val="0"/>
                <w:szCs w:val="24"/>
              </w:rPr>
              <w:t>。该类固废</w:t>
            </w:r>
            <w:r w:rsidR="008F6006" w:rsidRPr="002C5EC3">
              <w:rPr>
                <w:rFonts w:ascii="Times New Roman" w:eastAsiaTheme="majorEastAsia" w:hAnsiTheme="majorEastAsia"/>
                <w:kern w:val="0"/>
              </w:rPr>
              <w:t>由环卫部门统一外运处理</w:t>
            </w:r>
            <w:r w:rsidR="008F6006" w:rsidRPr="002C5EC3">
              <w:rPr>
                <w:rFonts w:ascii="Times New Roman" w:eastAsiaTheme="majorEastAsia" w:hAnsiTheme="majorEastAsia" w:hint="eastAsia"/>
                <w:kern w:val="0"/>
                <w:szCs w:val="24"/>
              </w:rPr>
              <w:t>；</w:t>
            </w:r>
            <w:r w:rsidR="008F6006" w:rsidRPr="002C5EC3">
              <w:rPr>
                <w:rFonts w:ascii="Times New Roman" w:eastAsiaTheme="majorEastAsia" w:hAnsiTheme="majorEastAsia"/>
                <w:kern w:val="0"/>
                <w:szCs w:val="24"/>
              </w:rPr>
              <w:t>废磨轮产生量为</w:t>
            </w:r>
            <w:r w:rsidR="008F6006" w:rsidRPr="002C5EC3">
              <w:rPr>
                <w:rFonts w:ascii="Times New Roman" w:eastAsiaTheme="majorEastAsia" w:hAnsi="Times New Roman"/>
                <w:kern w:val="0"/>
                <w:szCs w:val="24"/>
              </w:rPr>
              <w:t xml:space="preserve">8 </w:t>
            </w:r>
            <w:r w:rsidR="008F6006" w:rsidRPr="002C5EC3">
              <w:rPr>
                <w:rFonts w:ascii="Times New Roman" w:eastAsiaTheme="majorEastAsia" w:hAnsiTheme="majorEastAsia"/>
                <w:kern w:val="0"/>
                <w:szCs w:val="24"/>
              </w:rPr>
              <w:t>个</w:t>
            </w:r>
            <w:r w:rsidR="008F6006" w:rsidRPr="002C5EC3">
              <w:rPr>
                <w:rFonts w:ascii="Times New Roman" w:eastAsiaTheme="majorEastAsia" w:hAnsi="Times New Roman"/>
                <w:kern w:val="0"/>
                <w:szCs w:val="24"/>
              </w:rPr>
              <w:t>/a</w:t>
            </w:r>
            <w:r w:rsidR="008F6006" w:rsidRPr="002C5EC3">
              <w:rPr>
                <w:rFonts w:ascii="Times New Roman" w:eastAsiaTheme="majorEastAsia" w:hAnsiTheme="majorEastAsia" w:hint="eastAsia"/>
                <w:kern w:val="0"/>
                <w:szCs w:val="24"/>
              </w:rPr>
              <w:t>，</w:t>
            </w:r>
            <w:r w:rsidR="008F6006" w:rsidRPr="002C5EC3">
              <w:rPr>
                <w:rFonts w:ascii="Times New Roman" w:eastAsiaTheme="majorEastAsia" w:hAnsiTheme="majorEastAsia"/>
                <w:kern w:val="0"/>
                <w:szCs w:val="24"/>
              </w:rPr>
              <w:t>定期外售废品回收站</w:t>
            </w:r>
            <w:r w:rsidR="005E3980" w:rsidRPr="002C5EC3">
              <w:rPr>
                <w:rFonts w:ascii="Times New Roman" w:eastAsiaTheme="majorEastAsia" w:hAnsiTheme="majorEastAsia" w:hint="eastAsia"/>
                <w:kern w:val="0"/>
                <w:szCs w:val="24"/>
              </w:rPr>
              <w:t>。</w:t>
            </w:r>
          </w:p>
          <w:p w:rsidR="005E3980" w:rsidRPr="002C5EC3" w:rsidRDefault="005E3980" w:rsidP="007443CD">
            <w:pPr>
              <w:autoSpaceDE w:val="0"/>
              <w:autoSpaceDN w:val="0"/>
              <w:adjustRightInd w:val="0"/>
              <w:spacing w:line="540" w:lineRule="exact"/>
              <w:ind w:firstLineChars="232" w:firstLine="557"/>
              <w:jc w:val="left"/>
              <w:rPr>
                <w:kern w:val="0"/>
              </w:rPr>
            </w:pPr>
            <w:r w:rsidRPr="002C5EC3">
              <w:rPr>
                <w:rFonts w:ascii="Times New Roman" w:hint="eastAsia"/>
                <w:kern w:val="0"/>
              </w:rPr>
              <w:t>评价要求工程产生的固废及时清运，尽量缩短在厂区内的堆存时间，贮存期限不得超过</w:t>
            </w:r>
            <w:r w:rsidRPr="002C5EC3">
              <w:rPr>
                <w:rFonts w:ascii="Times New Roman" w:hint="eastAsia"/>
                <w:kern w:val="0"/>
              </w:rPr>
              <w:t>6</w:t>
            </w:r>
            <w:r w:rsidRPr="002C5EC3">
              <w:rPr>
                <w:rFonts w:ascii="Times New Roman" w:hint="eastAsia"/>
                <w:kern w:val="0"/>
              </w:rPr>
              <w:t>个月，同时按照《一般工业固体废物贮存、处置场污染控制标准》（</w:t>
            </w:r>
            <w:r w:rsidRPr="002C5EC3">
              <w:rPr>
                <w:rFonts w:ascii="Times New Roman" w:hint="eastAsia"/>
                <w:kern w:val="0"/>
              </w:rPr>
              <w:t>GB18599-2001</w:t>
            </w:r>
            <w:r w:rsidRPr="002C5EC3">
              <w:rPr>
                <w:rFonts w:ascii="Times New Roman" w:hint="eastAsia"/>
                <w:kern w:val="0"/>
              </w:rPr>
              <w:t>，</w:t>
            </w:r>
            <w:r w:rsidRPr="002C5EC3">
              <w:rPr>
                <w:rFonts w:ascii="Times New Roman" w:hint="eastAsia"/>
                <w:kern w:val="0"/>
              </w:rPr>
              <w:t>2013</w:t>
            </w:r>
            <w:r w:rsidRPr="002C5EC3">
              <w:rPr>
                <w:rFonts w:ascii="Times New Roman" w:hint="eastAsia"/>
                <w:kern w:val="0"/>
              </w:rPr>
              <w:t>年修订）的相关要求，建立</w:t>
            </w:r>
            <w:r w:rsidRPr="002C5EC3">
              <w:rPr>
                <w:rFonts w:ascii="Times New Roman" w:hint="eastAsia"/>
                <w:kern w:val="0"/>
              </w:rPr>
              <w:t>1</w:t>
            </w:r>
            <w:r w:rsidRPr="002C5EC3">
              <w:rPr>
                <w:rFonts w:ascii="Times New Roman" w:hint="eastAsia"/>
                <w:kern w:val="0"/>
              </w:rPr>
              <w:t>座</w:t>
            </w:r>
            <w:r w:rsidRPr="002C5EC3">
              <w:rPr>
                <w:rFonts w:ascii="Times New Roman" w:hint="eastAsia"/>
                <w:kern w:val="0"/>
              </w:rPr>
              <w:t>20m</w:t>
            </w:r>
            <w:r w:rsidRPr="002C5EC3">
              <w:rPr>
                <w:rFonts w:ascii="Times New Roman" w:hint="eastAsia"/>
                <w:kern w:val="0"/>
                <w:vertAlign w:val="superscript"/>
              </w:rPr>
              <w:t>2</w:t>
            </w:r>
            <w:r w:rsidRPr="002C5EC3">
              <w:rPr>
                <w:rFonts w:ascii="Times New Roman" w:hint="eastAsia"/>
                <w:kern w:val="0"/>
              </w:rPr>
              <w:t>的一般固体废物堆场。</w:t>
            </w:r>
          </w:p>
          <w:p w:rsidR="00041DED" w:rsidRPr="002C5EC3" w:rsidRDefault="00041DED" w:rsidP="007443CD">
            <w:pPr>
              <w:numPr>
                <w:ilvl w:val="0"/>
                <w:numId w:val="8"/>
              </w:numPr>
              <w:autoSpaceDE w:val="0"/>
              <w:autoSpaceDN w:val="0"/>
              <w:adjustRightInd w:val="0"/>
              <w:spacing w:line="540" w:lineRule="exact"/>
              <w:ind w:firstLineChars="0"/>
              <w:jc w:val="left"/>
              <w:rPr>
                <w:rFonts w:ascii="Times New Roman" w:hAnsi="Times New Roman"/>
                <w:kern w:val="0"/>
                <w:szCs w:val="20"/>
              </w:rPr>
            </w:pPr>
            <w:r w:rsidRPr="002C5EC3">
              <w:rPr>
                <w:rFonts w:ascii="Times New Roman" w:hAnsi="Times New Roman" w:hint="eastAsia"/>
                <w:kern w:val="0"/>
                <w:szCs w:val="20"/>
              </w:rPr>
              <w:t>危险废物</w:t>
            </w:r>
          </w:p>
          <w:p w:rsidR="00041DED" w:rsidRPr="002C5EC3" w:rsidRDefault="00041DED" w:rsidP="007443CD">
            <w:pPr>
              <w:autoSpaceDE w:val="0"/>
              <w:autoSpaceDN w:val="0"/>
              <w:adjustRightInd w:val="0"/>
              <w:spacing w:line="540" w:lineRule="exact"/>
              <w:ind w:firstLineChars="182" w:firstLine="437"/>
              <w:jc w:val="left"/>
              <w:rPr>
                <w:rFonts w:ascii="Times New Roman" w:hAnsi="Times New Roman"/>
              </w:rPr>
            </w:pPr>
            <w:r w:rsidRPr="002C5EC3">
              <w:rPr>
                <w:rFonts w:ascii="Times New Roman"/>
                <w:kern w:val="0"/>
              </w:rPr>
              <w:t>厂区</w:t>
            </w:r>
            <w:r w:rsidRPr="002C5EC3">
              <w:rPr>
                <w:rFonts w:ascii="Times New Roman" w:hAnsi="Times New Roman"/>
                <w:bCs/>
                <w:szCs w:val="24"/>
              </w:rPr>
              <w:t>设置</w:t>
            </w:r>
            <w:r w:rsidRPr="002C5EC3">
              <w:rPr>
                <w:rFonts w:ascii="Times New Roman" w:hAnsi="Times New Roman"/>
                <w:bCs/>
                <w:szCs w:val="24"/>
              </w:rPr>
              <w:t>1</w:t>
            </w:r>
            <w:r w:rsidRPr="002C5EC3">
              <w:rPr>
                <w:rFonts w:ascii="Times New Roman" w:hAnsi="Times New Roman"/>
                <w:bCs/>
                <w:szCs w:val="24"/>
              </w:rPr>
              <w:t>座</w:t>
            </w:r>
            <w:r w:rsidRPr="002C5EC3">
              <w:rPr>
                <w:rFonts w:ascii="Times New Roman" w:hAnsi="Times New Roman" w:hint="eastAsia"/>
                <w:bCs/>
                <w:szCs w:val="24"/>
              </w:rPr>
              <w:t>6</w:t>
            </w:r>
            <w:r w:rsidRPr="002C5EC3">
              <w:rPr>
                <w:rFonts w:ascii="Times New Roman" w:hAnsi="Times New Roman"/>
                <w:bCs/>
                <w:szCs w:val="24"/>
              </w:rPr>
              <w:t>m</w:t>
            </w:r>
            <w:r w:rsidRPr="002C5EC3">
              <w:rPr>
                <w:rFonts w:ascii="Times New Roman" w:hAnsi="Times New Roman"/>
                <w:bCs/>
                <w:szCs w:val="24"/>
                <w:vertAlign w:val="superscript"/>
              </w:rPr>
              <w:t>2</w:t>
            </w:r>
            <w:r w:rsidRPr="002C5EC3">
              <w:rPr>
                <w:rFonts w:ascii="Times New Roman" w:hAnsi="Times New Roman"/>
                <w:bCs/>
                <w:szCs w:val="24"/>
              </w:rPr>
              <w:t>的危险废物暂存间，</w:t>
            </w:r>
            <w:r w:rsidRPr="002C5EC3">
              <w:rPr>
                <w:rFonts w:ascii="Times New Roman" w:hint="eastAsia"/>
                <w:kern w:val="0"/>
              </w:rPr>
              <w:t>废紫外线灯管和废活性炭分别</w:t>
            </w:r>
            <w:r w:rsidRPr="002C5EC3">
              <w:rPr>
                <w:rFonts w:ascii="Times New Roman"/>
                <w:kern w:val="0"/>
              </w:rPr>
              <w:t>采用密闭容器收集，</w:t>
            </w:r>
            <w:r w:rsidRPr="002C5EC3">
              <w:rPr>
                <w:rFonts w:ascii="Times New Roman" w:hint="eastAsia"/>
                <w:kern w:val="0"/>
              </w:rPr>
              <w:t>之后暂存于危险废物暂存间内，</w:t>
            </w:r>
            <w:r w:rsidRPr="002C5EC3">
              <w:rPr>
                <w:rFonts w:ascii="Times New Roman" w:hAnsi="Times New Roman"/>
                <w:spacing w:val="2"/>
                <w:szCs w:val="24"/>
              </w:rPr>
              <w:t>定期交由有资质的危废处置单位运走进行安全处置。</w:t>
            </w:r>
            <w:r w:rsidRPr="002C5EC3">
              <w:rPr>
                <w:rFonts w:ascii="Times New Roman" w:hAnsi="Times New Roman" w:hint="eastAsia"/>
                <w:szCs w:val="24"/>
              </w:rPr>
              <w:t>其暂存间建设应按照《危险废物贮存污染控制标准》（</w:t>
            </w:r>
            <w:r w:rsidRPr="002C5EC3">
              <w:rPr>
                <w:rFonts w:ascii="Times New Roman" w:hAnsi="Times New Roman"/>
                <w:szCs w:val="24"/>
              </w:rPr>
              <w:t>GB18597-2001</w:t>
            </w:r>
            <w:r w:rsidRPr="002C5EC3">
              <w:rPr>
                <w:rFonts w:ascii="Times New Roman" w:hAnsi="Times New Roman" w:hint="eastAsia"/>
                <w:szCs w:val="24"/>
              </w:rPr>
              <w:t>）要求进行建设</w:t>
            </w:r>
            <w:r w:rsidR="00CB73DE" w:rsidRPr="002C5EC3">
              <w:rPr>
                <w:rFonts w:ascii="Times New Roman" w:hAnsi="Times New Roman" w:hint="eastAsia"/>
              </w:rPr>
              <w:t>。</w:t>
            </w:r>
          </w:p>
          <w:p w:rsidR="00CB73DE" w:rsidRPr="002C5EC3" w:rsidRDefault="00041DED" w:rsidP="007443CD">
            <w:pPr>
              <w:autoSpaceDE w:val="0"/>
              <w:autoSpaceDN w:val="0"/>
              <w:adjustRightInd w:val="0"/>
              <w:spacing w:line="540" w:lineRule="exact"/>
              <w:ind w:firstLineChars="182" w:firstLine="437"/>
              <w:jc w:val="left"/>
              <w:rPr>
                <w:rFonts w:ascii="Times New Roman" w:hAnsi="Times New Roman"/>
                <w:szCs w:val="24"/>
              </w:rPr>
            </w:pPr>
            <w:r w:rsidRPr="002C5EC3">
              <w:rPr>
                <w:rFonts w:ascii="Times New Roman" w:hAnsi="Times New Roman" w:hint="eastAsia"/>
              </w:rPr>
              <w:t>在采取以上措施后，项目</w:t>
            </w:r>
            <w:r w:rsidR="00CB73DE" w:rsidRPr="002C5EC3">
              <w:rPr>
                <w:rFonts w:ascii="Times New Roman" w:hAnsi="Times New Roman" w:hint="eastAsia"/>
              </w:rPr>
              <w:t>固体废物均得到妥善处置，</w:t>
            </w:r>
            <w:r w:rsidR="00CB73DE" w:rsidRPr="002C5EC3">
              <w:rPr>
                <w:rFonts w:ascii="Times New Roman" w:hAnsi="Times New Roman" w:hint="eastAsia"/>
                <w:szCs w:val="24"/>
              </w:rPr>
              <w:t>因此，本项目运营期固体废物对周边环境影响较小。</w:t>
            </w:r>
          </w:p>
          <w:p w:rsidR="00400091" w:rsidRPr="002C5EC3" w:rsidRDefault="00400091" w:rsidP="007443CD">
            <w:pPr>
              <w:spacing w:line="540" w:lineRule="exact"/>
              <w:ind w:firstLineChars="196" w:firstLine="472"/>
              <w:rPr>
                <w:rFonts w:ascii="Times New Roman" w:hAnsi="Times New Roman"/>
                <w:b/>
              </w:rPr>
            </w:pPr>
            <w:r w:rsidRPr="002C5EC3">
              <w:rPr>
                <w:rFonts w:ascii="Times New Roman" w:hAnsi="Times New Roman"/>
                <w:b/>
              </w:rPr>
              <w:lastRenderedPageBreak/>
              <w:t>5</w:t>
            </w:r>
            <w:r w:rsidRPr="002C5EC3">
              <w:rPr>
                <w:rFonts w:ascii="Times New Roman"/>
                <w:b/>
              </w:rPr>
              <w:t>、土壤环境影响分析</w:t>
            </w:r>
          </w:p>
          <w:p w:rsidR="00857F69" w:rsidRPr="002C5EC3" w:rsidRDefault="00857F69" w:rsidP="00857F69">
            <w:pPr>
              <w:autoSpaceDE w:val="0"/>
              <w:autoSpaceDN w:val="0"/>
              <w:adjustRightInd w:val="0"/>
              <w:ind w:firstLine="480"/>
              <w:jc w:val="left"/>
              <w:rPr>
                <w:rFonts w:ascii="Times New Roman" w:eastAsia="黑体" w:hAnsi="Times New Roman"/>
                <w:kern w:val="0"/>
                <w:szCs w:val="24"/>
              </w:rPr>
            </w:pPr>
            <w:r w:rsidRPr="002C5EC3">
              <w:rPr>
                <w:rFonts w:ascii="Times New Roman" w:hint="eastAsia"/>
              </w:rPr>
              <w:t xml:space="preserve">5.1 </w:t>
            </w:r>
            <w:r w:rsidRPr="002C5EC3">
              <w:rPr>
                <w:rFonts w:ascii="Times New Roman" w:eastAsia="黑体" w:hAnsi="Times New Roman"/>
                <w:kern w:val="0"/>
                <w:szCs w:val="24"/>
              </w:rPr>
              <w:t>土壤</w:t>
            </w:r>
            <w:r w:rsidRPr="002C5EC3">
              <w:rPr>
                <w:rFonts w:ascii="Times New Roman" w:eastAsia="黑体" w:hAnsi="Times New Roman" w:hint="eastAsia"/>
                <w:kern w:val="0"/>
                <w:szCs w:val="24"/>
              </w:rPr>
              <w:t>评价等级</w:t>
            </w:r>
          </w:p>
          <w:p w:rsidR="00EA4467" w:rsidRPr="002C5EC3" w:rsidRDefault="00EA4467" w:rsidP="007443CD">
            <w:pPr>
              <w:widowControl/>
              <w:spacing w:line="540" w:lineRule="exact"/>
              <w:ind w:firstLine="480"/>
              <w:rPr>
                <w:rFonts w:ascii="Times New Roman" w:hAnsi="Times New Roman"/>
              </w:rPr>
            </w:pPr>
            <w:r w:rsidRPr="002C5EC3">
              <w:rPr>
                <w:rFonts w:ascii="Times New Roman"/>
              </w:rPr>
              <w:t>（</w:t>
            </w:r>
            <w:r w:rsidRPr="002C5EC3">
              <w:rPr>
                <w:rFonts w:ascii="Times New Roman" w:hAnsi="Times New Roman"/>
              </w:rPr>
              <w:t>1</w:t>
            </w:r>
            <w:r w:rsidRPr="002C5EC3">
              <w:rPr>
                <w:rFonts w:ascii="Times New Roman"/>
              </w:rPr>
              <w:t>）建设项目行业分类</w:t>
            </w:r>
          </w:p>
          <w:p w:rsidR="00EA4467" w:rsidRPr="002C5EC3" w:rsidRDefault="00EA4467" w:rsidP="007443CD">
            <w:pPr>
              <w:autoSpaceDE w:val="0"/>
              <w:autoSpaceDN w:val="0"/>
              <w:adjustRightInd w:val="0"/>
              <w:spacing w:line="540" w:lineRule="exact"/>
              <w:ind w:firstLineChars="150" w:firstLine="360"/>
              <w:jc w:val="left"/>
              <w:rPr>
                <w:szCs w:val="24"/>
              </w:rPr>
            </w:pPr>
            <w:r w:rsidRPr="002C5EC3">
              <w:rPr>
                <w:rFonts w:ascii="Times New Roman" w:eastAsiaTheme="majorEastAsia" w:hAnsi="Times New Roman"/>
              </w:rPr>
              <w:t>本</w:t>
            </w:r>
            <w:r w:rsidR="00B06050" w:rsidRPr="002C5EC3">
              <w:rPr>
                <w:rFonts w:ascii="Times New Roman" w:eastAsiaTheme="majorEastAsia" w:hAnsi="Times New Roman"/>
              </w:rPr>
              <w:t>项目为污染影响型项目</w:t>
            </w:r>
            <w:r w:rsidRPr="002C5EC3">
              <w:rPr>
                <w:rFonts w:ascii="Times New Roman" w:eastAsiaTheme="majorEastAsia" w:hAnsi="Times New Roman"/>
              </w:rPr>
              <w:t>，</w:t>
            </w:r>
            <w:r w:rsidRPr="002C5EC3">
              <w:rPr>
                <w:rFonts w:ascii="Times New Roman"/>
                <w:szCs w:val="24"/>
              </w:rPr>
              <w:t>根据《环境影响评价技术导则土壤环境（试行）》（</w:t>
            </w:r>
            <w:r w:rsidRPr="002C5EC3">
              <w:rPr>
                <w:rFonts w:ascii="Times New Roman" w:hAnsi="Times New Roman"/>
                <w:szCs w:val="24"/>
              </w:rPr>
              <w:t>HJ964-2018</w:t>
            </w:r>
            <w:r w:rsidRPr="002C5EC3">
              <w:rPr>
                <w:rFonts w:ascii="Times New Roman"/>
                <w:szCs w:val="24"/>
              </w:rPr>
              <w:t>）</w:t>
            </w:r>
            <w:r w:rsidRPr="002C5EC3">
              <w:rPr>
                <w:rFonts w:ascii="Times New Roman" w:hAnsi="Times New Roman"/>
                <w:szCs w:val="24"/>
              </w:rPr>
              <w:t>4.2.2</w:t>
            </w:r>
            <w:r w:rsidRPr="002C5EC3">
              <w:rPr>
                <w:rFonts w:ascii="Times New Roman"/>
                <w:szCs w:val="24"/>
              </w:rPr>
              <w:t>，根据行业特征、工艺特点或规模大小等将建设项目类</w:t>
            </w:r>
            <w:r w:rsidRPr="002C5EC3">
              <w:rPr>
                <w:rFonts w:hint="eastAsia"/>
                <w:szCs w:val="24"/>
              </w:rPr>
              <w:t>别分为Ⅰ类、Ⅱ类、Ⅲ类、Ⅳ类，见附录</w:t>
            </w:r>
            <w:r w:rsidRPr="002C5EC3">
              <w:rPr>
                <w:szCs w:val="24"/>
              </w:rPr>
              <w:t>A</w:t>
            </w:r>
            <w:r w:rsidRPr="002C5EC3">
              <w:rPr>
                <w:rFonts w:hint="eastAsia"/>
                <w:szCs w:val="24"/>
              </w:rPr>
              <w:t>，其中Ⅳ类建设项目可不开展土壤环境影响评价。</w:t>
            </w:r>
            <w:r w:rsidR="00B06050" w:rsidRPr="002C5EC3">
              <w:rPr>
                <w:rFonts w:ascii="Times New Roman" w:eastAsiaTheme="majorEastAsia" w:hAnsi="Times New Roman"/>
                <w:kern w:val="0"/>
                <w:szCs w:val="24"/>
              </w:rPr>
              <w:t>本项目属于</w:t>
            </w:r>
            <w:r w:rsidR="00B06050" w:rsidRPr="002C5EC3">
              <w:rPr>
                <w:rFonts w:ascii="Times New Roman" w:eastAsiaTheme="majorEastAsia" w:hAnsi="Times New Roman"/>
                <w:kern w:val="0"/>
                <w:szCs w:val="24"/>
              </w:rPr>
              <w:t>“</w:t>
            </w:r>
            <w:r w:rsidR="00B06050" w:rsidRPr="002C5EC3">
              <w:rPr>
                <w:rFonts w:ascii="Times New Roman" w:eastAsiaTheme="majorEastAsia" w:hAnsi="Times New Roman"/>
                <w:kern w:val="0"/>
                <w:szCs w:val="24"/>
              </w:rPr>
              <w:t>金属冶炼和压延加工及非金属矿物制品</w:t>
            </w:r>
            <w:r w:rsidR="00B06050" w:rsidRPr="002C5EC3">
              <w:rPr>
                <w:rFonts w:ascii="Times New Roman" w:eastAsiaTheme="majorEastAsia" w:hAnsi="Times New Roman"/>
                <w:kern w:val="0"/>
                <w:szCs w:val="24"/>
              </w:rPr>
              <w:t>”</w:t>
            </w:r>
            <w:r w:rsidR="00B06050" w:rsidRPr="002C5EC3">
              <w:rPr>
                <w:rFonts w:ascii="Times New Roman" w:eastAsiaTheme="majorEastAsia" w:hAnsi="Times New Roman"/>
                <w:kern w:val="0"/>
                <w:szCs w:val="24"/>
              </w:rPr>
              <w:t>中的</w:t>
            </w:r>
            <w:r w:rsidR="00B06050" w:rsidRPr="002C5EC3">
              <w:rPr>
                <w:rFonts w:ascii="Times New Roman" w:eastAsiaTheme="majorEastAsia" w:hAnsi="Times New Roman"/>
                <w:kern w:val="0"/>
                <w:szCs w:val="24"/>
              </w:rPr>
              <w:t>“</w:t>
            </w:r>
            <w:r w:rsidR="00B06050" w:rsidRPr="002C5EC3">
              <w:rPr>
                <w:rFonts w:ascii="Times New Roman" w:eastAsiaTheme="majorEastAsia" w:hAnsi="Times New Roman"/>
                <w:kern w:val="0"/>
                <w:szCs w:val="24"/>
              </w:rPr>
              <w:t>其他</w:t>
            </w:r>
            <w:r w:rsidR="00B06050" w:rsidRPr="002C5EC3">
              <w:rPr>
                <w:rFonts w:ascii="Times New Roman" w:eastAsiaTheme="majorEastAsia" w:hAnsi="Times New Roman"/>
                <w:kern w:val="0"/>
                <w:szCs w:val="24"/>
              </w:rPr>
              <w:t>”</w:t>
            </w:r>
            <w:r w:rsidR="00B06050" w:rsidRPr="002C5EC3">
              <w:rPr>
                <w:rFonts w:ascii="Times New Roman" w:eastAsiaTheme="majorEastAsia" w:hAnsi="Times New Roman"/>
                <w:kern w:val="0"/>
                <w:szCs w:val="24"/>
              </w:rPr>
              <w:t>，项目类别为</w:t>
            </w:r>
            <w:r w:rsidR="00B06050" w:rsidRPr="002C5EC3">
              <w:rPr>
                <w:rFonts w:ascii="Times New Roman" w:eastAsiaTheme="majorEastAsia" w:hAnsiTheme="majorEastAsia"/>
                <w:bCs/>
                <w:kern w:val="0"/>
                <w:szCs w:val="24"/>
              </w:rPr>
              <w:t>Ⅲ</w:t>
            </w:r>
            <w:r w:rsidR="00B06050" w:rsidRPr="002C5EC3">
              <w:rPr>
                <w:rFonts w:ascii="Times New Roman" w:eastAsiaTheme="majorEastAsia" w:hAnsi="Times New Roman"/>
                <w:kern w:val="0"/>
                <w:szCs w:val="24"/>
              </w:rPr>
              <w:t>类</w:t>
            </w:r>
            <w:r w:rsidRPr="002C5EC3">
              <w:rPr>
                <w:rFonts w:ascii="Times New Roman" w:eastAsiaTheme="majorEastAsia" w:hAnsi="Times New Roman" w:hint="eastAsia"/>
                <w:kern w:val="0"/>
                <w:szCs w:val="24"/>
              </w:rPr>
              <w:t>，</w:t>
            </w:r>
            <w:r w:rsidRPr="002C5EC3">
              <w:rPr>
                <w:rFonts w:hint="eastAsia"/>
                <w:szCs w:val="24"/>
              </w:rPr>
              <w:t>附录</w:t>
            </w:r>
            <w:r w:rsidRPr="002C5EC3">
              <w:rPr>
                <w:szCs w:val="24"/>
              </w:rPr>
              <w:t>A</w:t>
            </w:r>
            <w:r w:rsidRPr="002C5EC3">
              <w:rPr>
                <w:rFonts w:hint="eastAsia"/>
                <w:szCs w:val="24"/>
              </w:rPr>
              <w:t>如下：</w:t>
            </w:r>
          </w:p>
          <w:p w:rsidR="00EA4467" w:rsidRPr="002C5EC3" w:rsidRDefault="00EA4467" w:rsidP="00641AA9">
            <w:pPr>
              <w:pStyle w:val="CM34"/>
              <w:spacing w:line="520" w:lineRule="exact"/>
              <w:ind w:firstLineChars="300" w:firstLine="720"/>
              <w:jc w:val="both"/>
              <w:rPr>
                <w:rFonts w:ascii="Times New Roman" w:eastAsia="黑体" w:hAnsi="Times New Roman" w:cs="Times New Roman"/>
                <w:bCs/>
                <w:kern w:val="2"/>
              </w:rPr>
            </w:pPr>
            <w:r w:rsidRPr="002C5EC3">
              <w:rPr>
                <w:rFonts w:ascii="Times New Roman" w:eastAsia="黑体" w:hAnsi="Times New Roman" w:cs="Times New Roman" w:hint="eastAsia"/>
                <w:bCs/>
                <w:kern w:val="2"/>
              </w:rPr>
              <w:t>表</w:t>
            </w:r>
            <w:r w:rsidR="005B127E" w:rsidRPr="002C5EC3">
              <w:rPr>
                <w:rFonts w:ascii="Times New Roman" w:eastAsia="黑体" w:hAnsi="Times New Roman" w:cs="Times New Roman" w:hint="eastAsia"/>
                <w:bCs/>
                <w:kern w:val="2"/>
              </w:rPr>
              <w:t>41</w:t>
            </w:r>
            <w:r w:rsidR="00950857" w:rsidRPr="002C5EC3">
              <w:rPr>
                <w:rFonts w:ascii="Times New Roman" w:eastAsia="黑体" w:hAnsi="Times New Roman" w:cs="Times New Roman" w:hint="eastAsia"/>
                <w:bCs/>
                <w:kern w:val="2"/>
              </w:rPr>
              <w:t xml:space="preserve">     </w:t>
            </w:r>
            <w:r w:rsidRPr="002C5EC3">
              <w:rPr>
                <w:rFonts w:ascii="Times New Roman" w:eastAsia="黑体" w:hAnsi="Times New Roman" w:cs="Times New Roman" w:hint="eastAsia"/>
                <w:bCs/>
                <w:kern w:val="2"/>
              </w:rPr>
              <w:t>（附录</w:t>
            </w:r>
            <w:r w:rsidRPr="002C5EC3">
              <w:rPr>
                <w:rFonts w:ascii="Times New Roman" w:eastAsia="黑体" w:hAnsi="Times New Roman" w:cs="Times New Roman"/>
                <w:bCs/>
                <w:kern w:val="2"/>
              </w:rPr>
              <w:t xml:space="preserve">A  </w:t>
            </w:r>
            <w:r w:rsidRPr="002C5EC3">
              <w:rPr>
                <w:rFonts w:ascii="Times New Roman" w:eastAsia="黑体" w:hAnsi="Times New Roman" w:cs="Times New Roman" w:hint="eastAsia"/>
                <w:bCs/>
                <w:kern w:val="2"/>
              </w:rPr>
              <w:t>表</w:t>
            </w:r>
            <w:r w:rsidRPr="002C5EC3">
              <w:rPr>
                <w:rFonts w:ascii="Times New Roman" w:eastAsia="黑体" w:hAnsi="Times New Roman" w:cs="Times New Roman"/>
                <w:bCs/>
                <w:kern w:val="2"/>
              </w:rPr>
              <w:t>A.1</w:t>
            </w:r>
            <w:r w:rsidRPr="002C5EC3">
              <w:rPr>
                <w:rFonts w:ascii="Times New Roman" w:eastAsia="黑体" w:hAnsi="Times New Roman" w:cs="Times New Roman" w:hint="eastAsia"/>
                <w:bCs/>
                <w:kern w:val="2"/>
              </w:rPr>
              <w:t>）土壤环境影响评价项目类别</w:t>
            </w:r>
          </w:p>
          <w:tbl>
            <w:tblPr>
              <w:tblW w:w="8203" w:type="dxa"/>
              <w:tblLayout w:type="fixed"/>
              <w:tblCellMar>
                <w:top w:w="28" w:type="dxa"/>
                <w:left w:w="51" w:type="dxa"/>
                <w:bottom w:w="28" w:type="dxa"/>
                <w:right w:w="51" w:type="dxa"/>
              </w:tblCellMar>
              <w:tblLook w:val="04A0"/>
            </w:tblPr>
            <w:tblGrid>
              <w:gridCol w:w="392"/>
              <w:gridCol w:w="1027"/>
              <w:gridCol w:w="1944"/>
              <w:gridCol w:w="2644"/>
              <w:gridCol w:w="1496"/>
              <w:gridCol w:w="700"/>
            </w:tblGrid>
            <w:tr w:rsidR="00EA4467" w:rsidRPr="002C5EC3" w:rsidTr="007443CD">
              <w:trPr>
                <w:trHeight w:val="409"/>
              </w:trPr>
              <w:tc>
                <w:tcPr>
                  <w:tcW w:w="1419" w:type="dxa"/>
                  <w:gridSpan w:val="2"/>
                  <w:vMerge w:val="restart"/>
                  <w:tcBorders>
                    <w:top w:val="single" w:sz="8" w:space="0" w:color="000000"/>
                    <w:left w:val="single" w:sz="8" w:space="0" w:color="000000"/>
                    <w:bottom w:val="single" w:sz="8" w:space="0" w:color="000000"/>
                    <w:right w:val="single" w:sz="6" w:space="0" w:color="000000"/>
                  </w:tcBorders>
                  <w:vAlign w:val="center"/>
                  <w:hideMark/>
                </w:tcPr>
                <w:p w:rsidR="00EA4467" w:rsidRPr="002C5EC3" w:rsidRDefault="00EA4467" w:rsidP="00EA4467">
                  <w:pPr>
                    <w:pStyle w:val="Default"/>
                    <w:spacing w:line="320" w:lineRule="exact"/>
                    <w:ind w:firstLine="420"/>
                    <w:jc w:val="center"/>
                    <w:rPr>
                      <w:rFonts w:ascii="Times New Roman" w:eastAsiaTheme="minorEastAsia" w:cs="Times New Roman"/>
                      <w:bCs/>
                      <w:color w:val="auto"/>
                      <w:kern w:val="2"/>
                      <w:sz w:val="21"/>
                      <w:szCs w:val="21"/>
                    </w:rPr>
                  </w:pPr>
                  <w:r w:rsidRPr="002C5EC3">
                    <w:rPr>
                      <w:rFonts w:ascii="Times New Roman" w:eastAsiaTheme="minorEastAsia" w:cs="Times New Roman" w:hint="eastAsia"/>
                      <w:bCs/>
                      <w:color w:val="auto"/>
                      <w:kern w:val="2"/>
                      <w:sz w:val="21"/>
                      <w:szCs w:val="21"/>
                    </w:rPr>
                    <w:t>行业类别</w:t>
                  </w:r>
                </w:p>
              </w:tc>
              <w:tc>
                <w:tcPr>
                  <w:tcW w:w="1944" w:type="dxa"/>
                  <w:tcBorders>
                    <w:top w:val="single" w:sz="8" w:space="0" w:color="000000"/>
                    <w:left w:val="single" w:sz="6" w:space="0" w:color="000000"/>
                    <w:bottom w:val="single" w:sz="6" w:space="0" w:color="000000"/>
                    <w:right w:val="nil"/>
                  </w:tcBorders>
                  <w:vAlign w:val="center"/>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p>
              </w:tc>
              <w:tc>
                <w:tcPr>
                  <w:tcW w:w="2644" w:type="dxa"/>
                  <w:tcBorders>
                    <w:top w:val="single" w:sz="8" w:space="0" w:color="000000"/>
                    <w:left w:val="nil"/>
                    <w:bottom w:val="single" w:sz="6" w:space="0" w:color="000000"/>
                    <w:right w:val="nil"/>
                  </w:tcBorders>
                  <w:vAlign w:val="center"/>
                  <w:hideMark/>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r w:rsidRPr="002C5EC3">
                    <w:rPr>
                      <w:rFonts w:ascii="Times New Roman" w:eastAsiaTheme="minorEastAsia" w:cs="Times New Roman" w:hint="eastAsia"/>
                      <w:bCs/>
                      <w:color w:val="auto"/>
                      <w:kern w:val="2"/>
                      <w:sz w:val="21"/>
                      <w:szCs w:val="21"/>
                    </w:rPr>
                    <w:t>项目类别</w:t>
                  </w:r>
                </w:p>
              </w:tc>
              <w:tc>
                <w:tcPr>
                  <w:tcW w:w="1496" w:type="dxa"/>
                  <w:tcBorders>
                    <w:top w:val="single" w:sz="8" w:space="0" w:color="000000"/>
                    <w:left w:val="nil"/>
                    <w:bottom w:val="single" w:sz="6" w:space="0" w:color="000000"/>
                    <w:right w:val="nil"/>
                  </w:tcBorders>
                  <w:vAlign w:val="center"/>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p>
              </w:tc>
              <w:tc>
                <w:tcPr>
                  <w:tcW w:w="700" w:type="dxa"/>
                  <w:tcBorders>
                    <w:top w:val="single" w:sz="8" w:space="0" w:color="000000"/>
                    <w:left w:val="nil"/>
                    <w:bottom w:val="single" w:sz="6" w:space="0" w:color="000000"/>
                    <w:right w:val="single" w:sz="8" w:space="0" w:color="000000"/>
                  </w:tcBorders>
                  <w:vAlign w:val="center"/>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p>
              </w:tc>
            </w:tr>
            <w:tr w:rsidR="00EA4467" w:rsidRPr="002C5EC3" w:rsidTr="007443CD">
              <w:trPr>
                <w:trHeight w:val="409"/>
              </w:trPr>
              <w:tc>
                <w:tcPr>
                  <w:tcW w:w="1419" w:type="dxa"/>
                  <w:gridSpan w:val="2"/>
                  <w:vMerge/>
                  <w:tcBorders>
                    <w:top w:val="single" w:sz="8" w:space="0" w:color="000000"/>
                    <w:left w:val="single" w:sz="8" w:space="0" w:color="000000"/>
                    <w:bottom w:val="single" w:sz="8" w:space="0" w:color="000000"/>
                    <w:right w:val="single" w:sz="6" w:space="0" w:color="000000"/>
                  </w:tcBorders>
                  <w:vAlign w:val="center"/>
                  <w:hideMark/>
                </w:tcPr>
                <w:p w:rsidR="00EA4467" w:rsidRPr="002C5EC3" w:rsidRDefault="00EA4467" w:rsidP="00EA4467">
                  <w:pPr>
                    <w:widowControl/>
                    <w:ind w:firstLine="420"/>
                    <w:jc w:val="left"/>
                    <w:rPr>
                      <w:rFonts w:eastAsiaTheme="minorEastAsia"/>
                      <w:bCs/>
                      <w:sz w:val="21"/>
                      <w:szCs w:val="21"/>
                    </w:rPr>
                  </w:pPr>
                </w:p>
              </w:tc>
              <w:tc>
                <w:tcPr>
                  <w:tcW w:w="1944" w:type="dxa"/>
                  <w:tcBorders>
                    <w:top w:val="single" w:sz="6" w:space="0" w:color="000000"/>
                    <w:left w:val="single" w:sz="6" w:space="0" w:color="000000"/>
                    <w:bottom w:val="single" w:sz="8" w:space="0" w:color="000000"/>
                    <w:right w:val="single" w:sz="6" w:space="0" w:color="000000"/>
                  </w:tcBorders>
                  <w:vAlign w:val="center"/>
                  <w:hideMark/>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r w:rsidRPr="002C5EC3">
                    <w:rPr>
                      <w:rFonts w:hAnsi="宋体" w:hint="eastAsia"/>
                      <w:bCs/>
                      <w:color w:val="auto"/>
                      <w:kern w:val="2"/>
                      <w:sz w:val="21"/>
                      <w:szCs w:val="21"/>
                    </w:rPr>
                    <w:t>Ⅰ</w:t>
                  </w:r>
                  <w:r w:rsidRPr="002C5EC3">
                    <w:rPr>
                      <w:rFonts w:ascii="Times New Roman" w:eastAsiaTheme="minorEastAsia" w:cs="Times New Roman" w:hint="eastAsia"/>
                      <w:bCs/>
                      <w:color w:val="auto"/>
                      <w:kern w:val="2"/>
                      <w:sz w:val="21"/>
                      <w:szCs w:val="21"/>
                    </w:rPr>
                    <w:t>类</w:t>
                  </w:r>
                </w:p>
              </w:tc>
              <w:tc>
                <w:tcPr>
                  <w:tcW w:w="2644" w:type="dxa"/>
                  <w:tcBorders>
                    <w:top w:val="single" w:sz="6" w:space="0" w:color="000000"/>
                    <w:left w:val="single" w:sz="6" w:space="0" w:color="000000"/>
                    <w:bottom w:val="single" w:sz="8" w:space="0" w:color="000000"/>
                    <w:right w:val="single" w:sz="6" w:space="0" w:color="000000"/>
                  </w:tcBorders>
                  <w:vAlign w:val="center"/>
                  <w:hideMark/>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r w:rsidRPr="002C5EC3">
                    <w:rPr>
                      <w:rFonts w:hAnsi="宋体" w:hint="eastAsia"/>
                      <w:bCs/>
                      <w:color w:val="auto"/>
                      <w:kern w:val="2"/>
                      <w:sz w:val="21"/>
                      <w:szCs w:val="21"/>
                    </w:rPr>
                    <w:t>Ⅱ</w:t>
                  </w:r>
                  <w:r w:rsidRPr="002C5EC3">
                    <w:rPr>
                      <w:rFonts w:ascii="Times New Roman" w:eastAsiaTheme="minorEastAsia" w:cs="Times New Roman" w:hint="eastAsia"/>
                      <w:bCs/>
                      <w:color w:val="auto"/>
                      <w:kern w:val="2"/>
                      <w:sz w:val="21"/>
                      <w:szCs w:val="21"/>
                    </w:rPr>
                    <w:t>类</w:t>
                  </w:r>
                </w:p>
              </w:tc>
              <w:tc>
                <w:tcPr>
                  <w:tcW w:w="1496" w:type="dxa"/>
                  <w:tcBorders>
                    <w:top w:val="single" w:sz="6" w:space="0" w:color="000000"/>
                    <w:left w:val="single" w:sz="6" w:space="0" w:color="000000"/>
                    <w:bottom w:val="single" w:sz="8" w:space="0" w:color="000000"/>
                    <w:right w:val="single" w:sz="6" w:space="0" w:color="000000"/>
                  </w:tcBorders>
                  <w:vAlign w:val="center"/>
                  <w:hideMark/>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r w:rsidRPr="002C5EC3">
                    <w:rPr>
                      <w:rFonts w:hAnsi="宋体" w:hint="eastAsia"/>
                      <w:bCs/>
                      <w:color w:val="auto"/>
                      <w:kern w:val="2"/>
                      <w:sz w:val="21"/>
                      <w:szCs w:val="21"/>
                    </w:rPr>
                    <w:t>Ⅲ</w:t>
                  </w:r>
                  <w:r w:rsidRPr="002C5EC3">
                    <w:rPr>
                      <w:rFonts w:ascii="Times New Roman" w:eastAsiaTheme="minorEastAsia" w:cs="Times New Roman" w:hint="eastAsia"/>
                      <w:bCs/>
                      <w:color w:val="auto"/>
                      <w:kern w:val="2"/>
                      <w:sz w:val="21"/>
                      <w:szCs w:val="21"/>
                    </w:rPr>
                    <w:t>类</w:t>
                  </w:r>
                </w:p>
              </w:tc>
              <w:tc>
                <w:tcPr>
                  <w:tcW w:w="700" w:type="dxa"/>
                  <w:tcBorders>
                    <w:top w:val="single" w:sz="6" w:space="0" w:color="000000"/>
                    <w:left w:val="single" w:sz="6" w:space="0" w:color="000000"/>
                    <w:bottom w:val="single" w:sz="8" w:space="0" w:color="000000"/>
                    <w:right w:val="single" w:sz="8" w:space="0" w:color="000000"/>
                  </w:tcBorders>
                  <w:vAlign w:val="center"/>
                  <w:hideMark/>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r w:rsidRPr="002C5EC3">
                    <w:rPr>
                      <w:rFonts w:hAnsi="宋体" w:hint="eastAsia"/>
                      <w:bCs/>
                      <w:color w:val="auto"/>
                      <w:kern w:val="2"/>
                      <w:sz w:val="21"/>
                      <w:szCs w:val="21"/>
                    </w:rPr>
                    <w:t>Ⅳ</w:t>
                  </w:r>
                  <w:r w:rsidRPr="002C5EC3">
                    <w:rPr>
                      <w:rFonts w:ascii="Times New Roman" w:eastAsiaTheme="minorEastAsia" w:cs="Times New Roman" w:hint="eastAsia"/>
                      <w:bCs/>
                      <w:color w:val="auto"/>
                      <w:kern w:val="2"/>
                      <w:sz w:val="21"/>
                      <w:szCs w:val="21"/>
                    </w:rPr>
                    <w:t>类</w:t>
                  </w:r>
                </w:p>
              </w:tc>
            </w:tr>
            <w:tr w:rsidR="00EA4467" w:rsidRPr="002C5EC3" w:rsidTr="007443CD">
              <w:trPr>
                <w:trHeight w:val="409"/>
              </w:trPr>
              <w:tc>
                <w:tcPr>
                  <w:tcW w:w="392" w:type="dxa"/>
                  <w:tcBorders>
                    <w:top w:val="single" w:sz="6" w:space="0" w:color="000000"/>
                    <w:left w:val="single" w:sz="8" w:space="0" w:color="000000"/>
                    <w:bottom w:val="single" w:sz="6" w:space="0" w:color="000000"/>
                    <w:right w:val="single" w:sz="6" w:space="0" w:color="000000"/>
                  </w:tcBorders>
                  <w:vAlign w:val="center"/>
                  <w:hideMark/>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r w:rsidRPr="002C5EC3">
                    <w:rPr>
                      <w:rFonts w:ascii="Times New Roman" w:eastAsiaTheme="minorEastAsia" w:cs="Times New Roman" w:hint="eastAsia"/>
                      <w:bCs/>
                      <w:color w:val="auto"/>
                      <w:kern w:val="2"/>
                      <w:sz w:val="21"/>
                      <w:szCs w:val="21"/>
                    </w:rPr>
                    <w:t>制造业</w:t>
                  </w:r>
                </w:p>
              </w:tc>
              <w:tc>
                <w:tcPr>
                  <w:tcW w:w="1027" w:type="dxa"/>
                  <w:tcBorders>
                    <w:top w:val="single" w:sz="6" w:space="0" w:color="000000"/>
                    <w:left w:val="single" w:sz="6" w:space="0" w:color="000000"/>
                    <w:bottom w:val="single" w:sz="6" w:space="0" w:color="000000"/>
                    <w:right w:val="single" w:sz="6" w:space="0" w:color="000000"/>
                  </w:tcBorders>
                  <w:vAlign w:val="center"/>
                  <w:hideMark/>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r w:rsidRPr="002C5EC3">
                    <w:rPr>
                      <w:rFonts w:ascii="Times New Roman" w:eastAsiaTheme="minorEastAsia" w:cs="Times New Roman" w:hint="eastAsia"/>
                      <w:bCs/>
                      <w:color w:val="auto"/>
                      <w:kern w:val="2"/>
                      <w:sz w:val="21"/>
                      <w:szCs w:val="21"/>
                    </w:rPr>
                    <w:t>金属冶炼和压延加工及非金属矿物制品</w:t>
                  </w:r>
                </w:p>
              </w:tc>
              <w:tc>
                <w:tcPr>
                  <w:tcW w:w="1944" w:type="dxa"/>
                  <w:tcBorders>
                    <w:top w:val="single" w:sz="6" w:space="0" w:color="000000"/>
                    <w:left w:val="single" w:sz="6" w:space="0" w:color="000000"/>
                    <w:bottom w:val="single" w:sz="6" w:space="0" w:color="000000"/>
                    <w:right w:val="single" w:sz="6" w:space="0" w:color="000000"/>
                  </w:tcBorders>
                  <w:vAlign w:val="center"/>
                  <w:hideMark/>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r w:rsidRPr="002C5EC3">
                    <w:rPr>
                      <w:rFonts w:ascii="Times New Roman" w:eastAsiaTheme="minorEastAsia" w:cs="Times New Roman" w:hint="eastAsia"/>
                      <w:bCs/>
                      <w:color w:val="auto"/>
                      <w:kern w:val="2"/>
                      <w:sz w:val="21"/>
                      <w:szCs w:val="21"/>
                    </w:rPr>
                    <w:t>有色金属冶炼（含再生有色金属冶炼）</w:t>
                  </w:r>
                </w:p>
              </w:tc>
              <w:tc>
                <w:tcPr>
                  <w:tcW w:w="2644" w:type="dxa"/>
                  <w:tcBorders>
                    <w:top w:val="single" w:sz="6" w:space="0" w:color="000000"/>
                    <w:left w:val="single" w:sz="6" w:space="0" w:color="000000"/>
                    <w:bottom w:val="single" w:sz="6" w:space="0" w:color="000000"/>
                    <w:right w:val="single" w:sz="6" w:space="0" w:color="000000"/>
                  </w:tcBorders>
                  <w:vAlign w:val="center"/>
                  <w:hideMark/>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r w:rsidRPr="002C5EC3">
                    <w:rPr>
                      <w:rFonts w:ascii="Times New Roman" w:eastAsiaTheme="minorEastAsia" w:cs="Times New Roman" w:hint="eastAsia"/>
                      <w:bCs/>
                      <w:color w:val="auto"/>
                      <w:kern w:val="2"/>
                      <w:sz w:val="21"/>
                      <w:szCs w:val="21"/>
                    </w:rPr>
                    <w:t>有色金属铸造及合金制造；炼铁；球团；烧结炼钢；冷轧压延加工；铬铁合金制造；水泥制造；平板玻璃制造；石棉制品；含培烧的石墨、碳素制品</w:t>
                  </w:r>
                </w:p>
              </w:tc>
              <w:tc>
                <w:tcPr>
                  <w:tcW w:w="1496" w:type="dxa"/>
                  <w:tcBorders>
                    <w:top w:val="single" w:sz="6" w:space="0" w:color="000000"/>
                    <w:left w:val="single" w:sz="6" w:space="0" w:color="000000"/>
                    <w:bottom w:val="single" w:sz="6" w:space="0" w:color="000000"/>
                    <w:right w:val="single" w:sz="6" w:space="0" w:color="000000"/>
                  </w:tcBorders>
                  <w:vAlign w:val="center"/>
                  <w:hideMark/>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r w:rsidRPr="002C5EC3">
                    <w:rPr>
                      <w:rFonts w:ascii="Times New Roman" w:eastAsiaTheme="minorEastAsia" w:cs="Times New Roman" w:hint="eastAsia"/>
                      <w:bCs/>
                      <w:color w:val="auto"/>
                      <w:kern w:val="2"/>
                      <w:sz w:val="21"/>
                      <w:szCs w:val="21"/>
                    </w:rPr>
                    <w:t>其他</w:t>
                  </w:r>
                </w:p>
              </w:tc>
              <w:tc>
                <w:tcPr>
                  <w:tcW w:w="700" w:type="dxa"/>
                  <w:tcBorders>
                    <w:top w:val="single" w:sz="6" w:space="0" w:color="000000"/>
                    <w:left w:val="single" w:sz="6" w:space="0" w:color="000000"/>
                    <w:bottom w:val="single" w:sz="6" w:space="0" w:color="000000"/>
                    <w:right w:val="single" w:sz="8" w:space="0" w:color="000000"/>
                  </w:tcBorders>
                  <w:vAlign w:val="center"/>
                </w:tcPr>
                <w:p w:rsidR="00EA4467" w:rsidRPr="002C5EC3" w:rsidRDefault="00EA4467">
                  <w:pPr>
                    <w:pStyle w:val="Default"/>
                    <w:spacing w:line="320" w:lineRule="exact"/>
                    <w:jc w:val="center"/>
                    <w:rPr>
                      <w:rFonts w:ascii="Times New Roman" w:eastAsiaTheme="minorEastAsia" w:cs="Times New Roman"/>
                      <w:bCs/>
                      <w:color w:val="auto"/>
                      <w:kern w:val="2"/>
                      <w:sz w:val="21"/>
                      <w:szCs w:val="21"/>
                    </w:rPr>
                  </w:pPr>
                </w:p>
              </w:tc>
            </w:tr>
            <w:tr w:rsidR="00EA4467" w:rsidRPr="002C5EC3" w:rsidTr="007443CD">
              <w:trPr>
                <w:trHeight w:val="409"/>
              </w:trPr>
              <w:tc>
                <w:tcPr>
                  <w:tcW w:w="8203" w:type="dxa"/>
                  <w:gridSpan w:val="6"/>
                  <w:tcBorders>
                    <w:top w:val="single" w:sz="6" w:space="0" w:color="000000"/>
                    <w:left w:val="single" w:sz="8" w:space="0" w:color="000000"/>
                    <w:bottom w:val="single" w:sz="6" w:space="0" w:color="000000"/>
                    <w:right w:val="single" w:sz="8" w:space="0" w:color="000000"/>
                  </w:tcBorders>
                  <w:vAlign w:val="center"/>
                  <w:hideMark/>
                </w:tcPr>
                <w:p w:rsidR="00EA4467" w:rsidRPr="002C5EC3" w:rsidRDefault="00EA4467" w:rsidP="007443CD">
                  <w:pPr>
                    <w:pStyle w:val="Default"/>
                    <w:spacing w:line="320" w:lineRule="exact"/>
                    <w:jc w:val="both"/>
                    <w:rPr>
                      <w:rFonts w:ascii="Times New Roman" w:eastAsiaTheme="minorEastAsia" w:hAnsi="Times New Roman" w:cs="Times New Roman"/>
                      <w:bCs/>
                      <w:color w:val="auto"/>
                      <w:kern w:val="2"/>
                      <w:sz w:val="21"/>
                      <w:szCs w:val="21"/>
                    </w:rPr>
                  </w:pPr>
                  <w:r w:rsidRPr="002C5EC3">
                    <w:rPr>
                      <w:rFonts w:ascii="Times New Roman" w:eastAsiaTheme="minorEastAsia" w:cs="Times New Roman" w:hint="eastAsia"/>
                      <w:bCs/>
                      <w:color w:val="auto"/>
                      <w:kern w:val="2"/>
                      <w:sz w:val="21"/>
                      <w:szCs w:val="21"/>
                    </w:rPr>
                    <w:t>注</w:t>
                  </w:r>
                  <w:r w:rsidRPr="002C5EC3">
                    <w:rPr>
                      <w:rFonts w:ascii="Times New Roman" w:eastAsiaTheme="minorEastAsia" w:cs="Times New Roman"/>
                      <w:bCs/>
                      <w:color w:val="auto"/>
                      <w:kern w:val="2"/>
                      <w:sz w:val="21"/>
                      <w:szCs w:val="21"/>
                    </w:rPr>
                    <w:t>1</w:t>
                  </w:r>
                  <w:r w:rsidRPr="002C5EC3">
                    <w:rPr>
                      <w:rFonts w:ascii="Times New Roman" w:eastAsiaTheme="minorEastAsia" w:cs="Times New Roman" w:hint="eastAsia"/>
                      <w:bCs/>
                      <w:color w:val="auto"/>
                      <w:kern w:val="2"/>
                      <w:sz w:val="21"/>
                      <w:szCs w:val="21"/>
                    </w:rPr>
                    <w:t>：仅切割组装的、单纯混合和分装的、编织物及其制品制造的，列入</w:t>
                  </w:r>
                  <w:r w:rsidRPr="002C5EC3">
                    <w:rPr>
                      <w:rFonts w:hAnsi="宋体" w:hint="eastAsia"/>
                      <w:bCs/>
                      <w:color w:val="auto"/>
                      <w:kern w:val="2"/>
                      <w:sz w:val="21"/>
                      <w:szCs w:val="21"/>
                    </w:rPr>
                    <w:t>Ⅳ</w:t>
                  </w:r>
                  <w:r w:rsidRPr="002C5EC3">
                    <w:rPr>
                      <w:rFonts w:ascii="Times New Roman" w:eastAsiaTheme="minorEastAsia" w:cs="Times New Roman" w:hint="eastAsia"/>
                      <w:bCs/>
                      <w:color w:val="auto"/>
                      <w:kern w:val="2"/>
                      <w:sz w:val="21"/>
                      <w:szCs w:val="21"/>
                    </w:rPr>
                    <w:t>类。</w:t>
                  </w:r>
                </w:p>
                <w:p w:rsidR="00EA4467" w:rsidRPr="002C5EC3" w:rsidRDefault="00EA4467" w:rsidP="007443CD">
                  <w:pPr>
                    <w:pStyle w:val="Default"/>
                    <w:spacing w:line="320" w:lineRule="exact"/>
                    <w:jc w:val="both"/>
                    <w:rPr>
                      <w:rFonts w:ascii="Times New Roman" w:eastAsiaTheme="minorEastAsia" w:cs="Times New Roman"/>
                      <w:bCs/>
                      <w:color w:val="auto"/>
                      <w:kern w:val="2"/>
                      <w:sz w:val="21"/>
                      <w:szCs w:val="21"/>
                    </w:rPr>
                  </w:pPr>
                  <w:r w:rsidRPr="002C5EC3">
                    <w:rPr>
                      <w:rFonts w:ascii="Times New Roman" w:eastAsiaTheme="minorEastAsia" w:cs="Times New Roman" w:hint="eastAsia"/>
                      <w:bCs/>
                      <w:color w:val="auto"/>
                      <w:kern w:val="2"/>
                      <w:sz w:val="21"/>
                      <w:szCs w:val="21"/>
                    </w:rPr>
                    <w:t>注</w:t>
                  </w:r>
                  <w:r w:rsidRPr="002C5EC3">
                    <w:rPr>
                      <w:rFonts w:ascii="Times New Roman" w:eastAsiaTheme="minorEastAsia" w:cs="Times New Roman"/>
                      <w:bCs/>
                      <w:color w:val="auto"/>
                      <w:kern w:val="2"/>
                      <w:sz w:val="21"/>
                      <w:szCs w:val="21"/>
                    </w:rPr>
                    <w:t>2</w:t>
                  </w:r>
                  <w:r w:rsidRPr="002C5EC3">
                    <w:rPr>
                      <w:rFonts w:ascii="Times New Roman" w:eastAsiaTheme="minorEastAsia" w:cs="Times New Roman" w:hint="eastAsia"/>
                      <w:bCs/>
                      <w:color w:val="auto"/>
                      <w:kern w:val="2"/>
                      <w:sz w:val="21"/>
                      <w:szCs w:val="21"/>
                    </w:rPr>
                    <w:t>：建设项目土壤环境影响评价项目类别不在本表的，可根据土壤环境影响源、影响途径、影响因子的识别结果，参照相近或相似项目类别确定。</w:t>
                  </w:r>
                </w:p>
              </w:tc>
            </w:tr>
            <w:tr w:rsidR="00EA4467" w:rsidRPr="002C5EC3" w:rsidTr="007443CD">
              <w:trPr>
                <w:trHeight w:val="409"/>
              </w:trPr>
              <w:tc>
                <w:tcPr>
                  <w:tcW w:w="8203" w:type="dxa"/>
                  <w:gridSpan w:val="6"/>
                  <w:tcBorders>
                    <w:top w:val="single" w:sz="6" w:space="0" w:color="000000"/>
                    <w:left w:val="single" w:sz="8" w:space="0" w:color="000000"/>
                    <w:bottom w:val="single" w:sz="8" w:space="0" w:color="000000"/>
                    <w:right w:val="single" w:sz="8" w:space="0" w:color="000000"/>
                  </w:tcBorders>
                  <w:vAlign w:val="center"/>
                  <w:hideMark/>
                </w:tcPr>
                <w:p w:rsidR="00EA4467" w:rsidRPr="002C5EC3" w:rsidRDefault="00EA4467" w:rsidP="007443CD">
                  <w:pPr>
                    <w:pStyle w:val="Default"/>
                    <w:spacing w:line="320" w:lineRule="exact"/>
                    <w:jc w:val="both"/>
                    <w:rPr>
                      <w:rFonts w:ascii="Times New Roman" w:eastAsiaTheme="minorEastAsia" w:cs="Times New Roman"/>
                      <w:bCs/>
                      <w:color w:val="auto"/>
                      <w:kern w:val="2"/>
                      <w:sz w:val="21"/>
                      <w:szCs w:val="21"/>
                    </w:rPr>
                  </w:pPr>
                  <w:r w:rsidRPr="002C5EC3">
                    <w:rPr>
                      <w:rFonts w:ascii="Times New Roman" w:eastAsiaTheme="minorEastAsia" w:cs="Times New Roman"/>
                      <w:bCs/>
                      <w:color w:val="auto"/>
                      <w:kern w:val="2"/>
                      <w:sz w:val="21"/>
                      <w:szCs w:val="21"/>
                      <w:vertAlign w:val="superscript"/>
                    </w:rPr>
                    <w:t>a</w:t>
                  </w:r>
                  <w:r w:rsidRPr="002C5EC3">
                    <w:rPr>
                      <w:rFonts w:ascii="Times New Roman" w:eastAsiaTheme="minorEastAsia" w:cs="Times New Roman" w:hint="eastAsia"/>
                      <w:bCs/>
                      <w:color w:val="auto"/>
                      <w:kern w:val="2"/>
                      <w:sz w:val="21"/>
                      <w:szCs w:val="21"/>
                    </w:rPr>
                    <w:t>其他用品制造包括</w:t>
                  </w:r>
                  <w:r w:rsidRPr="002C5EC3">
                    <w:rPr>
                      <w:rFonts w:hAnsi="宋体" w:hint="eastAsia"/>
                      <w:bCs/>
                      <w:color w:val="auto"/>
                      <w:kern w:val="2"/>
                      <w:sz w:val="21"/>
                      <w:szCs w:val="21"/>
                    </w:rPr>
                    <w:t>①</w:t>
                  </w:r>
                  <w:r w:rsidRPr="002C5EC3">
                    <w:rPr>
                      <w:rFonts w:ascii="Times New Roman" w:eastAsiaTheme="minorEastAsia" w:cs="Times New Roman" w:hint="eastAsia"/>
                      <w:bCs/>
                      <w:color w:val="auto"/>
                      <w:kern w:val="2"/>
                      <w:sz w:val="21"/>
                      <w:szCs w:val="21"/>
                    </w:rPr>
                    <w:t>木材加工和木、竹、藤、棕、草制品业；</w:t>
                  </w:r>
                  <w:r w:rsidRPr="002C5EC3">
                    <w:rPr>
                      <w:rFonts w:hAnsi="宋体" w:hint="eastAsia"/>
                      <w:bCs/>
                      <w:color w:val="auto"/>
                      <w:kern w:val="2"/>
                      <w:sz w:val="21"/>
                      <w:szCs w:val="21"/>
                    </w:rPr>
                    <w:t>②</w:t>
                  </w:r>
                  <w:r w:rsidRPr="002C5EC3">
                    <w:rPr>
                      <w:rFonts w:ascii="Times New Roman" w:eastAsiaTheme="minorEastAsia" w:cs="Times New Roman" w:hint="eastAsia"/>
                      <w:bCs/>
                      <w:color w:val="auto"/>
                      <w:kern w:val="2"/>
                      <w:sz w:val="21"/>
                      <w:szCs w:val="21"/>
                    </w:rPr>
                    <w:t>家具制造业；</w:t>
                  </w:r>
                  <w:r w:rsidRPr="002C5EC3">
                    <w:rPr>
                      <w:rFonts w:hAnsi="宋体" w:hint="eastAsia"/>
                      <w:bCs/>
                      <w:color w:val="auto"/>
                      <w:kern w:val="2"/>
                      <w:sz w:val="21"/>
                      <w:szCs w:val="21"/>
                    </w:rPr>
                    <w:t>③</w:t>
                  </w:r>
                  <w:r w:rsidRPr="002C5EC3">
                    <w:rPr>
                      <w:rFonts w:ascii="Times New Roman" w:eastAsiaTheme="minorEastAsia" w:cs="Times New Roman" w:hint="eastAsia"/>
                      <w:bCs/>
                      <w:color w:val="auto"/>
                      <w:kern w:val="2"/>
                      <w:sz w:val="21"/>
                      <w:szCs w:val="21"/>
                    </w:rPr>
                    <w:t>文教、工美、体育和娱乐用品制造业；</w:t>
                  </w:r>
                  <w:r w:rsidRPr="002C5EC3">
                    <w:rPr>
                      <w:rFonts w:hAnsi="宋体" w:hint="eastAsia"/>
                      <w:bCs/>
                      <w:color w:val="auto"/>
                      <w:kern w:val="2"/>
                      <w:sz w:val="21"/>
                      <w:szCs w:val="21"/>
                    </w:rPr>
                    <w:t>④</w:t>
                  </w:r>
                  <w:r w:rsidRPr="002C5EC3">
                    <w:rPr>
                      <w:rFonts w:ascii="Times New Roman" w:eastAsiaTheme="minorEastAsia" w:cs="Times New Roman" w:hint="eastAsia"/>
                      <w:bCs/>
                      <w:color w:val="auto"/>
                      <w:kern w:val="2"/>
                      <w:sz w:val="21"/>
                      <w:szCs w:val="21"/>
                    </w:rPr>
                    <w:t>仪器仪表制造业等制造业。</w:t>
                  </w:r>
                </w:p>
              </w:tc>
            </w:tr>
          </w:tbl>
          <w:p w:rsidR="00EA4467" w:rsidRPr="002C5EC3" w:rsidRDefault="00EA4467" w:rsidP="00EA4467">
            <w:pPr>
              <w:widowControl/>
              <w:spacing w:line="500" w:lineRule="exact"/>
              <w:ind w:firstLine="480"/>
              <w:rPr>
                <w:rFonts w:ascii="Times New Roman" w:hAnsi="Times New Roman"/>
                <w:szCs w:val="20"/>
              </w:rPr>
            </w:pPr>
            <w:r w:rsidRPr="002C5EC3">
              <w:rPr>
                <w:rFonts w:ascii="Times New Roman"/>
              </w:rPr>
              <w:t>（</w:t>
            </w:r>
            <w:r w:rsidRPr="002C5EC3">
              <w:rPr>
                <w:rFonts w:ascii="Times New Roman" w:hAnsi="Times New Roman"/>
              </w:rPr>
              <w:t>2</w:t>
            </w:r>
            <w:r w:rsidRPr="002C5EC3">
              <w:rPr>
                <w:rFonts w:ascii="Times New Roman"/>
              </w:rPr>
              <w:t>）建设项目占地规模</w:t>
            </w:r>
          </w:p>
          <w:p w:rsidR="00EA4467" w:rsidRPr="002C5EC3" w:rsidRDefault="00EA4467" w:rsidP="00EA4467">
            <w:pPr>
              <w:widowControl/>
              <w:spacing w:line="500" w:lineRule="exact"/>
              <w:ind w:firstLine="480"/>
              <w:rPr>
                <w:rFonts w:ascii="Times New Roman" w:hAnsi="Times New Roman"/>
              </w:rPr>
            </w:pPr>
            <w:r w:rsidRPr="002C5EC3">
              <w:rPr>
                <w:rFonts w:ascii="Times New Roman"/>
              </w:rPr>
              <w:t>将建设项目占地规模分为大型（</w:t>
            </w:r>
            <w:r w:rsidRPr="002C5EC3">
              <w:rPr>
                <w:rFonts w:asciiTheme="majorEastAsia" w:eastAsiaTheme="majorEastAsia" w:hAnsiTheme="majorEastAsia"/>
              </w:rPr>
              <w:t>≥</w:t>
            </w:r>
            <w:r w:rsidRPr="002C5EC3">
              <w:rPr>
                <w:rFonts w:ascii="Times New Roman" w:hAnsi="Times New Roman"/>
              </w:rPr>
              <w:t>50hm</w:t>
            </w:r>
            <w:r w:rsidRPr="002C5EC3">
              <w:rPr>
                <w:rFonts w:ascii="Times New Roman" w:hAnsi="Times New Roman"/>
                <w:vertAlign w:val="superscript"/>
              </w:rPr>
              <w:t>2</w:t>
            </w:r>
            <w:r w:rsidRPr="002C5EC3">
              <w:rPr>
                <w:rFonts w:ascii="Times New Roman"/>
              </w:rPr>
              <w:t>）、中型（</w:t>
            </w:r>
            <w:r w:rsidRPr="002C5EC3">
              <w:rPr>
                <w:rFonts w:ascii="Times New Roman" w:hAnsi="Times New Roman"/>
              </w:rPr>
              <w:t>5~50hm</w:t>
            </w:r>
            <w:r w:rsidRPr="002C5EC3">
              <w:rPr>
                <w:rFonts w:ascii="Times New Roman" w:hAnsi="Times New Roman"/>
                <w:vertAlign w:val="superscript"/>
              </w:rPr>
              <w:t>2</w:t>
            </w:r>
            <w:r w:rsidRPr="002C5EC3">
              <w:rPr>
                <w:rFonts w:ascii="Times New Roman"/>
              </w:rPr>
              <w:t>）、小型（</w:t>
            </w:r>
            <w:bookmarkStart w:id="28" w:name="_Hlk12106936"/>
            <w:r w:rsidRPr="002C5EC3">
              <w:rPr>
                <w:rFonts w:asciiTheme="majorEastAsia" w:eastAsiaTheme="majorEastAsia" w:hAnsiTheme="majorEastAsia"/>
              </w:rPr>
              <w:t>≤</w:t>
            </w:r>
            <w:r w:rsidRPr="002C5EC3">
              <w:rPr>
                <w:rFonts w:ascii="Times New Roman" w:eastAsiaTheme="majorEastAsia" w:hAnsi="Times New Roman"/>
              </w:rPr>
              <w:t>5</w:t>
            </w:r>
            <w:r w:rsidRPr="002C5EC3">
              <w:rPr>
                <w:rFonts w:ascii="Times New Roman" w:hAnsi="Times New Roman"/>
              </w:rPr>
              <w:t>hm</w:t>
            </w:r>
            <w:r w:rsidRPr="002C5EC3">
              <w:rPr>
                <w:rFonts w:ascii="Times New Roman" w:hAnsi="Times New Roman"/>
                <w:vertAlign w:val="superscript"/>
              </w:rPr>
              <w:t>2</w:t>
            </w:r>
            <w:bookmarkEnd w:id="28"/>
            <w:r w:rsidRPr="002C5EC3">
              <w:rPr>
                <w:rFonts w:ascii="Times New Roman"/>
              </w:rPr>
              <w:t>），建设项目占地主要为永久占地。本项目占地</w:t>
            </w:r>
            <w:r w:rsidRPr="002C5EC3">
              <w:rPr>
                <w:rFonts w:ascii="Times New Roman" w:hAnsi="Times New Roman"/>
              </w:rPr>
              <w:t>0</w:t>
            </w:r>
            <w:r w:rsidRPr="002C5EC3">
              <w:rPr>
                <w:rFonts w:ascii="Times New Roman" w:hAnsi="Times New Roman" w:hint="eastAsia"/>
              </w:rPr>
              <w:t>.2h</w:t>
            </w:r>
            <w:r w:rsidRPr="002C5EC3">
              <w:rPr>
                <w:rFonts w:ascii="Times New Roman" w:hAnsi="Times New Roman"/>
              </w:rPr>
              <w:t>m</w:t>
            </w:r>
            <w:r w:rsidRPr="002C5EC3">
              <w:rPr>
                <w:rFonts w:ascii="Times New Roman" w:hAnsi="Times New Roman"/>
                <w:vertAlign w:val="superscript"/>
              </w:rPr>
              <w:t>2</w:t>
            </w:r>
            <w:r w:rsidRPr="002C5EC3">
              <w:rPr>
                <w:rFonts w:asciiTheme="minorEastAsia" w:eastAsiaTheme="minorEastAsia" w:hAnsiTheme="minorEastAsia"/>
              </w:rPr>
              <w:t>≤</w:t>
            </w:r>
            <w:r w:rsidRPr="002C5EC3">
              <w:rPr>
                <w:rFonts w:ascii="Times New Roman" w:hAnsi="Times New Roman"/>
              </w:rPr>
              <w:t>5hm</w:t>
            </w:r>
            <w:r w:rsidRPr="002C5EC3">
              <w:rPr>
                <w:rFonts w:ascii="Times New Roman" w:hAnsi="Times New Roman"/>
                <w:vertAlign w:val="superscript"/>
              </w:rPr>
              <w:t>2</w:t>
            </w:r>
            <w:r w:rsidRPr="002C5EC3">
              <w:rPr>
                <w:rFonts w:ascii="Times New Roman"/>
              </w:rPr>
              <w:t>，属于</w:t>
            </w:r>
            <w:bookmarkStart w:id="29" w:name="_Hlk12107466"/>
            <w:r w:rsidRPr="002C5EC3">
              <w:rPr>
                <w:rFonts w:ascii="Times New Roman"/>
              </w:rPr>
              <w:t>小型占地规模</w:t>
            </w:r>
            <w:bookmarkEnd w:id="29"/>
            <w:r w:rsidRPr="002C5EC3">
              <w:rPr>
                <w:rFonts w:ascii="Times New Roman"/>
              </w:rPr>
              <w:t>。</w:t>
            </w:r>
          </w:p>
          <w:p w:rsidR="00EA4467" w:rsidRPr="002C5EC3" w:rsidRDefault="00EA4467" w:rsidP="00EA4467">
            <w:pPr>
              <w:autoSpaceDE w:val="0"/>
              <w:spacing w:line="500" w:lineRule="exact"/>
              <w:ind w:firstLine="480"/>
              <w:rPr>
                <w:rFonts w:ascii="Times New Roman" w:hAnsi="Times New Roman"/>
              </w:rPr>
            </w:pPr>
            <w:r w:rsidRPr="002C5EC3">
              <w:rPr>
                <w:rFonts w:ascii="Times New Roman"/>
              </w:rPr>
              <w:t>（</w:t>
            </w:r>
            <w:r w:rsidRPr="002C5EC3">
              <w:rPr>
                <w:rFonts w:ascii="Times New Roman" w:hAnsi="Times New Roman"/>
              </w:rPr>
              <w:t>3</w:t>
            </w:r>
            <w:r w:rsidRPr="002C5EC3">
              <w:rPr>
                <w:rFonts w:ascii="Times New Roman"/>
              </w:rPr>
              <w:t>）敏感程度分级</w:t>
            </w:r>
          </w:p>
          <w:p w:rsidR="00EA4467" w:rsidRPr="002C5EC3" w:rsidRDefault="00EA4467" w:rsidP="00EA4467">
            <w:pPr>
              <w:autoSpaceDE w:val="0"/>
              <w:spacing w:line="500" w:lineRule="exact"/>
              <w:ind w:firstLine="480"/>
              <w:rPr>
                <w:rFonts w:ascii="Times New Roman" w:hAnsi="Times New Roman" w:hint="eastAsia"/>
              </w:rPr>
            </w:pPr>
            <w:r w:rsidRPr="002C5EC3">
              <w:rPr>
                <w:rFonts w:ascii="Times New Roman"/>
              </w:rPr>
              <w:t>建设项目所在地周边的土壤环境敏感程度分为敏感、较敏感、不敏感，判别依据见</w:t>
            </w:r>
            <w:r w:rsidRPr="002C5EC3">
              <w:rPr>
                <w:rFonts w:ascii="Times New Roman" w:hAnsi="Times New Roman"/>
              </w:rPr>
              <w:t>表</w:t>
            </w:r>
            <w:r w:rsidR="00532E6E" w:rsidRPr="002C5EC3">
              <w:rPr>
                <w:rFonts w:ascii="Times New Roman" w:hAnsi="Times New Roman" w:hint="eastAsia"/>
              </w:rPr>
              <w:t>4</w:t>
            </w:r>
            <w:r w:rsidR="005B127E" w:rsidRPr="002C5EC3">
              <w:rPr>
                <w:rFonts w:ascii="Times New Roman" w:hAnsi="Times New Roman" w:hint="eastAsia"/>
              </w:rPr>
              <w:t>2</w:t>
            </w:r>
            <w:r w:rsidRPr="002C5EC3">
              <w:rPr>
                <w:rFonts w:ascii="Times New Roman" w:hAnsi="Times New Roman"/>
              </w:rPr>
              <w:t>。</w:t>
            </w:r>
            <w:bookmarkStart w:id="30" w:name="6.2.2.2__建设项目所在地周边的土壤环境敏感程度分为敏感、较敏感、不敏感，"/>
            <w:bookmarkEnd w:id="30"/>
          </w:p>
          <w:p w:rsidR="005B127E" w:rsidRPr="002C5EC3" w:rsidRDefault="005B127E" w:rsidP="00EA4467">
            <w:pPr>
              <w:autoSpaceDE w:val="0"/>
              <w:spacing w:line="500" w:lineRule="exact"/>
              <w:ind w:firstLine="480"/>
              <w:rPr>
                <w:rFonts w:ascii="Times New Roman" w:hAnsi="Times New Roman"/>
              </w:rPr>
            </w:pPr>
          </w:p>
          <w:p w:rsidR="00EA4467" w:rsidRPr="002C5EC3" w:rsidRDefault="00EA4467" w:rsidP="00EA4467">
            <w:pPr>
              <w:spacing w:line="500" w:lineRule="exact"/>
              <w:ind w:firstLineChars="400" w:firstLine="960"/>
              <w:rPr>
                <w:rFonts w:eastAsia="黑体"/>
                <w:b/>
                <w:bCs/>
                <w:u w:val="single"/>
              </w:rPr>
            </w:pPr>
            <w:r w:rsidRPr="002C5EC3">
              <w:rPr>
                <w:rFonts w:ascii="Times New Roman" w:eastAsia="黑体"/>
              </w:rPr>
              <w:lastRenderedPageBreak/>
              <w:t>表</w:t>
            </w:r>
            <w:bookmarkStart w:id="31" w:name="_Hlk12107170"/>
            <w:r w:rsidR="00532E6E" w:rsidRPr="002C5EC3">
              <w:rPr>
                <w:rFonts w:ascii="Times New Roman" w:eastAsia="黑体" w:hAnsi="Times New Roman" w:hint="eastAsia"/>
              </w:rPr>
              <w:t>4</w:t>
            </w:r>
            <w:r w:rsidR="005B127E" w:rsidRPr="002C5EC3">
              <w:rPr>
                <w:rFonts w:ascii="Times New Roman" w:eastAsia="黑体" w:hAnsi="Times New Roman" w:hint="eastAsia"/>
              </w:rPr>
              <w:t>2</w:t>
            </w:r>
            <w:r w:rsidR="00950857" w:rsidRPr="002C5EC3">
              <w:rPr>
                <w:rFonts w:ascii="Times New Roman" w:eastAsia="黑体" w:hAnsi="Times New Roman" w:hint="eastAsia"/>
              </w:rPr>
              <w:t xml:space="preserve">            </w:t>
            </w:r>
            <w:r w:rsidRPr="002C5EC3">
              <w:rPr>
                <w:rFonts w:eastAsia="黑体" w:hint="eastAsia"/>
              </w:rPr>
              <w:t>污染影响型敏感程度分级</w:t>
            </w:r>
            <w:bookmarkEnd w:id="31"/>
            <w:r w:rsidRPr="002C5EC3">
              <w:rPr>
                <w:rFonts w:eastAsia="黑体" w:hint="eastAsia"/>
              </w:rPr>
              <w:t>表</w:t>
            </w:r>
          </w:p>
          <w:tbl>
            <w:tblPr>
              <w:tblW w:w="8322"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top w:w="57" w:type="dxa"/>
                <w:left w:w="0" w:type="dxa"/>
                <w:bottom w:w="57" w:type="dxa"/>
                <w:right w:w="0" w:type="dxa"/>
              </w:tblCellMar>
              <w:tblLook w:val="04A0"/>
            </w:tblPr>
            <w:tblGrid>
              <w:gridCol w:w="1497"/>
              <w:gridCol w:w="6825"/>
            </w:tblGrid>
            <w:tr w:rsidR="00EA4467" w:rsidRPr="002C5EC3" w:rsidTr="00EA4467">
              <w:trPr>
                <w:trHeight w:val="296"/>
                <w:jc w:val="center"/>
              </w:trPr>
              <w:tc>
                <w:tcPr>
                  <w:tcW w:w="1497" w:type="dxa"/>
                  <w:tcBorders>
                    <w:top w:val="single" w:sz="4" w:space="0" w:color="000000"/>
                    <w:left w:val="single" w:sz="4" w:space="0" w:color="000000"/>
                    <w:bottom w:val="single" w:sz="6" w:space="0" w:color="000000"/>
                    <w:right w:val="single" w:sz="6" w:space="0" w:color="000000"/>
                  </w:tcBorders>
                  <w:noWrap/>
                  <w:vAlign w:val="center"/>
                  <w:hideMark/>
                </w:tcPr>
                <w:p w:rsidR="00EA4467" w:rsidRPr="002C5EC3" w:rsidRDefault="00EA4467" w:rsidP="00EA4467">
                  <w:pPr>
                    <w:spacing w:line="240" w:lineRule="exact"/>
                    <w:ind w:firstLineChars="0" w:firstLine="0"/>
                    <w:jc w:val="center"/>
                    <w:rPr>
                      <w:bCs/>
                      <w:kern w:val="0"/>
                      <w:sz w:val="21"/>
                      <w:szCs w:val="21"/>
                    </w:rPr>
                  </w:pPr>
                  <w:r w:rsidRPr="002C5EC3">
                    <w:rPr>
                      <w:rFonts w:hint="eastAsia"/>
                      <w:bCs/>
                      <w:kern w:val="0"/>
                      <w:sz w:val="21"/>
                      <w:szCs w:val="21"/>
                    </w:rPr>
                    <w:t>敏感程度</w:t>
                  </w:r>
                </w:p>
              </w:tc>
              <w:tc>
                <w:tcPr>
                  <w:tcW w:w="6825" w:type="dxa"/>
                  <w:tcBorders>
                    <w:top w:val="single" w:sz="4" w:space="0" w:color="000000"/>
                    <w:left w:val="single" w:sz="6" w:space="0" w:color="000000"/>
                    <w:bottom w:val="single" w:sz="6" w:space="0" w:color="000000"/>
                    <w:right w:val="single" w:sz="4" w:space="0" w:color="000000"/>
                  </w:tcBorders>
                  <w:noWrap/>
                  <w:vAlign w:val="center"/>
                  <w:hideMark/>
                </w:tcPr>
                <w:p w:rsidR="00EA4467" w:rsidRPr="002C5EC3" w:rsidRDefault="00EA4467" w:rsidP="00EA4467">
                  <w:pPr>
                    <w:spacing w:line="240" w:lineRule="exact"/>
                    <w:ind w:firstLine="420"/>
                    <w:jc w:val="center"/>
                    <w:rPr>
                      <w:bCs/>
                      <w:kern w:val="0"/>
                      <w:sz w:val="21"/>
                      <w:szCs w:val="21"/>
                    </w:rPr>
                  </w:pPr>
                  <w:r w:rsidRPr="002C5EC3">
                    <w:rPr>
                      <w:rFonts w:hint="eastAsia"/>
                      <w:bCs/>
                      <w:kern w:val="0"/>
                      <w:sz w:val="21"/>
                      <w:szCs w:val="21"/>
                    </w:rPr>
                    <w:t>判别依据</w:t>
                  </w:r>
                </w:p>
              </w:tc>
            </w:tr>
            <w:tr w:rsidR="00EA4467" w:rsidRPr="002C5EC3" w:rsidTr="00EA4467">
              <w:trPr>
                <w:trHeight w:val="296"/>
                <w:jc w:val="center"/>
              </w:trPr>
              <w:tc>
                <w:tcPr>
                  <w:tcW w:w="1497" w:type="dxa"/>
                  <w:tcBorders>
                    <w:top w:val="single" w:sz="6" w:space="0" w:color="000000"/>
                    <w:left w:val="single" w:sz="4" w:space="0" w:color="000000"/>
                    <w:bottom w:val="single" w:sz="6" w:space="0" w:color="000000"/>
                    <w:right w:val="single" w:sz="6" w:space="0" w:color="000000"/>
                  </w:tcBorders>
                  <w:noWrap/>
                  <w:vAlign w:val="center"/>
                  <w:hideMark/>
                </w:tcPr>
                <w:p w:rsidR="00EA4467" w:rsidRPr="002C5EC3" w:rsidRDefault="00EA4467" w:rsidP="00EA4467">
                  <w:pPr>
                    <w:spacing w:line="240" w:lineRule="exact"/>
                    <w:ind w:firstLineChars="0" w:firstLine="0"/>
                    <w:jc w:val="center"/>
                    <w:rPr>
                      <w:bCs/>
                      <w:kern w:val="0"/>
                      <w:sz w:val="21"/>
                      <w:szCs w:val="21"/>
                    </w:rPr>
                  </w:pPr>
                  <w:r w:rsidRPr="002C5EC3">
                    <w:rPr>
                      <w:rFonts w:hint="eastAsia"/>
                      <w:bCs/>
                      <w:kern w:val="0"/>
                      <w:sz w:val="21"/>
                      <w:szCs w:val="21"/>
                    </w:rPr>
                    <w:t>敏感</w:t>
                  </w:r>
                </w:p>
              </w:tc>
              <w:tc>
                <w:tcPr>
                  <w:tcW w:w="6825" w:type="dxa"/>
                  <w:tcBorders>
                    <w:top w:val="single" w:sz="6" w:space="0" w:color="000000"/>
                    <w:left w:val="single" w:sz="6" w:space="0" w:color="000000"/>
                    <w:bottom w:val="single" w:sz="6" w:space="0" w:color="000000"/>
                    <w:right w:val="single" w:sz="4" w:space="0" w:color="000000"/>
                  </w:tcBorders>
                  <w:noWrap/>
                  <w:vAlign w:val="center"/>
                  <w:hideMark/>
                </w:tcPr>
                <w:p w:rsidR="00EA4467" w:rsidRPr="002C5EC3" w:rsidRDefault="00EA4467" w:rsidP="00EA4467">
                  <w:pPr>
                    <w:spacing w:line="240" w:lineRule="exact"/>
                    <w:ind w:firstLine="412"/>
                    <w:jc w:val="center"/>
                    <w:rPr>
                      <w:kern w:val="0"/>
                      <w:sz w:val="21"/>
                      <w:szCs w:val="21"/>
                    </w:rPr>
                  </w:pPr>
                  <w:r w:rsidRPr="002C5EC3">
                    <w:rPr>
                      <w:rFonts w:hint="eastAsia"/>
                      <w:spacing w:val="-2"/>
                      <w:kern w:val="0"/>
                      <w:sz w:val="21"/>
                      <w:szCs w:val="21"/>
                    </w:rPr>
                    <w:t>建设项目周边存在耕地、园地、牧草地、饮用水水源地或居民区、学校、医院、疗养院、养老</w:t>
                  </w:r>
                  <w:r w:rsidRPr="002C5EC3">
                    <w:rPr>
                      <w:rFonts w:hint="eastAsia"/>
                      <w:kern w:val="0"/>
                      <w:sz w:val="21"/>
                      <w:szCs w:val="21"/>
                    </w:rPr>
                    <w:t>院等土壤环境敏感目标的</w:t>
                  </w:r>
                </w:p>
              </w:tc>
            </w:tr>
            <w:tr w:rsidR="00EA4467" w:rsidRPr="002C5EC3" w:rsidTr="00EA4467">
              <w:trPr>
                <w:trHeight w:val="296"/>
                <w:jc w:val="center"/>
              </w:trPr>
              <w:tc>
                <w:tcPr>
                  <w:tcW w:w="1497" w:type="dxa"/>
                  <w:tcBorders>
                    <w:top w:val="single" w:sz="6" w:space="0" w:color="000000"/>
                    <w:left w:val="single" w:sz="4" w:space="0" w:color="000000"/>
                    <w:bottom w:val="single" w:sz="6" w:space="0" w:color="000000"/>
                    <w:right w:val="single" w:sz="6" w:space="0" w:color="000000"/>
                  </w:tcBorders>
                  <w:noWrap/>
                  <w:vAlign w:val="center"/>
                  <w:hideMark/>
                </w:tcPr>
                <w:p w:rsidR="00EA4467" w:rsidRPr="002C5EC3" w:rsidRDefault="00EA4467" w:rsidP="00EA4467">
                  <w:pPr>
                    <w:spacing w:line="240" w:lineRule="exact"/>
                    <w:ind w:firstLineChars="0" w:firstLine="0"/>
                    <w:jc w:val="center"/>
                    <w:rPr>
                      <w:bCs/>
                      <w:kern w:val="0"/>
                      <w:sz w:val="21"/>
                      <w:szCs w:val="21"/>
                      <w:lang w:eastAsia="en-US"/>
                    </w:rPr>
                  </w:pPr>
                  <w:r w:rsidRPr="002C5EC3">
                    <w:rPr>
                      <w:rFonts w:hint="eastAsia"/>
                      <w:bCs/>
                      <w:kern w:val="0"/>
                      <w:sz w:val="21"/>
                      <w:szCs w:val="21"/>
                      <w:lang w:eastAsia="en-US"/>
                    </w:rPr>
                    <w:t>较敏感</w:t>
                  </w:r>
                </w:p>
              </w:tc>
              <w:tc>
                <w:tcPr>
                  <w:tcW w:w="6825" w:type="dxa"/>
                  <w:tcBorders>
                    <w:top w:val="single" w:sz="6" w:space="0" w:color="000000"/>
                    <w:left w:val="single" w:sz="6" w:space="0" w:color="000000"/>
                    <w:bottom w:val="single" w:sz="6" w:space="0" w:color="000000"/>
                    <w:right w:val="single" w:sz="4" w:space="0" w:color="000000"/>
                  </w:tcBorders>
                  <w:noWrap/>
                  <w:vAlign w:val="center"/>
                  <w:hideMark/>
                </w:tcPr>
                <w:p w:rsidR="00EA4467" w:rsidRPr="002C5EC3" w:rsidRDefault="00EA4467" w:rsidP="00EA4467">
                  <w:pPr>
                    <w:spacing w:line="240" w:lineRule="exact"/>
                    <w:ind w:firstLine="420"/>
                    <w:jc w:val="center"/>
                    <w:rPr>
                      <w:kern w:val="0"/>
                      <w:sz w:val="21"/>
                      <w:szCs w:val="21"/>
                    </w:rPr>
                  </w:pPr>
                  <w:r w:rsidRPr="002C5EC3">
                    <w:rPr>
                      <w:rFonts w:hint="eastAsia"/>
                      <w:kern w:val="0"/>
                      <w:sz w:val="21"/>
                      <w:szCs w:val="21"/>
                    </w:rPr>
                    <w:t>建设项目周边存在其他土壤环境敏感目标的</w:t>
                  </w:r>
                </w:p>
              </w:tc>
            </w:tr>
            <w:tr w:rsidR="00EA4467" w:rsidRPr="002C5EC3" w:rsidTr="00EA4467">
              <w:trPr>
                <w:trHeight w:val="296"/>
                <w:jc w:val="center"/>
              </w:trPr>
              <w:tc>
                <w:tcPr>
                  <w:tcW w:w="1497" w:type="dxa"/>
                  <w:tcBorders>
                    <w:top w:val="single" w:sz="6" w:space="0" w:color="000000"/>
                    <w:left w:val="single" w:sz="4" w:space="0" w:color="000000"/>
                    <w:bottom w:val="single" w:sz="4" w:space="0" w:color="000000"/>
                    <w:right w:val="single" w:sz="6" w:space="0" w:color="000000"/>
                  </w:tcBorders>
                  <w:noWrap/>
                  <w:vAlign w:val="center"/>
                  <w:hideMark/>
                </w:tcPr>
                <w:p w:rsidR="00EA4467" w:rsidRPr="002C5EC3" w:rsidRDefault="00EA4467" w:rsidP="00EA4467">
                  <w:pPr>
                    <w:spacing w:line="240" w:lineRule="exact"/>
                    <w:ind w:firstLineChars="0" w:firstLine="0"/>
                    <w:jc w:val="center"/>
                    <w:rPr>
                      <w:bCs/>
                      <w:kern w:val="0"/>
                      <w:sz w:val="21"/>
                      <w:szCs w:val="21"/>
                    </w:rPr>
                  </w:pPr>
                  <w:r w:rsidRPr="002C5EC3">
                    <w:rPr>
                      <w:rFonts w:hint="eastAsia"/>
                      <w:bCs/>
                      <w:kern w:val="0"/>
                      <w:sz w:val="21"/>
                      <w:szCs w:val="21"/>
                    </w:rPr>
                    <w:t>不敏感</w:t>
                  </w:r>
                </w:p>
              </w:tc>
              <w:tc>
                <w:tcPr>
                  <w:tcW w:w="6825" w:type="dxa"/>
                  <w:tcBorders>
                    <w:top w:val="single" w:sz="6" w:space="0" w:color="000000"/>
                    <w:left w:val="single" w:sz="6" w:space="0" w:color="000000"/>
                    <w:bottom w:val="single" w:sz="4" w:space="0" w:color="000000"/>
                    <w:right w:val="single" w:sz="4" w:space="0" w:color="000000"/>
                  </w:tcBorders>
                  <w:noWrap/>
                  <w:vAlign w:val="center"/>
                  <w:hideMark/>
                </w:tcPr>
                <w:p w:rsidR="00EA4467" w:rsidRPr="002C5EC3" w:rsidRDefault="00EA4467" w:rsidP="00EA4467">
                  <w:pPr>
                    <w:spacing w:line="240" w:lineRule="exact"/>
                    <w:ind w:firstLine="420"/>
                    <w:jc w:val="center"/>
                    <w:rPr>
                      <w:kern w:val="0"/>
                      <w:sz w:val="21"/>
                      <w:szCs w:val="21"/>
                    </w:rPr>
                  </w:pPr>
                  <w:r w:rsidRPr="002C5EC3">
                    <w:rPr>
                      <w:rFonts w:hint="eastAsia"/>
                      <w:kern w:val="0"/>
                      <w:sz w:val="21"/>
                      <w:szCs w:val="21"/>
                    </w:rPr>
                    <w:t>其他情况</w:t>
                  </w:r>
                </w:p>
              </w:tc>
            </w:tr>
          </w:tbl>
          <w:p w:rsidR="00EA4467" w:rsidRPr="002C5EC3" w:rsidRDefault="00EA4467" w:rsidP="00EA4467">
            <w:pPr>
              <w:tabs>
                <w:tab w:val="left" w:pos="945"/>
              </w:tabs>
              <w:spacing w:line="500" w:lineRule="exact"/>
              <w:ind w:firstLine="480"/>
              <w:rPr>
                <w:rFonts w:ascii="Times New Roman" w:hAnsi="Times New Roman"/>
                <w:kern w:val="0"/>
                <w:szCs w:val="24"/>
              </w:rPr>
            </w:pPr>
            <w:r w:rsidRPr="002C5EC3">
              <w:rPr>
                <w:rFonts w:hint="eastAsia"/>
                <w:kern w:val="0"/>
              </w:rPr>
              <w:t>项</w:t>
            </w:r>
            <w:r w:rsidRPr="002C5EC3">
              <w:rPr>
                <w:rFonts w:ascii="Times New Roman"/>
                <w:kern w:val="0"/>
              </w:rPr>
              <w:t>目周</w:t>
            </w:r>
            <w:r w:rsidRPr="002C5EC3">
              <w:rPr>
                <w:rFonts w:ascii="Times New Roman" w:hAnsi="Times New Roman"/>
                <w:kern w:val="0"/>
              </w:rPr>
              <w:t>边</w:t>
            </w:r>
            <w:r w:rsidRPr="002C5EC3">
              <w:rPr>
                <w:rFonts w:ascii="Times New Roman" w:hAnsi="Times New Roman"/>
                <w:kern w:val="0"/>
              </w:rPr>
              <w:t>5</w:t>
            </w:r>
            <w:r w:rsidRPr="002C5EC3">
              <w:rPr>
                <w:rFonts w:ascii="Times New Roman" w:hAnsi="Times New Roman"/>
                <w:kern w:val="0"/>
                <w:szCs w:val="24"/>
              </w:rPr>
              <w:t>00m</w:t>
            </w:r>
            <w:r w:rsidRPr="002C5EC3">
              <w:rPr>
                <w:rFonts w:ascii="Times New Roman" w:hAnsi="Times New Roman"/>
                <w:kern w:val="0"/>
                <w:szCs w:val="24"/>
              </w:rPr>
              <w:t>范围内存在耕地、村庄，按表</w:t>
            </w:r>
            <w:r w:rsidRPr="002C5EC3">
              <w:rPr>
                <w:rFonts w:ascii="Times New Roman" w:hAnsi="Times New Roman"/>
                <w:kern w:val="0"/>
                <w:szCs w:val="24"/>
              </w:rPr>
              <w:t>4</w:t>
            </w:r>
            <w:r w:rsidR="005B127E" w:rsidRPr="002C5EC3">
              <w:rPr>
                <w:rFonts w:ascii="Times New Roman" w:hAnsi="Times New Roman" w:hint="eastAsia"/>
                <w:kern w:val="0"/>
                <w:szCs w:val="24"/>
              </w:rPr>
              <w:t>2</w:t>
            </w:r>
            <w:r w:rsidRPr="002C5EC3">
              <w:rPr>
                <w:rFonts w:ascii="Times New Roman" w:hAnsi="Times New Roman"/>
                <w:kern w:val="0"/>
                <w:szCs w:val="24"/>
              </w:rPr>
              <w:t>判断，本项目</w:t>
            </w:r>
            <w:bookmarkStart w:id="32" w:name="_Hlk12107481"/>
            <w:r w:rsidRPr="002C5EC3">
              <w:rPr>
                <w:rFonts w:ascii="Times New Roman" w:hAnsi="Times New Roman"/>
                <w:kern w:val="0"/>
                <w:szCs w:val="24"/>
              </w:rPr>
              <w:t>染影响型敏感程度为敏感</w:t>
            </w:r>
            <w:bookmarkEnd w:id="32"/>
            <w:r w:rsidRPr="002C5EC3">
              <w:rPr>
                <w:rFonts w:ascii="Times New Roman" w:hAnsi="Times New Roman"/>
                <w:kern w:val="0"/>
                <w:szCs w:val="24"/>
              </w:rPr>
              <w:t>。</w:t>
            </w:r>
          </w:p>
          <w:p w:rsidR="00EA4467" w:rsidRPr="002C5EC3" w:rsidRDefault="00EA4467" w:rsidP="00EA4467">
            <w:pPr>
              <w:autoSpaceDE w:val="0"/>
              <w:spacing w:line="500" w:lineRule="exact"/>
              <w:ind w:firstLine="480"/>
              <w:rPr>
                <w:rFonts w:ascii="Times New Roman" w:hAnsi="Times New Roman"/>
                <w:szCs w:val="24"/>
              </w:rPr>
            </w:pPr>
            <w:r w:rsidRPr="002C5EC3">
              <w:rPr>
                <w:rFonts w:ascii="Times New Roman"/>
                <w:szCs w:val="24"/>
              </w:rPr>
              <w:t>（</w:t>
            </w:r>
            <w:r w:rsidRPr="002C5EC3">
              <w:rPr>
                <w:rFonts w:ascii="Times New Roman" w:hAnsi="Times New Roman"/>
                <w:szCs w:val="24"/>
              </w:rPr>
              <w:t>4</w:t>
            </w:r>
            <w:r w:rsidRPr="002C5EC3">
              <w:rPr>
                <w:rFonts w:ascii="Times New Roman"/>
                <w:szCs w:val="24"/>
              </w:rPr>
              <w:t>）敏感程度分级</w:t>
            </w:r>
          </w:p>
          <w:p w:rsidR="00EA4467" w:rsidRPr="002C5EC3" w:rsidRDefault="00EA4467" w:rsidP="00076FEA">
            <w:pPr>
              <w:tabs>
                <w:tab w:val="left" w:pos="945"/>
              </w:tabs>
              <w:spacing w:line="500" w:lineRule="exact"/>
              <w:ind w:firstLine="480"/>
              <w:rPr>
                <w:rFonts w:ascii="Times New Roman" w:hAnsi="Times New Roman"/>
                <w:kern w:val="0"/>
                <w:szCs w:val="24"/>
              </w:rPr>
            </w:pPr>
            <w:r w:rsidRPr="002C5EC3">
              <w:rPr>
                <w:rFonts w:ascii="Times New Roman"/>
                <w:kern w:val="0"/>
                <w:szCs w:val="24"/>
              </w:rPr>
              <w:t>根据</w:t>
            </w:r>
            <w:bookmarkStart w:id="33" w:name="_Hlk12107509"/>
            <w:r w:rsidRPr="002C5EC3">
              <w:rPr>
                <w:rFonts w:ascii="Times New Roman"/>
                <w:kern w:val="0"/>
                <w:szCs w:val="24"/>
              </w:rPr>
              <w:t>土壤环境影响评价</w:t>
            </w:r>
            <w:bookmarkEnd w:id="33"/>
            <w:r w:rsidRPr="002C5EC3">
              <w:rPr>
                <w:rFonts w:ascii="Times New Roman"/>
                <w:kern w:val="0"/>
                <w:szCs w:val="24"/>
              </w:rPr>
              <w:t>项目类别、占地规模与敏感程度划分评价工作等级，详见表</w:t>
            </w:r>
            <w:r w:rsidRPr="002C5EC3">
              <w:rPr>
                <w:rFonts w:ascii="Times New Roman" w:hAnsi="Times New Roman"/>
                <w:kern w:val="0"/>
                <w:szCs w:val="24"/>
              </w:rPr>
              <w:t>4</w:t>
            </w:r>
            <w:r w:rsidR="005B127E" w:rsidRPr="002C5EC3">
              <w:rPr>
                <w:rFonts w:ascii="Times New Roman" w:hAnsi="Times New Roman" w:hint="eastAsia"/>
                <w:kern w:val="0"/>
                <w:szCs w:val="24"/>
              </w:rPr>
              <w:t>3</w:t>
            </w:r>
            <w:r w:rsidRPr="002C5EC3">
              <w:rPr>
                <w:rFonts w:ascii="Times New Roman"/>
                <w:kern w:val="0"/>
                <w:szCs w:val="24"/>
              </w:rPr>
              <w:t>。</w:t>
            </w:r>
          </w:p>
          <w:p w:rsidR="00EA4467" w:rsidRPr="002C5EC3" w:rsidRDefault="00EA4467" w:rsidP="002E0A54">
            <w:pPr>
              <w:spacing w:line="500" w:lineRule="exact"/>
              <w:ind w:firstLineChars="500" w:firstLine="1200"/>
              <w:rPr>
                <w:rFonts w:eastAsia="黑体"/>
              </w:rPr>
            </w:pPr>
            <w:r w:rsidRPr="002C5EC3">
              <w:rPr>
                <w:rFonts w:ascii="Times New Roman" w:eastAsia="黑体" w:hAnsi="Times New Roman" w:hint="eastAsia"/>
                <w:bCs/>
                <w:szCs w:val="24"/>
              </w:rPr>
              <w:t>表</w:t>
            </w:r>
            <w:r w:rsidRPr="002C5EC3">
              <w:rPr>
                <w:rFonts w:ascii="Times New Roman" w:eastAsia="黑体" w:hAnsi="Times New Roman"/>
                <w:bCs/>
                <w:szCs w:val="24"/>
              </w:rPr>
              <w:t>4</w:t>
            </w:r>
            <w:r w:rsidR="005B127E" w:rsidRPr="002C5EC3">
              <w:rPr>
                <w:rFonts w:ascii="Times New Roman" w:eastAsia="黑体" w:hAnsi="Times New Roman" w:hint="eastAsia"/>
                <w:bCs/>
                <w:szCs w:val="24"/>
              </w:rPr>
              <w:t>3</w:t>
            </w:r>
            <w:r w:rsidR="00950857" w:rsidRPr="002C5EC3">
              <w:rPr>
                <w:rFonts w:ascii="Times New Roman" w:eastAsia="黑体" w:hAnsi="Times New Roman" w:hint="eastAsia"/>
                <w:bCs/>
                <w:szCs w:val="24"/>
              </w:rPr>
              <w:t xml:space="preserve">         </w:t>
            </w:r>
            <w:r w:rsidRPr="002C5EC3">
              <w:rPr>
                <w:rFonts w:eastAsia="黑体" w:hint="eastAsia"/>
              </w:rPr>
              <w:t>污染影响型评价工作等级划分表</w:t>
            </w:r>
          </w:p>
          <w:tbl>
            <w:tblPr>
              <w:tblW w:w="83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1623"/>
              <w:gridCol w:w="762"/>
              <w:gridCol w:w="738"/>
              <w:gridCol w:w="785"/>
              <w:gridCol w:w="783"/>
              <w:gridCol w:w="785"/>
              <w:gridCol w:w="654"/>
              <w:gridCol w:w="654"/>
              <w:gridCol w:w="787"/>
              <w:gridCol w:w="739"/>
            </w:tblGrid>
            <w:tr w:rsidR="00EA4467" w:rsidRPr="002C5EC3" w:rsidTr="007443CD">
              <w:trPr>
                <w:trHeight w:val="385"/>
                <w:jc w:val="center"/>
              </w:trPr>
              <w:tc>
                <w:tcPr>
                  <w:tcW w:w="1623" w:type="dxa"/>
                  <w:vMerge w:val="restart"/>
                  <w:noWrap/>
                  <w:vAlign w:val="center"/>
                  <w:hideMark/>
                </w:tcPr>
                <w:p w:rsidR="00EA4467" w:rsidRPr="002C5EC3" w:rsidRDefault="00FB069B" w:rsidP="00EA4467">
                  <w:pPr>
                    <w:ind w:firstLine="420"/>
                    <w:jc w:val="center"/>
                    <w:rPr>
                      <w:rFonts w:ascii="Times New Roman" w:hAnsi="Times New Roman"/>
                      <w:bCs/>
                      <w:kern w:val="0"/>
                      <w:sz w:val="21"/>
                      <w:szCs w:val="21"/>
                    </w:rPr>
                  </w:pPr>
                  <w:r w:rsidRPr="002C5EC3">
                    <w:rPr>
                      <w:rFonts w:ascii="Times New Roman" w:hAnsi="Times New Roman"/>
                      <w:sz w:val="21"/>
                      <w:szCs w:val="21"/>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378" type="#_x0000_t34" style="position:absolute;left:0;text-align:left;margin-left:27.05pt;margin-top:.4pt;width:60.35pt;height:39.75pt;z-index:-251616256" o:gfxdata="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LSz0dQAAAAGAQAA&#10;DwAAAAAAAAABACAAAAAiAAAAZHJzL2Rvd25yZXYueG1sUEsBAhQAFAAAAAgAh07iQLJhK83kAQAA&#10;ogMAAA4AAAAAAAAAAQAgAAAAIwEAAGRycy9lMm9Eb2MueG1sUEsFBgAAAAAGAAYAWQEAAHkFAAAA&#10;AA==&#10;" adj="10791,-193938,-33483"/>
                    </w:pict>
                  </w:r>
                  <w:r w:rsidR="00EA4467" w:rsidRPr="002C5EC3">
                    <w:rPr>
                      <w:rFonts w:hint="eastAsia"/>
                      <w:bCs/>
                      <w:spacing w:val="-16"/>
                      <w:kern w:val="0"/>
                      <w:sz w:val="21"/>
                      <w:szCs w:val="21"/>
                    </w:rPr>
                    <w:t>占地</w:t>
                  </w:r>
                  <w:r w:rsidRPr="002C5EC3">
                    <w:rPr>
                      <w:sz w:val="21"/>
                      <w:szCs w:val="21"/>
                    </w:rPr>
                    <w:pict>
                      <v:shape id="_x0000_s1379" type="#_x0000_t34" style="position:absolute;left:0;text-align:left;margin-left:-.25pt;margin-top:8.05pt;width:87.65pt;height:18.5pt;rotation:180;z-index:-251615232;mso-position-horizontal-relative:text;mso-position-vertical-relative:text" o:gfxdata="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0shX3tcAAAAHAQAADwAAAAAAAAABACAAAAAiAAAAZHJzL2Rvd25yZXYueG1sUEsBAhQA&#10;FAAAAAgAh07iQPvLUc3zAQAAtwMAAA4AAAAAAAAAAQAgAAAAJgEAAGRycy9lMm9Eb2MueG1sUEsF&#10;BgAAAAAGAAYAWQEAAIsFAAAAAA==&#10;" adj="10794,-465392,-37926"/>
                    </w:pict>
                  </w:r>
                  <w:r w:rsidR="00EA4467" w:rsidRPr="002C5EC3">
                    <w:rPr>
                      <w:rFonts w:hint="eastAsia"/>
                      <w:bCs/>
                      <w:kern w:val="0"/>
                      <w:sz w:val="21"/>
                      <w:szCs w:val="21"/>
                    </w:rPr>
                    <w:t>敏感程度</w:t>
                  </w:r>
                </w:p>
              </w:tc>
              <w:tc>
                <w:tcPr>
                  <w:tcW w:w="2285" w:type="dxa"/>
                  <w:gridSpan w:val="3"/>
                  <w:noWrap/>
                  <w:vAlign w:val="center"/>
                  <w:hideMark/>
                </w:tcPr>
                <w:p w:rsidR="00EA4467" w:rsidRPr="002C5EC3" w:rsidRDefault="00EA4467" w:rsidP="00EA4467">
                  <w:pPr>
                    <w:ind w:firstLine="420"/>
                    <w:jc w:val="center"/>
                    <w:rPr>
                      <w:bCs/>
                      <w:kern w:val="0"/>
                      <w:sz w:val="21"/>
                      <w:szCs w:val="21"/>
                      <w:lang w:eastAsia="en-US"/>
                    </w:rPr>
                  </w:pPr>
                  <w:r w:rsidRPr="002C5EC3">
                    <w:rPr>
                      <w:rFonts w:ascii="宋体" w:hAnsi="宋体" w:cs="宋体" w:hint="eastAsia"/>
                      <w:bCs/>
                      <w:kern w:val="0"/>
                      <w:sz w:val="21"/>
                      <w:szCs w:val="21"/>
                      <w:lang w:eastAsia="en-US"/>
                    </w:rPr>
                    <w:t>Ⅰ</w:t>
                  </w:r>
                  <w:r w:rsidRPr="002C5EC3">
                    <w:rPr>
                      <w:rFonts w:hint="eastAsia"/>
                      <w:bCs/>
                      <w:kern w:val="0"/>
                      <w:sz w:val="21"/>
                      <w:szCs w:val="21"/>
                      <w:lang w:eastAsia="en-US"/>
                    </w:rPr>
                    <w:t>类</w:t>
                  </w:r>
                </w:p>
              </w:tc>
              <w:tc>
                <w:tcPr>
                  <w:tcW w:w="2222" w:type="dxa"/>
                  <w:gridSpan w:val="3"/>
                  <w:noWrap/>
                  <w:vAlign w:val="center"/>
                  <w:hideMark/>
                </w:tcPr>
                <w:p w:rsidR="00EA4467" w:rsidRPr="002C5EC3" w:rsidRDefault="00EA4467" w:rsidP="00EA4467">
                  <w:pPr>
                    <w:ind w:firstLine="420"/>
                    <w:jc w:val="center"/>
                    <w:rPr>
                      <w:bCs/>
                      <w:kern w:val="0"/>
                      <w:sz w:val="21"/>
                      <w:szCs w:val="21"/>
                      <w:lang w:eastAsia="en-US"/>
                    </w:rPr>
                  </w:pPr>
                  <w:r w:rsidRPr="002C5EC3">
                    <w:rPr>
                      <w:rFonts w:ascii="宋体" w:hAnsi="宋体" w:cs="宋体" w:hint="eastAsia"/>
                      <w:bCs/>
                      <w:kern w:val="0"/>
                      <w:sz w:val="21"/>
                      <w:szCs w:val="21"/>
                      <w:lang w:eastAsia="en-US"/>
                    </w:rPr>
                    <w:t>Ⅱ</w:t>
                  </w:r>
                  <w:r w:rsidRPr="002C5EC3">
                    <w:rPr>
                      <w:rFonts w:hint="eastAsia"/>
                      <w:bCs/>
                      <w:kern w:val="0"/>
                      <w:sz w:val="21"/>
                      <w:szCs w:val="21"/>
                      <w:lang w:eastAsia="en-US"/>
                    </w:rPr>
                    <w:t>类</w:t>
                  </w:r>
                </w:p>
              </w:tc>
              <w:tc>
                <w:tcPr>
                  <w:tcW w:w="2180" w:type="dxa"/>
                  <w:gridSpan w:val="3"/>
                  <w:noWrap/>
                  <w:vAlign w:val="center"/>
                  <w:hideMark/>
                </w:tcPr>
                <w:p w:rsidR="00EA4467" w:rsidRPr="002C5EC3" w:rsidRDefault="00EA4467" w:rsidP="00EA4467">
                  <w:pPr>
                    <w:ind w:firstLine="420"/>
                    <w:jc w:val="center"/>
                    <w:rPr>
                      <w:bCs/>
                      <w:kern w:val="0"/>
                      <w:sz w:val="21"/>
                      <w:szCs w:val="21"/>
                      <w:lang w:eastAsia="en-US"/>
                    </w:rPr>
                  </w:pPr>
                  <w:r w:rsidRPr="002C5EC3">
                    <w:rPr>
                      <w:rFonts w:ascii="宋体" w:hAnsi="宋体" w:cs="宋体" w:hint="eastAsia"/>
                      <w:bCs/>
                      <w:kern w:val="0"/>
                      <w:sz w:val="21"/>
                      <w:szCs w:val="21"/>
                      <w:lang w:eastAsia="en-US"/>
                    </w:rPr>
                    <w:t>Ⅲ</w:t>
                  </w:r>
                  <w:r w:rsidRPr="002C5EC3">
                    <w:rPr>
                      <w:rFonts w:hint="eastAsia"/>
                      <w:bCs/>
                      <w:kern w:val="0"/>
                      <w:sz w:val="21"/>
                      <w:szCs w:val="21"/>
                      <w:lang w:eastAsia="en-US"/>
                    </w:rPr>
                    <w:t>类</w:t>
                  </w:r>
                </w:p>
              </w:tc>
            </w:tr>
            <w:tr w:rsidR="00EA4467" w:rsidRPr="002C5EC3" w:rsidTr="007443CD">
              <w:trPr>
                <w:trHeight w:val="549"/>
                <w:jc w:val="center"/>
              </w:trPr>
              <w:tc>
                <w:tcPr>
                  <w:tcW w:w="1623" w:type="dxa"/>
                  <w:vMerge/>
                  <w:vAlign w:val="center"/>
                  <w:hideMark/>
                </w:tcPr>
                <w:p w:rsidR="00EA4467" w:rsidRPr="002C5EC3" w:rsidRDefault="00EA4467" w:rsidP="00EA4467">
                  <w:pPr>
                    <w:widowControl/>
                    <w:ind w:firstLine="420"/>
                    <w:jc w:val="left"/>
                    <w:rPr>
                      <w:bCs/>
                      <w:kern w:val="0"/>
                      <w:sz w:val="21"/>
                      <w:szCs w:val="21"/>
                    </w:rPr>
                  </w:pPr>
                </w:p>
              </w:tc>
              <w:tc>
                <w:tcPr>
                  <w:tcW w:w="762"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大</w:t>
                  </w:r>
                </w:p>
              </w:tc>
              <w:tc>
                <w:tcPr>
                  <w:tcW w:w="738"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中</w:t>
                  </w:r>
                </w:p>
              </w:tc>
              <w:tc>
                <w:tcPr>
                  <w:tcW w:w="785"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小</w:t>
                  </w:r>
                </w:p>
              </w:tc>
              <w:tc>
                <w:tcPr>
                  <w:tcW w:w="783"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大</w:t>
                  </w:r>
                </w:p>
              </w:tc>
              <w:tc>
                <w:tcPr>
                  <w:tcW w:w="785"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中</w:t>
                  </w:r>
                </w:p>
              </w:tc>
              <w:tc>
                <w:tcPr>
                  <w:tcW w:w="654"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小</w:t>
                  </w:r>
                </w:p>
              </w:tc>
              <w:tc>
                <w:tcPr>
                  <w:tcW w:w="654"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大</w:t>
                  </w:r>
                </w:p>
              </w:tc>
              <w:tc>
                <w:tcPr>
                  <w:tcW w:w="787"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中</w:t>
                  </w:r>
                </w:p>
              </w:tc>
              <w:tc>
                <w:tcPr>
                  <w:tcW w:w="739"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小</w:t>
                  </w:r>
                </w:p>
              </w:tc>
            </w:tr>
            <w:tr w:rsidR="00EA4467" w:rsidRPr="002C5EC3" w:rsidTr="007443CD">
              <w:trPr>
                <w:trHeight w:val="390"/>
                <w:jc w:val="center"/>
              </w:trPr>
              <w:tc>
                <w:tcPr>
                  <w:tcW w:w="1623" w:type="dxa"/>
                  <w:noWrap/>
                  <w:vAlign w:val="center"/>
                  <w:hideMark/>
                </w:tcPr>
                <w:p w:rsidR="00EA4467" w:rsidRPr="002C5EC3" w:rsidRDefault="00EA4467" w:rsidP="00EA4467">
                  <w:pPr>
                    <w:ind w:firstLineChars="0" w:firstLine="0"/>
                    <w:jc w:val="center"/>
                    <w:rPr>
                      <w:bCs/>
                      <w:kern w:val="0"/>
                      <w:sz w:val="21"/>
                      <w:szCs w:val="21"/>
                      <w:lang w:eastAsia="en-US"/>
                    </w:rPr>
                  </w:pPr>
                  <w:r w:rsidRPr="002C5EC3">
                    <w:rPr>
                      <w:rFonts w:hint="eastAsia"/>
                      <w:bCs/>
                      <w:kern w:val="0"/>
                      <w:sz w:val="21"/>
                      <w:szCs w:val="21"/>
                      <w:lang w:eastAsia="en-US"/>
                    </w:rPr>
                    <w:t>敏感</w:t>
                  </w:r>
                </w:p>
              </w:tc>
              <w:tc>
                <w:tcPr>
                  <w:tcW w:w="762"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一级</w:t>
                  </w:r>
                </w:p>
              </w:tc>
              <w:tc>
                <w:tcPr>
                  <w:tcW w:w="738"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一级</w:t>
                  </w:r>
                </w:p>
              </w:tc>
              <w:tc>
                <w:tcPr>
                  <w:tcW w:w="785"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一级</w:t>
                  </w:r>
                </w:p>
              </w:tc>
              <w:tc>
                <w:tcPr>
                  <w:tcW w:w="783"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二级</w:t>
                  </w:r>
                </w:p>
              </w:tc>
              <w:tc>
                <w:tcPr>
                  <w:tcW w:w="785"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二级</w:t>
                  </w:r>
                </w:p>
              </w:tc>
              <w:tc>
                <w:tcPr>
                  <w:tcW w:w="654"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二级</w:t>
                  </w:r>
                </w:p>
              </w:tc>
              <w:tc>
                <w:tcPr>
                  <w:tcW w:w="654"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三级</w:t>
                  </w:r>
                </w:p>
              </w:tc>
              <w:tc>
                <w:tcPr>
                  <w:tcW w:w="787"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三级</w:t>
                  </w:r>
                </w:p>
              </w:tc>
              <w:tc>
                <w:tcPr>
                  <w:tcW w:w="739"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三级</w:t>
                  </w:r>
                </w:p>
              </w:tc>
            </w:tr>
            <w:tr w:rsidR="00EA4467" w:rsidRPr="002C5EC3" w:rsidTr="007443CD">
              <w:trPr>
                <w:trHeight w:val="390"/>
                <w:jc w:val="center"/>
              </w:trPr>
              <w:tc>
                <w:tcPr>
                  <w:tcW w:w="1623" w:type="dxa"/>
                  <w:noWrap/>
                  <w:vAlign w:val="center"/>
                  <w:hideMark/>
                </w:tcPr>
                <w:p w:rsidR="00EA4467" w:rsidRPr="002C5EC3" w:rsidRDefault="00EA4467" w:rsidP="00EA4467">
                  <w:pPr>
                    <w:ind w:firstLineChars="0" w:firstLine="0"/>
                    <w:jc w:val="center"/>
                    <w:rPr>
                      <w:bCs/>
                      <w:kern w:val="0"/>
                      <w:sz w:val="21"/>
                      <w:szCs w:val="21"/>
                      <w:lang w:eastAsia="en-US"/>
                    </w:rPr>
                  </w:pPr>
                  <w:r w:rsidRPr="002C5EC3">
                    <w:rPr>
                      <w:rFonts w:hint="eastAsia"/>
                      <w:bCs/>
                      <w:kern w:val="0"/>
                      <w:sz w:val="21"/>
                      <w:szCs w:val="21"/>
                      <w:lang w:eastAsia="en-US"/>
                    </w:rPr>
                    <w:t>较敏感</w:t>
                  </w:r>
                </w:p>
              </w:tc>
              <w:tc>
                <w:tcPr>
                  <w:tcW w:w="762"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一级</w:t>
                  </w:r>
                </w:p>
              </w:tc>
              <w:tc>
                <w:tcPr>
                  <w:tcW w:w="738"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一级</w:t>
                  </w:r>
                </w:p>
              </w:tc>
              <w:tc>
                <w:tcPr>
                  <w:tcW w:w="785"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二级</w:t>
                  </w:r>
                </w:p>
              </w:tc>
              <w:tc>
                <w:tcPr>
                  <w:tcW w:w="783"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二级</w:t>
                  </w:r>
                </w:p>
              </w:tc>
              <w:tc>
                <w:tcPr>
                  <w:tcW w:w="785"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二级</w:t>
                  </w:r>
                </w:p>
              </w:tc>
              <w:tc>
                <w:tcPr>
                  <w:tcW w:w="654"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三级</w:t>
                  </w:r>
                </w:p>
              </w:tc>
              <w:tc>
                <w:tcPr>
                  <w:tcW w:w="654"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三级</w:t>
                  </w:r>
                </w:p>
              </w:tc>
              <w:tc>
                <w:tcPr>
                  <w:tcW w:w="787"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三级</w:t>
                  </w:r>
                </w:p>
              </w:tc>
              <w:tc>
                <w:tcPr>
                  <w:tcW w:w="739" w:type="dxa"/>
                  <w:noWrap/>
                  <w:vAlign w:val="center"/>
                  <w:hideMark/>
                </w:tcPr>
                <w:p w:rsidR="00EA4467" w:rsidRPr="002C5EC3" w:rsidRDefault="00EA4467" w:rsidP="00EA4467">
                  <w:pPr>
                    <w:ind w:firstLineChars="0" w:firstLine="0"/>
                    <w:jc w:val="center"/>
                    <w:rPr>
                      <w:kern w:val="0"/>
                      <w:sz w:val="21"/>
                      <w:szCs w:val="21"/>
                      <w:lang w:eastAsia="en-US"/>
                    </w:rPr>
                  </w:pPr>
                  <w:r w:rsidRPr="002C5EC3">
                    <w:rPr>
                      <w:kern w:val="0"/>
                      <w:sz w:val="21"/>
                      <w:szCs w:val="21"/>
                      <w:lang w:eastAsia="en-US"/>
                    </w:rPr>
                    <w:t>-</w:t>
                  </w:r>
                </w:p>
              </w:tc>
            </w:tr>
            <w:tr w:rsidR="00EA4467" w:rsidRPr="002C5EC3" w:rsidTr="007443CD">
              <w:trPr>
                <w:trHeight w:val="390"/>
                <w:jc w:val="center"/>
              </w:trPr>
              <w:tc>
                <w:tcPr>
                  <w:tcW w:w="1623" w:type="dxa"/>
                  <w:noWrap/>
                  <w:vAlign w:val="center"/>
                  <w:hideMark/>
                </w:tcPr>
                <w:p w:rsidR="00EA4467" w:rsidRPr="002C5EC3" w:rsidRDefault="00EA4467" w:rsidP="00EA4467">
                  <w:pPr>
                    <w:ind w:firstLineChars="0" w:firstLine="0"/>
                    <w:jc w:val="center"/>
                    <w:rPr>
                      <w:bCs/>
                      <w:kern w:val="0"/>
                      <w:sz w:val="21"/>
                      <w:szCs w:val="21"/>
                      <w:lang w:eastAsia="en-US"/>
                    </w:rPr>
                  </w:pPr>
                  <w:r w:rsidRPr="002C5EC3">
                    <w:rPr>
                      <w:rFonts w:hint="eastAsia"/>
                      <w:bCs/>
                      <w:kern w:val="0"/>
                      <w:sz w:val="21"/>
                      <w:szCs w:val="21"/>
                      <w:lang w:eastAsia="en-US"/>
                    </w:rPr>
                    <w:t>不敏感</w:t>
                  </w:r>
                </w:p>
              </w:tc>
              <w:tc>
                <w:tcPr>
                  <w:tcW w:w="762"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一级</w:t>
                  </w:r>
                </w:p>
              </w:tc>
              <w:tc>
                <w:tcPr>
                  <w:tcW w:w="738"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二级</w:t>
                  </w:r>
                </w:p>
              </w:tc>
              <w:tc>
                <w:tcPr>
                  <w:tcW w:w="785"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二级</w:t>
                  </w:r>
                </w:p>
              </w:tc>
              <w:tc>
                <w:tcPr>
                  <w:tcW w:w="783"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二级</w:t>
                  </w:r>
                </w:p>
              </w:tc>
              <w:tc>
                <w:tcPr>
                  <w:tcW w:w="785"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三级</w:t>
                  </w:r>
                </w:p>
              </w:tc>
              <w:tc>
                <w:tcPr>
                  <w:tcW w:w="654"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三级</w:t>
                  </w:r>
                </w:p>
              </w:tc>
              <w:tc>
                <w:tcPr>
                  <w:tcW w:w="654" w:type="dxa"/>
                  <w:noWrap/>
                  <w:vAlign w:val="center"/>
                  <w:hideMark/>
                </w:tcPr>
                <w:p w:rsidR="00EA4467" w:rsidRPr="002C5EC3" w:rsidRDefault="00EA4467" w:rsidP="00EA4467">
                  <w:pPr>
                    <w:ind w:firstLineChars="0" w:firstLine="0"/>
                    <w:jc w:val="center"/>
                    <w:rPr>
                      <w:kern w:val="0"/>
                      <w:sz w:val="21"/>
                      <w:szCs w:val="21"/>
                      <w:lang w:eastAsia="en-US"/>
                    </w:rPr>
                  </w:pPr>
                  <w:r w:rsidRPr="002C5EC3">
                    <w:rPr>
                      <w:rFonts w:hint="eastAsia"/>
                      <w:kern w:val="0"/>
                      <w:sz w:val="21"/>
                      <w:szCs w:val="21"/>
                      <w:lang w:eastAsia="en-US"/>
                    </w:rPr>
                    <w:t>三级</w:t>
                  </w:r>
                </w:p>
              </w:tc>
              <w:tc>
                <w:tcPr>
                  <w:tcW w:w="787" w:type="dxa"/>
                  <w:noWrap/>
                  <w:vAlign w:val="center"/>
                  <w:hideMark/>
                </w:tcPr>
                <w:p w:rsidR="00EA4467" w:rsidRPr="002C5EC3" w:rsidRDefault="00EA4467" w:rsidP="00EA4467">
                  <w:pPr>
                    <w:ind w:firstLineChars="0" w:firstLine="0"/>
                    <w:jc w:val="center"/>
                    <w:rPr>
                      <w:kern w:val="0"/>
                      <w:sz w:val="21"/>
                      <w:szCs w:val="21"/>
                      <w:lang w:eastAsia="en-US"/>
                    </w:rPr>
                  </w:pPr>
                  <w:r w:rsidRPr="002C5EC3">
                    <w:rPr>
                      <w:kern w:val="0"/>
                      <w:sz w:val="21"/>
                      <w:szCs w:val="21"/>
                      <w:lang w:eastAsia="en-US"/>
                    </w:rPr>
                    <w:t>-</w:t>
                  </w:r>
                </w:p>
              </w:tc>
              <w:tc>
                <w:tcPr>
                  <w:tcW w:w="739" w:type="dxa"/>
                  <w:noWrap/>
                  <w:vAlign w:val="center"/>
                  <w:hideMark/>
                </w:tcPr>
                <w:p w:rsidR="00EA4467" w:rsidRPr="002C5EC3" w:rsidRDefault="00EA4467" w:rsidP="00EA4467">
                  <w:pPr>
                    <w:ind w:firstLineChars="0" w:firstLine="0"/>
                    <w:jc w:val="center"/>
                    <w:rPr>
                      <w:kern w:val="0"/>
                      <w:sz w:val="21"/>
                      <w:szCs w:val="21"/>
                      <w:lang w:eastAsia="en-US"/>
                    </w:rPr>
                  </w:pPr>
                  <w:r w:rsidRPr="002C5EC3">
                    <w:rPr>
                      <w:kern w:val="0"/>
                      <w:sz w:val="21"/>
                      <w:szCs w:val="21"/>
                      <w:lang w:eastAsia="en-US"/>
                    </w:rPr>
                    <w:t>-</w:t>
                  </w:r>
                </w:p>
              </w:tc>
            </w:tr>
            <w:tr w:rsidR="00EA4467" w:rsidRPr="002C5EC3" w:rsidTr="007443CD">
              <w:trPr>
                <w:trHeight w:val="399"/>
                <w:jc w:val="center"/>
              </w:trPr>
              <w:tc>
                <w:tcPr>
                  <w:tcW w:w="8309" w:type="dxa"/>
                  <w:gridSpan w:val="10"/>
                  <w:noWrap/>
                  <w:vAlign w:val="center"/>
                  <w:hideMark/>
                </w:tcPr>
                <w:p w:rsidR="00EA4467" w:rsidRPr="002C5EC3" w:rsidRDefault="00EA4467" w:rsidP="00EA4467">
                  <w:pPr>
                    <w:ind w:firstLine="420"/>
                    <w:jc w:val="left"/>
                    <w:rPr>
                      <w:kern w:val="0"/>
                      <w:sz w:val="21"/>
                      <w:szCs w:val="21"/>
                    </w:rPr>
                  </w:pPr>
                  <w:r w:rsidRPr="002C5EC3">
                    <w:rPr>
                      <w:rFonts w:hint="eastAsia"/>
                      <w:kern w:val="0"/>
                      <w:sz w:val="21"/>
                      <w:szCs w:val="21"/>
                    </w:rPr>
                    <w:t>注：</w:t>
                  </w:r>
                  <w:r w:rsidRPr="002C5EC3">
                    <w:rPr>
                      <w:kern w:val="0"/>
                      <w:sz w:val="21"/>
                      <w:szCs w:val="21"/>
                    </w:rPr>
                    <w:t>“-”</w:t>
                  </w:r>
                  <w:r w:rsidRPr="002C5EC3">
                    <w:rPr>
                      <w:rFonts w:hint="eastAsia"/>
                      <w:kern w:val="0"/>
                      <w:sz w:val="21"/>
                      <w:szCs w:val="21"/>
                    </w:rPr>
                    <w:t>表示可不开展土壤环境影响评价工作。</w:t>
                  </w:r>
                </w:p>
              </w:tc>
            </w:tr>
          </w:tbl>
          <w:p w:rsidR="00EA4467" w:rsidRPr="002C5EC3" w:rsidRDefault="00EA4467" w:rsidP="00EA4467">
            <w:pPr>
              <w:tabs>
                <w:tab w:val="left" w:pos="945"/>
              </w:tabs>
              <w:spacing w:line="500" w:lineRule="exact"/>
              <w:ind w:firstLine="480"/>
              <w:rPr>
                <w:rFonts w:ascii="Times New Roman" w:hAnsi="Times New Roman"/>
                <w:kern w:val="0"/>
                <w:szCs w:val="21"/>
              </w:rPr>
            </w:pPr>
            <w:r w:rsidRPr="002C5EC3">
              <w:rPr>
                <w:rFonts w:ascii="Times New Roman"/>
                <w:kern w:val="0"/>
              </w:rPr>
              <w:t>由表</w:t>
            </w:r>
            <w:r w:rsidR="00532E6E" w:rsidRPr="002C5EC3">
              <w:rPr>
                <w:rFonts w:ascii="Times New Roman" w:hAnsi="Times New Roman" w:hint="eastAsia"/>
                <w:kern w:val="0"/>
              </w:rPr>
              <w:t>4</w:t>
            </w:r>
            <w:r w:rsidR="005B127E" w:rsidRPr="002C5EC3">
              <w:rPr>
                <w:rFonts w:ascii="Times New Roman" w:hAnsi="Times New Roman" w:hint="eastAsia"/>
                <w:kern w:val="0"/>
              </w:rPr>
              <w:t>3</w:t>
            </w:r>
            <w:r w:rsidRPr="002C5EC3">
              <w:rPr>
                <w:rFonts w:ascii="Times New Roman"/>
                <w:kern w:val="0"/>
              </w:rPr>
              <w:t>可知，本项目为小型占地规模，污染影响型敏感程度为敏感，土壤环境影响评价项目类别为</w:t>
            </w:r>
            <w:r w:rsidRPr="002C5EC3">
              <w:rPr>
                <w:rFonts w:ascii="Times New Roman"/>
                <w:kern w:val="0"/>
              </w:rPr>
              <w:t>Ⅲ</w:t>
            </w:r>
            <w:r w:rsidRPr="002C5EC3">
              <w:rPr>
                <w:rFonts w:ascii="Times New Roman"/>
                <w:kern w:val="0"/>
              </w:rPr>
              <w:t>类，因此本项目土壤环境影响评价工作为三级。</w:t>
            </w:r>
          </w:p>
          <w:p w:rsidR="00EA4467" w:rsidRPr="002C5EC3" w:rsidRDefault="00EA4467" w:rsidP="000255BA">
            <w:pPr>
              <w:tabs>
                <w:tab w:val="left" w:pos="945"/>
              </w:tabs>
              <w:ind w:firstLine="480"/>
              <w:rPr>
                <w:rFonts w:ascii="Times New Roman" w:hAnsi="Times New Roman"/>
                <w:bCs/>
                <w:kern w:val="0"/>
                <w:szCs w:val="24"/>
              </w:rPr>
            </w:pPr>
            <w:r w:rsidRPr="002C5EC3">
              <w:rPr>
                <w:rFonts w:ascii="Times New Roman"/>
              </w:rPr>
              <w:t>根据《环境影响评价技术导则土壤环境（试行）》（</w:t>
            </w:r>
            <w:r w:rsidRPr="002C5EC3">
              <w:rPr>
                <w:rFonts w:ascii="Times New Roman" w:hAnsi="Times New Roman"/>
              </w:rPr>
              <w:t>HJ964-2018</w:t>
            </w:r>
            <w:r w:rsidRPr="002C5EC3">
              <w:rPr>
                <w:rFonts w:ascii="Times New Roman"/>
              </w:rPr>
              <w:t>）要求，三级评价土壤预测</w:t>
            </w:r>
            <w:r w:rsidRPr="002C5EC3">
              <w:rPr>
                <w:rFonts w:ascii="Times New Roman"/>
                <w:bCs/>
                <w:kern w:val="0"/>
                <w:szCs w:val="24"/>
              </w:rPr>
              <w:t>可采用定性描述或类比分析进行预测。</w:t>
            </w:r>
          </w:p>
          <w:p w:rsidR="00EA4467" w:rsidRPr="002C5EC3" w:rsidRDefault="00857F69" w:rsidP="000255BA">
            <w:pPr>
              <w:autoSpaceDE w:val="0"/>
              <w:autoSpaceDN w:val="0"/>
              <w:adjustRightInd w:val="0"/>
              <w:ind w:firstLineChars="100" w:firstLine="240"/>
              <w:jc w:val="left"/>
              <w:rPr>
                <w:rFonts w:ascii="Times New Roman" w:eastAsia="黑体" w:hAnsi="Times New Roman"/>
                <w:kern w:val="0"/>
                <w:szCs w:val="24"/>
              </w:rPr>
            </w:pPr>
            <w:r w:rsidRPr="002C5EC3">
              <w:rPr>
                <w:rFonts w:ascii="Times New Roman" w:eastAsia="TimesNewRomanPS-BoldMT" w:hAnsi="Times New Roman" w:hint="eastAsia"/>
                <w:bCs/>
                <w:kern w:val="0"/>
                <w:szCs w:val="24"/>
              </w:rPr>
              <w:t>5</w:t>
            </w:r>
            <w:r w:rsidR="00EA4467" w:rsidRPr="002C5EC3">
              <w:rPr>
                <w:rFonts w:ascii="Times New Roman" w:eastAsia="TimesNewRomanPS-BoldMT" w:hAnsi="Times New Roman"/>
                <w:bCs/>
                <w:kern w:val="0"/>
                <w:szCs w:val="24"/>
              </w:rPr>
              <w:t xml:space="preserve">.2 </w:t>
            </w:r>
            <w:r w:rsidR="00EA4467" w:rsidRPr="002C5EC3">
              <w:rPr>
                <w:rFonts w:ascii="Times New Roman" w:eastAsia="黑体" w:hAnsi="Times New Roman"/>
                <w:kern w:val="0"/>
                <w:szCs w:val="24"/>
              </w:rPr>
              <w:t>土壤环境质量现状调查</w:t>
            </w:r>
          </w:p>
          <w:p w:rsidR="00EA4467" w:rsidRPr="002C5EC3" w:rsidRDefault="00EA4467" w:rsidP="000255BA">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kern w:val="0"/>
                <w:szCs w:val="24"/>
              </w:rPr>
              <w:t>（</w:t>
            </w:r>
            <w:r w:rsidRPr="002C5EC3">
              <w:rPr>
                <w:rFonts w:ascii="Times New Roman" w:eastAsia="TimesNewRomanPS-BoldMT" w:hAnsi="Times New Roman"/>
                <w:bCs/>
                <w:kern w:val="0"/>
                <w:szCs w:val="24"/>
              </w:rPr>
              <w:t>1</w:t>
            </w:r>
            <w:r w:rsidRPr="002C5EC3">
              <w:rPr>
                <w:rFonts w:ascii="Times New Roman" w:hAnsi="Times New Roman"/>
                <w:kern w:val="0"/>
                <w:szCs w:val="24"/>
              </w:rPr>
              <w:t>）监测布点</w:t>
            </w:r>
          </w:p>
          <w:p w:rsidR="00EA4467" w:rsidRPr="002C5EC3" w:rsidRDefault="00EA4467" w:rsidP="000255BA">
            <w:pPr>
              <w:autoSpaceDE w:val="0"/>
              <w:autoSpaceDN w:val="0"/>
              <w:adjustRightInd w:val="0"/>
              <w:ind w:firstLine="480"/>
              <w:jc w:val="left"/>
              <w:rPr>
                <w:rFonts w:ascii="Times New Roman" w:hAnsi="Times New Roman"/>
                <w:kern w:val="0"/>
                <w:szCs w:val="24"/>
              </w:rPr>
            </w:pPr>
            <w:r w:rsidRPr="002C5EC3">
              <w:rPr>
                <w:rFonts w:ascii="Times New Roman" w:hAnsi="Times New Roman"/>
                <w:kern w:val="0"/>
                <w:szCs w:val="24"/>
              </w:rPr>
              <w:t>根据《环境影响评价技术导则土壤环境（试行）》（</w:t>
            </w:r>
            <w:r w:rsidRPr="002C5EC3">
              <w:rPr>
                <w:rFonts w:ascii="Times New Roman" w:eastAsia="TimesNewRomanPS-BoldMT" w:hAnsi="Times New Roman"/>
                <w:bCs/>
                <w:kern w:val="0"/>
                <w:szCs w:val="24"/>
              </w:rPr>
              <w:t>HJ 964-2018</w:t>
            </w:r>
            <w:r w:rsidRPr="002C5EC3">
              <w:rPr>
                <w:rFonts w:ascii="Times New Roman" w:hAnsi="Times New Roman"/>
                <w:kern w:val="0"/>
                <w:szCs w:val="24"/>
              </w:rPr>
              <w:t>），本项</w:t>
            </w:r>
          </w:p>
          <w:p w:rsidR="00EA4467" w:rsidRPr="002C5EC3" w:rsidRDefault="00EA4467" w:rsidP="000255BA">
            <w:pPr>
              <w:autoSpaceDE w:val="0"/>
              <w:autoSpaceDN w:val="0"/>
              <w:adjustRightInd w:val="0"/>
              <w:ind w:firstLineChars="0" w:firstLine="0"/>
              <w:jc w:val="left"/>
              <w:rPr>
                <w:rFonts w:ascii="Times New Roman" w:hAnsi="Times New Roman"/>
                <w:kern w:val="0"/>
                <w:szCs w:val="24"/>
              </w:rPr>
            </w:pPr>
            <w:r w:rsidRPr="002C5EC3">
              <w:rPr>
                <w:rFonts w:ascii="Times New Roman" w:hAnsi="Times New Roman"/>
                <w:kern w:val="0"/>
                <w:szCs w:val="24"/>
              </w:rPr>
              <w:t>目属于污染影响型项目，评价等级为三级，因此本次工程在厂址内共设置了</w:t>
            </w:r>
            <w:r w:rsidRPr="002C5EC3">
              <w:rPr>
                <w:rFonts w:ascii="Times New Roman" w:eastAsia="TimesNewRomanPS-BoldMT" w:hAnsi="Times New Roman"/>
                <w:bCs/>
                <w:kern w:val="0"/>
                <w:szCs w:val="24"/>
              </w:rPr>
              <w:t xml:space="preserve">3 </w:t>
            </w:r>
            <w:r w:rsidRPr="002C5EC3">
              <w:rPr>
                <w:rFonts w:ascii="Times New Roman" w:hAnsi="Times New Roman"/>
                <w:kern w:val="0"/>
                <w:szCs w:val="24"/>
              </w:rPr>
              <w:t>个</w:t>
            </w:r>
          </w:p>
          <w:p w:rsidR="00EA4467" w:rsidRPr="002C5EC3" w:rsidRDefault="00EA4467" w:rsidP="00302C62">
            <w:pPr>
              <w:autoSpaceDE w:val="0"/>
              <w:autoSpaceDN w:val="0"/>
              <w:adjustRightInd w:val="0"/>
              <w:ind w:firstLineChars="0" w:firstLine="0"/>
              <w:jc w:val="left"/>
              <w:rPr>
                <w:rFonts w:ascii="Times New Roman" w:hAnsi="Times New Roman"/>
                <w:kern w:val="0"/>
                <w:szCs w:val="24"/>
              </w:rPr>
            </w:pPr>
            <w:r w:rsidRPr="002C5EC3">
              <w:rPr>
                <w:rFonts w:ascii="Times New Roman" w:hAnsi="Times New Roman"/>
                <w:kern w:val="0"/>
                <w:szCs w:val="24"/>
              </w:rPr>
              <w:t>表层样监测点。本次监测委托</w:t>
            </w:r>
            <w:r w:rsidR="007443CD" w:rsidRPr="002C5EC3">
              <w:rPr>
                <w:rFonts w:ascii="Times New Roman" w:hAnsi="Times New Roman" w:hint="eastAsia"/>
                <w:kern w:val="0"/>
                <w:szCs w:val="24"/>
              </w:rPr>
              <w:t>河南</w:t>
            </w:r>
            <w:r w:rsidR="007443CD" w:rsidRPr="002C5EC3">
              <w:rPr>
                <w:rFonts w:hint="eastAsia"/>
              </w:rPr>
              <w:t>中析源科技有限公司</w:t>
            </w:r>
            <w:r w:rsidRPr="002C5EC3">
              <w:rPr>
                <w:rFonts w:ascii="Times New Roman" w:hAnsi="Times New Roman"/>
                <w:kern w:val="0"/>
                <w:szCs w:val="24"/>
              </w:rPr>
              <w:t>于</w:t>
            </w:r>
            <w:r w:rsidRPr="002C5EC3">
              <w:rPr>
                <w:rFonts w:ascii="Times New Roman" w:eastAsia="TimesNewRomanPS-BoldMT" w:hAnsi="Times New Roman"/>
                <w:bCs/>
                <w:kern w:val="0"/>
                <w:szCs w:val="24"/>
              </w:rPr>
              <w:t xml:space="preserve">2019 </w:t>
            </w:r>
            <w:r w:rsidRPr="002C5EC3">
              <w:rPr>
                <w:rFonts w:ascii="Times New Roman" w:hAnsi="Times New Roman"/>
                <w:kern w:val="0"/>
                <w:szCs w:val="24"/>
              </w:rPr>
              <w:t>年</w:t>
            </w:r>
            <w:r w:rsidR="007443CD" w:rsidRPr="002C5EC3">
              <w:rPr>
                <w:rFonts w:ascii="Times New Roman" w:eastAsia="TimesNewRomanPS-BoldMT" w:hAnsi="Times New Roman" w:hint="eastAsia"/>
                <w:bCs/>
                <w:kern w:val="0"/>
                <w:szCs w:val="24"/>
              </w:rPr>
              <w:t>11</w:t>
            </w:r>
            <w:r w:rsidRPr="002C5EC3">
              <w:rPr>
                <w:rFonts w:ascii="Times New Roman" w:hAnsi="Times New Roman"/>
                <w:kern w:val="0"/>
                <w:szCs w:val="24"/>
              </w:rPr>
              <w:t>月</w:t>
            </w:r>
            <w:r w:rsidR="007443CD" w:rsidRPr="002C5EC3">
              <w:rPr>
                <w:rFonts w:ascii="Times New Roman" w:eastAsia="TimesNewRomanPS-BoldMT" w:hAnsi="Times New Roman"/>
                <w:bCs/>
                <w:kern w:val="0"/>
                <w:szCs w:val="24"/>
              </w:rPr>
              <w:t>27</w:t>
            </w:r>
            <w:r w:rsidRPr="002C5EC3">
              <w:rPr>
                <w:rFonts w:ascii="Times New Roman" w:hAnsi="Times New Roman"/>
                <w:kern w:val="0"/>
                <w:szCs w:val="24"/>
              </w:rPr>
              <w:t>日进</w:t>
            </w:r>
          </w:p>
          <w:p w:rsidR="00EA4467" w:rsidRPr="002C5EC3" w:rsidRDefault="00EA4467" w:rsidP="00302C62">
            <w:pPr>
              <w:autoSpaceDE w:val="0"/>
              <w:autoSpaceDN w:val="0"/>
              <w:adjustRightInd w:val="0"/>
              <w:ind w:firstLineChars="0" w:firstLine="0"/>
              <w:jc w:val="left"/>
              <w:rPr>
                <w:rFonts w:ascii="Times New Roman" w:hAnsi="Times New Roman"/>
                <w:kern w:val="0"/>
                <w:szCs w:val="24"/>
              </w:rPr>
            </w:pPr>
            <w:r w:rsidRPr="002C5EC3">
              <w:rPr>
                <w:rFonts w:ascii="Times New Roman" w:hAnsi="Times New Roman"/>
                <w:kern w:val="0"/>
                <w:szCs w:val="24"/>
              </w:rPr>
              <w:lastRenderedPageBreak/>
              <w:t>行。</w:t>
            </w:r>
          </w:p>
          <w:p w:rsidR="00EA4467" w:rsidRPr="002C5EC3" w:rsidRDefault="00EA4467" w:rsidP="00302C62">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kern w:val="0"/>
                <w:szCs w:val="24"/>
              </w:rPr>
              <w:t>（</w:t>
            </w:r>
            <w:r w:rsidRPr="002C5EC3">
              <w:rPr>
                <w:rFonts w:ascii="Times New Roman" w:eastAsia="TimesNewRomanPS-BoldMT" w:hAnsi="Times New Roman"/>
                <w:bCs/>
                <w:kern w:val="0"/>
                <w:szCs w:val="24"/>
              </w:rPr>
              <w:t>2</w:t>
            </w:r>
            <w:r w:rsidRPr="002C5EC3">
              <w:rPr>
                <w:rFonts w:ascii="Times New Roman" w:hAnsi="Times New Roman"/>
                <w:kern w:val="0"/>
                <w:szCs w:val="24"/>
              </w:rPr>
              <w:t>）土壤环境现状监测结论</w:t>
            </w:r>
          </w:p>
          <w:p w:rsidR="00EA4467" w:rsidRPr="002C5EC3" w:rsidRDefault="00EA4467" w:rsidP="00302C62">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kern w:val="0"/>
                <w:szCs w:val="24"/>
              </w:rPr>
              <w:t>根据对监测结果的统计分析可知，项目厂区内各监测点位监测因子均值均能</w:t>
            </w:r>
          </w:p>
          <w:p w:rsidR="00EA4467" w:rsidRPr="002C5EC3" w:rsidRDefault="00EA4467" w:rsidP="00302C62">
            <w:pPr>
              <w:autoSpaceDE w:val="0"/>
              <w:autoSpaceDN w:val="0"/>
              <w:adjustRightInd w:val="0"/>
              <w:ind w:firstLineChars="0" w:firstLine="0"/>
              <w:jc w:val="left"/>
              <w:rPr>
                <w:rFonts w:ascii="Times New Roman" w:hAnsi="Times New Roman"/>
                <w:kern w:val="0"/>
                <w:szCs w:val="24"/>
              </w:rPr>
            </w:pPr>
            <w:r w:rsidRPr="002C5EC3">
              <w:rPr>
                <w:rFonts w:ascii="Times New Roman" w:hAnsi="Times New Roman"/>
                <w:kern w:val="0"/>
                <w:szCs w:val="24"/>
              </w:rPr>
              <w:t>满足《土壤环境质量建设用地土壤污染风险管控标准（试行）》（</w:t>
            </w:r>
            <w:r w:rsidRPr="002C5EC3">
              <w:rPr>
                <w:rFonts w:ascii="Times New Roman" w:eastAsia="TimesNewRomanPS-BoldMT" w:hAnsi="Times New Roman"/>
                <w:bCs/>
                <w:kern w:val="0"/>
                <w:szCs w:val="24"/>
              </w:rPr>
              <w:t xml:space="preserve">GB36600-2018 </w:t>
            </w:r>
            <w:r w:rsidRPr="002C5EC3">
              <w:rPr>
                <w:rFonts w:ascii="Times New Roman" w:hAnsi="Times New Roman"/>
                <w:kern w:val="0"/>
                <w:szCs w:val="24"/>
              </w:rPr>
              <w:t>）</w:t>
            </w:r>
          </w:p>
          <w:p w:rsidR="00EA4467" w:rsidRPr="002C5EC3" w:rsidRDefault="00EA4467" w:rsidP="00302C62">
            <w:pPr>
              <w:ind w:firstLineChars="0" w:firstLine="0"/>
              <w:jc w:val="left"/>
              <w:rPr>
                <w:rFonts w:ascii="Times New Roman" w:hAnsi="Times New Roman"/>
                <w:kern w:val="0"/>
                <w:szCs w:val="24"/>
              </w:rPr>
            </w:pPr>
            <w:r w:rsidRPr="002C5EC3">
              <w:rPr>
                <w:rFonts w:ascii="Times New Roman" w:hAnsi="Times New Roman"/>
                <w:kern w:val="0"/>
                <w:szCs w:val="24"/>
              </w:rPr>
              <w:t>二级标准要求，项目区土壤环境质量良好。</w:t>
            </w:r>
          </w:p>
          <w:p w:rsidR="00AB20C1" w:rsidRPr="002C5EC3" w:rsidRDefault="00857F69" w:rsidP="00302C62">
            <w:pPr>
              <w:autoSpaceDE w:val="0"/>
              <w:autoSpaceDN w:val="0"/>
              <w:adjustRightInd w:val="0"/>
              <w:ind w:firstLineChars="100" w:firstLine="240"/>
              <w:jc w:val="left"/>
              <w:rPr>
                <w:rFonts w:ascii="Times New Roman" w:eastAsia="TimesNewRomanPS-BoldMT" w:hAnsi="Times New Roman"/>
                <w:bCs/>
                <w:kern w:val="0"/>
                <w:szCs w:val="24"/>
              </w:rPr>
            </w:pPr>
            <w:r w:rsidRPr="002C5EC3">
              <w:rPr>
                <w:rFonts w:ascii="Times New Roman" w:eastAsia="TimesNewRomanPS-BoldMT" w:hAnsi="Times New Roman" w:hint="eastAsia"/>
                <w:bCs/>
                <w:kern w:val="0"/>
                <w:szCs w:val="24"/>
              </w:rPr>
              <w:t>5</w:t>
            </w:r>
            <w:r w:rsidR="00AB20C1" w:rsidRPr="002C5EC3">
              <w:rPr>
                <w:rFonts w:ascii="Times New Roman" w:eastAsia="TimesNewRomanPS-BoldMT" w:hAnsi="Times New Roman"/>
                <w:bCs/>
                <w:kern w:val="0"/>
                <w:szCs w:val="24"/>
              </w:rPr>
              <w:t xml:space="preserve">.3 </w:t>
            </w:r>
            <w:r w:rsidR="00AB20C1" w:rsidRPr="002C5EC3">
              <w:rPr>
                <w:rFonts w:ascii="Times New Roman" w:eastAsia="黑体" w:hAnsi="Times New Roman"/>
                <w:kern w:val="0"/>
                <w:szCs w:val="24"/>
              </w:rPr>
              <w:t>土壤环境影响分析及污染防治措施</w:t>
            </w:r>
          </w:p>
          <w:p w:rsidR="00AB20C1" w:rsidRPr="002C5EC3" w:rsidRDefault="00AB20C1" w:rsidP="00302C62">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kern w:val="0"/>
                <w:szCs w:val="24"/>
              </w:rPr>
              <w:t>根据项目污染物排放特点，项目投运后大气污染物主要为非甲烷总烃，经</w:t>
            </w:r>
          </w:p>
          <w:p w:rsidR="00AC6AD4" w:rsidRPr="002C5EC3" w:rsidRDefault="00AB20C1" w:rsidP="007443CD">
            <w:pPr>
              <w:autoSpaceDE w:val="0"/>
              <w:autoSpaceDN w:val="0"/>
              <w:adjustRightInd w:val="0"/>
              <w:ind w:firstLineChars="0" w:firstLine="0"/>
              <w:jc w:val="left"/>
              <w:rPr>
                <w:rFonts w:ascii="Times New Roman" w:hAnsi="Times New Roman"/>
                <w:kern w:val="0"/>
                <w:szCs w:val="24"/>
              </w:rPr>
            </w:pPr>
            <w:r w:rsidRPr="002C5EC3">
              <w:rPr>
                <w:rFonts w:ascii="Times New Roman" w:hAnsi="Times New Roman"/>
                <w:kern w:val="0"/>
                <w:szCs w:val="24"/>
              </w:rPr>
              <w:t>“</w:t>
            </w:r>
            <w:r w:rsidRPr="002C5EC3">
              <w:rPr>
                <w:rFonts w:ascii="Times New Roman" w:eastAsia="TimesNewRomanPS-BoldMT" w:hAnsi="Times New Roman"/>
                <w:bCs/>
                <w:kern w:val="0"/>
                <w:szCs w:val="24"/>
              </w:rPr>
              <w:t xml:space="preserve">UV </w:t>
            </w:r>
            <w:r w:rsidRPr="002C5EC3">
              <w:rPr>
                <w:rFonts w:ascii="Times New Roman" w:hAnsi="Times New Roman"/>
                <w:kern w:val="0"/>
                <w:szCs w:val="24"/>
              </w:rPr>
              <w:t>光催化氧化</w:t>
            </w:r>
            <w:r w:rsidRPr="002C5EC3">
              <w:rPr>
                <w:rFonts w:ascii="Times New Roman" w:eastAsia="TimesNewRomanPS-BoldMT" w:hAnsi="Times New Roman"/>
                <w:bCs/>
                <w:kern w:val="0"/>
                <w:szCs w:val="24"/>
              </w:rPr>
              <w:t>+</w:t>
            </w:r>
            <w:r w:rsidRPr="002C5EC3">
              <w:rPr>
                <w:rFonts w:ascii="Times New Roman" w:hAnsi="Times New Roman"/>
                <w:kern w:val="0"/>
                <w:szCs w:val="24"/>
              </w:rPr>
              <w:t>活性炭吸附装置</w:t>
            </w:r>
            <w:r w:rsidRPr="002C5EC3">
              <w:rPr>
                <w:rFonts w:ascii="Times New Roman" w:hAnsi="Times New Roman"/>
                <w:kern w:val="0"/>
                <w:szCs w:val="24"/>
              </w:rPr>
              <w:t>”</w:t>
            </w:r>
            <w:r w:rsidRPr="002C5EC3">
              <w:rPr>
                <w:rFonts w:ascii="Times New Roman" w:hAnsi="Times New Roman"/>
                <w:kern w:val="0"/>
                <w:szCs w:val="24"/>
              </w:rPr>
              <w:t>处理后通过</w:t>
            </w:r>
            <w:r w:rsidRPr="002C5EC3">
              <w:rPr>
                <w:rFonts w:ascii="Times New Roman" w:eastAsia="TimesNewRomanPS-BoldMT" w:hAnsi="Times New Roman"/>
                <w:bCs/>
                <w:kern w:val="0"/>
                <w:szCs w:val="24"/>
              </w:rPr>
              <w:t>15m</w:t>
            </w:r>
            <w:r w:rsidRPr="002C5EC3">
              <w:rPr>
                <w:rFonts w:ascii="Times New Roman" w:hAnsi="Times New Roman"/>
                <w:kern w:val="0"/>
                <w:szCs w:val="24"/>
              </w:rPr>
              <w:t>高排气筒排放，对土壤影响途径主要为大气沉降。</w:t>
            </w:r>
          </w:p>
          <w:p w:rsidR="00927BD0" w:rsidRPr="002C5EC3" w:rsidRDefault="00927BD0" w:rsidP="00927BD0">
            <w:pPr>
              <w:autoSpaceDE w:val="0"/>
              <w:autoSpaceDN w:val="0"/>
              <w:adjustRightInd w:val="0"/>
              <w:ind w:firstLineChars="150" w:firstLine="360"/>
              <w:jc w:val="left"/>
              <w:rPr>
                <w:rFonts w:ascii="Times New Roman" w:hAnsi="Times New Roman"/>
                <w:kern w:val="0"/>
                <w:szCs w:val="24"/>
              </w:rPr>
            </w:pPr>
            <w:r w:rsidRPr="002C5EC3">
              <w:rPr>
                <w:rFonts w:ascii="Times New Roman" w:hAnsi="Times New Roman"/>
                <w:kern w:val="0"/>
                <w:szCs w:val="24"/>
              </w:rPr>
              <w:t>本项目废水主要为磨边废水、清洗废水以及职工生活污水，经处理后通过管道进入</w:t>
            </w:r>
            <w:r w:rsidR="00634B15" w:rsidRPr="002C5EC3">
              <w:rPr>
                <w:rFonts w:ascii="Times New Roman" w:hAnsi="Times New Roman" w:hint="eastAsia"/>
                <w:kern w:val="0"/>
                <w:szCs w:val="24"/>
              </w:rPr>
              <w:t>鲁山县集聚区北区污水处理厂处理</w:t>
            </w:r>
            <w:r w:rsidRPr="002C5EC3">
              <w:rPr>
                <w:rFonts w:ascii="Times New Roman" w:hAnsi="Times New Roman"/>
                <w:kern w:val="0"/>
                <w:szCs w:val="24"/>
              </w:rPr>
              <w:t>。正常工况下，本项目运营期内没有厂区废水经过地面漫流进入土壤的途径。本项目生产区及公辅工程的地面均按照相关规范进行硬化，正常工况下，本项目运营期内没有垂直入渗进入土壤的途径。</w:t>
            </w:r>
          </w:p>
          <w:p w:rsidR="00927BD0" w:rsidRPr="002C5EC3" w:rsidRDefault="00927BD0" w:rsidP="00927BD0">
            <w:pPr>
              <w:autoSpaceDE w:val="0"/>
              <w:autoSpaceDN w:val="0"/>
              <w:adjustRightInd w:val="0"/>
              <w:ind w:firstLine="480"/>
              <w:jc w:val="left"/>
              <w:rPr>
                <w:rFonts w:ascii="Times New Roman" w:hAnsi="Times New Roman"/>
                <w:kern w:val="0"/>
                <w:szCs w:val="24"/>
              </w:rPr>
            </w:pPr>
            <w:r w:rsidRPr="002C5EC3">
              <w:rPr>
                <w:rFonts w:ascii="Times New Roman" w:hAnsi="Times New Roman"/>
                <w:kern w:val="0"/>
                <w:szCs w:val="24"/>
              </w:rPr>
              <w:t>根据上述分析，项目厂址土壤环境现状质量满足《土壤环境质量建设用地</w:t>
            </w:r>
          </w:p>
          <w:p w:rsidR="00400091" w:rsidRPr="002C5EC3" w:rsidRDefault="00927BD0" w:rsidP="007443CD">
            <w:pPr>
              <w:ind w:right="108" w:firstLineChars="0" w:firstLine="0"/>
              <w:rPr>
                <w:rFonts w:ascii="Times New Roman" w:hAnsi="Times New Roman"/>
              </w:rPr>
            </w:pPr>
            <w:r w:rsidRPr="002C5EC3">
              <w:rPr>
                <w:rFonts w:ascii="Times New Roman" w:hAnsi="Times New Roman"/>
                <w:kern w:val="0"/>
                <w:szCs w:val="24"/>
              </w:rPr>
              <w:t>土壤污染风险管控标准（试行）》（</w:t>
            </w:r>
            <w:r w:rsidRPr="002C5EC3">
              <w:rPr>
                <w:rFonts w:ascii="Times New Roman" w:eastAsia="TimesNewRomanPS-BoldMT" w:hAnsi="Times New Roman"/>
                <w:bCs/>
                <w:kern w:val="0"/>
                <w:szCs w:val="24"/>
              </w:rPr>
              <w:t xml:space="preserve">GB3660-2018 </w:t>
            </w:r>
            <w:r w:rsidRPr="002C5EC3">
              <w:rPr>
                <w:rFonts w:ascii="Times New Roman" w:hAnsi="Times New Roman"/>
                <w:kern w:val="0"/>
                <w:szCs w:val="24"/>
              </w:rPr>
              <w:t>）要求。项目对土壤影响主要为大气沉降，项目租用泰瑞特种耐材已建厂区组织生产运营，目前泰瑞耐材已对厂区地面进行了硬化和绿化措施，</w:t>
            </w:r>
            <w:r w:rsidRPr="002C5EC3">
              <w:rPr>
                <w:rFonts w:ascii="Times New Roman"/>
              </w:rPr>
              <w:t>能有效降低对土壤的污染影响。故本项目在</w:t>
            </w:r>
            <w:r w:rsidRPr="002C5EC3">
              <w:rPr>
                <w:rFonts w:ascii="Times New Roman" w:hAnsi="Times New Roman"/>
                <w:kern w:val="0"/>
                <w:szCs w:val="24"/>
              </w:rPr>
              <w:t>运营期在落实废气源达标排放、厂区做好分区防渗措施、强化厂区绿化、避免土壤裸露的条件下，项目建设对土壤环境的影响可降至最低，不改变区域土壤环境质量现状。</w:t>
            </w:r>
            <w:r w:rsidR="00400091" w:rsidRPr="002C5EC3">
              <w:rPr>
                <w:rFonts w:ascii="Times New Roman"/>
              </w:rPr>
              <w:t>项目建设对厂区及周围土壤环境的影响可接受。</w:t>
            </w:r>
          </w:p>
          <w:p w:rsidR="00C2606C" w:rsidRPr="002C5EC3" w:rsidRDefault="00C2606C" w:rsidP="0041100A">
            <w:pPr>
              <w:autoSpaceDE w:val="0"/>
              <w:autoSpaceDN w:val="0"/>
              <w:adjustRightInd w:val="0"/>
              <w:ind w:firstLineChars="150" w:firstLine="361"/>
              <w:jc w:val="left"/>
              <w:rPr>
                <w:rFonts w:ascii="Times New Roman" w:hAnsi="Times New Roman"/>
                <w:b/>
                <w:szCs w:val="24"/>
              </w:rPr>
            </w:pPr>
            <w:r w:rsidRPr="002C5EC3">
              <w:rPr>
                <w:rFonts w:ascii="Times New Roman" w:hAnsi="Times New Roman"/>
                <w:b/>
                <w:szCs w:val="24"/>
              </w:rPr>
              <w:t>6</w:t>
            </w:r>
            <w:r w:rsidRPr="002C5EC3">
              <w:rPr>
                <w:rFonts w:ascii="Times New Roman" w:hAnsi="Times New Roman"/>
                <w:b/>
                <w:szCs w:val="24"/>
              </w:rPr>
              <w:t>、项目选址合理性分析</w:t>
            </w:r>
          </w:p>
          <w:p w:rsidR="00C2606C" w:rsidRPr="002C5EC3" w:rsidRDefault="00C2606C" w:rsidP="00C2606C">
            <w:pPr>
              <w:autoSpaceDE w:val="0"/>
              <w:autoSpaceDN w:val="0"/>
              <w:adjustRightInd w:val="0"/>
              <w:ind w:firstLineChars="100" w:firstLine="240"/>
              <w:jc w:val="left"/>
              <w:rPr>
                <w:rFonts w:ascii="Times New Roman" w:eastAsiaTheme="minorEastAsia" w:hAnsi="Times New Roman"/>
                <w:kern w:val="0"/>
                <w:szCs w:val="24"/>
              </w:rPr>
            </w:pPr>
            <w:r w:rsidRPr="002C5EC3">
              <w:rPr>
                <w:rFonts w:ascii="Times New Roman" w:eastAsiaTheme="minorEastAsia" w:hAnsiTheme="minorEastAsia"/>
                <w:kern w:val="0"/>
                <w:szCs w:val="24"/>
              </w:rPr>
              <w:t>（</w:t>
            </w:r>
            <w:r w:rsidRPr="002C5EC3">
              <w:rPr>
                <w:rFonts w:ascii="Times New Roman" w:eastAsiaTheme="minorEastAsia" w:hAnsi="Times New Roman"/>
                <w:kern w:val="0"/>
                <w:szCs w:val="24"/>
              </w:rPr>
              <w:t>1</w:t>
            </w:r>
            <w:r w:rsidRPr="002C5EC3">
              <w:rPr>
                <w:rFonts w:ascii="Times New Roman" w:eastAsiaTheme="minorEastAsia" w:hAnsiTheme="minorEastAsia"/>
                <w:kern w:val="0"/>
                <w:szCs w:val="24"/>
              </w:rPr>
              <w:t>）项目地理位置与用地性质</w:t>
            </w:r>
          </w:p>
          <w:p w:rsidR="00C2606C" w:rsidRPr="002C5EC3" w:rsidRDefault="00C2606C" w:rsidP="00C2606C">
            <w:pPr>
              <w:autoSpaceDE w:val="0"/>
              <w:autoSpaceDN w:val="0"/>
              <w:adjustRightInd w:val="0"/>
              <w:ind w:firstLineChars="150" w:firstLine="360"/>
              <w:jc w:val="left"/>
              <w:rPr>
                <w:rFonts w:ascii="Times New Roman" w:eastAsiaTheme="minorEastAsia" w:hAnsi="Times New Roman"/>
                <w:kern w:val="0"/>
                <w:szCs w:val="24"/>
              </w:rPr>
            </w:pPr>
            <w:r w:rsidRPr="002C5EC3">
              <w:rPr>
                <w:rFonts w:ascii="Times New Roman" w:eastAsiaTheme="minorEastAsia" w:hAnsiTheme="minorEastAsia"/>
                <w:kern w:val="0"/>
                <w:szCs w:val="24"/>
              </w:rPr>
              <w:t>本项目位于</w:t>
            </w:r>
            <w:r w:rsidRPr="002C5EC3">
              <w:rPr>
                <w:rFonts w:ascii="Times New Roman" w:hAnsi="Times New Roman"/>
                <w:spacing w:val="-6"/>
                <w:szCs w:val="24"/>
              </w:rPr>
              <w:t>鲁山县产业集聚区北区泰瑞特种耐火材料有限公司厂区内</w:t>
            </w:r>
            <w:r w:rsidRPr="002C5EC3">
              <w:rPr>
                <w:rFonts w:ascii="Times New Roman" w:eastAsiaTheme="minorEastAsia" w:hAnsiTheme="minorEastAsia"/>
                <w:kern w:val="0"/>
                <w:szCs w:val="24"/>
              </w:rPr>
              <w:t>，利用公司现有空闲厂房</w:t>
            </w:r>
            <w:r w:rsidRPr="002C5EC3">
              <w:rPr>
                <w:rFonts w:ascii="Times New Roman" w:eastAsiaTheme="minorEastAsia" w:hAnsi="Times New Roman"/>
                <w:kern w:val="0"/>
                <w:szCs w:val="24"/>
              </w:rPr>
              <w:t>2000m</w:t>
            </w:r>
            <w:r w:rsidRPr="002C5EC3">
              <w:rPr>
                <w:rFonts w:ascii="Times New Roman" w:eastAsiaTheme="minorEastAsia" w:hAnsi="Times New Roman"/>
                <w:kern w:val="0"/>
                <w:szCs w:val="24"/>
                <w:vertAlign w:val="superscript"/>
              </w:rPr>
              <w:t>2</w:t>
            </w:r>
            <w:r w:rsidRPr="002C5EC3">
              <w:rPr>
                <w:rFonts w:ascii="Times New Roman" w:eastAsiaTheme="minorEastAsia" w:hAnsiTheme="minorEastAsia"/>
                <w:kern w:val="0"/>
                <w:szCs w:val="24"/>
              </w:rPr>
              <w:t>进行建设。项目用地属于工业用地，且不新增用地，符合国家土地利用政策，符合当地相关规划。</w:t>
            </w:r>
          </w:p>
          <w:p w:rsidR="00C2606C" w:rsidRPr="002C5EC3" w:rsidRDefault="00C2606C" w:rsidP="00C2606C">
            <w:pPr>
              <w:autoSpaceDE w:val="0"/>
              <w:autoSpaceDN w:val="0"/>
              <w:adjustRightInd w:val="0"/>
              <w:ind w:firstLineChars="100" w:firstLine="240"/>
              <w:jc w:val="left"/>
              <w:rPr>
                <w:rFonts w:ascii="Times New Roman" w:eastAsiaTheme="minorEastAsia" w:hAnsi="Times New Roman"/>
                <w:kern w:val="0"/>
                <w:szCs w:val="24"/>
              </w:rPr>
            </w:pPr>
            <w:r w:rsidRPr="002C5EC3">
              <w:rPr>
                <w:rFonts w:ascii="Times New Roman" w:eastAsiaTheme="minorEastAsia" w:hAnsiTheme="minorEastAsia"/>
                <w:kern w:val="0"/>
                <w:szCs w:val="24"/>
              </w:rPr>
              <w:lastRenderedPageBreak/>
              <w:t>（</w:t>
            </w:r>
            <w:r w:rsidRPr="002C5EC3">
              <w:rPr>
                <w:rFonts w:ascii="Times New Roman" w:eastAsiaTheme="minorEastAsia" w:hAnsi="Times New Roman"/>
                <w:b/>
                <w:bCs/>
                <w:kern w:val="0"/>
                <w:szCs w:val="24"/>
              </w:rPr>
              <w:t>2</w:t>
            </w:r>
            <w:r w:rsidRPr="002C5EC3">
              <w:rPr>
                <w:rFonts w:ascii="Times New Roman" w:eastAsiaTheme="minorEastAsia" w:hAnsiTheme="minorEastAsia"/>
                <w:kern w:val="0"/>
                <w:szCs w:val="24"/>
              </w:rPr>
              <w:t>）与周边环境相容性</w:t>
            </w:r>
          </w:p>
          <w:p w:rsidR="00C2606C" w:rsidRPr="002C5EC3" w:rsidRDefault="00C2606C" w:rsidP="00950857">
            <w:pPr>
              <w:autoSpaceDE w:val="0"/>
              <w:autoSpaceDN w:val="0"/>
              <w:adjustRightInd w:val="0"/>
              <w:ind w:firstLineChars="150" w:firstLine="360"/>
              <w:jc w:val="left"/>
              <w:rPr>
                <w:rFonts w:ascii="Times New Roman" w:hAnsi="Times New Roman"/>
              </w:rPr>
            </w:pPr>
            <w:r w:rsidRPr="002C5EC3">
              <w:rPr>
                <w:rFonts w:asciiTheme="minorEastAsia" w:eastAsiaTheme="minorEastAsia" w:hAnsiTheme="minorEastAsia"/>
                <w:kern w:val="0"/>
                <w:szCs w:val="24"/>
              </w:rPr>
              <w:t>经现场勘查，</w:t>
            </w:r>
            <w:r w:rsidR="00950857" w:rsidRPr="002C5EC3">
              <w:rPr>
                <w:rFonts w:asciiTheme="minorEastAsia" w:eastAsiaTheme="minorEastAsia" w:hAnsiTheme="minorEastAsia" w:hint="eastAsia"/>
                <w:kern w:val="0"/>
                <w:szCs w:val="24"/>
              </w:rPr>
              <w:t>本项目位于产业集聚区北区，</w:t>
            </w:r>
            <w:r w:rsidR="00950857" w:rsidRPr="002C5EC3">
              <w:rPr>
                <w:rFonts w:ascii="Times New Roman" w:hAnsi="Times New Roman" w:hint="eastAsia"/>
                <w:szCs w:val="24"/>
              </w:rPr>
              <w:t>租用河南泰瑞特种耐火材料有限公司厂区西北侧第一排厂房西南空闲区域，占地面积</w:t>
            </w:r>
            <w:r w:rsidR="00950857" w:rsidRPr="002C5EC3">
              <w:rPr>
                <w:rFonts w:ascii="Times New Roman" w:hAnsi="Times New Roman" w:hint="eastAsia"/>
                <w:szCs w:val="24"/>
              </w:rPr>
              <w:t>2000</w:t>
            </w:r>
            <w:r w:rsidR="00950857" w:rsidRPr="002C5EC3">
              <w:rPr>
                <w:rFonts w:ascii="Times New Roman" w:hAnsi="Times New Roman"/>
                <w:szCs w:val="24"/>
              </w:rPr>
              <w:t>m</w:t>
            </w:r>
            <w:r w:rsidR="00950857" w:rsidRPr="002C5EC3">
              <w:rPr>
                <w:rFonts w:ascii="Times New Roman" w:hAnsi="Times New Roman" w:hint="eastAsia"/>
                <w:szCs w:val="24"/>
                <w:vertAlign w:val="superscript"/>
              </w:rPr>
              <w:t>2</w:t>
            </w:r>
            <w:r w:rsidR="00950857" w:rsidRPr="002C5EC3">
              <w:rPr>
                <w:rFonts w:ascii="Times New Roman" w:hAnsi="Times New Roman" w:hint="eastAsia"/>
                <w:szCs w:val="24"/>
              </w:rPr>
              <w:t>，该厂房属于</w:t>
            </w:r>
            <w:r w:rsidR="00950857" w:rsidRPr="002C5EC3">
              <w:rPr>
                <w:rFonts w:ascii="Times New Roman" w:hAnsi="Times New Roman" w:hint="eastAsia"/>
              </w:rPr>
              <w:t>泰瑞特种耐火材料有限公司原规划建设的仓库。</w:t>
            </w:r>
            <w:r w:rsidRPr="002C5EC3">
              <w:rPr>
                <w:rFonts w:ascii="Times New Roman" w:hAnsi="Times New Roman" w:hint="eastAsia"/>
              </w:rPr>
              <w:t>项目</w:t>
            </w:r>
            <w:r w:rsidR="00950857" w:rsidRPr="002C5EC3">
              <w:rPr>
                <w:rFonts w:ascii="Times New Roman" w:hAnsi="Times New Roman" w:hint="eastAsia"/>
              </w:rPr>
              <w:t>所租用的</w:t>
            </w:r>
            <w:r w:rsidRPr="002C5EC3">
              <w:rPr>
                <w:rFonts w:ascii="Times New Roman" w:hAnsi="Times New Roman" w:hint="eastAsia"/>
              </w:rPr>
              <w:t>厂房周边的敏感点为西侧</w:t>
            </w:r>
            <w:r w:rsidRPr="002C5EC3">
              <w:rPr>
                <w:rFonts w:ascii="Times New Roman" w:hAnsi="Times New Roman" w:hint="eastAsia"/>
              </w:rPr>
              <w:t>350m</w:t>
            </w:r>
            <w:r w:rsidRPr="002C5EC3">
              <w:rPr>
                <w:rFonts w:ascii="Times New Roman" w:hAnsi="Times New Roman" w:hint="eastAsia"/>
                <w:szCs w:val="24"/>
              </w:rPr>
              <w:t>的</w:t>
            </w:r>
            <w:r w:rsidRPr="002C5EC3">
              <w:rPr>
                <w:rFonts w:ascii="Times New Roman" w:hAnsi="Times New Roman"/>
                <w:szCs w:val="24"/>
              </w:rPr>
              <w:t>鹁鸽吴</w:t>
            </w:r>
            <w:r w:rsidRPr="002C5EC3">
              <w:rPr>
                <w:rFonts w:ascii="Times New Roman" w:hAnsi="Times New Roman" w:hint="eastAsia"/>
                <w:szCs w:val="24"/>
              </w:rPr>
              <w:t>村、西北</w:t>
            </w:r>
            <w:r w:rsidRPr="002C5EC3">
              <w:rPr>
                <w:rFonts w:ascii="Times New Roman" w:hAnsi="Times New Roman" w:hint="eastAsia"/>
                <w:szCs w:val="24"/>
              </w:rPr>
              <w:t>400m</w:t>
            </w:r>
            <w:r w:rsidRPr="002C5EC3">
              <w:rPr>
                <w:rFonts w:ascii="Times New Roman" w:hAnsi="Times New Roman" w:hint="eastAsia"/>
                <w:szCs w:val="24"/>
              </w:rPr>
              <w:t>连洼第五小学，北侧</w:t>
            </w:r>
            <w:r w:rsidRPr="002C5EC3">
              <w:rPr>
                <w:rFonts w:ascii="Times New Roman" w:hAnsi="Times New Roman" w:hint="eastAsia"/>
                <w:szCs w:val="24"/>
              </w:rPr>
              <w:t>420m</w:t>
            </w:r>
            <w:r w:rsidRPr="002C5EC3">
              <w:rPr>
                <w:rFonts w:ascii="Times New Roman" w:hAnsi="Times New Roman" w:hint="eastAsia"/>
                <w:szCs w:val="24"/>
              </w:rPr>
              <w:t>的井沟村</w:t>
            </w:r>
            <w:r w:rsidRPr="002C5EC3">
              <w:rPr>
                <w:rFonts w:ascii="Times New Roman" w:hAnsi="Times New Roman" w:hint="eastAsia"/>
              </w:rPr>
              <w:t>，南侧</w:t>
            </w:r>
            <w:r w:rsidR="00293E07" w:rsidRPr="002C5EC3">
              <w:rPr>
                <w:rFonts w:ascii="Times New Roman" w:hAnsi="Times New Roman" w:hint="eastAsia"/>
              </w:rPr>
              <w:t>77</w:t>
            </w:r>
            <w:r w:rsidRPr="002C5EC3">
              <w:rPr>
                <w:rFonts w:ascii="Times New Roman" w:hAnsi="Times New Roman" w:hint="eastAsia"/>
              </w:rPr>
              <w:t>0m</w:t>
            </w:r>
            <w:r w:rsidRPr="002C5EC3">
              <w:rPr>
                <w:rFonts w:ascii="Times New Roman" w:hAnsi="Times New Roman" w:hint="eastAsia"/>
              </w:rPr>
              <w:t>的保障村</w:t>
            </w:r>
            <w:r w:rsidRPr="002C5EC3">
              <w:rPr>
                <w:rFonts w:asciiTheme="minorEastAsia" w:eastAsiaTheme="minorEastAsia" w:hAnsiTheme="minorEastAsia"/>
                <w:kern w:val="0"/>
                <w:szCs w:val="24"/>
              </w:rPr>
              <w:t>，不在项目卫生防护距离范围内，故本项目与周围环境不存在相互制约关系，项目环境敏感点较少，且属于工业</w:t>
            </w:r>
            <w:r w:rsidR="00950857" w:rsidRPr="002C5EC3">
              <w:rPr>
                <w:rFonts w:asciiTheme="minorEastAsia" w:eastAsiaTheme="minorEastAsia" w:hAnsiTheme="minorEastAsia" w:hint="eastAsia"/>
                <w:kern w:val="0"/>
                <w:szCs w:val="24"/>
              </w:rPr>
              <w:t>集聚区</w:t>
            </w:r>
            <w:r w:rsidRPr="002C5EC3">
              <w:rPr>
                <w:rFonts w:asciiTheme="minorEastAsia" w:eastAsiaTheme="minorEastAsia" w:hAnsiTheme="minorEastAsia"/>
                <w:kern w:val="0"/>
                <w:szCs w:val="24"/>
              </w:rPr>
              <w:t>，与周边环境有较好的相容性。</w:t>
            </w:r>
          </w:p>
          <w:p w:rsidR="00C2606C" w:rsidRPr="002C5EC3" w:rsidRDefault="00C2606C" w:rsidP="00C2606C">
            <w:pPr>
              <w:autoSpaceDE w:val="0"/>
              <w:autoSpaceDN w:val="0"/>
              <w:adjustRightInd w:val="0"/>
              <w:ind w:firstLineChars="150" w:firstLine="360"/>
              <w:jc w:val="left"/>
              <w:rPr>
                <w:rFonts w:asciiTheme="minorEastAsia" w:eastAsiaTheme="minorEastAsia" w:hAnsiTheme="minorEastAsia"/>
                <w:kern w:val="0"/>
                <w:szCs w:val="24"/>
              </w:rPr>
            </w:pPr>
            <w:r w:rsidRPr="002C5EC3">
              <w:rPr>
                <w:rFonts w:asciiTheme="minorEastAsia" w:eastAsiaTheme="minorEastAsia" w:hAnsiTheme="minorEastAsia"/>
                <w:kern w:val="0"/>
                <w:szCs w:val="24"/>
              </w:rPr>
              <w:t>（3）环境影响可控</w:t>
            </w:r>
          </w:p>
          <w:p w:rsidR="00C2606C" w:rsidRPr="002C5EC3" w:rsidRDefault="00C2606C" w:rsidP="007443CD">
            <w:pPr>
              <w:autoSpaceDE w:val="0"/>
              <w:autoSpaceDN w:val="0"/>
              <w:adjustRightInd w:val="0"/>
              <w:ind w:firstLineChars="150" w:firstLine="360"/>
              <w:jc w:val="left"/>
              <w:rPr>
                <w:rFonts w:ascii="Times New Roman" w:eastAsiaTheme="minorEastAsia" w:hAnsi="Times New Roman"/>
                <w:kern w:val="0"/>
                <w:szCs w:val="24"/>
              </w:rPr>
            </w:pPr>
            <w:r w:rsidRPr="002C5EC3">
              <w:rPr>
                <w:rFonts w:ascii="Times New Roman" w:eastAsiaTheme="minorEastAsia" w:hAnsiTheme="minorEastAsia"/>
                <w:kern w:val="0"/>
                <w:szCs w:val="24"/>
              </w:rPr>
              <w:t>本项目磨边、清洗废水经沉淀池处理后与</w:t>
            </w:r>
            <w:r w:rsidR="004A56BA" w:rsidRPr="002C5EC3">
              <w:rPr>
                <w:rFonts w:ascii="Times New Roman" w:eastAsiaTheme="minorEastAsia" w:hAnsiTheme="minorEastAsia" w:hint="eastAsia"/>
                <w:kern w:val="0"/>
                <w:szCs w:val="24"/>
              </w:rPr>
              <w:t>经化粪池处理后的</w:t>
            </w:r>
            <w:r w:rsidRPr="002C5EC3">
              <w:rPr>
                <w:rFonts w:ascii="Times New Roman" w:eastAsiaTheme="minorEastAsia" w:hAnsiTheme="minorEastAsia"/>
                <w:kern w:val="0"/>
                <w:szCs w:val="24"/>
              </w:rPr>
              <w:t>生活污水一起</w:t>
            </w:r>
            <w:r w:rsidR="0089410A" w:rsidRPr="002C5EC3">
              <w:rPr>
                <w:rFonts w:ascii="Times New Roman" w:eastAsiaTheme="minorEastAsia" w:hAnsi="Times New Roman" w:hint="eastAsia"/>
                <w:kern w:val="0"/>
                <w:szCs w:val="24"/>
              </w:rPr>
              <w:t>由</w:t>
            </w:r>
            <w:r w:rsidR="00382F49" w:rsidRPr="002C5EC3">
              <w:rPr>
                <w:rFonts w:ascii="Times New Roman" w:eastAsiaTheme="minorEastAsia" w:hAnsi="Times New Roman" w:hint="eastAsia"/>
                <w:kern w:val="0"/>
                <w:szCs w:val="24"/>
              </w:rPr>
              <w:t>集聚区污水</w:t>
            </w:r>
            <w:r w:rsidRPr="002C5EC3">
              <w:rPr>
                <w:rFonts w:ascii="Times New Roman" w:eastAsiaTheme="minorEastAsia" w:hAnsi="Times New Roman"/>
                <w:kern w:val="0"/>
                <w:szCs w:val="24"/>
              </w:rPr>
              <w:t>管网排入</w:t>
            </w:r>
            <w:r w:rsidR="00A91AF4" w:rsidRPr="002C5EC3">
              <w:rPr>
                <w:rFonts w:ascii="Times New Roman" w:eastAsiaTheme="minorEastAsia" w:hAnsi="Times New Roman"/>
                <w:kern w:val="0"/>
                <w:szCs w:val="24"/>
              </w:rPr>
              <w:t>鲁山县产业集聚区北区污水处理厂</w:t>
            </w:r>
            <w:r w:rsidRPr="002C5EC3">
              <w:rPr>
                <w:rFonts w:ascii="Times New Roman" w:eastAsiaTheme="minorEastAsia" w:hAnsi="Times New Roman"/>
                <w:kern w:val="0"/>
                <w:szCs w:val="24"/>
              </w:rPr>
              <w:t>处理；生产废气经</w:t>
            </w:r>
            <w:r w:rsidRPr="002C5EC3">
              <w:rPr>
                <w:rFonts w:ascii="Times New Roman" w:eastAsiaTheme="minorEastAsia" w:hAnsi="Times New Roman"/>
                <w:kern w:val="0"/>
                <w:szCs w:val="24"/>
              </w:rPr>
              <w:t>1</w:t>
            </w:r>
            <w:r w:rsidRPr="002C5EC3">
              <w:rPr>
                <w:rFonts w:ascii="Times New Roman" w:eastAsiaTheme="minorEastAsia" w:hAnsi="Times New Roman"/>
                <w:kern w:val="0"/>
                <w:szCs w:val="24"/>
              </w:rPr>
              <w:t>套</w:t>
            </w:r>
            <w:r w:rsidRPr="002C5EC3">
              <w:rPr>
                <w:rFonts w:ascii="Times New Roman" w:eastAsiaTheme="minorEastAsia" w:hAnsi="Times New Roman"/>
                <w:kern w:val="0"/>
                <w:szCs w:val="24"/>
              </w:rPr>
              <w:t xml:space="preserve">“UV </w:t>
            </w:r>
            <w:r w:rsidRPr="002C5EC3">
              <w:rPr>
                <w:rFonts w:ascii="Times New Roman" w:eastAsiaTheme="minorEastAsia" w:hAnsi="Times New Roman"/>
                <w:kern w:val="0"/>
                <w:szCs w:val="24"/>
              </w:rPr>
              <w:t>光催化氧化</w:t>
            </w:r>
            <w:r w:rsidRPr="002C5EC3">
              <w:rPr>
                <w:rFonts w:ascii="Times New Roman" w:eastAsiaTheme="minorEastAsia" w:hAnsi="Times New Roman"/>
                <w:kern w:val="0"/>
                <w:szCs w:val="24"/>
              </w:rPr>
              <w:t>+</w:t>
            </w:r>
            <w:r w:rsidRPr="002C5EC3">
              <w:rPr>
                <w:rFonts w:ascii="Times New Roman" w:eastAsiaTheme="minorEastAsia" w:hAnsi="Times New Roman"/>
                <w:kern w:val="0"/>
                <w:szCs w:val="24"/>
              </w:rPr>
              <w:t>活性炭吸附装置</w:t>
            </w:r>
            <w:r w:rsidRPr="002C5EC3">
              <w:rPr>
                <w:rFonts w:ascii="Times New Roman" w:eastAsiaTheme="minorEastAsia" w:hAnsi="Times New Roman"/>
                <w:kern w:val="0"/>
                <w:szCs w:val="24"/>
              </w:rPr>
              <w:t>”</w:t>
            </w:r>
            <w:r w:rsidRPr="002C5EC3">
              <w:rPr>
                <w:rFonts w:ascii="Times New Roman" w:eastAsiaTheme="minorEastAsia" w:hAnsi="Times New Roman"/>
                <w:kern w:val="0"/>
                <w:szCs w:val="24"/>
              </w:rPr>
              <w:t>处理后，通过</w:t>
            </w:r>
            <w:r w:rsidRPr="002C5EC3">
              <w:rPr>
                <w:rFonts w:ascii="Times New Roman" w:eastAsiaTheme="minorEastAsia" w:hAnsi="Times New Roman"/>
                <w:kern w:val="0"/>
                <w:szCs w:val="24"/>
              </w:rPr>
              <w:t>1</w:t>
            </w:r>
            <w:r w:rsidRPr="002C5EC3">
              <w:rPr>
                <w:rFonts w:ascii="Times New Roman" w:eastAsiaTheme="minorEastAsia" w:hAnsi="Times New Roman"/>
                <w:kern w:val="0"/>
                <w:szCs w:val="24"/>
              </w:rPr>
              <w:t>根</w:t>
            </w:r>
            <w:r w:rsidRPr="002C5EC3">
              <w:rPr>
                <w:rFonts w:ascii="Times New Roman" w:eastAsiaTheme="minorEastAsia" w:hAnsi="Times New Roman"/>
                <w:kern w:val="0"/>
                <w:szCs w:val="24"/>
              </w:rPr>
              <w:t xml:space="preserve">15m </w:t>
            </w:r>
            <w:r w:rsidRPr="002C5EC3">
              <w:rPr>
                <w:rFonts w:ascii="Times New Roman" w:eastAsiaTheme="minorEastAsia" w:hAnsi="Times New Roman"/>
                <w:kern w:val="0"/>
                <w:szCs w:val="24"/>
              </w:rPr>
              <w:t>高排气筒达标排放；本项目夜间不生产，经预测，项目运营期昼间各厂界噪声均能满足《工业企业厂界环境噪声排放标准》</w:t>
            </w:r>
            <w:r w:rsidRPr="002C5EC3">
              <w:rPr>
                <w:rFonts w:ascii="Times New Roman" w:eastAsiaTheme="minorEastAsia" w:hAnsiTheme="minorEastAsia"/>
                <w:kern w:val="0"/>
                <w:szCs w:val="24"/>
              </w:rPr>
              <w:t>（</w:t>
            </w:r>
            <w:r w:rsidRPr="002C5EC3">
              <w:rPr>
                <w:rFonts w:ascii="Times New Roman" w:eastAsiaTheme="minorEastAsia" w:hAnsi="Times New Roman"/>
                <w:kern w:val="0"/>
                <w:szCs w:val="24"/>
              </w:rPr>
              <w:t>GB12348-2008</w:t>
            </w:r>
            <w:r w:rsidRPr="002C5EC3">
              <w:rPr>
                <w:rFonts w:ascii="Times New Roman" w:eastAsiaTheme="minorEastAsia" w:hAnsiTheme="minorEastAsia"/>
                <w:kern w:val="0"/>
                <w:szCs w:val="24"/>
              </w:rPr>
              <w:t>）</w:t>
            </w:r>
            <w:r w:rsidR="007443CD" w:rsidRPr="002C5EC3">
              <w:rPr>
                <w:rFonts w:ascii="Times New Roman" w:eastAsiaTheme="minorEastAsia" w:hAnsi="Times New Roman" w:hint="eastAsia"/>
                <w:kern w:val="0"/>
                <w:szCs w:val="24"/>
              </w:rPr>
              <w:t>3</w:t>
            </w:r>
            <w:r w:rsidRPr="002C5EC3">
              <w:rPr>
                <w:rFonts w:ascii="Times New Roman" w:eastAsiaTheme="minorEastAsia" w:hAnsiTheme="minorEastAsia"/>
                <w:kern w:val="0"/>
                <w:szCs w:val="24"/>
              </w:rPr>
              <w:t>类标准要求；本项目生产及生活过程中产生的固体废物，经采取相应的措施后均能够得到合理的处理与处置，对周围环境影响较小。</w:t>
            </w:r>
          </w:p>
          <w:p w:rsidR="00C2606C" w:rsidRPr="002C5EC3" w:rsidRDefault="00C2606C" w:rsidP="00C2606C">
            <w:pPr>
              <w:ind w:right="108" w:firstLine="480"/>
              <w:rPr>
                <w:rFonts w:ascii="Times New Roman" w:eastAsiaTheme="minorEastAsia" w:hAnsi="Times New Roman"/>
              </w:rPr>
            </w:pPr>
            <w:r w:rsidRPr="002C5EC3">
              <w:rPr>
                <w:rFonts w:ascii="Times New Roman" w:eastAsiaTheme="minorEastAsia" w:hAnsiTheme="minorEastAsia"/>
                <w:kern w:val="0"/>
                <w:szCs w:val="24"/>
              </w:rPr>
              <w:t>综上，从环保角度考虑，本项目选址可行。</w:t>
            </w:r>
          </w:p>
          <w:p w:rsidR="00CB73DE" w:rsidRPr="002C5EC3" w:rsidRDefault="00CB73DE" w:rsidP="00DB55B9">
            <w:pPr>
              <w:ind w:firstLineChars="0" w:firstLine="0"/>
              <w:rPr>
                <w:rFonts w:ascii="Times New Roman" w:hAnsi="Times New Roman"/>
                <w:b/>
                <w:szCs w:val="24"/>
              </w:rPr>
            </w:pPr>
            <w:r w:rsidRPr="002C5EC3">
              <w:rPr>
                <w:rFonts w:ascii="Times New Roman" w:hAnsi="Times New Roman"/>
                <w:b/>
                <w:szCs w:val="24"/>
              </w:rPr>
              <w:t>7</w:t>
            </w:r>
            <w:r w:rsidRPr="002C5EC3">
              <w:rPr>
                <w:rFonts w:ascii="Times New Roman" w:hAnsi="Times New Roman" w:hint="eastAsia"/>
                <w:b/>
                <w:szCs w:val="24"/>
              </w:rPr>
              <w:t>、环境管理与监测计划</w:t>
            </w:r>
          </w:p>
          <w:p w:rsidR="00CB73DE" w:rsidRPr="002C5EC3" w:rsidRDefault="00CB73DE" w:rsidP="001B2D52">
            <w:pPr>
              <w:ind w:firstLine="480"/>
              <w:rPr>
                <w:rFonts w:ascii="Times New Roman" w:hAnsi="Times New Roman"/>
                <w:bCs/>
                <w:szCs w:val="24"/>
              </w:rPr>
            </w:pPr>
            <w:r w:rsidRPr="002C5EC3">
              <w:rPr>
                <w:rFonts w:ascii="Times New Roman" w:hAnsi="Times New Roman" w:hint="eastAsia"/>
                <w:bCs/>
                <w:szCs w:val="24"/>
              </w:rPr>
              <w:t>（</w:t>
            </w:r>
            <w:r w:rsidRPr="002C5EC3">
              <w:rPr>
                <w:rFonts w:ascii="Times New Roman" w:hAnsi="Times New Roman"/>
                <w:bCs/>
                <w:szCs w:val="24"/>
              </w:rPr>
              <w:t>1</w:t>
            </w:r>
            <w:r w:rsidRPr="002C5EC3">
              <w:rPr>
                <w:rFonts w:ascii="Times New Roman" w:hAnsi="Times New Roman" w:hint="eastAsia"/>
                <w:bCs/>
                <w:szCs w:val="24"/>
              </w:rPr>
              <w:t>）环境管理机构的设置</w:t>
            </w:r>
          </w:p>
          <w:p w:rsidR="00CB73DE" w:rsidRPr="002C5EC3" w:rsidRDefault="00CB73DE" w:rsidP="001B2D52">
            <w:pPr>
              <w:ind w:firstLine="480"/>
              <w:rPr>
                <w:rFonts w:ascii="Times New Roman" w:hAnsi="Times New Roman"/>
                <w:bCs/>
                <w:szCs w:val="24"/>
              </w:rPr>
            </w:pPr>
            <w:r w:rsidRPr="002C5EC3">
              <w:rPr>
                <w:rFonts w:ascii="Times New Roman" w:hAnsi="Times New Roman" w:hint="eastAsia"/>
                <w:bCs/>
                <w:szCs w:val="24"/>
              </w:rPr>
              <w:t>根据《建设项目环境保护设计规定》设置环境保护管理机构，负责组织、落实、监督本项目的环保工作。评价建议本项目应有一主管人员分管厂内的环保工作，设立环保专门机构，配备</w:t>
            </w:r>
            <w:r w:rsidRPr="002C5EC3">
              <w:rPr>
                <w:rFonts w:ascii="Times New Roman" w:hAnsi="Times New Roman"/>
                <w:bCs/>
                <w:szCs w:val="24"/>
              </w:rPr>
              <w:t>1</w:t>
            </w:r>
            <w:r w:rsidRPr="002C5EC3">
              <w:rPr>
                <w:rFonts w:ascii="Times New Roman" w:hAnsi="Times New Roman" w:hint="eastAsia"/>
                <w:bCs/>
                <w:szCs w:val="24"/>
              </w:rPr>
              <w:t>名专职人员负责具体工作，以保证项目投入运行后，应由建设单位负责该工程的环境保护管理工作，在生产管理部门设立专门的环保机构，负责公司的管理工作，宣传环保法规，并具体负责落实环保设施的维护、维修，负责设施的正常运行等事宜。环保专职人员应进行环保知识岗位培训，对具体设备操作应进行学习，经考核合格后，方许上岗。</w:t>
            </w:r>
          </w:p>
          <w:p w:rsidR="00CB73DE" w:rsidRPr="002C5EC3" w:rsidRDefault="00CB73DE" w:rsidP="001B2D52">
            <w:pPr>
              <w:ind w:firstLine="480"/>
              <w:rPr>
                <w:rFonts w:ascii="Times New Roman" w:hAnsi="Times New Roman"/>
                <w:bCs/>
                <w:szCs w:val="24"/>
              </w:rPr>
            </w:pPr>
            <w:r w:rsidRPr="002C5EC3">
              <w:rPr>
                <w:rFonts w:ascii="Times New Roman" w:hAnsi="Times New Roman" w:hint="eastAsia"/>
                <w:bCs/>
                <w:szCs w:val="24"/>
              </w:rPr>
              <w:lastRenderedPageBreak/>
              <w:t>（</w:t>
            </w:r>
            <w:r w:rsidRPr="002C5EC3">
              <w:rPr>
                <w:rFonts w:ascii="Times New Roman" w:hAnsi="Times New Roman"/>
                <w:bCs/>
                <w:szCs w:val="24"/>
              </w:rPr>
              <w:t>2</w:t>
            </w:r>
            <w:r w:rsidRPr="002C5EC3">
              <w:rPr>
                <w:rFonts w:ascii="Times New Roman" w:hAnsi="Times New Roman" w:hint="eastAsia"/>
                <w:bCs/>
                <w:szCs w:val="24"/>
              </w:rPr>
              <w:t>）环境管理机构的职责</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①</w:t>
            </w:r>
            <w:r w:rsidRPr="002C5EC3">
              <w:rPr>
                <w:rFonts w:ascii="Times New Roman" w:hAnsi="Times New Roman" w:hint="eastAsia"/>
                <w:bCs/>
                <w:szCs w:val="24"/>
              </w:rPr>
              <w:t>贯彻执行国家、省、市的有关部门环保法规、标准、政策和要求；</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②</w:t>
            </w:r>
            <w:r w:rsidRPr="002C5EC3">
              <w:rPr>
                <w:rFonts w:ascii="Times New Roman" w:hAnsi="Times New Roman" w:hint="eastAsia"/>
                <w:bCs/>
                <w:szCs w:val="24"/>
              </w:rPr>
              <w:t>组织制定本公司的环境目标、指标及环境保护规划、计划；</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③</w:t>
            </w:r>
            <w:r w:rsidRPr="002C5EC3">
              <w:rPr>
                <w:rFonts w:ascii="Times New Roman" w:hAnsi="Times New Roman" w:hint="eastAsia"/>
                <w:bCs/>
                <w:szCs w:val="24"/>
              </w:rPr>
              <w:t>负责监督建设项目与环保设施</w:t>
            </w:r>
            <w:r w:rsidRPr="002C5EC3">
              <w:rPr>
                <w:rFonts w:ascii="Times New Roman" w:hAnsi="Times New Roman"/>
                <w:bCs/>
                <w:szCs w:val="24"/>
              </w:rPr>
              <w:t xml:space="preserve"> “</w:t>
            </w:r>
            <w:r w:rsidRPr="002C5EC3">
              <w:rPr>
                <w:rFonts w:ascii="Times New Roman" w:hAnsi="Times New Roman" w:hint="eastAsia"/>
                <w:bCs/>
                <w:szCs w:val="24"/>
              </w:rPr>
              <w:t>三同时</w:t>
            </w:r>
            <w:r w:rsidRPr="002C5EC3">
              <w:rPr>
                <w:rFonts w:ascii="Times New Roman" w:hAnsi="Times New Roman"/>
                <w:bCs/>
                <w:szCs w:val="24"/>
              </w:rPr>
              <w:t>”</w:t>
            </w:r>
            <w:r w:rsidRPr="002C5EC3">
              <w:rPr>
                <w:rFonts w:ascii="Times New Roman" w:hAnsi="Times New Roman" w:hint="eastAsia"/>
                <w:bCs/>
                <w:szCs w:val="24"/>
              </w:rPr>
              <w:t>的执行情况；</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④</w:t>
            </w:r>
            <w:r w:rsidRPr="002C5EC3">
              <w:rPr>
                <w:rFonts w:ascii="Times New Roman" w:hAnsi="Times New Roman" w:hint="eastAsia"/>
                <w:bCs/>
                <w:szCs w:val="24"/>
              </w:rPr>
              <w:t>负责公司的所有环保设施操作规程的制定，监督各环保设施的运转和维护管理。对于违反操作规程而造成的环境污染事故及时进行处理，消除污染，调查分析事故发生原因，并对有关负责人及操作人员进行处罚，同时提出整治措施，杜绝事故发生。</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⑤</w:t>
            </w:r>
            <w:r w:rsidRPr="002C5EC3">
              <w:rPr>
                <w:rFonts w:ascii="Times New Roman" w:hAnsi="Times New Roman" w:hint="eastAsia"/>
                <w:bCs/>
                <w:szCs w:val="24"/>
              </w:rPr>
              <w:t>领导和组织实施本公司的环境监测、监督废气达标排放、控制厂界噪声达标等情况，建立公司的污染源档案。</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⑥</w:t>
            </w:r>
            <w:r w:rsidRPr="002C5EC3">
              <w:rPr>
                <w:rFonts w:ascii="Times New Roman" w:hAnsi="Times New Roman" w:hint="eastAsia"/>
                <w:bCs/>
                <w:szCs w:val="24"/>
              </w:rPr>
              <w:t>负责提出、审查有关环境保护的技术改造方案和治理方案，负责提出、审查各项清洁生产方案和组织清洁生产方案的实施；</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⑦</w:t>
            </w:r>
            <w:r w:rsidRPr="002C5EC3">
              <w:rPr>
                <w:rFonts w:ascii="Times New Roman" w:hAnsi="Times New Roman" w:hint="eastAsia"/>
                <w:bCs/>
                <w:szCs w:val="24"/>
              </w:rPr>
              <w:t>组织开展本公司的环境保护培训，提高全员环境意识；</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⑧</w:t>
            </w:r>
            <w:r w:rsidRPr="002C5EC3">
              <w:rPr>
                <w:rFonts w:ascii="Times New Roman" w:hAnsi="Times New Roman" w:hint="eastAsia"/>
                <w:bCs/>
                <w:szCs w:val="24"/>
              </w:rPr>
              <w:t>负责环境管理及监测的档案管理和统计上报工作。</w:t>
            </w:r>
          </w:p>
          <w:p w:rsidR="00CB73DE" w:rsidRPr="002C5EC3" w:rsidRDefault="00CB73DE" w:rsidP="007443CD">
            <w:pPr>
              <w:spacing w:line="500" w:lineRule="exact"/>
              <w:ind w:firstLine="480"/>
              <w:rPr>
                <w:rFonts w:ascii="Times New Roman" w:hAnsi="Times New Roman"/>
                <w:bCs/>
                <w:szCs w:val="24"/>
              </w:rPr>
            </w:pPr>
            <w:r w:rsidRPr="002C5EC3">
              <w:rPr>
                <w:rFonts w:ascii="Times New Roman" w:hAnsi="Times New Roman" w:hint="eastAsia"/>
                <w:bCs/>
                <w:szCs w:val="24"/>
              </w:rPr>
              <w:t>（</w:t>
            </w:r>
            <w:r w:rsidRPr="002C5EC3">
              <w:rPr>
                <w:rFonts w:ascii="Times New Roman" w:hAnsi="Times New Roman"/>
                <w:bCs/>
                <w:szCs w:val="24"/>
              </w:rPr>
              <w:t>3</w:t>
            </w:r>
            <w:r w:rsidRPr="002C5EC3">
              <w:rPr>
                <w:rFonts w:ascii="Times New Roman" w:hAnsi="Times New Roman" w:hint="eastAsia"/>
                <w:bCs/>
                <w:szCs w:val="24"/>
              </w:rPr>
              <w:t>）环境管理计划</w:t>
            </w:r>
          </w:p>
          <w:p w:rsidR="00CB73DE" w:rsidRPr="002C5EC3" w:rsidRDefault="00CB73DE" w:rsidP="007443CD">
            <w:pPr>
              <w:spacing w:line="500" w:lineRule="exact"/>
              <w:ind w:firstLine="480"/>
              <w:rPr>
                <w:rFonts w:ascii="Times New Roman" w:hAnsi="Times New Roman"/>
                <w:bCs/>
                <w:szCs w:val="24"/>
              </w:rPr>
            </w:pPr>
            <w:r w:rsidRPr="002C5EC3">
              <w:rPr>
                <w:rFonts w:ascii="Times New Roman" w:hAnsi="Times New Roman" w:hint="eastAsia"/>
                <w:bCs/>
                <w:szCs w:val="24"/>
              </w:rPr>
              <w:t>本项目用房及其他配套设施建设完成后，运营期间需要做到以下几个方面：</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①</w:t>
            </w:r>
            <w:r w:rsidRPr="002C5EC3">
              <w:rPr>
                <w:rFonts w:ascii="Times New Roman" w:hAnsi="Times New Roman" w:hint="eastAsia"/>
                <w:bCs/>
                <w:szCs w:val="24"/>
              </w:rPr>
              <w:t>制定切实可行的环保管理制度和条例。组织开展环保宣传教育培训。</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②</w:t>
            </w:r>
            <w:r w:rsidRPr="002C5EC3">
              <w:rPr>
                <w:rFonts w:ascii="Times New Roman" w:hAnsi="Times New Roman" w:hint="eastAsia"/>
                <w:bCs/>
                <w:szCs w:val="24"/>
              </w:rPr>
              <w:t>把污染源监督和</w:t>
            </w:r>
            <w:r w:rsidRPr="002C5EC3">
              <w:rPr>
                <w:rFonts w:ascii="Times New Roman" w:hAnsi="Times New Roman"/>
                <w:bCs/>
                <w:szCs w:val="24"/>
              </w:rPr>
              <w:t>“</w:t>
            </w:r>
            <w:r w:rsidRPr="002C5EC3">
              <w:rPr>
                <w:rFonts w:ascii="Times New Roman" w:hAnsi="Times New Roman" w:hint="eastAsia"/>
                <w:bCs/>
                <w:szCs w:val="24"/>
              </w:rPr>
              <w:t>三废</w:t>
            </w:r>
            <w:r w:rsidRPr="002C5EC3">
              <w:rPr>
                <w:rFonts w:ascii="Times New Roman" w:hAnsi="Times New Roman"/>
                <w:bCs/>
                <w:szCs w:val="24"/>
              </w:rPr>
              <w:t>”</w:t>
            </w:r>
            <w:r w:rsidRPr="002C5EC3">
              <w:rPr>
                <w:rFonts w:ascii="Times New Roman" w:hAnsi="Times New Roman" w:hint="eastAsia"/>
                <w:bCs/>
                <w:szCs w:val="24"/>
              </w:rPr>
              <w:t>排放纳入日常管理工作，并落实到岗位，进行全方位管理。</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③</w:t>
            </w:r>
            <w:r w:rsidRPr="002C5EC3">
              <w:rPr>
                <w:rFonts w:ascii="Times New Roman" w:hAnsi="Times New Roman" w:hint="eastAsia"/>
                <w:bCs/>
                <w:szCs w:val="24"/>
              </w:rPr>
              <w:t>实施有效的</w:t>
            </w:r>
            <w:r w:rsidRPr="002C5EC3">
              <w:rPr>
                <w:rFonts w:ascii="Times New Roman" w:hAnsi="Times New Roman"/>
                <w:bCs/>
                <w:szCs w:val="24"/>
              </w:rPr>
              <w:t>“</w:t>
            </w:r>
            <w:r w:rsidRPr="002C5EC3">
              <w:rPr>
                <w:rFonts w:ascii="Times New Roman" w:hAnsi="Times New Roman" w:hint="eastAsia"/>
                <w:bCs/>
                <w:szCs w:val="24"/>
              </w:rPr>
              <w:t>三废</w:t>
            </w:r>
            <w:r w:rsidRPr="002C5EC3">
              <w:rPr>
                <w:rFonts w:ascii="Times New Roman" w:hAnsi="Times New Roman"/>
                <w:bCs/>
                <w:szCs w:val="24"/>
              </w:rPr>
              <w:t>”</w:t>
            </w:r>
            <w:r w:rsidRPr="002C5EC3">
              <w:rPr>
                <w:rFonts w:ascii="Times New Roman" w:hAnsi="Times New Roman" w:hint="eastAsia"/>
                <w:bCs/>
                <w:szCs w:val="24"/>
              </w:rPr>
              <w:t>综合利用开发措施。</w:t>
            </w:r>
          </w:p>
          <w:p w:rsidR="00CB73DE" w:rsidRPr="002C5EC3" w:rsidRDefault="00CB73DE" w:rsidP="007443CD">
            <w:pPr>
              <w:spacing w:line="500" w:lineRule="exact"/>
              <w:ind w:firstLine="480"/>
              <w:rPr>
                <w:rFonts w:ascii="Times New Roman" w:hAnsi="Times New Roman"/>
                <w:bCs/>
                <w:szCs w:val="24"/>
              </w:rPr>
            </w:pPr>
            <w:r w:rsidRPr="002C5EC3">
              <w:rPr>
                <w:rFonts w:ascii="宋体" w:hAnsi="宋体" w:cs="宋体" w:hint="eastAsia"/>
                <w:bCs/>
                <w:szCs w:val="24"/>
              </w:rPr>
              <w:t>④</w:t>
            </w:r>
            <w:r w:rsidRPr="002C5EC3">
              <w:rPr>
                <w:rFonts w:ascii="Times New Roman" w:hAnsi="Times New Roman" w:hint="eastAsia"/>
                <w:bCs/>
                <w:szCs w:val="24"/>
              </w:rPr>
              <w:t>配合当地和上级环保主管部门，认真落实国家环保法规和行政主管部门的规定。接受环保管理部门的监督检测。</w:t>
            </w:r>
          </w:p>
          <w:p w:rsidR="00CB73DE" w:rsidRPr="002C5EC3" w:rsidRDefault="00CB73DE" w:rsidP="007443CD">
            <w:pPr>
              <w:spacing w:line="500" w:lineRule="exact"/>
              <w:ind w:firstLine="480"/>
              <w:rPr>
                <w:rFonts w:ascii="Times New Roman" w:hAnsi="Times New Roman"/>
                <w:szCs w:val="24"/>
              </w:rPr>
            </w:pPr>
            <w:r w:rsidRPr="002C5EC3">
              <w:rPr>
                <w:rFonts w:ascii="Times New Roman" w:hAnsi="宋体" w:hint="eastAsia"/>
                <w:szCs w:val="24"/>
              </w:rPr>
              <w:t>（</w:t>
            </w:r>
            <w:r w:rsidRPr="002C5EC3">
              <w:rPr>
                <w:rFonts w:ascii="Times New Roman" w:hAnsi="Times New Roman"/>
                <w:szCs w:val="24"/>
              </w:rPr>
              <w:t>4</w:t>
            </w:r>
            <w:r w:rsidRPr="002C5EC3">
              <w:rPr>
                <w:rFonts w:ascii="Times New Roman" w:hAnsi="宋体" w:hint="eastAsia"/>
                <w:szCs w:val="24"/>
              </w:rPr>
              <w:t>）环境监测计划</w:t>
            </w:r>
          </w:p>
          <w:p w:rsidR="00CB73DE" w:rsidRPr="002C5EC3" w:rsidRDefault="00CB73DE" w:rsidP="007443CD">
            <w:pPr>
              <w:spacing w:line="500" w:lineRule="exact"/>
              <w:ind w:firstLine="480"/>
            </w:pPr>
            <w:r w:rsidRPr="002C5EC3">
              <w:rPr>
                <w:rFonts w:ascii="Times New Roman" w:hAnsi="宋体" w:hint="eastAsia"/>
                <w:szCs w:val="24"/>
              </w:rPr>
              <w:t>根据装置运行状况及污染物排放情况，对项目环保设施运行情况进行及时监督，并对各类污染物排放进行精确监测，为确保工程投运后工业</w:t>
            </w:r>
            <w:r w:rsidRPr="002C5EC3">
              <w:rPr>
                <w:rFonts w:ascii="Times New Roman" w:hAnsi="Times New Roman"/>
                <w:szCs w:val="24"/>
              </w:rPr>
              <w:t>“</w:t>
            </w:r>
            <w:r w:rsidRPr="002C5EC3">
              <w:rPr>
                <w:rFonts w:ascii="Times New Roman" w:hAnsi="宋体" w:hint="eastAsia"/>
                <w:szCs w:val="24"/>
              </w:rPr>
              <w:t>三废</w:t>
            </w:r>
            <w:r w:rsidRPr="002C5EC3">
              <w:rPr>
                <w:rFonts w:ascii="Times New Roman" w:hAnsi="Times New Roman"/>
                <w:szCs w:val="24"/>
              </w:rPr>
              <w:t>”</w:t>
            </w:r>
            <w:r w:rsidRPr="002C5EC3">
              <w:rPr>
                <w:rFonts w:ascii="Times New Roman" w:hAnsi="宋体" w:hint="eastAsia"/>
                <w:szCs w:val="24"/>
              </w:rPr>
              <w:t>达标排放，以及安全运行提供科学依据。</w:t>
            </w:r>
            <w:r w:rsidRPr="002C5EC3">
              <w:rPr>
                <w:rFonts w:hint="eastAsia"/>
              </w:rPr>
              <w:t>根据本项目运营期产污特点，结合项目工程周围环</w:t>
            </w:r>
            <w:r w:rsidRPr="002C5EC3">
              <w:rPr>
                <w:rFonts w:hint="eastAsia"/>
              </w:rPr>
              <w:lastRenderedPageBreak/>
              <w:t>境实际情况，制定项目运行期环境监测计划。具体监测工作委托</w:t>
            </w:r>
            <w:r w:rsidR="001B2D52" w:rsidRPr="002C5EC3">
              <w:rPr>
                <w:rFonts w:hint="eastAsia"/>
              </w:rPr>
              <w:t>第三方环境监测机构</w:t>
            </w:r>
            <w:r w:rsidRPr="002C5EC3">
              <w:rPr>
                <w:rFonts w:hint="eastAsia"/>
              </w:rPr>
              <w:t>完成，在项目营运期（约</w:t>
            </w:r>
            <w:r w:rsidR="00C2606C" w:rsidRPr="002C5EC3">
              <w:rPr>
                <w:rFonts w:hint="eastAsia"/>
              </w:rPr>
              <w:t>3</w:t>
            </w:r>
            <w:r w:rsidRPr="002C5EC3">
              <w:t>00</w:t>
            </w:r>
            <w:r w:rsidRPr="002C5EC3">
              <w:rPr>
                <w:rFonts w:hint="eastAsia"/>
              </w:rPr>
              <w:t>天）进行定期监测，每年监测一次。</w:t>
            </w:r>
          </w:p>
          <w:p w:rsidR="001B2D52" w:rsidRPr="002C5EC3" w:rsidRDefault="001B2D52" w:rsidP="007443CD">
            <w:pPr>
              <w:pStyle w:val="30"/>
              <w:ind w:firstLine="480"/>
              <w:textAlignment w:val="baseline"/>
              <w:rPr>
                <w:rFonts w:ascii="Times New Roman" w:eastAsia="宋体"/>
                <w:sz w:val="24"/>
              </w:rPr>
            </w:pPr>
            <w:r w:rsidRPr="002C5EC3">
              <w:rPr>
                <w:rFonts w:ascii="Times New Roman" w:eastAsia="宋体" w:hint="eastAsia"/>
                <w:sz w:val="24"/>
              </w:rPr>
              <w:t>环境检测的主要职责及任务如下：</w:t>
            </w:r>
          </w:p>
          <w:p w:rsidR="001B2D52" w:rsidRPr="002C5EC3" w:rsidRDefault="001B2D52" w:rsidP="007443CD">
            <w:pPr>
              <w:pStyle w:val="30"/>
              <w:ind w:firstLine="480"/>
              <w:textAlignment w:val="baseline"/>
              <w:rPr>
                <w:rFonts w:ascii="Times New Roman" w:eastAsia="宋体"/>
                <w:sz w:val="24"/>
              </w:rPr>
            </w:pPr>
            <w:r w:rsidRPr="002C5EC3">
              <w:rPr>
                <w:rFonts w:ascii="Times New Roman" w:eastAsia="宋体" w:hint="eastAsia"/>
                <w:sz w:val="24"/>
              </w:rPr>
              <w:t>（</w:t>
            </w:r>
            <w:r w:rsidRPr="002C5EC3">
              <w:rPr>
                <w:rFonts w:ascii="Times New Roman" w:eastAsia="宋体"/>
                <w:sz w:val="24"/>
              </w:rPr>
              <w:t>1</w:t>
            </w:r>
            <w:r w:rsidRPr="002C5EC3">
              <w:rPr>
                <w:rFonts w:ascii="Times New Roman" w:eastAsia="宋体" w:hint="eastAsia"/>
                <w:sz w:val="24"/>
              </w:rPr>
              <w:t>）完成全厂环境监测计划，对全厂的废气、噪声等治理设施及排放情况进行监测（委托当地环保部门或第三方检测公司监测），建立分析结果技术档案，掌握污染物排放情况。</w:t>
            </w:r>
          </w:p>
          <w:p w:rsidR="001B2D52" w:rsidRPr="002C5EC3" w:rsidRDefault="001B2D52" w:rsidP="007443CD">
            <w:pPr>
              <w:pStyle w:val="30"/>
              <w:ind w:firstLine="480"/>
              <w:textAlignment w:val="baseline"/>
              <w:rPr>
                <w:rFonts w:ascii="Times New Roman" w:eastAsia="宋体"/>
                <w:sz w:val="24"/>
              </w:rPr>
            </w:pPr>
            <w:r w:rsidRPr="002C5EC3">
              <w:rPr>
                <w:rFonts w:ascii="Times New Roman" w:eastAsia="宋体" w:hint="eastAsia"/>
                <w:sz w:val="24"/>
              </w:rPr>
              <w:t>（</w:t>
            </w:r>
            <w:r w:rsidRPr="002C5EC3">
              <w:rPr>
                <w:rFonts w:ascii="Times New Roman" w:eastAsia="宋体"/>
                <w:sz w:val="24"/>
              </w:rPr>
              <w:t>2</w:t>
            </w:r>
            <w:r w:rsidRPr="002C5EC3">
              <w:rPr>
                <w:rFonts w:ascii="Times New Roman" w:eastAsia="宋体" w:hint="eastAsia"/>
                <w:sz w:val="24"/>
              </w:rPr>
              <w:t>）分析污染物排放的变化规律，为全厂环境管理提供技术依据。</w:t>
            </w:r>
          </w:p>
          <w:p w:rsidR="001B2D52" w:rsidRPr="002C5EC3" w:rsidRDefault="001B2D52" w:rsidP="007443CD">
            <w:pPr>
              <w:pStyle w:val="30"/>
              <w:ind w:firstLine="480"/>
              <w:textAlignment w:val="baseline"/>
              <w:rPr>
                <w:rFonts w:ascii="Times New Roman" w:eastAsia="宋体"/>
                <w:sz w:val="24"/>
              </w:rPr>
            </w:pPr>
            <w:r w:rsidRPr="002C5EC3">
              <w:rPr>
                <w:rFonts w:ascii="Times New Roman" w:eastAsia="宋体" w:hint="eastAsia"/>
                <w:sz w:val="24"/>
              </w:rPr>
              <w:t>（</w:t>
            </w:r>
            <w:r w:rsidRPr="002C5EC3">
              <w:rPr>
                <w:rFonts w:ascii="Times New Roman" w:eastAsia="宋体"/>
                <w:sz w:val="24"/>
              </w:rPr>
              <w:t>3</w:t>
            </w:r>
            <w:r w:rsidRPr="002C5EC3">
              <w:rPr>
                <w:rFonts w:ascii="Times New Roman" w:eastAsia="宋体" w:hint="eastAsia"/>
                <w:sz w:val="24"/>
              </w:rPr>
              <w:t>）参加企业环境科研工作及本厂环境质量评价工作。</w:t>
            </w:r>
          </w:p>
          <w:p w:rsidR="001B2D52" w:rsidRPr="002C5EC3" w:rsidRDefault="001B2D52" w:rsidP="007443CD">
            <w:pPr>
              <w:pStyle w:val="30"/>
              <w:ind w:firstLine="480"/>
              <w:textAlignment w:val="baseline"/>
              <w:rPr>
                <w:rFonts w:ascii="Times New Roman" w:eastAsia="宋体"/>
                <w:sz w:val="24"/>
              </w:rPr>
            </w:pPr>
            <w:r w:rsidRPr="002C5EC3">
              <w:rPr>
                <w:rFonts w:ascii="Times New Roman" w:eastAsia="宋体" w:hint="eastAsia"/>
                <w:sz w:val="24"/>
              </w:rPr>
              <w:t>（</w:t>
            </w:r>
            <w:r w:rsidRPr="002C5EC3">
              <w:rPr>
                <w:rFonts w:ascii="Times New Roman" w:eastAsia="宋体"/>
                <w:sz w:val="24"/>
              </w:rPr>
              <w:t>4</w:t>
            </w:r>
            <w:r w:rsidRPr="002C5EC3">
              <w:rPr>
                <w:rFonts w:ascii="Times New Roman" w:eastAsia="宋体" w:hint="eastAsia"/>
                <w:sz w:val="24"/>
              </w:rPr>
              <w:t>）接受地方环保部门的监督和管理。</w:t>
            </w:r>
          </w:p>
          <w:p w:rsidR="001B2D52" w:rsidRPr="002C5EC3" w:rsidRDefault="001B2D52" w:rsidP="007443CD">
            <w:pPr>
              <w:spacing w:line="500" w:lineRule="exact"/>
              <w:ind w:firstLine="482"/>
              <w:rPr>
                <w:b/>
                <w:bCs/>
              </w:rPr>
            </w:pPr>
            <w:r w:rsidRPr="002C5EC3">
              <w:rPr>
                <w:rFonts w:hint="eastAsia"/>
                <w:b/>
                <w:bCs/>
              </w:rPr>
              <w:t>环境监测计划：</w:t>
            </w:r>
          </w:p>
          <w:p w:rsidR="001B2D52" w:rsidRPr="002C5EC3" w:rsidRDefault="001B2D52" w:rsidP="007443CD">
            <w:pPr>
              <w:pStyle w:val="30"/>
              <w:ind w:firstLine="480"/>
              <w:textAlignment w:val="baseline"/>
              <w:rPr>
                <w:rFonts w:ascii="Times New Roman" w:eastAsia="宋体"/>
                <w:sz w:val="24"/>
              </w:rPr>
            </w:pPr>
            <w:r w:rsidRPr="002C5EC3">
              <w:rPr>
                <w:rFonts w:ascii="Times New Roman" w:eastAsia="宋体" w:hint="eastAsia"/>
                <w:sz w:val="24"/>
              </w:rPr>
              <w:t>根据工程废气、噪声等污染的产、排情况，项目运行期全厂监测内容见表</w:t>
            </w:r>
            <w:r w:rsidR="00302C62" w:rsidRPr="002C5EC3">
              <w:rPr>
                <w:rFonts w:ascii="Times New Roman" w:eastAsia="宋体" w:hint="eastAsia"/>
                <w:sz w:val="24"/>
              </w:rPr>
              <w:t>4</w:t>
            </w:r>
            <w:r w:rsidR="005B127E" w:rsidRPr="002C5EC3">
              <w:rPr>
                <w:rFonts w:ascii="Times New Roman" w:eastAsia="宋体" w:hint="eastAsia"/>
                <w:sz w:val="24"/>
              </w:rPr>
              <w:t>4</w:t>
            </w:r>
            <w:r w:rsidRPr="002C5EC3">
              <w:rPr>
                <w:rFonts w:ascii="Times New Roman" w:eastAsia="宋体" w:hint="eastAsia"/>
                <w:sz w:val="24"/>
              </w:rPr>
              <w:t>，检测方法参照国家有关规定和技术标准。</w:t>
            </w:r>
          </w:p>
          <w:p w:rsidR="001B2D52" w:rsidRPr="002C5EC3" w:rsidRDefault="001B2D52" w:rsidP="0087720E">
            <w:pPr>
              <w:pStyle w:val="00"/>
              <w:spacing w:line="500" w:lineRule="exact"/>
              <w:ind w:firstLineChars="350" w:firstLine="840"/>
              <w:rPr>
                <w:rFonts w:ascii="Times New Roman" w:eastAsia="黑体"/>
                <w:bCs/>
              </w:rPr>
            </w:pPr>
            <w:r w:rsidRPr="002C5EC3">
              <w:rPr>
                <w:rFonts w:ascii="Times New Roman" w:eastAsia="黑体"/>
                <w:bCs/>
              </w:rPr>
              <w:t>表</w:t>
            </w:r>
            <w:r w:rsidR="00302C62" w:rsidRPr="002C5EC3">
              <w:rPr>
                <w:rFonts w:ascii="Times New Roman" w:eastAsia="黑体" w:hAnsi="Times New Roman" w:hint="eastAsia"/>
                <w:bCs/>
              </w:rPr>
              <w:t>4</w:t>
            </w:r>
            <w:r w:rsidR="005B127E" w:rsidRPr="002C5EC3">
              <w:rPr>
                <w:rFonts w:ascii="Times New Roman" w:eastAsia="黑体" w:hAnsi="Times New Roman" w:hint="eastAsia"/>
                <w:bCs/>
              </w:rPr>
              <w:t>4</w:t>
            </w:r>
            <w:r w:rsidR="0087720E" w:rsidRPr="002C5EC3">
              <w:rPr>
                <w:rFonts w:ascii="Times New Roman" w:eastAsia="黑体" w:hAnsi="Times New Roman" w:hint="eastAsia"/>
                <w:bCs/>
              </w:rPr>
              <w:t xml:space="preserve">                </w:t>
            </w:r>
            <w:r w:rsidRPr="002C5EC3">
              <w:rPr>
                <w:rFonts w:eastAsia="黑体" w:hint="eastAsia"/>
                <w:bCs/>
              </w:rPr>
              <w:t>环境监测计划</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left w:w="28" w:type="dxa"/>
                <w:bottom w:w="57" w:type="dxa"/>
                <w:right w:w="28" w:type="dxa"/>
              </w:tblCellMar>
              <w:tblLook w:val="04A0"/>
            </w:tblPr>
            <w:tblGrid>
              <w:gridCol w:w="704"/>
              <w:gridCol w:w="1701"/>
              <w:gridCol w:w="1134"/>
              <w:gridCol w:w="1418"/>
              <w:gridCol w:w="3161"/>
            </w:tblGrid>
            <w:tr w:rsidR="00C2606C" w:rsidRPr="002C5EC3" w:rsidTr="00C2606C">
              <w:trPr>
                <w:trHeight w:val="454"/>
              </w:trPr>
              <w:tc>
                <w:tcPr>
                  <w:tcW w:w="704" w:type="dxa"/>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AnsiTheme="majorEastAsia"/>
                      <w:sz w:val="21"/>
                      <w:szCs w:val="21"/>
                    </w:rPr>
                    <w:t>类别</w:t>
                  </w:r>
                </w:p>
              </w:tc>
              <w:tc>
                <w:tcPr>
                  <w:tcW w:w="1701" w:type="dxa"/>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AnsiTheme="majorEastAsia"/>
                      <w:sz w:val="21"/>
                      <w:szCs w:val="21"/>
                    </w:rPr>
                    <w:t>监测点位</w:t>
                  </w:r>
                </w:p>
              </w:tc>
              <w:tc>
                <w:tcPr>
                  <w:tcW w:w="1134" w:type="dxa"/>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AnsiTheme="majorEastAsia"/>
                      <w:sz w:val="21"/>
                      <w:szCs w:val="21"/>
                    </w:rPr>
                    <w:t>监测因子</w:t>
                  </w:r>
                </w:p>
              </w:tc>
              <w:tc>
                <w:tcPr>
                  <w:tcW w:w="1418" w:type="dxa"/>
                  <w:tcBorders>
                    <w:right w:val="single" w:sz="4" w:space="0" w:color="auto"/>
                  </w:tcBorders>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AnsiTheme="majorEastAsia"/>
                      <w:sz w:val="21"/>
                      <w:szCs w:val="21"/>
                    </w:rPr>
                    <w:t>监测频率</w:t>
                  </w:r>
                </w:p>
              </w:tc>
              <w:tc>
                <w:tcPr>
                  <w:tcW w:w="3161" w:type="dxa"/>
                  <w:tcBorders>
                    <w:left w:val="single" w:sz="4" w:space="0" w:color="auto"/>
                  </w:tcBorders>
                  <w:vAlign w:val="center"/>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AnsiTheme="majorEastAsia"/>
                      <w:sz w:val="21"/>
                      <w:szCs w:val="21"/>
                    </w:rPr>
                    <w:t>标准</w:t>
                  </w:r>
                </w:p>
              </w:tc>
            </w:tr>
            <w:tr w:rsidR="00C2606C" w:rsidRPr="002C5EC3" w:rsidTr="00C2606C">
              <w:trPr>
                <w:trHeight w:val="491"/>
              </w:trPr>
              <w:tc>
                <w:tcPr>
                  <w:tcW w:w="704" w:type="dxa"/>
                  <w:vMerge w:val="restart"/>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AnsiTheme="majorEastAsia"/>
                      <w:sz w:val="21"/>
                      <w:szCs w:val="21"/>
                    </w:rPr>
                    <w:t>废气</w:t>
                  </w:r>
                </w:p>
              </w:tc>
              <w:tc>
                <w:tcPr>
                  <w:tcW w:w="1701" w:type="dxa"/>
                  <w:vAlign w:val="center"/>
                  <w:hideMark/>
                </w:tcPr>
                <w:p w:rsidR="00C2606C" w:rsidRPr="002C5EC3" w:rsidRDefault="00C2606C" w:rsidP="00C2606C">
                  <w:pPr>
                    <w:autoSpaceDE w:val="0"/>
                    <w:autoSpaceDN w:val="0"/>
                    <w:adjustRightInd w:val="0"/>
                    <w:spacing w:line="300" w:lineRule="exact"/>
                    <w:ind w:firstLineChars="0" w:firstLine="0"/>
                    <w:jc w:val="center"/>
                    <w:rPr>
                      <w:rFonts w:ascii="Times New Roman" w:eastAsiaTheme="majorEastAsia" w:hAnsi="Times New Roman"/>
                      <w:kern w:val="0"/>
                      <w:sz w:val="21"/>
                      <w:szCs w:val="21"/>
                    </w:rPr>
                  </w:pPr>
                  <w:r w:rsidRPr="002C5EC3">
                    <w:rPr>
                      <w:rFonts w:ascii="Times New Roman" w:eastAsiaTheme="majorEastAsia" w:hAnsiTheme="majorEastAsia" w:hint="eastAsia"/>
                      <w:kern w:val="0"/>
                      <w:sz w:val="21"/>
                      <w:szCs w:val="21"/>
                    </w:rPr>
                    <w:t>有组织废气：</w:t>
                  </w:r>
                  <w:r w:rsidRPr="002C5EC3">
                    <w:rPr>
                      <w:rFonts w:ascii="Times New Roman" w:eastAsiaTheme="majorEastAsia" w:hAnsiTheme="majorEastAsia"/>
                      <w:kern w:val="0"/>
                      <w:sz w:val="21"/>
                      <w:szCs w:val="21"/>
                    </w:rPr>
                    <w:t>生产车间</w:t>
                  </w:r>
                  <w:r w:rsidRPr="002C5EC3">
                    <w:rPr>
                      <w:rFonts w:ascii="Times New Roman" w:eastAsiaTheme="majorEastAsia" w:hAnsi="Times New Roman"/>
                      <w:kern w:val="0"/>
                      <w:sz w:val="21"/>
                      <w:szCs w:val="21"/>
                    </w:rPr>
                    <w:t xml:space="preserve">“UV </w:t>
                  </w:r>
                  <w:r w:rsidRPr="002C5EC3">
                    <w:rPr>
                      <w:rFonts w:ascii="Times New Roman" w:eastAsiaTheme="majorEastAsia" w:hAnsiTheme="majorEastAsia"/>
                      <w:kern w:val="0"/>
                      <w:sz w:val="21"/>
                      <w:szCs w:val="21"/>
                    </w:rPr>
                    <w:t>光催化氧化</w:t>
                  </w:r>
                  <w:r w:rsidRPr="002C5EC3">
                    <w:rPr>
                      <w:rFonts w:ascii="Times New Roman" w:eastAsiaTheme="majorEastAsia" w:hAnsi="Times New Roman"/>
                      <w:kern w:val="0"/>
                      <w:sz w:val="21"/>
                      <w:szCs w:val="21"/>
                    </w:rPr>
                    <w:t>+</w:t>
                  </w:r>
                  <w:r w:rsidRPr="002C5EC3">
                    <w:rPr>
                      <w:rFonts w:ascii="Times New Roman" w:eastAsiaTheme="majorEastAsia" w:hAnsiTheme="majorEastAsia"/>
                      <w:kern w:val="0"/>
                      <w:sz w:val="21"/>
                      <w:szCs w:val="21"/>
                    </w:rPr>
                    <w:t>活性炭吸附装置</w:t>
                  </w:r>
                  <w:r w:rsidRPr="002C5EC3">
                    <w:rPr>
                      <w:rFonts w:ascii="Times New Roman" w:eastAsiaTheme="majorEastAsia" w:hAnsi="Times New Roman"/>
                      <w:kern w:val="0"/>
                      <w:sz w:val="21"/>
                      <w:szCs w:val="21"/>
                    </w:rPr>
                    <w:t>”</w:t>
                  </w:r>
                  <w:r w:rsidRPr="002C5EC3">
                    <w:rPr>
                      <w:rFonts w:ascii="Times New Roman" w:eastAsiaTheme="majorEastAsia" w:hAnsiTheme="majorEastAsia"/>
                      <w:kern w:val="0"/>
                      <w:sz w:val="21"/>
                      <w:szCs w:val="21"/>
                    </w:rPr>
                    <w:t>进出</w:t>
                  </w:r>
                </w:p>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AnsiTheme="majorEastAsia"/>
                      <w:kern w:val="0"/>
                      <w:sz w:val="21"/>
                      <w:szCs w:val="21"/>
                    </w:rPr>
                    <w:t>口</w:t>
                  </w:r>
                </w:p>
              </w:tc>
              <w:tc>
                <w:tcPr>
                  <w:tcW w:w="1134" w:type="dxa"/>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AnsiTheme="majorEastAsia"/>
                      <w:sz w:val="21"/>
                      <w:szCs w:val="21"/>
                    </w:rPr>
                    <w:t>非甲烷总烃</w:t>
                  </w:r>
                </w:p>
              </w:tc>
              <w:tc>
                <w:tcPr>
                  <w:tcW w:w="1418" w:type="dxa"/>
                  <w:tcBorders>
                    <w:right w:val="single" w:sz="4" w:space="0" w:color="auto"/>
                  </w:tcBorders>
                  <w:vAlign w:val="center"/>
                  <w:hideMark/>
                </w:tcPr>
                <w:p w:rsidR="00C2606C" w:rsidRPr="002C5EC3" w:rsidRDefault="00C2606C" w:rsidP="00C2606C">
                  <w:pPr>
                    <w:autoSpaceDE w:val="0"/>
                    <w:autoSpaceDN w:val="0"/>
                    <w:adjustRightInd w:val="0"/>
                    <w:spacing w:line="300" w:lineRule="exact"/>
                    <w:ind w:firstLineChars="0" w:firstLine="0"/>
                    <w:jc w:val="center"/>
                    <w:rPr>
                      <w:rFonts w:ascii="Times New Roman" w:eastAsiaTheme="majorEastAsia" w:hAnsi="Times New Roman"/>
                      <w:kern w:val="0"/>
                      <w:sz w:val="21"/>
                      <w:szCs w:val="21"/>
                    </w:rPr>
                  </w:pPr>
                  <w:r w:rsidRPr="002C5EC3">
                    <w:rPr>
                      <w:rFonts w:ascii="Times New Roman" w:eastAsiaTheme="majorEastAsia" w:hAnsi="Times New Roman"/>
                      <w:sz w:val="21"/>
                      <w:szCs w:val="21"/>
                    </w:rPr>
                    <w:t>1</w:t>
                  </w:r>
                  <w:r w:rsidRPr="002C5EC3">
                    <w:rPr>
                      <w:rFonts w:ascii="Times New Roman" w:eastAsiaTheme="majorEastAsia" w:hAnsiTheme="majorEastAsia"/>
                      <w:sz w:val="21"/>
                      <w:szCs w:val="21"/>
                    </w:rPr>
                    <w:t>次</w:t>
                  </w:r>
                  <w:r w:rsidRPr="002C5EC3">
                    <w:rPr>
                      <w:rFonts w:ascii="Times New Roman" w:eastAsiaTheme="majorEastAsia" w:hAnsi="Times New Roman"/>
                      <w:sz w:val="21"/>
                      <w:szCs w:val="21"/>
                    </w:rPr>
                    <w:t>/</w:t>
                  </w:r>
                  <w:r w:rsidRPr="002C5EC3">
                    <w:rPr>
                      <w:rFonts w:ascii="Times New Roman" w:eastAsiaTheme="majorEastAsia" w:hAnsiTheme="majorEastAsia"/>
                      <w:sz w:val="21"/>
                      <w:szCs w:val="21"/>
                    </w:rPr>
                    <w:t>半年，</w:t>
                  </w:r>
                  <w:r w:rsidRPr="002C5EC3">
                    <w:rPr>
                      <w:rFonts w:ascii="Times New Roman" w:eastAsiaTheme="majorEastAsia" w:hAnsi="Times New Roman"/>
                      <w:sz w:val="21"/>
                      <w:szCs w:val="21"/>
                    </w:rPr>
                    <w:t>3</w:t>
                  </w:r>
                  <w:r w:rsidRPr="002C5EC3">
                    <w:rPr>
                      <w:rFonts w:ascii="Times New Roman" w:eastAsiaTheme="majorEastAsia" w:hAnsiTheme="majorEastAsia"/>
                      <w:sz w:val="21"/>
                      <w:szCs w:val="21"/>
                    </w:rPr>
                    <w:t>次</w:t>
                  </w:r>
                  <w:r w:rsidRPr="002C5EC3">
                    <w:rPr>
                      <w:rFonts w:ascii="Times New Roman" w:eastAsiaTheme="majorEastAsia" w:hAnsi="Times New Roman"/>
                      <w:sz w:val="21"/>
                      <w:szCs w:val="21"/>
                    </w:rPr>
                    <w:t>/</w:t>
                  </w:r>
                  <w:r w:rsidRPr="002C5EC3">
                    <w:rPr>
                      <w:rFonts w:ascii="Times New Roman" w:eastAsiaTheme="majorEastAsia" w:hAnsiTheme="majorEastAsia"/>
                      <w:sz w:val="21"/>
                      <w:szCs w:val="21"/>
                    </w:rPr>
                    <w:t>天，</w:t>
                  </w:r>
                  <w:r w:rsidRPr="002C5EC3">
                    <w:rPr>
                      <w:rFonts w:ascii="Times New Roman" w:eastAsiaTheme="majorEastAsia" w:hAnsiTheme="majorEastAsia"/>
                      <w:kern w:val="0"/>
                      <w:sz w:val="21"/>
                      <w:szCs w:val="21"/>
                    </w:rPr>
                    <w:t>（委托有资质第三方监测单位）</w:t>
                  </w:r>
                </w:p>
              </w:tc>
              <w:tc>
                <w:tcPr>
                  <w:tcW w:w="3161" w:type="dxa"/>
                  <w:tcBorders>
                    <w:left w:val="single" w:sz="4" w:space="0" w:color="auto"/>
                  </w:tcBorders>
                  <w:vAlign w:val="center"/>
                </w:tcPr>
                <w:p w:rsidR="00C2606C" w:rsidRPr="002C5EC3" w:rsidRDefault="00C2606C" w:rsidP="00C2606C">
                  <w:pPr>
                    <w:autoSpaceDE w:val="0"/>
                    <w:autoSpaceDN w:val="0"/>
                    <w:adjustRightInd w:val="0"/>
                    <w:spacing w:line="300" w:lineRule="exact"/>
                    <w:ind w:firstLineChars="0" w:firstLine="0"/>
                    <w:jc w:val="left"/>
                    <w:rPr>
                      <w:rFonts w:ascii="Times New Roman" w:eastAsiaTheme="majorEastAsia" w:hAnsi="Times New Roman"/>
                      <w:kern w:val="0"/>
                      <w:sz w:val="21"/>
                      <w:szCs w:val="21"/>
                    </w:rPr>
                  </w:pPr>
                  <w:r w:rsidRPr="002C5EC3">
                    <w:rPr>
                      <w:rFonts w:ascii="Times New Roman" w:eastAsiaTheme="majorEastAsia" w:hAnsiTheme="majorEastAsia"/>
                      <w:kern w:val="0"/>
                      <w:sz w:val="21"/>
                      <w:szCs w:val="21"/>
                    </w:rPr>
                    <w:t>《关于全省开展工业企业挥发性有机物专项治理工作中排放建议值的通知》（豫环攻坚办</w:t>
                  </w:r>
                  <w:r w:rsidRPr="002C5EC3">
                    <w:rPr>
                      <w:rFonts w:ascii="Times New Roman" w:eastAsiaTheme="majorEastAsia" w:hAnsi="Times New Roman"/>
                      <w:kern w:val="0"/>
                      <w:sz w:val="21"/>
                      <w:szCs w:val="21"/>
                    </w:rPr>
                    <w:t xml:space="preserve">[2017]162 </w:t>
                  </w:r>
                  <w:r w:rsidRPr="002C5EC3">
                    <w:rPr>
                      <w:rFonts w:ascii="Times New Roman" w:eastAsiaTheme="majorEastAsia" w:hAnsiTheme="majorEastAsia"/>
                      <w:kern w:val="0"/>
                      <w:sz w:val="21"/>
                      <w:szCs w:val="21"/>
                    </w:rPr>
                    <w:t>号）中附件</w:t>
                  </w:r>
                  <w:r w:rsidRPr="002C5EC3">
                    <w:rPr>
                      <w:rFonts w:ascii="Times New Roman" w:eastAsiaTheme="majorEastAsia" w:hAnsi="Times New Roman"/>
                      <w:kern w:val="0"/>
                      <w:sz w:val="21"/>
                      <w:szCs w:val="21"/>
                    </w:rPr>
                    <w:t>1</w:t>
                  </w:r>
                  <w:r w:rsidRPr="002C5EC3">
                    <w:rPr>
                      <w:rFonts w:ascii="Times New Roman" w:eastAsiaTheme="majorEastAsia" w:hAnsiTheme="majorEastAsia"/>
                      <w:kern w:val="0"/>
                      <w:sz w:val="21"/>
                      <w:szCs w:val="21"/>
                    </w:rPr>
                    <w:t>：其他行业有机废</w:t>
                  </w:r>
                </w:p>
                <w:p w:rsidR="00C2606C" w:rsidRPr="002C5EC3" w:rsidRDefault="00C2606C" w:rsidP="00C2606C">
                  <w:pPr>
                    <w:autoSpaceDE w:val="0"/>
                    <w:autoSpaceDN w:val="0"/>
                    <w:adjustRightInd w:val="0"/>
                    <w:spacing w:line="300" w:lineRule="exact"/>
                    <w:ind w:firstLineChars="0" w:firstLine="0"/>
                    <w:jc w:val="left"/>
                    <w:rPr>
                      <w:rFonts w:ascii="Times New Roman" w:eastAsiaTheme="majorEastAsia" w:hAnsi="Times New Roman"/>
                      <w:kern w:val="0"/>
                      <w:sz w:val="21"/>
                      <w:szCs w:val="21"/>
                    </w:rPr>
                  </w:pPr>
                  <w:r w:rsidRPr="002C5EC3">
                    <w:rPr>
                      <w:rFonts w:ascii="Times New Roman" w:eastAsiaTheme="majorEastAsia" w:hAnsiTheme="majorEastAsia"/>
                      <w:kern w:val="0"/>
                      <w:sz w:val="21"/>
                      <w:szCs w:val="21"/>
                    </w:rPr>
                    <w:t>气排放口非甲烷总烃建议排放浓度</w:t>
                  </w:r>
                  <w:r w:rsidRPr="002C5EC3">
                    <w:rPr>
                      <w:rFonts w:ascii="Times New Roman" w:eastAsiaTheme="majorEastAsia" w:hAnsi="Times New Roman"/>
                      <w:kern w:val="0"/>
                      <w:sz w:val="21"/>
                      <w:szCs w:val="21"/>
                    </w:rPr>
                    <w:t>80mg/m</w:t>
                  </w:r>
                  <w:r w:rsidRPr="002C5EC3">
                    <w:rPr>
                      <w:rFonts w:ascii="Times New Roman" w:eastAsiaTheme="majorEastAsia" w:hAnsi="Times New Roman"/>
                      <w:kern w:val="0"/>
                      <w:sz w:val="21"/>
                      <w:szCs w:val="21"/>
                      <w:vertAlign w:val="superscript"/>
                    </w:rPr>
                    <w:t>3</w:t>
                  </w:r>
                  <w:r w:rsidRPr="002C5EC3">
                    <w:rPr>
                      <w:rFonts w:ascii="Times New Roman" w:eastAsiaTheme="majorEastAsia" w:hAnsiTheme="majorEastAsia"/>
                      <w:kern w:val="0"/>
                      <w:sz w:val="21"/>
                      <w:szCs w:val="21"/>
                    </w:rPr>
                    <w:t>，去除率</w:t>
                  </w:r>
                  <w:r w:rsidRPr="002C5EC3">
                    <w:rPr>
                      <w:rFonts w:ascii="Times New Roman" w:eastAsiaTheme="majorEastAsia" w:hAnsi="Times New Roman"/>
                      <w:kern w:val="0"/>
                      <w:sz w:val="21"/>
                      <w:szCs w:val="21"/>
                    </w:rPr>
                    <w:t>70%</w:t>
                  </w:r>
                </w:p>
              </w:tc>
            </w:tr>
            <w:tr w:rsidR="00C2606C" w:rsidRPr="002C5EC3" w:rsidTr="00C2606C">
              <w:trPr>
                <w:trHeight w:val="326"/>
              </w:trPr>
              <w:tc>
                <w:tcPr>
                  <w:tcW w:w="704" w:type="dxa"/>
                  <w:vMerge/>
                  <w:vAlign w:val="center"/>
                  <w:hideMark/>
                </w:tcPr>
                <w:p w:rsidR="00C2606C" w:rsidRPr="002C5EC3" w:rsidRDefault="00C2606C" w:rsidP="00C2606C">
                  <w:pPr>
                    <w:widowControl/>
                    <w:spacing w:line="300" w:lineRule="exact"/>
                    <w:ind w:firstLine="420"/>
                    <w:jc w:val="center"/>
                    <w:rPr>
                      <w:rFonts w:ascii="Times New Roman" w:eastAsiaTheme="majorEastAsia" w:hAnsi="Times New Roman"/>
                      <w:sz w:val="21"/>
                      <w:szCs w:val="21"/>
                    </w:rPr>
                  </w:pPr>
                </w:p>
              </w:tc>
              <w:tc>
                <w:tcPr>
                  <w:tcW w:w="1701" w:type="dxa"/>
                  <w:vAlign w:val="center"/>
                  <w:hideMark/>
                </w:tcPr>
                <w:p w:rsidR="00C2606C" w:rsidRPr="002C5EC3" w:rsidRDefault="00C2606C" w:rsidP="00C2606C">
                  <w:pPr>
                    <w:autoSpaceDE w:val="0"/>
                    <w:autoSpaceDN w:val="0"/>
                    <w:adjustRightInd w:val="0"/>
                    <w:spacing w:line="300" w:lineRule="exact"/>
                    <w:ind w:firstLineChars="0" w:firstLine="0"/>
                    <w:jc w:val="center"/>
                    <w:rPr>
                      <w:rFonts w:ascii="Times New Roman" w:eastAsiaTheme="majorEastAsia" w:hAnsi="Times New Roman"/>
                      <w:kern w:val="0"/>
                      <w:sz w:val="21"/>
                      <w:szCs w:val="21"/>
                    </w:rPr>
                  </w:pPr>
                  <w:r w:rsidRPr="002C5EC3">
                    <w:rPr>
                      <w:rFonts w:ascii="Times New Roman" w:eastAsiaTheme="majorEastAsia" w:hAnsiTheme="majorEastAsia"/>
                      <w:sz w:val="21"/>
                      <w:szCs w:val="21"/>
                    </w:rPr>
                    <w:t>无组织废气：</w:t>
                  </w:r>
                  <w:r w:rsidRPr="002C5EC3">
                    <w:rPr>
                      <w:rFonts w:ascii="Times New Roman" w:eastAsiaTheme="majorEastAsia" w:hAnsiTheme="majorEastAsia"/>
                      <w:kern w:val="0"/>
                      <w:sz w:val="21"/>
                      <w:szCs w:val="21"/>
                    </w:rPr>
                    <w:t>厂区上风向</w:t>
                  </w:r>
                  <w:r w:rsidRPr="002C5EC3">
                    <w:rPr>
                      <w:rFonts w:ascii="Times New Roman" w:eastAsiaTheme="majorEastAsia" w:hAnsi="Times New Roman"/>
                      <w:kern w:val="0"/>
                      <w:sz w:val="21"/>
                      <w:szCs w:val="21"/>
                    </w:rPr>
                    <w:t>1</w:t>
                  </w:r>
                  <w:r w:rsidRPr="002C5EC3">
                    <w:rPr>
                      <w:rFonts w:ascii="Times New Roman" w:eastAsiaTheme="majorEastAsia" w:hAnsiTheme="majorEastAsia"/>
                      <w:kern w:val="0"/>
                      <w:sz w:val="21"/>
                      <w:szCs w:val="21"/>
                    </w:rPr>
                    <w:t>个，下风向</w:t>
                  </w:r>
                  <w:r w:rsidRPr="002C5EC3">
                    <w:rPr>
                      <w:rFonts w:ascii="Times New Roman" w:eastAsiaTheme="majorEastAsia" w:hAnsi="Times New Roman"/>
                      <w:kern w:val="0"/>
                      <w:sz w:val="21"/>
                      <w:szCs w:val="21"/>
                    </w:rPr>
                    <w:t>3</w:t>
                  </w:r>
                  <w:r w:rsidRPr="002C5EC3">
                    <w:rPr>
                      <w:rFonts w:ascii="Times New Roman" w:eastAsiaTheme="majorEastAsia" w:hAnsiTheme="majorEastAsia"/>
                      <w:kern w:val="0"/>
                      <w:sz w:val="21"/>
                      <w:szCs w:val="21"/>
                    </w:rPr>
                    <w:t>个</w:t>
                  </w:r>
                </w:p>
              </w:tc>
              <w:tc>
                <w:tcPr>
                  <w:tcW w:w="1134" w:type="dxa"/>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AnsiTheme="majorEastAsia"/>
                      <w:sz w:val="21"/>
                      <w:szCs w:val="21"/>
                    </w:rPr>
                    <w:t>非甲烷总烃</w:t>
                  </w:r>
                </w:p>
              </w:tc>
              <w:tc>
                <w:tcPr>
                  <w:tcW w:w="1418" w:type="dxa"/>
                  <w:tcBorders>
                    <w:right w:val="single" w:sz="4" w:space="0" w:color="auto"/>
                  </w:tcBorders>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sz w:val="21"/>
                      <w:szCs w:val="21"/>
                    </w:rPr>
                    <w:t>1</w:t>
                  </w:r>
                  <w:r w:rsidRPr="002C5EC3">
                    <w:rPr>
                      <w:rFonts w:ascii="Times New Roman" w:eastAsiaTheme="majorEastAsia" w:hAnsiTheme="majorEastAsia"/>
                      <w:sz w:val="21"/>
                      <w:szCs w:val="21"/>
                    </w:rPr>
                    <w:t>次</w:t>
                  </w:r>
                  <w:r w:rsidRPr="002C5EC3">
                    <w:rPr>
                      <w:rFonts w:ascii="Times New Roman" w:eastAsiaTheme="majorEastAsia"/>
                      <w:sz w:val="21"/>
                      <w:szCs w:val="21"/>
                    </w:rPr>
                    <w:t>/</w:t>
                  </w:r>
                  <w:r w:rsidRPr="002C5EC3">
                    <w:rPr>
                      <w:rFonts w:ascii="Times New Roman" w:eastAsiaTheme="majorEastAsia" w:hAnsiTheme="majorEastAsia"/>
                      <w:sz w:val="21"/>
                      <w:szCs w:val="21"/>
                    </w:rPr>
                    <w:t>半年，每次</w:t>
                  </w:r>
                  <w:r w:rsidRPr="002C5EC3">
                    <w:rPr>
                      <w:rFonts w:ascii="Times New Roman" w:eastAsiaTheme="majorEastAsia"/>
                      <w:sz w:val="21"/>
                      <w:szCs w:val="21"/>
                    </w:rPr>
                    <w:t>1</w:t>
                  </w:r>
                  <w:r w:rsidRPr="002C5EC3">
                    <w:rPr>
                      <w:rFonts w:ascii="Times New Roman" w:eastAsiaTheme="majorEastAsia" w:hAnsiTheme="majorEastAsia"/>
                      <w:sz w:val="21"/>
                      <w:szCs w:val="21"/>
                    </w:rPr>
                    <w:t>天</w:t>
                  </w:r>
                  <w:r w:rsidRPr="002C5EC3">
                    <w:rPr>
                      <w:rFonts w:ascii="Times New Roman" w:eastAsiaTheme="majorEastAsia" w:hAnsiTheme="majorEastAsia"/>
                      <w:kern w:val="0"/>
                      <w:sz w:val="21"/>
                      <w:szCs w:val="21"/>
                    </w:rPr>
                    <w:t>（委托有资质第三方监测单位）</w:t>
                  </w:r>
                </w:p>
              </w:tc>
              <w:tc>
                <w:tcPr>
                  <w:tcW w:w="3161" w:type="dxa"/>
                  <w:tcBorders>
                    <w:left w:val="single" w:sz="4" w:space="0" w:color="auto"/>
                  </w:tcBorders>
                  <w:vAlign w:val="center"/>
                </w:tcPr>
                <w:p w:rsidR="00C2606C" w:rsidRPr="002C5EC3" w:rsidRDefault="00C2606C" w:rsidP="00C2606C">
                  <w:pPr>
                    <w:autoSpaceDE w:val="0"/>
                    <w:autoSpaceDN w:val="0"/>
                    <w:adjustRightInd w:val="0"/>
                    <w:spacing w:line="300" w:lineRule="exact"/>
                    <w:ind w:firstLineChars="0" w:firstLine="0"/>
                    <w:jc w:val="left"/>
                    <w:rPr>
                      <w:rFonts w:ascii="Times New Roman" w:eastAsiaTheme="majorEastAsia" w:hAnsi="Times New Roman"/>
                      <w:kern w:val="0"/>
                      <w:sz w:val="21"/>
                      <w:szCs w:val="21"/>
                    </w:rPr>
                  </w:pPr>
                  <w:r w:rsidRPr="002C5EC3">
                    <w:rPr>
                      <w:rFonts w:ascii="Times New Roman" w:eastAsiaTheme="majorEastAsia" w:hAnsiTheme="majorEastAsia"/>
                      <w:kern w:val="0"/>
                      <w:sz w:val="21"/>
                      <w:szCs w:val="21"/>
                    </w:rPr>
                    <w:t>《关于全省开展工业企业挥发性有机物专项治理工作中排放建议值的通知》（豫环攻坚办</w:t>
                  </w:r>
                  <w:r w:rsidRPr="002C5EC3">
                    <w:rPr>
                      <w:rFonts w:ascii="Times New Roman" w:eastAsiaTheme="majorEastAsia" w:hAnsi="Times New Roman"/>
                      <w:kern w:val="0"/>
                      <w:sz w:val="21"/>
                      <w:szCs w:val="21"/>
                    </w:rPr>
                    <w:t xml:space="preserve">[2017]162 </w:t>
                  </w:r>
                  <w:r w:rsidRPr="002C5EC3">
                    <w:rPr>
                      <w:rFonts w:ascii="Times New Roman" w:eastAsiaTheme="majorEastAsia" w:hAnsiTheme="majorEastAsia"/>
                      <w:kern w:val="0"/>
                      <w:sz w:val="21"/>
                      <w:szCs w:val="21"/>
                    </w:rPr>
                    <w:t>号）中附件</w:t>
                  </w:r>
                  <w:r w:rsidRPr="002C5EC3">
                    <w:rPr>
                      <w:rFonts w:ascii="Times New Roman" w:eastAsiaTheme="majorEastAsia" w:hAnsi="Times New Roman"/>
                      <w:kern w:val="0"/>
                      <w:sz w:val="21"/>
                      <w:szCs w:val="21"/>
                    </w:rPr>
                    <w:t xml:space="preserve">2 </w:t>
                  </w:r>
                  <w:r w:rsidRPr="002C5EC3">
                    <w:rPr>
                      <w:rFonts w:ascii="Times New Roman" w:eastAsiaTheme="majorEastAsia" w:hAnsiTheme="majorEastAsia"/>
                      <w:kern w:val="0"/>
                      <w:sz w:val="21"/>
                      <w:szCs w:val="21"/>
                    </w:rPr>
                    <w:t>的要求</w:t>
                  </w:r>
                  <w:r w:rsidRPr="002C5EC3">
                    <w:rPr>
                      <w:rFonts w:ascii="Times New Roman" w:eastAsiaTheme="majorEastAsia" w:hAnsi="Times New Roman"/>
                      <w:kern w:val="0"/>
                      <w:sz w:val="21"/>
                      <w:szCs w:val="21"/>
                    </w:rPr>
                    <w:t>“</w:t>
                  </w:r>
                  <w:r w:rsidRPr="002C5EC3">
                    <w:rPr>
                      <w:rFonts w:ascii="Times New Roman" w:eastAsiaTheme="majorEastAsia" w:hAnsiTheme="majorEastAsia"/>
                      <w:kern w:val="0"/>
                      <w:sz w:val="21"/>
                      <w:szCs w:val="21"/>
                    </w:rPr>
                    <w:t>非甲烷总烃无组织工业企业边界排放限值</w:t>
                  </w:r>
                  <w:r w:rsidRPr="002C5EC3">
                    <w:rPr>
                      <w:rFonts w:asciiTheme="majorEastAsia" w:eastAsiaTheme="majorEastAsia" w:hAnsiTheme="majorEastAsia"/>
                      <w:kern w:val="0"/>
                      <w:sz w:val="21"/>
                      <w:szCs w:val="21"/>
                    </w:rPr>
                    <w:t>≤</w:t>
                  </w:r>
                  <w:r w:rsidRPr="002C5EC3">
                    <w:rPr>
                      <w:rFonts w:ascii="Times New Roman" w:eastAsiaTheme="majorEastAsia" w:hAnsi="Times New Roman"/>
                      <w:kern w:val="0"/>
                      <w:sz w:val="21"/>
                      <w:szCs w:val="21"/>
                    </w:rPr>
                    <w:t>2.0mg/m</w:t>
                  </w:r>
                  <w:r w:rsidRPr="002C5EC3">
                    <w:rPr>
                      <w:rFonts w:ascii="Times New Roman" w:eastAsiaTheme="majorEastAsia" w:hAnsi="Times New Roman"/>
                      <w:kern w:val="0"/>
                      <w:sz w:val="21"/>
                      <w:szCs w:val="21"/>
                      <w:vertAlign w:val="superscript"/>
                    </w:rPr>
                    <w:t>3</w:t>
                  </w:r>
                  <w:r w:rsidRPr="002C5EC3">
                    <w:rPr>
                      <w:rFonts w:ascii="Times New Roman" w:eastAsiaTheme="majorEastAsia" w:hAnsi="Times New Roman"/>
                      <w:kern w:val="0"/>
                      <w:sz w:val="21"/>
                      <w:szCs w:val="21"/>
                    </w:rPr>
                    <w:t>”</w:t>
                  </w:r>
                </w:p>
              </w:tc>
            </w:tr>
            <w:tr w:rsidR="00C2606C" w:rsidRPr="002C5EC3" w:rsidTr="00C2606C">
              <w:trPr>
                <w:trHeight w:val="510"/>
              </w:trPr>
              <w:tc>
                <w:tcPr>
                  <w:tcW w:w="704" w:type="dxa"/>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AnsiTheme="majorEastAsia"/>
                      <w:sz w:val="21"/>
                      <w:szCs w:val="21"/>
                    </w:rPr>
                    <w:t>噪声</w:t>
                  </w:r>
                </w:p>
              </w:tc>
              <w:tc>
                <w:tcPr>
                  <w:tcW w:w="1701" w:type="dxa"/>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int="eastAsia"/>
                      <w:sz w:val="21"/>
                      <w:szCs w:val="21"/>
                    </w:rPr>
                    <w:t>四周厂界</w:t>
                  </w:r>
                </w:p>
              </w:tc>
              <w:tc>
                <w:tcPr>
                  <w:tcW w:w="1134" w:type="dxa"/>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hAnsiTheme="majorEastAsia"/>
                      <w:sz w:val="21"/>
                      <w:szCs w:val="21"/>
                    </w:rPr>
                    <w:t>等效连续</w:t>
                  </w:r>
                  <w:r w:rsidRPr="002C5EC3">
                    <w:rPr>
                      <w:rFonts w:ascii="Times New Roman" w:eastAsiaTheme="majorEastAsia"/>
                      <w:sz w:val="21"/>
                      <w:szCs w:val="21"/>
                    </w:rPr>
                    <w:t>A</w:t>
                  </w:r>
                  <w:r w:rsidRPr="002C5EC3">
                    <w:rPr>
                      <w:rFonts w:ascii="Times New Roman" w:eastAsiaTheme="majorEastAsia" w:hAnsiTheme="majorEastAsia"/>
                      <w:sz w:val="21"/>
                      <w:szCs w:val="21"/>
                    </w:rPr>
                    <w:t>声级</w:t>
                  </w:r>
                </w:p>
              </w:tc>
              <w:tc>
                <w:tcPr>
                  <w:tcW w:w="1418" w:type="dxa"/>
                  <w:tcBorders>
                    <w:right w:val="single" w:sz="4" w:space="0" w:color="auto"/>
                  </w:tcBorders>
                  <w:vAlign w:val="center"/>
                  <w:hideMark/>
                </w:tcPr>
                <w:p w:rsidR="00C2606C" w:rsidRPr="002C5EC3" w:rsidRDefault="00C2606C" w:rsidP="00C2606C">
                  <w:pPr>
                    <w:pStyle w:val="30"/>
                    <w:spacing w:line="300" w:lineRule="exact"/>
                    <w:jc w:val="center"/>
                    <w:textAlignment w:val="baseline"/>
                    <w:rPr>
                      <w:rFonts w:ascii="Times New Roman" w:eastAsiaTheme="majorEastAsia"/>
                      <w:sz w:val="21"/>
                      <w:szCs w:val="21"/>
                    </w:rPr>
                  </w:pPr>
                  <w:r w:rsidRPr="002C5EC3">
                    <w:rPr>
                      <w:rFonts w:ascii="Times New Roman" w:eastAsiaTheme="majorEastAsia"/>
                      <w:sz w:val="21"/>
                      <w:szCs w:val="21"/>
                    </w:rPr>
                    <w:t>1</w:t>
                  </w:r>
                  <w:r w:rsidRPr="002C5EC3">
                    <w:rPr>
                      <w:rFonts w:ascii="Times New Roman" w:eastAsiaTheme="majorEastAsia" w:hAnsiTheme="majorEastAsia"/>
                      <w:sz w:val="21"/>
                      <w:szCs w:val="21"/>
                    </w:rPr>
                    <w:t>次</w:t>
                  </w:r>
                  <w:r w:rsidRPr="002C5EC3">
                    <w:rPr>
                      <w:rFonts w:ascii="Times New Roman" w:eastAsiaTheme="majorEastAsia"/>
                      <w:sz w:val="21"/>
                      <w:szCs w:val="21"/>
                    </w:rPr>
                    <w:t>/</w:t>
                  </w:r>
                  <w:r w:rsidRPr="002C5EC3">
                    <w:rPr>
                      <w:rFonts w:ascii="Times New Roman" w:eastAsiaTheme="majorEastAsia" w:hAnsiTheme="majorEastAsia"/>
                      <w:sz w:val="21"/>
                      <w:szCs w:val="21"/>
                    </w:rPr>
                    <w:t>半年，每次</w:t>
                  </w:r>
                  <w:r w:rsidRPr="002C5EC3">
                    <w:rPr>
                      <w:rFonts w:ascii="Times New Roman" w:eastAsiaTheme="majorEastAsia"/>
                      <w:sz w:val="21"/>
                      <w:szCs w:val="21"/>
                    </w:rPr>
                    <w:t>1</w:t>
                  </w:r>
                  <w:r w:rsidRPr="002C5EC3">
                    <w:rPr>
                      <w:rFonts w:ascii="Times New Roman" w:eastAsiaTheme="majorEastAsia" w:hAnsiTheme="majorEastAsia"/>
                      <w:sz w:val="21"/>
                      <w:szCs w:val="21"/>
                    </w:rPr>
                    <w:t>天</w:t>
                  </w:r>
                </w:p>
              </w:tc>
              <w:tc>
                <w:tcPr>
                  <w:tcW w:w="3161" w:type="dxa"/>
                  <w:tcBorders>
                    <w:left w:val="single" w:sz="4" w:space="0" w:color="auto"/>
                  </w:tcBorders>
                  <w:vAlign w:val="center"/>
                </w:tcPr>
                <w:p w:rsidR="00C2606C" w:rsidRPr="002C5EC3" w:rsidRDefault="00C2606C" w:rsidP="00634B15">
                  <w:pPr>
                    <w:pStyle w:val="30"/>
                    <w:spacing w:line="300" w:lineRule="exact"/>
                    <w:textAlignment w:val="baseline"/>
                    <w:rPr>
                      <w:rFonts w:ascii="Times New Roman" w:eastAsiaTheme="majorEastAsia"/>
                      <w:sz w:val="21"/>
                      <w:szCs w:val="21"/>
                    </w:rPr>
                  </w:pPr>
                  <w:r w:rsidRPr="002C5EC3">
                    <w:rPr>
                      <w:rFonts w:ascii="Times New Roman" w:eastAsiaTheme="majorEastAsia" w:hAnsiTheme="majorEastAsia"/>
                      <w:spacing w:val="-6"/>
                      <w:sz w:val="21"/>
                      <w:szCs w:val="21"/>
                    </w:rPr>
                    <w:t>东、西、南三</w:t>
                  </w:r>
                  <w:r w:rsidRPr="002C5EC3">
                    <w:rPr>
                      <w:rFonts w:ascii="Times New Roman" w:eastAsiaTheme="majorEastAsia" w:hAnsiTheme="majorEastAsia"/>
                      <w:sz w:val="21"/>
                      <w:szCs w:val="21"/>
                    </w:rPr>
                    <w:t>厂界昼夜噪声贡献值均能够满足《工业企业厂界环境噪声排放标准》（</w:t>
                  </w:r>
                  <w:r w:rsidRPr="002C5EC3">
                    <w:rPr>
                      <w:rFonts w:ascii="Times New Roman" w:eastAsiaTheme="majorEastAsia"/>
                      <w:sz w:val="21"/>
                      <w:szCs w:val="21"/>
                    </w:rPr>
                    <w:t>GB12348-2008</w:t>
                  </w:r>
                  <w:r w:rsidRPr="002C5EC3">
                    <w:rPr>
                      <w:rFonts w:ascii="Times New Roman" w:eastAsiaTheme="majorEastAsia" w:hAnsiTheme="majorEastAsia"/>
                      <w:sz w:val="21"/>
                      <w:szCs w:val="21"/>
                    </w:rPr>
                    <w:t>）</w:t>
                  </w:r>
                  <w:r w:rsidR="00634B15" w:rsidRPr="002C5EC3">
                    <w:rPr>
                      <w:rFonts w:ascii="Times New Roman" w:eastAsiaTheme="majorEastAsia" w:hint="eastAsia"/>
                      <w:sz w:val="21"/>
                      <w:szCs w:val="21"/>
                    </w:rPr>
                    <w:t>3</w:t>
                  </w:r>
                  <w:r w:rsidRPr="002C5EC3">
                    <w:rPr>
                      <w:rFonts w:ascii="Times New Roman" w:eastAsiaTheme="majorEastAsia" w:hAnsiTheme="majorEastAsia"/>
                      <w:spacing w:val="-6"/>
                      <w:sz w:val="21"/>
                      <w:szCs w:val="21"/>
                    </w:rPr>
                    <w:t>类标准</w:t>
                  </w:r>
                </w:p>
              </w:tc>
            </w:tr>
          </w:tbl>
          <w:p w:rsidR="00CB73DE" w:rsidRPr="002C5EC3" w:rsidRDefault="00434E36" w:rsidP="00434E36">
            <w:pPr>
              <w:pStyle w:val="7"/>
              <w:ind w:firstLineChars="147" w:firstLine="354"/>
            </w:pPr>
            <w:r w:rsidRPr="002C5EC3">
              <w:rPr>
                <w:rFonts w:hint="eastAsia"/>
              </w:rPr>
              <w:t>9</w:t>
            </w:r>
            <w:r w:rsidR="00CB73DE" w:rsidRPr="002C5EC3">
              <w:rPr>
                <w:rFonts w:hint="eastAsia"/>
              </w:rPr>
              <w:t>、总量控制</w:t>
            </w:r>
          </w:p>
          <w:p w:rsidR="00434E36" w:rsidRPr="002C5EC3" w:rsidRDefault="00434E36" w:rsidP="00434E36">
            <w:pPr>
              <w:adjustRightInd w:val="0"/>
              <w:spacing w:line="480" w:lineRule="exact"/>
              <w:ind w:firstLine="480"/>
              <w:rPr>
                <w:rFonts w:ascii="Times New Roman" w:hAnsi="Times New Roman"/>
              </w:rPr>
            </w:pPr>
            <w:r w:rsidRPr="002C5EC3">
              <w:rPr>
                <w:rFonts w:ascii="Times New Roman"/>
              </w:rPr>
              <w:lastRenderedPageBreak/>
              <w:t>总量控制是国家环保部对我国各个地市污染物控制的一项指令性指标，总量控制制度对我国污染物排放的限制起了一定作用。国家环保部根据实际污染物排放情况在每一个</w:t>
            </w:r>
            <w:r w:rsidRPr="002C5EC3">
              <w:rPr>
                <w:rFonts w:ascii="Times New Roman" w:hAnsi="Times New Roman"/>
              </w:rPr>
              <w:t>“</w:t>
            </w:r>
            <w:r w:rsidRPr="002C5EC3">
              <w:rPr>
                <w:rFonts w:ascii="Times New Roman"/>
              </w:rPr>
              <w:t>五年</w:t>
            </w:r>
            <w:r w:rsidRPr="002C5EC3">
              <w:rPr>
                <w:rFonts w:ascii="Times New Roman" w:hAnsi="Times New Roman"/>
              </w:rPr>
              <w:t>”</w:t>
            </w:r>
            <w:r w:rsidRPr="002C5EC3">
              <w:rPr>
                <w:rFonts w:ascii="Times New Roman"/>
              </w:rPr>
              <w:t>计划下达不同的污染物总量控制指标。国家当前总量控制指标为</w:t>
            </w:r>
            <w:r w:rsidRPr="002C5EC3">
              <w:rPr>
                <w:rFonts w:ascii="Times New Roman" w:hAnsi="Times New Roman"/>
              </w:rPr>
              <w:t>COD</w:t>
            </w:r>
            <w:r w:rsidRPr="002C5EC3">
              <w:rPr>
                <w:rFonts w:ascii="Times New Roman"/>
              </w:rPr>
              <w:t>、</w:t>
            </w:r>
            <w:r w:rsidRPr="002C5EC3">
              <w:rPr>
                <w:rFonts w:ascii="Times New Roman" w:hAnsi="Times New Roman"/>
              </w:rPr>
              <w:t>NH</w:t>
            </w:r>
            <w:r w:rsidRPr="002C5EC3">
              <w:rPr>
                <w:rFonts w:ascii="Times New Roman" w:hAnsi="Times New Roman"/>
                <w:vertAlign w:val="subscript"/>
              </w:rPr>
              <w:t>3</w:t>
            </w:r>
            <w:r w:rsidRPr="002C5EC3">
              <w:rPr>
                <w:rFonts w:ascii="Times New Roman" w:hAnsi="Times New Roman"/>
              </w:rPr>
              <w:t>-N</w:t>
            </w:r>
            <w:r w:rsidRPr="002C5EC3">
              <w:rPr>
                <w:rFonts w:ascii="Times New Roman"/>
              </w:rPr>
              <w:t>、</w:t>
            </w:r>
            <w:r w:rsidRPr="002C5EC3">
              <w:rPr>
                <w:rFonts w:ascii="Times New Roman" w:hAnsi="Times New Roman"/>
              </w:rPr>
              <w:t>SO</w:t>
            </w:r>
            <w:r w:rsidRPr="002C5EC3">
              <w:rPr>
                <w:rFonts w:ascii="Times New Roman" w:hAnsi="Times New Roman"/>
                <w:vertAlign w:val="subscript"/>
              </w:rPr>
              <w:t>2</w:t>
            </w:r>
            <w:r w:rsidRPr="002C5EC3">
              <w:rPr>
                <w:rFonts w:ascii="Times New Roman"/>
              </w:rPr>
              <w:t>、</w:t>
            </w:r>
            <w:r w:rsidRPr="002C5EC3">
              <w:rPr>
                <w:rFonts w:ascii="Times New Roman" w:hAnsi="Times New Roman"/>
              </w:rPr>
              <w:t>NO</w:t>
            </w:r>
            <w:r w:rsidRPr="002C5EC3">
              <w:rPr>
                <w:rFonts w:ascii="Times New Roman" w:hAnsi="Times New Roman"/>
                <w:vertAlign w:val="subscript"/>
              </w:rPr>
              <w:t>x</w:t>
            </w:r>
            <w:r w:rsidRPr="002C5EC3">
              <w:rPr>
                <w:rFonts w:ascii="Times New Roman"/>
              </w:rPr>
              <w:t>。</w:t>
            </w:r>
            <w:r w:rsidRPr="002C5EC3">
              <w:rPr>
                <w:rFonts w:ascii="Times New Roman" w:hAnsi="Times New Roman"/>
              </w:rPr>
              <w:t>综合考虑工程项目特征和排污特点，根据本项目的实际情况、工程所采取的污染防治措施及所在区域环境质量和当地环境管理部门的要求，本项目污染物排放总量控制指标确定如下：</w:t>
            </w:r>
          </w:p>
          <w:p w:rsidR="00434E36" w:rsidRPr="002C5EC3" w:rsidRDefault="00434E36" w:rsidP="00434E36">
            <w:pPr>
              <w:autoSpaceDE w:val="0"/>
              <w:autoSpaceDN w:val="0"/>
              <w:adjustRightInd w:val="0"/>
              <w:spacing w:line="500" w:lineRule="exact"/>
              <w:ind w:firstLine="480"/>
              <w:rPr>
                <w:rFonts w:ascii="Times New Roman" w:hAnsi="Times New Roman"/>
              </w:rPr>
            </w:pPr>
            <w:r w:rsidRPr="002C5EC3">
              <w:rPr>
                <w:rFonts w:ascii="Times New Roman" w:hAnsi="Times New Roman"/>
              </w:rPr>
              <w:t>（</w:t>
            </w:r>
            <w:r w:rsidRPr="002C5EC3">
              <w:rPr>
                <w:rFonts w:ascii="Times New Roman" w:hAnsi="Times New Roman"/>
              </w:rPr>
              <w:t>1</w:t>
            </w:r>
            <w:r w:rsidRPr="002C5EC3">
              <w:rPr>
                <w:rFonts w:ascii="Times New Roman" w:hAnsi="Times New Roman"/>
              </w:rPr>
              <w:t>）水污染物</w:t>
            </w:r>
          </w:p>
          <w:p w:rsidR="00434E36" w:rsidRPr="002C5EC3" w:rsidRDefault="00434E36" w:rsidP="00434E36">
            <w:pPr>
              <w:autoSpaceDE w:val="0"/>
              <w:autoSpaceDN w:val="0"/>
              <w:adjustRightInd w:val="0"/>
              <w:spacing w:line="500" w:lineRule="exact"/>
              <w:ind w:firstLine="480"/>
              <w:rPr>
                <w:rFonts w:ascii="Times New Roman" w:hAnsi="Times New Roman"/>
              </w:rPr>
            </w:pPr>
            <w:r w:rsidRPr="002C5EC3">
              <w:rPr>
                <w:rFonts w:ascii="Times New Roman" w:hAnsi="Times New Roman"/>
              </w:rPr>
              <w:t>根据本项目工程分析可知，生活污水经化粪池处理、循环冷却废水及水环真空泵废水水质达到《污水综合排放标准》（</w:t>
            </w:r>
            <w:r w:rsidRPr="002C5EC3">
              <w:rPr>
                <w:rFonts w:ascii="Times New Roman" w:hAnsi="Times New Roman"/>
              </w:rPr>
              <w:t>GB8978-1996</w:t>
            </w:r>
            <w:r w:rsidRPr="002C5EC3">
              <w:rPr>
                <w:rFonts w:ascii="Times New Roman" w:hAnsi="Times New Roman"/>
              </w:rPr>
              <w:t>）表</w:t>
            </w:r>
            <w:r w:rsidRPr="002C5EC3">
              <w:rPr>
                <w:rFonts w:ascii="Times New Roman" w:hAnsi="Times New Roman"/>
              </w:rPr>
              <w:t>4</w:t>
            </w:r>
            <w:r w:rsidRPr="002C5EC3">
              <w:rPr>
                <w:rFonts w:ascii="Times New Roman" w:hAnsi="Times New Roman"/>
              </w:rPr>
              <w:t>三级标准及</w:t>
            </w:r>
            <w:r w:rsidR="00A91AF4" w:rsidRPr="002C5EC3">
              <w:rPr>
                <w:rFonts w:ascii="Times New Roman" w:hAnsi="Times New Roman"/>
              </w:rPr>
              <w:t>鲁山县产业集聚区北区污水处理厂</w:t>
            </w:r>
            <w:r w:rsidRPr="002C5EC3">
              <w:rPr>
                <w:rFonts w:ascii="Times New Roman" w:hAnsi="Times New Roman"/>
              </w:rPr>
              <w:t>进水水质要求，经</w:t>
            </w:r>
            <w:r w:rsidR="00634B15" w:rsidRPr="002C5EC3">
              <w:rPr>
                <w:rFonts w:ascii="Times New Roman" w:hAnsi="Times New Roman"/>
              </w:rPr>
              <w:t>集聚区污水</w:t>
            </w:r>
            <w:r w:rsidRPr="002C5EC3">
              <w:rPr>
                <w:rFonts w:ascii="Times New Roman" w:hAnsi="Times New Roman"/>
              </w:rPr>
              <w:t>管网，进入</w:t>
            </w:r>
            <w:r w:rsidR="00A91AF4" w:rsidRPr="002C5EC3">
              <w:rPr>
                <w:rFonts w:ascii="Times New Roman" w:hAnsi="Times New Roman"/>
              </w:rPr>
              <w:t>鲁山县产业集聚区北区污水处理厂</w:t>
            </w:r>
            <w:r w:rsidRPr="002C5EC3">
              <w:rPr>
                <w:rFonts w:ascii="Times New Roman" w:hAnsi="Times New Roman"/>
              </w:rPr>
              <w:t>进一步处理。</w:t>
            </w:r>
          </w:p>
          <w:p w:rsidR="00434E36" w:rsidRPr="002C5EC3" w:rsidRDefault="00434E36" w:rsidP="00434E36">
            <w:pPr>
              <w:autoSpaceDE w:val="0"/>
              <w:autoSpaceDN w:val="0"/>
              <w:adjustRightInd w:val="0"/>
              <w:spacing w:line="500" w:lineRule="exact"/>
              <w:ind w:firstLine="480"/>
              <w:rPr>
                <w:rFonts w:ascii="Times New Roman" w:hAnsi="Times New Roman"/>
              </w:rPr>
            </w:pPr>
            <w:r w:rsidRPr="002C5EC3">
              <w:rPr>
                <w:rFonts w:ascii="Times New Roman" w:hAnsi="Times New Roman"/>
              </w:rPr>
              <w:t>本项目废水排放量为</w:t>
            </w:r>
            <w:r w:rsidR="00DF65C9" w:rsidRPr="002C5EC3">
              <w:rPr>
                <w:rFonts w:ascii="Times New Roman" w:hAnsi="Times New Roman" w:hint="eastAsia"/>
              </w:rPr>
              <w:t>448.2</w:t>
            </w:r>
            <w:r w:rsidRPr="002C5EC3">
              <w:rPr>
                <w:rFonts w:ascii="Times New Roman" w:hAnsi="Times New Roman"/>
                <w:bCs/>
              </w:rPr>
              <w:t>m</w:t>
            </w:r>
            <w:r w:rsidRPr="002C5EC3">
              <w:rPr>
                <w:rFonts w:ascii="Times New Roman" w:hAnsi="Times New Roman"/>
                <w:bCs/>
                <w:vertAlign w:val="superscript"/>
              </w:rPr>
              <w:t>3</w:t>
            </w:r>
            <w:r w:rsidRPr="002C5EC3">
              <w:rPr>
                <w:rFonts w:ascii="Times New Roman" w:hAnsi="Times New Roman"/>
                <w:bCs/>
              </w:rPr>
              <w:t>/a</w:t>
            </w:r>
            <w:r w:rsidRPr="002C5EC3">
              <w:rPr>
                <w:rFonts w:ascii="Times New Roman" w:hAnsi="Times New Roman"/>
              </w:rPr>
              <w:t>，废水经</w:t>
            </w:r>
            <w:r w:rsidR="00A91AF4" w:rsidRPr="002C5EC3">
              <w:rPr>
                <w:rFonts w:ascii="Times New Roman" w:hAnsi="Times New Roman"/>
              </w:rPr>
              <w:t>鲁山县产业集聚区北区污水处理厂</w:t>
            </w:r>
            <w:r w:rsidRPr="002C5EC3">
              <w:rPr>
                <w:rFonts w:ascii="Times New Roman" w:hAnsi="Times New Roman"/>
              </w:rPr>
              <w:t>进一步处理后主要污染物排放浓度及排放量分别为</w:t>
            </w:r>
            <w:r w:rsidRPr="002C5EC3">
              <w:rPr>
                <w:rFonts w:ascii="Times New Roman" w:hAnsi="Times New Roman"/>
                <w:bCs/>
              </w:rPr>
              <w:t>COD50mg/L</w:t>
            </w:r>
            <w:r w:rsidRPr="002C5EC3">
              <w:rPr>
                <w:rFonts w:ascii="Times New Roman" w:hAnsi="Times New Roman"/>
                <w:bCs/>
              </w:rPr>
              <w:t>、</w:t>
            </w:r>
            <w:r w:rsidR="00DD0D93" w:rsidRPr="002C5EC3">
              <w:rPr>
                <w:rFonts w:ascii="Times New Roman" w:hAnsi="Times New Roman"/>
                <w:bCs/>
              </w:rPr>
              <w:t>即</w:t>
            </w:r>
            <w:r w:rsidRPr="002C5EC3">
              <w:rPr>
                <w:rFonts w:ascii="Times New Roman" w:hAnsi="Times New Roman"/>
                <w:bCs/>
              </w:rPr>
              <w:t>0.0</w:t>
            </w:r>
            <w:r w:rsidR="00DF65C9" w:rsidRPr="002C5EC3">
              <w:rPr>
                <w:rFonts w:ascii="Times New Roman" w:hAnsi="Times New Roman" w:hint="eastAsia"/>
                <w:bCs/>
              </w:rPr>
              <w:t>22</w:t>
            </w:r>
            <w:r w:rsidRPr="002C5EC3">
              <w:rPr>
                <w:rFonts w:ascii="Times New Roman" w:hAnsi="Times New Roman"/>
                <w:bCs/>
              </w:rPr>
              <w:t>t/a</w:t>
            </w:r>
            <w:r w:rsidRPr="002C5EC3">
              <w:rPr>
                <w:rFonts w:ascii="Times New Roman" w:hAnsi="Times New Roman"/>
                <w:bCs/>
              </w:rPr>
              <w:t>，氨氮</w:t>
            </w:r>
            <w:r w:rsidRPr="002C5EC3">
              <w:rPr>
                <w:rFonts w:ascii="Times New Roman" w:hAnsi="Times New Roman"/>
                <w:bCs/>
              </w:rPr>
              <w:t>5mg/L</w:t>
            </w:r>
            <w:r w:rsidRPr="002C5EC3">
              <w:rPr>
                <w:rFonts w:ascii="Times New Roman" w:hAnsi="Times New Roman"/>
                <w:bCs/>
              </w:rPr>
              <w:t>、</w:t>
            </w:r>
            <w:r w:rsidR="00DD0D93" w:rsidRPr="002C5EC3">
              <w:rPr>
                <w:rFonts w:ascii="Times New Roman" w:hAnsi="Times New Roman"/>
                <w:bCs/>
              </w:rPr>
              <w:t>即</w:t>
            </w:r>
            <w:r w:rsidRPr="002C5EC3">
              <w:rPr>
                <w:rFonts w:ascii="Times New Roman" w:hAnsi="Times New Roman"/>
                <w:bCs/>
              </w:rPr>
              <w:t>0.00</w:t>
            </w:r>
            <w:r w:rsidR="00DF65C9" w:rsidRPr="002C5EC3">
              <w:rPr>
                <w:rFonts w:ascii="Times New Roman" w:hAnsi="Times New Roman" w:hint="eastAsia"/>
                <w:bCs/>
              </w:rPr>
              <w:t>2</w:t>
            </w:r>
            <w:r w:rsidRPr="002C5EC3">
              <w:rPr>
                <w:rFonts w:ascii="Times New Roman" w:hAnsi="Times New Roman"/>
                <w:bCs/>
              </w:rPr>
              <w:t>t/a</w:t>
            </w:r>
            <w:r w:rsidRPr="002C5EC3">
              <w:rPr>
                <w:rFonts w:ascii="Times New Roman" w:hAnsi="Times New Roman"/>
              </w:rPr>
              <w:t>。因此，建议项目废水总量控制指标为</w:t>
            </w:r>
            <w:r w:rsidRPr="002C5EC3">
              <w:rPr>
                <w:rFonts w:ascii="Times New Roman" w:hAnsi="Times New Roman"/>
              </w:rPr>
              <w:t>COD0.0</w:t>
            </w:r>
            <w:r w:rsidR="00DF65C9" w:rsidRPr="002C5EC3">
              <w:rPr>
                <w:rFonts w:ascii="Times New Roman" w:hAnsi="Times New Roman" w:hint="eastAsia"/>
              </w:rPr>
              <w:t>22</w:t>
            </w:r>
            <w:r w:rsidRPr="002C5EC3">
              <w:rPr>
                <w:rFonts w:ascii="Times New Roman" w:hAnsi="Times New Roman"/>
              </w:rPr>
              <w:t>/a</w:t>
            </w:r>
            <w:r w:rsidRPr="002C5EC3">
              <w:rPr>
                <w:rFonts w:ascii="Times New Roman" w:hAnsi="Times New Roman"/>
              </w:rPr>
              <w:t>，氨氮</w:t>
            </w:r>
            <w:r w:rsidRPr="002C5EC3">
              <w:rPr>
                <w:rFonts w:ascii="Times New Roman" w:hAnsi="Times New Roman"/>
              </w:rPr>
              <w:t>0.00</w:t>
            </w:r>
            <w:r w:rsidR="00DF65C9" w:rsidRPr="002C5EC3">
              <w:rPr>
                <w:rFonts w:ascii="Times New Roman" w:hAnsi="Times New Roman" w:hint="eastAsia"/>
              </w:rPr>
              <w:t>2</w:t>
            </w:r>
            <w:r w:rsidRPr="002C5EC3">
              <w:rPr>
                <w:rFonts w:ascii="Times New Roman" w:hAnsi="Times New Roman"/>
              </w:rPr>
              <w:t>t/a</w:t>
            </w:r>
            <w:r w:rsidRPr="002C5EC3">
              <w:rPr>
                <w:rFonts w:ascii="Times New Roman" w:hAnsi="Times New Roman"/>
              </w:rPr>
              <w:t>。</w:t>
            </w:r>
          </w:p>
          <w:p w:rsidR="00434E36" w:rsidRPr="002C5EC3" w:rsidRDefault="00434E36" w:rsidP="00434E36">
            <w:pPr>
              <w:pStyle w:val="23"/>
              <w:tabs>
                <w:tab w:val="left" w:pos="210"/>
              </w:tabs>
              <w:spacing w:after="0" w:line="500" w:lineRule="exact"/>
              <w:ind w:leftChars="0" w:left="0" w:firstLine="480"/>
            </w:pPr>
            <w:r w:rsidRPr="002C5EC3">
              <w:t>（</w:t>
            </w:r>
            <w:r w:rsidRPr="002C5EC3">
              <w:t>2</w:t>
            </w:r>
            <w:r w:rsidRPr="002C5EC3">
              <w:t>）大气污染物</w:t>
            </w:r>
          </w:p>
          <w:p w:rsidR="00434E36" w:rsidRPr="002C5EC3" w:rsidRDefault="00434E36" w:rsidP="00434E36">
            <w:pPr>
              <w:autoSpaceDE w:val="0"/>
              <w:autoSpaceDN w:val="0"/>
              <w:adjustRightInd w:val="0"/>
              <w:spacing w:line="500" w:lineRule="exact"/>
              <w:ind w:firstLine="480"/>
              <w:rPr>
                <w:rFonts w:ascii="Times New Roman" w:eastAsia="黑体" w:hAnsi="Times New Roman"/>
                <w:bCs/>
              </w:rPr>
            </w:pPr>
            <w:r w:rsidRPr="002C5EC3">
              <w:rPr>
                <w:rFonts w:ascii="Times New Roman" w:hAnsi="Times New Roman"/>
              </w:rPr>
              <w:t>根据本项目工程分析可知，项目</w:t>
            </w:r>
            <w:r w:rsidRPr="002C5EC3">
              <w:rPr>
                <w:rFonts w:ascii="Times New Roman" w:hAnsi="Times New Roman"/>
              </w:rPr>
              <w:t>VOCs</w:t>
            </w:r>
            <w:r w:rsidRPr="002C5EC3">
              <w:rPr>
                <w:rFonts w:ascii="Times New Roman" w:hAnsi="Times New Roman"/>
              </w:rPr>
              <w:t>总排放量为</w:t>
            </w:r>
            <w:r w:rsidR="00500829" w:rsidRPr="002C5EC3">
              <w:rPr>
                <w:rFonts w:ascii="Times New Roman" w:hAnsi="Times New Roman"/>
              </w:rPr>
              <w:t>0.</w:t>
            </w:r>
            <w:r w:rsidR="00176E33" w:rsidRPr="002C5EC3">
              <w:rPr>
                <w:rFonts w:ascii="Times New Roman" w:hAnsi="Times New Roman" w:hint="eastAsia"/>
              </w:rPr>
              <w:t>194</w:t>
            </w:r>
            <w:r w:rsidRPr="002C5EC3">
              <w:rPr>
                <w:rFonts w:ascii="Times New Roman" w:hAnsi="Times New Roman"/>
              </w:rPr>
              <w:t>t/a</w:t>
            </w:r>
            <w:r w:rsidRPr="002C5EC3">
              <w:rPr>
                <w:rFonts w:ascii="Times New Roman" w:hAnsi="Times New Roman"/>
              </w:rPr>
              <w:t>，因此，建议项目废气总量控制指标为</w:t>
            </w:r>
            <w:r w:rsidRPr="002C5EC3">
              <w:rPr>
                <w:rFonts w:ascii="Times New Roman" w:hAnsi="Times New Roman"/>
              </w:rPr>
              <w:t>VOCs0.</w:t>
            </w:r>
            <w:r w:rsidR="00176E33" w:rsidRPr="002C5EC3">
              <w:rPr>
                <w:rFonts w:ascii="Times New Roman" w:hAnsi="Times New Roman" w:hint="eastAsia"/>
              </w:rPr>
              <w:t>194</w:t>
            </w:r>
            <w:r w:rsidRPr="002C5EC3">
              <w:rPr>
                <w:rFonts w:ascii="Times New Roman" w:hAnsi="Times New Roman"/>
              </w:rPr>
              <w:t>t/a</w:t>
            </w:r>
            <w:r w:rsidRPr="002C5EC3">
              <w:rPr>
                <w:rFonts w:ascii="Times New Roman" w:hAnsi="Times New Roman"/>
              </w:rPr>
              <w:t>。</w:t>
            </w:r>
          </w:p>
          <w:p w:rsidR="00CB73DE" w:rsidRPr="002C5EC3" w:rsidRDefault="00CB73DE" w:rsidP="00E420D3">
            <w:pPr>
              <w:pStyle w:val="7"/>
            </w:pPr>
            <w:r w:rsidRPr="002C5EC3">
              <w:t>8</w:t>
            </w:r>
            <w:r w:rsidRPr="002C5EC3">
              <w:rPr>
                <w:rFonts w:hint="eastAsia"/>
              </w:rPr>
              <w:t>、环保投资估算</w:t>
            </w:r>
          </w:p>
          <w:p w:rsidR="00CB73DE" w:rsidRPr="002C5EC3" w:rsidRDefault="00CB73DE" w:rsidP="00AA68F6">
            <w:pPr>
              <w:ind w:firstLine="480"/>
              <w:rPr>
                <w:rFonts w:ascii="Times New Roman" w:hAnsi="Times New Roman"/>
              </w:rPr>
            </w:pPr>
            <w:r w:rsidRPr="002C5EC3">
              <w:rPr>
                <w:rFonts w:ascii="Times New Roman" w:hAnsi="Times New Roman" w:hint="eastAsia"/>
              </w:rPr>
              <w:t>本项目总投资为</w:t>
            </w:r>
            <w:r w:rsidR="00E87D1F" w:rsidRPr="002C5EC3">
              <w:rPr>
                <w:rFonts w:ascii="Times New Roman" w:hAnsi="Times New Roman" w:hint="eastAsia"/>
              </w:rPr>
              <w:t>2</w:t>
            </w:r>
            <w:r w:rsidR="00AA68F6" w:rsidRPr="002C5EC3">
              <w:rPr>
                <w:rFonts w:ascii="Times New Roman" w:hAnsi="Times New Roman" w:hint="eastAsia"/>
              </w:rPr>
              <w:t>0</w:t>
            </w:r>
            <w:r w:rsidRPr="002C5EC3">
              <w:rPr>
                <w:rFonts w:ascii="Times New Roman" w:hAnsi="Times New Roman"/>
              </w:rPr>
              <w:t>00</w:t>
            </w:r>
            <w:r w:rsidRPr="002C5EC3">
              <w:rPr>
                <w:rFonts w:ascii="Times New Roman" w:hAnsi="Times New Roman" w:hint="eastAsia"/>
              </w:rPr>
              <w:t>万元，其中环保投资</w:t>
            </w:r>
            <w:r w:rsidR="00E11C82" w:rsidRPr="002C5EC3">
              <w:rPr>
                <w:rFonts w:ascii="Times New Roman" w:hAnsi="Times New Roman" w:hint="eastAsia"/>
              </w:rPr>
              <w:t>11</w:t>
            </w:r>
            <w:r w:rsidR="0087720E" w:rsidRPr="002C5EC3">
              <w:rPr>
                <w:rFonts w:ascii="Times New Roman" w:hAnsi="Times New Roman" w:hint="eastAsia"/>
              </w:rPr>
              <w:t>.6</w:t>
            </w:r>
            <w:r w:rsidRPr="002C5EC3">
              <w:rPr>
                <w:rFonts w:ascii="Times New Roman" w:hAnsi="Times New Roman" w:hint="eastAsia"/>
              </w:rPr>
              <w:t>万元，占总投资的</w:t>
            </w:r>
            <w:r w:rsidR="00E87D1F" w:rsidRPr="002C5EC3">
              <w:rPr>
                <w:rFonts w:ascii="Times New Roman" w:hAnsi="Times New Roman" w:hint="eastAsia"/>
              </w:rPr>
              <w:t>0.5</w:t>
            </w:r>
            <w:r w:rsidR="0087720E" w:rsidRPr="002C5EC3">
              <w:rPr>
                <w:rFonts w:ascii="Times New Roman" w:hAnsi="Times New Roman" w:hint="eastAsia"/>
              </w:rPr>
              <w:t>8</w:t>
            </w:r>
            <w:r w:rsidRPr="002C5EC3">
              <w:rPr>
                <w:rFonts w:ascii="Times New Roman" w:hAnsi="Times New Roman"/>
              </w:rPr>
              <w:t>%</w:t>
            </w:r>
            <w:r w:rsidRPr="002C5EC3">
              <w:rPr>
                <w:rFonts w:ascii="Times New Roman" w:hAnsi="Times New Roman" w:hint="eastAsia"/>
              </w:rPr>
              <w:t>。本项目环保投资估算及</w:t>
            </w:r>
            <w:r w:rsidRPr="002C5EC3">
              <w:rPr>
                <w:rFonts w:ascii="Times New Roman" w:hAnsi="Times New Roman"/>
              </w:rPr>
              <w:t>“</w:t>
            </w:r>
            <w:r w:rsidRPr="002C5EC3">
              <w:rPr>
                <w:rFonts w:ascii="Times New Roman" w:hAnsi="Times New Roman" w:hint="eastAsia"/>
              </w:rPr>
              <w:t>三同时</w:t>
            </w:r>
            <w:r w:rsidRPr="002C5EC3">
              <w:rPr>
                <w:rFonts w:ascii="Times New Roman" w:hAnsi="Times New Roman"/>
              </w:rPr>
              <w:t>”</w:t>
            </w:r>
            <w:r w:rsidRPr="002C5EC3">
              <w:rPr>
                <w:rFonts w:ascii="Times New Roman" w:hAnsi="Times New Roman" w:hint="eastAsia"/>
              </w:rPr>
              <w:t>验收一览表见下表。</w:t>
            </w:r>
          </w:p>
          <w:p w:rsidR="00790336" w:rsidRPr="002C5EC3" w:rsidRDefault="00790336" w:rsidP="00AA68F6">
            <w:pPr>
              <w:ind w:firstLine="480"/>
              <w:rPr>
                <w:rFonts w:ascii="Times New Roman" w:hAnsi="Times New Roman"/>
              </w:rPr>
            </w:pPr>
          </w:p>
          <w:p w:rsidR="00950857" w:rsidRPr="002C5EC3" w:rsidRDefault="00950857" w:rsidP="00AA68F6">
            <w:pPr>
              <w:ind w:firstLine="480"/>
              <w:rPr>
                <w:rFonts w:ascii="Times New Roman" w:hAnsi="Times New Roman"/>
              </w:rPr>
            </w:pPr>
          </w:p>
          <w:p w:rsidR="00950857" w:rsidRPr="002C5EC3" w:rsidRDefault="00950857" w:rsidP="00AA68F6">
            <w:pPr>
              <w:ind w:firstLine="480"/>
              <w:rPr>
                <w:rFonts w:ascii="Times New Roman" w:hAnsi="Times New Roman"/>
              </w:rPr>
            </w:pPr>
          </w:p>
          <w:p w:rsidR="00790336" w:rsidRPr="002C5EC3" w:rsidRDefault="00790336" w:rsidP="00AA68F6">
            <w:pPr>
              <w:ind w:firstLine="480"/>
              <w:rPr>
                <w:rFonts w:ascii="Times New Roman" w:hAnsi="Times New Roman"/>
              </w:rPr>
            </w:pPr>
          </w:p>
          <w:p w:rsidR="00790336" w:rsidRPr="002C5EC3" w:rsidRDefault="00790336" w:rsidP="00AA68F6">
            <w:pPr>
              <w:ind w:firstLine="480"/>
              <w:rPr>
                <w:rFonts w:ascii="Times New Roman" w:hAnsi="Times New Roman"/>
              </w:rPr>
            </w:pPr>
          </w:p>
          <w:p w:rsidR="00302C62" w:rsidRPr="002C5EC3" w:rsidRDefault="00302C62" w:rsidP="00302C62">
            <w:pPr>
              <w:pStyle w:val="a9"/>
              <w:spacing w:line="520" w:lineRule="exact"/>
              <w:ind w:firstLineChars="300" w:firstLine="720"/>
              <w:rPr>
                <w:rFonts w:ascii="Times New Roman" w:eastAsia="黑体" w:hAnsi="Times New Roman"/>
                <w:kern w:val="2"/>
                <w:sz w:val="24"/>
                <w:szCs w:val="22"/>
              </w:rPr>
            </w:pPr>
            <w:r w:rsidRPr="002C5EC3">
              <w:rPr>
                <w:rFonts w:ascii="Times New Roman" w:eastAsia="黑体" w:hAnsi="Times New Roman" w:hint="eastAsia"/>
                <w:kern w:val="2"/>
                <w:sz w:val="24"/>
                <w:szCs w:val="22"/>
              </w:rPr>
              <w:lastRenderedPageBreak/>
              <w:t>表</w:t>
            </w:r>
            <w:r w:rsidRPr="002C5EC3">
              <w:rPr>
                <w:rFonts w:ascii="Times New Roman" w:eastAsia="黑体" w:hAnsi="Times New Roman" w:hint="eastAsia"/>
                <w:kern w:val="2"/>
                <w:sz w:val="24"/>
                <w:szCs w:val="22"/>
              </w:rPr>
              <w:t>4</w:t>
            </w:r>
            <w:r w:rsidR="005B127E" w:rsidRPr="002C5EC3">
              <w:rPr>
                <w:rFonts w:ascii="Times New Roman" w:eastAsia="黑体" w:hAnsi="Times New Roman" w:hint="eastAsia"/>
                <w:kern w:val="2"/>
                <w:sz w:val="24"/>
                <w:szCs w:val="22"/>
              </w:rPr>
              <w:t>5</w:t>
            </w:r>
            <w:r w:rsidR="005A142F" w:rsidRPr="002C5EC3">
              <w:rPr>
                <w:rFonts w:ascii="Times New Roman" w:eastAsia="黑体" w:hAnsi="Times New Roman" w:hint="eastAsia"/>
                <w:kern w:val="2"/>
                <w:sz w:val="24"/>
                <w:szCs w:val="22"/>
              </w:rPr>
              <w:t xml:space="preserve">           </w:t>
            </w:r>
            <w:r w:rsidRPr="002C5EC3">
              <w:rPr>
                <w:rFonts w:ascii="Times New Roman" w:eastAsia="黑体" w:hAnsi="Times New Roman" w:hint="eastAsia"/>
                <w:kern w:val="2"/>
                <w:sz w:val="24"/>
                <w:szCs w:val="22"/>
              </w:rPr>
              <w:t>项目环保投资估算一览表</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28" w:type="dxa"/>
                <w:bottom w:w="57" w:type="dxa"/>
                <w:right w:w="28" w:type="dxa"/>
              </w:tblCellMar>
              <w:tblLook w:val="01E0"/>
            </w:tblPr>
            <w:tblGrid>
              <w:gridCol w:w="769"/>
              <w:gridCol w:w="35"/>
              <w:gridCol w:w="1019"/>
              <w:gridCol w:w="4548"/>
              <w:gridCol w:w="884"/>
              <w:gridCol w:w="925"/>
            </w:tblGrid>
            <w:tr w:rsidR="004E3891" w:rsidRPr="002C5EC3" w:rsidTr="00790336">
              <w:trPr>
                <w:trHeight w:val="123"/>
              </w:trPr>
              <w:tc>
                <w:tcPr>
                  <w:tcW w:w="1823" w:type="dxa"/>
                  <w:gridSpan w:val="3"/>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rPr>
                  </w:pPr>
                  <w:r w:rsidRPr="002C5EC3">
                    <w:rPr>
                      <w:rFonts w:ascii="Times New Roman" w:hAnsi="Times New Roman" w:hint="eastAsia"/>
                    </w:rPr>
                    <w:t>污染分类</w:t>
                  </w:r>
                </w:p>
              </w:tc>
              <w:tc>
                <w:tcPr>
                  <w:tcW w:w="4548" w:type="dxa"/>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rPr>
                  </w:pPr>
                  <w:r w:rsidRPr="002C5EC3">
                    <w:rPr>
                      <w:rFonts w:ascii="Times New Roman" w:hAnsi="Times New Roman" w:hint="eastAsia"/>
                    </w:rPr>
                    <w:t>治理措施</w:t>
                  </w:r>
                </w:p>
              </w:tc>
              <w:tc>
                <w:tcPr>
                  <w:tcW w:w="884" w:type="dxa"/>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rPr>
                  </w:pPr>
                  <w:r w:rsidRPr="002C5EC3">
                    <w:rPr>
                      <w:rFonts w:ascii="Times New Roman" w:hAnsi="Times New Roman" w:hint="eastAsia"/>
                    </w:rPr>
                    <w:t>数量</w:t>
                  </w:r>
                </w:p>
              </w:tc>
              <w:tc>
                <w:tcPr>
                  <w:tcW w:w="925" w:type="dxa"/>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rPr>
                  </w:pPr>
                  <w:r w:rsidRPr="002C5EC3">
                    <w:rPr>
                      <w:rFonts w:ascii="Times New Roman" w:hAnsi="Times New Roman" w:hint="eastAsia"/>
                    </w:rPr>
                    <w:t>投资</w:t>
                  </w:r>
                </w:p>
              </w:tc>
            </w:tr>
            <w:tr w:rsidR="004E3891" w:rsidRPr="002C5EC3" w:rsidTr="00790336">
              <w:trPr>
                <w:trHeight w:val="123"/>
              </w:trPr>
              <w:tc>
                <w:tcPr>
                  <w:tcW w:w="769" w:type="dxa"/>
                  <w:vMerge w:val="restart"/>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rPr>
                  </w:pPr>
                  <w:r w:rsidRPr="002C5EC3">
                    <w:rPr>
                      <w:rFonts w:ascii="Times New Roman" w:hAnsi="Times New Roman" w:hint="eastAsia"/>
                    </w:rPr>
                    <w:t>废气</w:t>
                  </w:r>
                </w:p>
              </w:tc>
              <w:tc>
                <w:tcPr>
                  <w:tcW w:w="1054" w:type="dxa"/>
                  <w:gridSpan w:val="2"/>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rPr>
                  </w:pPr>
                  <w:r w:rsidRPr="002C5EC3">
                    <w:rPr>
                      <w:kern w:val="0"/>
                      <w:szCs w:val="21"/>
                    </w:rPr>
                    <w:t>丁基胶涂胶及外围打胶废气</w:t>
                  </w:r>
                </w:p>
              </w:tc>
              <w:tc>
                <w:tcPr>
                  <w:tcW w:w="4548" w:type="dxa"/>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jc w:val="left"/>
                    <w:rPr>
                      <w:rFonts w:ascii="Times New Roman" w:hAnsi="Times New Roman"/>
                    </w:rPr>
                  </w:pPr>
                  <w:r w:rsidRPr="002C5EC3">
                    <w:rPr>
                      <w:rFonts w:ascii="Times New Roman" w:hAnsi="Times New Roman" w:hint="eastAsia"/>
                    </w:rPr>
                    <w:t>设置集气罩及配套引风机，废气进入</w:t>
                  </w:r>
                  <w:r w:rsidRPr="002C5EC3">
                    <w:rPr>
                      <w:rFonts w:ascii="Times New Roman" w:hAnsi="Times New Roman"/>
                    </w:rPr>
                    <w:t>1</w:t>
                  </w:r>
                  <w:r w:rsidRPr="002C5EC3">
                    <w:rPr>
                      <w:rFonts w:ascii="Times New Roman"/>
                    </w:rPr>
                    <w:t>套</w:t>
                  </w:r>
                  <w:r w:rsidRPr="002C5EC3">
                    <w:rPr>
                      <w:rFonts w:ascii="Times New Roman" w:hAnsi="Times New Roman"/>
                    </w:rPr>
                    <w:t>“</w:t>
                  </w:r>
                  <w:r w:rsidRPr="002C5EC3">
                    <w:rPr>
                      <w:rFonts w:ascii="Times New Roman"/>
                    </w:rPr>
                    <w:t>光氧催化</w:t>
                  </w:r>
                  <w:r w:rsidRPr="002C5EC3">
                    <w:rPr>
                      <w:rFonts w:ascii="Times New Roman" w:hAnsi="Times New Roman"/>
                    </w:rPr>
                    <w:t>+</w:t>
                  </w:r>
                  <w:r w:rsidRPr="002C5EC3">
                    <w:rPr>
                      <w:rFonts w:ascii="Times New Roman"/>
                    </w:rPr>
                    <w:t>活性炭吸附装置</w:t>
                  </w:r>
                  <w:r w:rsidRPr="002C5EC3">
                    <w:rPr>
                      <w:rFonts w:ascii="Times New Roman" w:hAnsi="Times New Roman"/>
                    </w:rPr>
                    <w:t>”</w:t>
                  </w:r>
                  <w:r w:rsidRPr="002C5EC3">
                    <w:rPr>
                      <w:rFonts w:ascii="Times New Roman"/>
                    </w:rPr>
                    <w:t>进行处理</w:t>
                  </w:r>
                  <w:r w:rsidRPr="002C5EC3">
                    <w:rPr>
                      <w:rFonts w:ascii="Times New Roman" w:hAnsi="Times New Roman" w:hint="eastAsia"/>
                    </w:rPr>
                    <w:t>，经</w:t>
                  </w:r>
                  <w:smartTag w:uri="urn:schemas-microsoft-com:office:smarttags" w:element="chmetcnv">
                    <w:smartTagPr>
                      <w:attr w:name="UnitName" w:val="m"/>
                      <w:attr w:name="SourceValue" w:val="15"/>
                      <w:attr w:name="HasSpace" w:val="False"/>
                      <w:attr w:name="Negative" w:val="False"/>
                      <w:attr w:name="NumberType" w:val="1"/>
                      <w:attr w:name="TCSC" w:val="0"/>
                    </w:smartTagPr>
                    <w:r w:rsidRPr="002C5EC3">
                      <w:rPr>
                        <w:rFonts w:ascii="Times New Roman" w:hAnsi="Times New Roman"/>
                      </w:rPr>
                      <w:t>15m</w:t>
                    </w:r>
                  </w:smartTag>
                  <w:r w:rsidRPr="002C5EC3">
                    <w:rPr>
                      <w:rFonts w:ascii="Times New Roman" w:hAnsi="Times New Roman" w:hint="eastAsia"/>
                    </w:rPr>
                    <w:t>高排气筒排出</w:t>
                  </w:r>
                </w:p>
              </w:tc>
              <w:tc>
                <w:tcPr>
                  <w:tcW w:w="884" w:type="dxa"/>
                  <w:tcBorders>
                    <w:top w:val="single" w:sz="6" w:space="0" w:color="auto"/>
                    <w:left w:val="single" w:sz="6" w:space="0" w:color="auto"/>
                    <w:bottom w:val="single" w:sz="4" w:space="0" w:color="auto"/>
                    <w:right w:val="single" w:sz="6" w:space="0" w:color="auto"/>
                  </w:tcBorders>
                  <w:vAlign w:val="center"/>
                </w:tcPr>
                <w:p w:rsidR="004E3891" w:rsidRPr="002C5EC3" w:rsidRDefault="004E3891" w:rsidP="00790336">
                  <w:pPr>
                    <w:widowControl/>
                    <w:spacing w:line="320" w:lineRule="exact"/>
                    <w:ind w:firstLineChars="0" w:firstLine="0"/>
                    <w:jc w:val="center"/>
                    <w:rPr>
                      <w:rFonts w:ascii="Times New Roman" w:hAnsi="Times New Roman"/>
                      <w:sz w:val="21"/>
                    </w:rPr>
                  </w:pPr>
                  <w:r w:rsidRPr="002C5EC3">
                    <w:rPr>
                      <w:rFonts w:ascii="Times New Roman" w:hAnsi="Times New Roman" w:hint="eastAsia"/>
                      <w:sz w:val="21"/>
                    </w:rPr>
                    <w:t>1</w:t>
                  </w:r>
                  <w:r w:rsidRPr="002C5EC3">
                    <w:rPr>
                      <w:rFonts w:ascii="Times New Roman" w:hAnsi="Times New Roman" w:hint="eastAsia"/>
                      <w:sz w:val="21"/>
                    </w:rPr>
                    <w:t>套</w:t>
                  </w:r>
                </w:p>
              </w:tc>
              <w:tc>
                <w:tcPr>
                  <w:tcW w:w="925" w:type="dxa"/>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rPr>
                  </w:pPr>
                  <w:r w:rsidRPr="002C5EC3">
                    <w:rPr>
                      <w:rFonts w:ascii="Times New Roman" w:hAnsi="Times New Roman" w:hint="eastAsia"/>
                    </w:rPr>
                    <w:t>8</w:t>
                  </w:r>
                </w:p>
              </w:tc>
            </w:tr>
            <w:tr w:rsidR="004E3891" w:rsidRPr="002C5EC3" w:rsidTr="00790336">
              <w:trPr>
                <w:trHeight w:val="123"/>
              </w:trPr>
              <w:tc>
                <w:tcPr>
                  <w:tcW w:w="769" w:type="dxa"/>
                  <w:vMerge/>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rPr>
                  </w:pPr>
                </w:p>
              </w:tc>
              <w:tc>
                <w:tcPr>
                  <w:tcW w:w="1054" w:type="dxa"/>
                  <w:gridSpan w:val="2"/>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rPr>
                  </w:pPr>
                  <w:r w:rsidRPr="002C5EC3">
                    <w:rPr>
                      <w:rFonts w:ascii="Times New Roman" w:hAnsi="Times New Roman" w:hint="eastAsia"/>
                    </w:rPr>
                    <w:t>无组织废气</w:t>
                  </w:r>
                </w:p>
              </w:tc>
              <w:tc>
                <w:tcPr>
                  <w:tcW w:w="4548" w:type="dxa"/>
                  <w:tcBorders>
                    <w:top w:val="single" w:sz="6" w:space="0" w:color="auto"/>
                    <w:left w:val="single" w:sz="6" w:space="0" w:color="auto"/>
                    <w:bottom w:val="single" w:sz="6" w:space="0" w:color="auto"/>
                    <w:right w:val="single" w:sz="6" w:space="0" w:color="auto"/>
                  </w:tcBorders>
                  <w:vAlign w:val="center"/>
                </w:tcPr>
                <w:p w:rsidR="004E3891" w:rsidRPr="002C5EC3" w:rsidRDefault="00950857" w:rsidP="00950857">
                  <w:pPr>
                    <w:pStyle w:val="11"/>
                    <w:spacing w:line="320" w:lineRule="exact"/>
                    <w:jc w:val="left"/>
                    <w:rPr>
                      <w:rFonts w:ascii="Times New Roman" w:hAnsi="Times New Roman"/>
                    </w:rPr>
                  </w:pPr>
                  <w:r w:rsidRPr="002C5EC3">
                    <w:rPr>
                      <w:rFonts w:ascii="Times New Roman" w:hAnsi="Times New Roman"/>
                    </w:rPr>
                    <w:t>加强车间通风和操作管理</w:t>
                  </w:r>
                  <w:r w:rsidRPr="002C5EC3">
                    <w:rPr>
                      <w:rFonts w:ascii="Times New Roman" w:hAnsi="Times New Roman"/>
                    </w:rPr>
                    <w:t xml:space="preserve"> </w:t>
                  </w:r>
                </w:p>
              </w:tc>
              <w:tc>
                <w:tcPr>
                  <w:tcW w:w="884" w:type="dxa"/>
                  <w:tcBorders>
                    <w:top w:val="single" w:sz="6" w:space="0" w:color="auto"/>
                    <w:left w:val="single" w:sz="6" w:space="0" w:color="auto"/>
                    <w:bottom w:val="single" w:sz="6" w:space="0" w:color="auto"/>
                    <w:right w:val="single" w:sz="6" w:space="0" w:color="auto"/>
                  </w:tcBorders>
                  <w:vAlign w:val="center"/>
                </w:tcPr>
                <w:p w:rsidR="004E3891" w:rsidRPr="002C5EC3" w:rsidRDefault="00950857" w:rsidP="00790336">
                  <w:pPr>
                    <w:pStyle w:val="11"/>
                    <w:spacing w:line="320" w:lineRule="exact"/>
                    <w:rPr>
                      <w:rFonts w:ascii="Times New Roman" w:hAnsi="Times New Roman"/>
                    </w:rPr>
                  </w:pPr>
                  <w:r w:rsidRPr="002C5EC3">
                    <w:rPr>
                      <w:rFonts w:ascii="Times New Roman" w:hAnsi="Times New Roman" w:hint="eastAsia"/>
                    </w:rPr>
                    <w:t>/</w:t>
                  </w:r>
                </w:p>
              </w:tc>
              <w:tc>
                <w:tcPr>
                  <w:tcW w:w="925" w:type="dxa"/>
                  <w:tcBorders>
                    <w:top w:val="single" w:sz="6" w:space="0" w:color="auto"/>
                    <w:left w:val="single" w:sz="6" w:space="0" w:color="auto"/>
                    <w:bottom w:val="single" w:sz="6" w:space="0" w:color="auto"/>
                    <w:right w:val="single" w:sz="6" w:space="0" w:color="auto"/>
                  </w:tcBorders>
                  <w:vAlign w:val="center"/>
                </w:tcPr>
                <w:p w:rsidR="004E3891" w:rsidRPr="002C5EC3" w:rsidRDefault="00950857" w:rsidP="00790336">
                  <w:pPr>
                    <w:pStyle w:val="11"/>
                    <w:spacing w:line="320" w:lineRule="exact"/>
                    <w:rPr>
                      <w:rFonts w:ascii="Times New Roman" w:hAnsi="Times New Roman"/>
                    </w:rPr>
                  </w:pPr>
                  <w:r w:rsidRPr="002C5EC3">
                    <w:rPr>
                      <w:rFonts w:ascii="Times New Roman" w:hAnsi="Times New Roman" w:hint="eastAsia"/>
                    </w:rPr>
                    <w:t>/</w:t>
                  </w:r>
                </w:p>
              </w:tc>
            </w:tr>
            <w:tr w:rsidR="004E3891" w:rsidRPr="002C5EC3" w:rsidTr="00790336">
              <w:trPr>
                <w:trHeight w:val="123"/>
              </w:trPr>
              <w:tc>
                <w:tcPr>
                  <w:tcW w:w="769" w:type="dxa"/>
                  <w:vMerge w:val="restart"/>
                  <w:tcBorders>
                    <w:top w:val="single" w:sz="6" w:space="0" w:color="auto"/>
                    <w:left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rPr>
                  </w:pPr>
                  <w:r w:rsidRPr="002C5EC3">
                    <w:rPr>
                      <w:rFonts w:ascii="Times New Roman" w:hAnsi="Times New Roman" w:hint="eastAsia"/>
                    </w:rPr>
                    <w:t>废水</w:t>
                  </w:r>
                </w:p>
              </w:tc>
              <w:tc>
                <w:tcPr>
                  <w:tcW w:w="1054" w:type="dxa"/>
                  <w:gridSpan w:val="2"/>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szCs w:val="21"/>
                    </w:rPr>
                  </w:pPr>
                  <w:r w:rsidRPr="002C5EC3">
                    <w:rPr>
                      <w:rFonts w:ascii="Times New Roman" w:hAnsi="Times New Roman" w:hint="eastAsia"/>
                      <w:szCs w:val="21"/>
                    </w:rPr>
                    <w:t>磨边、清洗废水</w:t>
                  </w:r>
                </w:p>
              </w:tc>
              <w:tc>
                <w:tcPr>
                  <w:tcW w:w="4548" w:type="dxa"/>
                  <w:tcBorders>
                    <w:top w:val="single" w:sz="6" w:space="0" w:color="auto"/>
                    <w:left w:val="single" w:sz="6" w:space="0" w:color="auto"/>
                    <w:bottom w:val="single" w:sz="6" w:space="0" w:color="auto"/>
                    <w:right w:val="single" w:sz="6" w:space="0" w:color="auto"/>
                  </w:tcBorders>
                  <w:vAlign w:val="center"/>
                </w:tcPr>
                <w:p w:rsidR="004E3891" w:rsidRPr="002C5EC3" w:rsidRDefault="004A56BA" w:rsidP="0089410A">
                  <w:pPr>
                    <w:pStyle w:val="11"/>
                    <w:spacing w:line="320" w:lineRule="exact"/>
                    <w:jc w:val="left"/>
                    <w:rPr>
                      <w:rFonts w:ascii="Times New Roman" w:hAnsi="宋体"/>
                      <w:szCs w:val="21"/>
                    </w:rPr>
                  </w:pPr>
                  <w:r w:rsidRPr="002C5EC3">
                    <w:rPr>
                      <w:rFonts w:ascii="Times New Roman" w:hAnsi="Times New Roman" w:hint="eastAsia"/>
                      <w:kern w:val="0"/>
                      <w:szCs w:val="21"/>
                    </w:rPr>
                    <w:t>经沉淀池处理后进入泰瑞特种耐材的污水管，之后入集聚区污水管网，</w:t>
                  </w:r>
                  <w:r w:rsidR="0089410A" w:rsidRPr="002C5EC3">
                    <w:rPr>
                      <w:rFonts w:hint="eastAsia"/>
                      <w:szCs w:val="21"/>
                    </w:rPr>
                    <w:t>最终</w:t>
                  </w:r>
                  <w:r w:rsidRPr="002C5EC3">
                    <w:rPr>
                      <w:rFonts w:hint="eastAsia"/>
                      <w:szCs w:val="21"/>
                    </w:rPr>
                    <w:t>进入鲁山县产业集聚区北区污水处理厂</w:t>
                  </w:r>
                </w:p>
              </w:tc>
              <w:tc>
                <w:tcPr>
                  <w:tcW w:w="884" w:type="dxa"/>
                  <w:tcBorders>
                    <w:top w:val="single" w:sz="6" w:space="0" w:color="auto"/>
                    <w:left w:val="single" w:sz="6" w:space="0" w:color="auto"/>
                    <w:bottom w:val="single" w:sz="6" w:space="0" w:color="auto"/>
                    <w:right w:val="single" w:sz="6" w:space="0" w:color="auto"/>
                  </w:tcBorders>
                  <w:vAlign w:val="center"/>
                </w:tcPr>
                <w:p w:rsidR="004E3891" w:rsidRPr="002C5EC3" w:rsidRDefault="00E71E20" w:rsidP="00790336">
                  <w:pPr>
                    <w:pStyle w:val="11"/>
                    <w:spacing w:line="320" w:lineRule="exact"/>
                    <w:rPr>
                      <w:rFonts w:ascii="Times New Roman" w:hAnsi="Times New Roman"/>
                      <w:szCs w:val="21"/>
                    </w:rPr>
                  </w:pPr>
                  <w:r w:rsidRPr="002C5EC3">
                    <w:rPr>
                      <w:rFonts w:ascii="Times New Roman" w:hAnsi="Times New Roman" w:hint="eastAsia"/>
                      <w:szCs w:val="21"/>
                    </w:rPr>
                    <w:t>1</w:t>
                  </w:r>
                  <w:r w:rsidRPr="002C5EC3">
                    <w:rPr>
                      <w:rFonts w:ascii="Times New Roman" w:hAnsi="Times New Roman" w:hint="eastAsia"/>
                      <w:szCs w:val="21"/>
                    </w:rPr>
                    <w:t>座</w:t>
                  </w:r>
                </w:p>
              </w:tc>
              <w:tc>
                <w:tcPr>
                  <w:tcW w:w="925" w:type="dxa"/>
                  <w:tcBorders>
                    <w:top w:val="single" w:sz="6" w:space="0" w:color="auto"/>
                    <w:left w:val="single" w:sz="6" w:space="0" w:color="auto"/>
                    <w:bottom w:val="single" w:sz="6" w:space="0" w:color="auto"/>
                    <w:right w:val="single" w:sz="6" w:space="0" w:color="auto"/>
                  </w:tcBorders>
                  <w:vAlign w:val="center"/>
                </w:tcPr>
                <w:p w:rsidR="004E3891" w:rsidRPr="002C5EC3" w:rsidRDefault="00E71E20" w:rsidP="00790336">
                  <w:pPr>
                    <w:pStyle w:val="11"/>
                    <w:spacing w:line="320" w:lineRule="exact"/>
                    <w:rPr>
                      <w:rFonts w:ascii="Times New Roman" w:hAnsi="Times New Roman"/>
                      <w:szCs w:val="21"/>
                    </w:rPr>
                  </w:pPr>
                  <w:r w:rsidRPr="002C5EC3">
                    <w:rPr>
                      <w:rFonts w:ascii="Times New Roman" w:hAnsi="Times New Roman" w:hint="eastAsia"/>
                      <w:szCs w:val="21"/>
                    </w:rPr>
                    <w:t>设备自带</w:t>
                  </w:r>
                </w:p>
              </w:tc>
            </w:tr>
            <w:tr w:rsidR="004E3891" w:rsidRPr="002C5EC3" w:rsidTr="00790336">
              <w:trPr>
                <w:trHeight w:val="123"/>
              </w:trPr>
              <w:tc>
                <w:tcPr>
                  <w:tcW w:w="769" w:type="dxa"/>
                  <w:vMerge/>
                  <w:tcBorders>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rPr>
                  </w:pPr>
                </w:p>
              </w:tc>
              <w:tc>
                <w:tcPr>
                  <w:tcW w:w="1054" w:type="dxa"/>
                  <w:gridSpan w:val="2"/>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szCs w:val="21"/>
                    </w:rPr>
                  </w:pPr>
                  <w:r w:rsidRPr="002C5EC3">
                    <w:rPr>
                      <w:rFonts w:ascii="Times New Roman" w:hAnsi="Times New Roman" w:hint="eastAsia"/>
                      <w:szCs w:val="21"/>
                    </w:rPr>
                    <w:t>生活污水</w:t>
                  </w:r>
                </w:p>
              </w:tc>
              <w:tc>
                <w:tcPr>
                  <w:tcW w:w="4548" w:type="dxa"/>
                  <w:tcBorders>
                    <w:top w:val="single" w:sz="6" w:space="0" w:color="auto"/>
                    <w:left w:val="single" w:sz="6" w:space="0" w:color="auto"/>
                    <w:bottom w:val="single" w:sz="6" w:space="0" w:color="auto"/>
                    <w:right w:val="single" w:sz="6" w:space="0" w:color="auto"/>
                  </w:tcBorders>
                  <w:vAlign w:val="center"/>
                </w:tcPr>
                <w:p w:rsidR="004E3891" w:rsidRPr="002C5EC3" w:rsidRDefault="00950857" w:rsidP="005A142F">
                  <w:pPr>
                    <w:pStyle w:val="11"/>
                    <w:spacing w:line="320" w:lineRule="exact"/>
                    <w:jc w:val="both"/>
                    <w:rPr>
                      <w:rFonts w:ascii="Times New Roman" w:hAnsi="Times New Roman"/>
                      <w:szCs w:val="21"/>
                    </w:rPr>
                  </w:pPr>
                  <w:r w:rsidRPr="002C5EC3">
                    <w:rPr>
                      <w:rFonts w:hint="eastAsia"/>
                      <w:szCs w:val="21"/>
                    </w:rPr>
                    <w:t>经化粪池处理后的</w:t>
                  </w:r>
                  <w:r w:rsidR="00E71E20" w:rsidRPr="002C5EC3">
                    <w:rPr>
                      <w:rFonts w:hint="eastAsia"/>
                      <w:szCs w:val="21"/>
                    </w:rPr>
                    <w:t>生活污水</w:t>
                  </w:r>
                  <w:r w:rsidRPr="002C5EC3">
                    <w:rPr>
                      <w:rFonts w:hint="eastAsia"/>
                      <w:szCs w:val="21"/>
                    </w:rPr>
                    <w:t>经</w:t>
                  </w:r>
                  <w:r w:rsidR="00634B15" w:rsidRPr="002C5EC3">
                    <w:rPr>
                      <w:rFonts w:hint="eastAsia"/>
                      <w:szCs w:val="21"/>
                    </w:rPr>
                    <w:t>集聚区污水</w:t>
                  </w:r>
                  <w:r w:rsidR="00E71E20" w:rsidRPr="002C5EC3">
                    <w:rPr>
                      <w:rFonts w:hint="eastAsia"/>
                      <w:szCs w:val="21"/>
                    </w:rPr>
                    <w:t>管网入</w:t>
                  </w:r>
                  <w:r w:rsidR="00A91AF4" w:rsidRPr="002C5EC3">
                    <w:rPr>
                      <w:rFonts w:hint="eastAsia"/>
                      <w:szCs w:val="21"/>
                    </w:rPr>
                    <w:t>鲁山县产业集聚区北区污水处理厂</w:t>
                  </w:r>
                  <w:r w:rsidR="005A142F" w:rsidRPr="002C5EC3">
                    <w:rPr>
                      <w:rFonts w:hint="eastAsia"/>
                      <w:szCs w:val="21"/>
                    </w:rPr>
                    <w:t>处理</w:t>
                  </w:r>
                </w:p>
              </w:tc>
              <w:tc>
                <w:tcPr>
                  <w:tcW w:w="884" w:type="dxa"/>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szCs w:val="21"/>
                    </w:rPr>
                  </w:pPr>
                  <w:r w:rsidRPr="002C5EC3">
                    <w:rPr>
                      <w:rFonts w:ascii="Times New Roman" w:hAnsi="Times New Roman" w:hint="eastAsia"/>
                      <w:szCs w:val="21"/>
                    </w:rPr>
                    <w:t>/</w:t>
                  </w:r>
                </w:p>
              </w:tc>
              <w:tc>
                <w:tcPr>
                  <w:tcW w:w="925" w:type="dxa"/>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szCs w:val="21"/>
                    </w:rPr>
                  </w:pPr>
                  <w:r w:rsidRPr="002C5EC3">
                    <w:rPr>
                      <w:rFonts w:ascii="Times New Roman" w:hAnsi="Times New Roman" w:hint="eastAsia"/>
                      <w:szCs w:val="21"/>
                    </w:rPr>
                    <w:t>/</w:t>
                  </w:r>
                </w:p>
              </w:tc>
            </w:tr>
            <w:tr w:rsidR="004E3891" w:rsidRPr="002C5EC3" w:rsidTr="00790336">
              <w:trPr>
                <w:trHeight w:val="797"/>
              </w:trPr>
              <w:tc>
                <w:tcPr>
                  <w:tcW w:w="1823" w:type="dxa"/>
                  <w:gridSpan w:val="3"/>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szCs w:val="21"/>
                    </w:rPr>
                  </w:pPr>
                  <w:r w:rsidRPr="002C5EC3">
                    <w:rPr>
                      <w:rFonts w:ascii="Times New Roman" w:hAnsi="Times New Roman" w:hint="eastAsia"/>
                      <w:szCs w:val="21"/>
                    </w:rPr>
                    <w:t>噪声</w:t>
                  </w:r>
                </w:p>
              </w:tc>
              <w:tc>
                <w:tcPr>
                  <w:tcW w:w="4548" w:type="dxa"/>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szCs w:val="21"/>
                    </w:rPr>
                  </w:pPr>
                  <w:r w:rsidRPr="002C5EC3">
                    <w:rPr>
                      <w:rFonts w:ascii="Times New Roman" w:hAnsi="Times New Roman" w:hint="eastAsia"/>
                      <w:szCs w:val="21"/>
                    </w:rPr>
                    <w:t>高噪声设备加装减震垫，封闭在车间内，风机加装消声器</w:t>
                  </w:r>
                  <w:r w:rsidR="00E71E20" w:rsidRPr="002C5EC3">
                    <w:rPr>
                      <w:rFonts w:ascii="Times New Roman" w:hAnsi="Times New Roman" w:hint="eastAsia"/>
                      <w:szCs w:val="21"/>
                    </w:rPr>
                    <w:t>、厂房隔声</w:t>
                  </w:r>
                </w:p>
              </w:tc>
              <w:tc>
                <w:tcPr>
                  <w:tcW w:w="884" w:type="dxa"/>
                  <w:tcBorders>
                    <w:top w:val="single" w:sz="6" w:space="0" w:color="auto"/>
                    <w:left w:val="single" w:sz="6" w:space="0" w:color="auto"/>
                    <w:bottom w:val="single" w:sz="6" w:space="0" w:color="auto"/>
                    <w:right w:val="single" w:sz="6" w:space="0" w:color="auto"/>
                  </w:tcBorders>
                  <w:vAlign w:val="center"/>
                </w:tcPr>
                <w:p w:rsidR="004E3891" w:rsidRPr="002C5EC3" w:rsidRDefault="00E71E20" w:rsidP="00790336">
                  <w:pPr>
                    <w:pStyle w:val="11"/>
                    <w:spacing w:line="320" w:lineRule="exact"/>
                    <w:rPr>
                      <w:rFonts w:ascii="Times New Roman" w:hAnsi="Times New Roman"/>
                      <w:szCs w:val="21"/>
                    </w:rPr>
                  </w:pPr>
                  <w:r w:rsidRPr="002C5EC3">
                    <w:rPr>
                      <w:rFonts w:ascii="Times New Roman" w:hAnsi="Times New Roman" w:hint="eastAsia"/>
                      <w:szCs w:val="21"/>
                    </w:rPr>
                    <w:t>/</w:t>
                  </w:r>
                </w:p>
              </w:tc>
              <w:tc>
                <w:tcPr>
                  <w:tcW w:w="925" w:type="dxa"/>
                  <w:tcBorders>
                    <w:top w:val="single" w:sz="6" w:space="0" w:color="auto"/>
                    <w:left w:val="single" w:sz="6" w:space="0" w:color="auto"/>
                    <w:bottom w:val="single" w:sz="6" w:space="0" w:color="auto"/>
                    <w:right w:val="single" w:sz="6" w:space="0" w:color="auto"/>
                  </w:tcBorders>
                  <w:vAlign w:val="center"/>
                </w:tcPr>
                <w:p w:rsidR="004E3891" w:rsidRPr="002C5EC3" w:rsidRDefault="004E3891" w:rsidP="00790336">
                  <w:pPr>
                    <w:pStyle w:val="11"/>
                    <w:spacing w:line="320" w:lineRule="exact"/>
                    <w:rPr>
                      <w:rFonts w:ascii="Times New Roman" w:hAnsi="Times New Roman"/>
                      <w:szCs w:val="21"/>
                    </w:rPr>
                  </w:pPr>
                  <w:r w:rsidRPr="002C5EC3">
                    <w:rPr>
                      <w:rFonts w:ascii="Times New Roman" w:hAnsi="Times New Roman"/>
                      <w:szCs w:val="21"/>
                    </w:rPr>
                    <w:t>0.5</w:t>
                  </w:r>
                </w:p>
              </w:tc>
            </w:tr>
            <w:tr w:rsidR="00790336" w:rsidRPr="002C5EC3" w:rsidTr="00790336">
              <w:trPr>
                <w:trHeight w:val="810"/>
              </w:trPr>
              <w:tc>
                <w:tcPr>
                  <w:tcW w:w="804" w:type="dxa"/>
                  <w:gridSpan w:val="2"/>
                  <w:vMerge w:val="restart"/>
                  <w:tcBorders>
                    <w:top w:val="single" w:sz="6" w:space="0" w:color="auto"/>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r w:rsidRPr="002C5EC3">
                    <w:rPr>
                      <w:rFonts w:ascii="Times New Roman" w:hAnsi="Times New Roman" w:hint="eastAsia"/>
                      <w:szCs w:val="21"/>
                    </w:rPr>
                    <w:t>固废</w:t>
                  </w:r>
                </w:p>
              </w:tc>
              <w:tc>
                <w:tcPr>
                  <w:tcW w:w="1019"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widowControl/>
                    <w:spacing w:line="32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生活垃圾</w:t>
                  </w:r>
                </w:p>
              </w:tc>
              <w:tc>
                <w:tcPr>
                  <w:tcW w:w="4548"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pStyle w:val="11"/>
                    <w:spacing w:line="320" w:lineRule="exact"/>
                    <w:jc w:val="both"/>
                    <w:rPr>
                      <w:rFonts w:ascii="Times New Roman" w:hAnsi="Times New Roman"/>
                      <w:szCs w:val="21"/>
                    </w:rPr>
                  </w:pPr>
                  <w:r w:rsidRPr="002C5EC3">
                    <w:rPr>
                      <w:rFonts w:ascii="Times New Roman"/>
                      <w:kern w:val="0"/>
                      <w:szCs w:val="21"/>
                    </w:rPr>
                    <w:t>厂内设置的生活垃圾垃圾箱收集后由环卫部门统一外运处理</w:t>
                  </w:r>
                </w:p>
              </w:tc>
              <w:tc>
                <w:tcPr>
                  <w:tcW w:w="884"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r w:rsidRPr="002C5EC3">
                    <w:rPr>
                      <w:rFonts w:ascii="Times New Roman" w:hAnsi="Times New Roman" w:hint="eastAsia"/>
                      <w:szCs w:val="21"/>
                    </w:rPr>
                    <w:t>若干</w:t>
                  </w:r>
                </w:p>
              </w:tc>
              <w:tc>
                <w:tcPr>
                  <w:tcW w:w="925"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r w:rsidRPr="002C5EC3">
                    <w:rPr>
                      <w:rFonts w:ascii="Times New Roman" w:hAnsi="Times New Roman" w:hint="eastAsia"/>
                      <w:szCs w:val="21"/>
                    </w:rPr>
                    <w:t>0.1</w:t>
                  </w:r>
                </w:p>
              </w:tc>
            </w:tr>
            <w:tr w:rsidR="00790336" w:rsidRPr="002C5EC3" w:rsidTr="00790336">
              <w:trPr>
                <w:trHeight w:val="123"/>
              </w:trPr>
              <w:tc>
                <w:tcPr>
                  <w:tcW w:w="804" w:type="dxa"/>
                  <w:gridSpan w:val="2"/>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1019"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widowControl/>
                    <w:spacing w:line="32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废包装材料</w:t>
                  </w:r>
                </w:p>
              </w:tc>
              <w:tc>
                <w:tcPr>
                  <w:tcW w:w="4548"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widowControl/>
                    <w:spacing w:line="32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送往废品回收部门</w:t>
                  </w:r>
                  <w:r w:rsidRPr="002C5EC3">
                    <w:rPr>
                      <w:rFonts w:ascii="Times New Roman" w:hAnsi="Times New Roman"/>
                      <w:kern w:val="0"/>
                      <w:sz w:val="21"/>
                      <w:szCs w:val="21"/>
                    </w:rPr>
                    <w:t>处理</w:t>
                  </w:r>
                </w:p>
              </w:tc>
              <w:tc>
                <w:tcPr>
                  <w:tcW w:w="884" w:type="dxa"/>
                  <w:vMerge w:val="restart"/>
                  <w:tcBorders>
                    <w:top w:val="single" w:sz="6" w:space="0" w:color="auto"/>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r w:rsidRPr="002C5EC3">
                    <w:rPr>
                      <w:rFonts w:ascii="Times New Roman" w:hint="eastAsia"/>
                      <w:kern w:val="0"/>
                      <w:szCs w:val="21"/>
                    </w:rPr>
                    <w:t>1</w:t>
                  </w:r>
                  <w:r w:rsidRPr="002C5EC3">
                    <w:rPr>
                      <w:rFonts w:ascii="Times New Roman" w:hint="eastAsia"/>
                      <w:kern w:val="0"/>
                      <w:szCs w:val="21"/>
                    </w:rPr>
                    <w:t>座</w:t>
                  </w:r>
                  <w:r w:rsidRPr="002C5EC3">
                    <w:rPr>
                      <w:rFonts w:ascii="Times New Roman" w:hint="eastAsia"/>
                      <w:kern w:val="0"/>
                      <w:szCs w:val="21"/>
                    </w:rPr>
                    <w:t>20m</w:t>
                  </w:r>
                  <w:r w:rsidRPr="002C5EC3">
                    <w:rPr>
                      <w:rFonts w:ascii="Times New Roman" w:hint="eastAsia"/>
                      <w:kern w:val="0"/>
                      <w:szCs w:val="21"/>
                      <w:vertAlign w:val="superscript"/>
                    </w:rPr>
                    <w:t>2</w:t>
                  </w:r>
                  <w:r w:rsidRPr="002C5EC3">
                    <w:rPr>
                      <w:rFonts w:ascii="Times New Roman" w:hint="eastAsia"/>
                      <w:kern w:val="0"/>
                      <w:szCs w:val="21"/>
                    </w:rPr>
                    <w:t>的一般固体废物堆场，废物分类堆放</w:t>
                  </w:r>
                </w:p>
              </w:tc>
              <w:tc>
                <w:tcPr>
                  <w:tcW w:w="925" w:type="dxa"/>
                  <w:vMerge w:val="restart"/>
                  <w:tcBorders>
                    <w:top w:val="single" w:sz="6" w:space="0" w:color="auto"/>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r w:rsidRPr="002C5EC3">
                    <w:rPr>
                      <w:rFonts w:ascii="Times New Roman" w:hAnsi="Times New Roman" w:hint="eastAsia"/>
                      <w:szCs w:val="21"/>
                    </w:rPr>
                    <w:t>1.0</w:t>
                  </w:r>
                </w:p>
              </w:tc>
            </w:tr>
            <w:tr w:rsidR="00790336" w:rsidRPr="002C5EC3" w:rsidTr="00790336">
              <w:trPr>
                <w:trHeight w:val="123"/>
              </w:trPr>
              <w:tc>
                <w:tcPr>
                  <w:tcW w:w="804" w:type="dxa"/>
                  <w:gridSpan w:val="2"/>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1019"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autoSpaceDE w:val="0"/>
                    <w:autoSpaceDN w:val="0"/>
                    <w:adjustRightInd w:val="0"/>
                    <w:spacing w:line="32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废玻璃</w:t>
                  </w:r>
                </w:p>
              </w:tc>
              <w:tc>
                <w:tcPr>
                  <w:tcW w:w="4548"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widowControl/>
                    <w:spacing w:line="32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交由回收公司处理</w:t>
                  </w:r>
                </w:p>
              </w:tc>
              <w:tc>
                <w:tcPr>
                  <w:tcW w:w="884" w:type="dxa"/>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925" w:type="dxa"/>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r>
            <w:tr w:rsidR="00790336" w:rsidRPr="002C5EC3" w:rsidTr="00790336">
              <w:trPr>
                <w:trHeight w:val="204"/>
              </w:trPr>
              <w:tc>
                <w:tcPr>
                  <w:tcW w:w="804" w:type="dxa"/>
                  <w:gridSpan w:val="2"/>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1019"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autoSpaceDE w:val="0"/>
                    <w:autoSpaceDN w:val="0"/>
                    <w:adjustRightInd w:val="0"/>
                    <w:spacing w:line="32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沉淀池底泥</w:t>
                  </w:r>
                </w:p>
              </w:tc>
              <w:tc>
                <w:tcPr>
                  <w:tcW w:w="4548"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widowControl/>
                    <w:spacing w:line="32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由环卫部门统一外运处理</w:t>
                  </w:r>
                </w:p>
              </w:tc>
              <w:tc>
                <w:tcPr>
                  <w:tcW w:w="884" w:type="dxa"/>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925" w:type="dxa"/>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r>
            <w:tr w:rsidR="00790336" w:rsidRPr="002C5EC3" w:rsidTr="00790336">
              <w:trPr>
                <w:trHeight w:val="326"/>
              </w:trPr>
              <w:tc>
                <w:tcPr>
                  <w:tcW w:w="804" w:type="dxa"/>
                  <w:gridSpan w:val="2"/>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1019"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autoSpaceDE w:val="0"/>
                    <w:autoSpaceDN w:val="0"/>
                    <w:adjustRightInd w:val="0"/>
                    <w:spacing w:line="32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废磨轮</w:t>
                  </w:r>
                </w:p>
              </w:tc>
              <w:tc>
                <w:tcPr>
                  <w:tcW w:w="4548"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widowControl/>
                    <w:spacing w:line="320" w:lineRule="exact"/>
                    <w:ind w:firstLineChars="0" w:firstLine="0"/>
                    <w:jc w:val="center"/>
                    <w:rPr>
                      <w:rFonts w:ascii="Times New Roman"/>
                      <w:kern w:val="0"/>
                      <w:sz w:val="21"/>
                      <w:szCs w:val="21"/>
                    </w:rPr>
                  </w:pPr>
                  <w:r w:rsidRPr="002C5EC3">
                    <w:rPr>
                      <w:rFonts w:ascii="Times New Roman" w:hAnsi="Times New Roman" w:hint="eastAsia"/>
                      <w:kern w:val="0"/>
                      <w:sz w:val="21"/>
                      <w:szCs w:val="21"/>
                    </w:rPr>
                    <w:t>送往废品回收部门</w:t>
                  </w:r>
                  <w:r w:rsidRPr="002C5EC3">
                    <w:rPr>
                      <w:rFonts w:ascii="Times New Roman" w:hAnsi="Times New Roman"/>
                      <w:kern w:val="0"/>
                      <w:sz w:val="21"/>
                      <w:szCs w:val="21"/>
                    </w:rPr>
                    <w:t>处理</w:t>
                  </w:r>
                </w:p>
              </w:tc>
              <w:tc>
                <w:tcPr>
                  <w:tcW w:w="884" w:type="dxa"/>
                  <w:vMerge/>
                  <w:tcBorders>
                    <w:left w:val="single" w:sz="6" w:space="0" w:color="auto"/>
                    <w:bottom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925" w:type="dxa"/>
                  <w:vMerge/>
                  <w:tcBorders>
                    <w:left w:val="single" w:sz="6" w:space="0" w:color="auto"/>
                    <w:bottom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r>
            <w:tr w:rsidR="00790336" w:rsidRPr="002C5EC3" w:rsidTr="00790336">
              <w:trPr>
                <w:trHeight w:val="123"/>
              </w:trPr>
              <w:tc>
                <w:tcPr>
                  <w:tcW w:w="804" w:type="dxa"/>
                  <w:gridSpan w:val="2"/>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1019"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autoSpaceDE w:val="0"/>
                    <w:autoSpaceDN w:val="0"/>
                    <w:adjustRightInd w:val="0"/>
                    <w:spacing w:line="320" w:lineRule="exact"/>
                    <w:ind w:firstLineChars="0" w:firstLine="0"/>
                    <w:jc w:val="center"/>
                    <w:rPr>
                      <w:rFonts w:ascii="Times New Roman" w:hAnsi="Times New Roman"/>
                      <w:kern w:val="0"/>
                      <w:sz w:val="21"/>
                      <w:szCs w:val="21"/>
                    </w:rPr>
                  </w:pPr>
                  <w:r w:rsidRPr="002C5EC3">
                    <w:rPr>
                      <w:rFonts w:hint="eastAsia"/>
                      <w:sz w:val="21"/>
                      <w:szCs w:val="21"/>
                    </w:rPr>
                    <w:t>废紫外灯管</w:t>
                  </w:r>
                </w:p>
              </w:tc>
              <w:tc>
                <w:tcPr>
                  <w:tcW w:w="4548" w:type="dxa"/>
                  <w:vMerge w:val="restart"/>
                  <w:tcBorders>
                    <w:top w:val="single" w:sz="6" w:space="0" w:color="auto"/>
                    <w:left w:val="single" w:sz="6" w:space="0" w:color="auto"/>
                    <w:right w:val="single" w:sz="6" w:space="0" w:color="auto"/>
                  </w:tcBorders>
                  <w:vAlign w:val="center"/>
                </w:tcPr>
                <w:p w:rsidR="00790336" w:rsidRPr="002C5EC3" w:rsidRDefault="00790336" w:rsidP="00790336">
                  <w:pPr>
                    <w:widowControl/>
                    <w:spacing w:line="320" w:lineRule="exact"/>
                    <w:ind w:firstLineChars="0" w:firstLine="0"/>
                    <w:jc w:val="center"/>
                    <w:rPr>
                      <w:rFonts w:ascii="Times New Roman"/>
                      <w:kern w:val="0"/>
                      <w:sz w:val="21"/>
                      <w:szCs w:val="21"/>
                    </w:rPr>
                  </w:pPr>
                  <w:r w:rsidRPr="002C5EC3">
                    <w:rPr>
                      <w:rFonts w:ascii="Times New Roman" w:hAnsi="Times New Roman"/>
                      <w:spacing w:val="2"/>
                      <w:sz w:val="21"/>
                      <w:szCs w:val="21"/>
                    </w:rPr>
                    <w:t>交由有资质的危废处置单位</w:t>
                  </w:r>
                </w:p>
              </w:tc>
              <w:tc>
                <w:tcPr>
                  <w:tcW w:w="884" w:type="dxa"/>
                  <w:vMerge w:val="restart"/>
                  <w:tcBorders>
                    <w:top w:val="single" w:sz="6" w:space="0" w:color="auto"/>
                    <w:left w:val="single" w:sz="6" w:space="0" w:color="auto"/>
                    <w:right w:val="single" w:sz="6" w:space="0" w:color="auto"/>
                  </w:tcBorders>
                  <w:vAlign w:val="center"/>
                </w:tcPr>
                <w:p w:rsidR="00790336" w:rsidRPr="002C5EC3" w:rsidRDefault="00790336" w:rsidP="00790336">
                  <w:pPr>
                    <w:pStyle w:val="11"/>
                    <w:spacing w:line="320" w:lineRule="exact"/>
                    <w:jc w:val="both"/>
                    <w:rPr>
                      <w:rFonts w:ascii="Times New Roman" w:hAnsi="Times New Roman"/>
                      <w:szCs w:val="21"/>
                    </w:rPr>
                  </w:pPr>
                  <w:r w:rsidRPr="002C5EC3">
                    <w:rPr>
                      <w:rFonts w:ascii="Times New Roman" w:hAnsi="Times New Roman"/>
                      <w:bCs/>
                      <w:szCs w:val="21"/>
                    </w:rPr>
                    <w:t>1</w:t>
                  </w:r>
                  <w:r w:rsidRPr="002C5EC3">
                    <w:rPr>
                      <w:rFonts w:ascii="Times New Roman" w:hAnsi="Times New Roman"/>
                      <w:bCs/>
                      <w:szCs w:val="21"/>
                    </w:rPr>
                    <w:t>座</w:t>
                  </w:r>
                  <w:r w:rsidRPr="002C5EC3">
                    <w:rPr>
                      <w:rFonts w:ascii="Times New Roman" w:hAnsi="Times New Roman" w:hint="eastAsia"/>
                      <w:bCs/>
                      <w:szCs w:val="21"/>
                    </w:rPr>
                    <w:t>6</w:t>
                  </w:r>
                  <w:r w:rsidRPr="002C5EC3">
                    <w:rPr>
                      <w:rFonts w:ascii="Times New Roman" w:hAnsi="Times New Roman"/>
                      <w:bCs/>
                      <w:szCs w:val="21"/>
                    </w:rPr>
                    <w:t>m</w:t>
                  </w:r>
                  <w:r w:rsidRPr="002C5EC3">
                    <w:rPr>
                      <w:rFonts w:ascii="Times New Roman" w:hAnsi="Times New Roman"/>
                      <w:bCs/>
                      <w:szCs w:val="21"/>
                      <w:vertAlign w:val="superscript"/>
                    </w:rPr>
                    <w:t>2</w:t>
                  </w:r>
                  <w:r w:rsidRPr="002C5EC3">
                    <w:rPr>
                      <w:rFonts w:ascii="Times New Roman" w:hAnsi="Times New Roman"/>
                      <w:bCs/>
                      <w:szCs w:val="21"/>
                    </w:rPr>
                    <w:t>的危险废物暂存间</w:t>
                  </w:r>
                </w:p>
              </w:tc>
              <w:tc>
                <w:tcPr>
                  <w:tcW w:w="925" w:type="dxa"/>
                  <w:vMerge w:val="restart"/>
                  <w:tcBorders>
                    <w:top w:val="single" w:sz="6" w:space="0" w:color="auto"/>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r w:rsidRPr="002C5EC3">
                    <w:rPr>
                      <w:rFonts w:ascii="Times New Roman" w:hAnsi="Times New Roman" w:hint="eastAsia"/>
                      <w:szCs w:val="21"/>
                    </w:rPr>
                    <w:t>2.0</w:t>
                  </w:r>
                </w:p>
              </w:tc>
            </w:tr>
            <w:tr w:rsidR="00790336" w:rsidRPr="002C5EC3" w:rsidTr="00790336">
              <w:trPr>
                <w:trHeight w:val="123"/>
              </w:trPr>
              <w:tc>
                <w:tcPr>
                  <w:tcW w:w="804" w:type="dxa"/>
                  <w:gridSpan w:val="2"/>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1019"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autoSpaceDE w:val="0"/>
                    <w:autoSpaceDN w:val="0"/>
                    <w:adjustRightInd w:val="0"/>
                    <w:spacing w:line="320" w:lineRule="exact"/>
                    <w:ind w:firstLineChars="0" w:firstLine="0"/>
                    <w:jc w:val="center"/>
                    <w:rPr>
                      <w:sz w:val="21"/>
                      <w:szCs w:val="21"/>
                    </w:rPr>
                  </w:pPr>
                  <w:r w:rsidRPr="002C5EC3">
                    <w:rPr>
                      <w:rFonts w:hint="eastAsia"/>
                      <w:sz w:val="21"/>
                      <w:szCs w:val="21"/>
                    </w:rPr>
                    <w:t>废活性炭</w:t>
                  </w:r>
                </w:p>
              </w:tc>
              <w:tc>
                <w:tcPr>
                  <w:tcW w:w="4548" w:type="dxa"/>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884" w:type="dxa"/>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925" w:type="dxa"/>
                  <w:vMerge/>
                  <w:tcBorders>
                    <w:left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r>
            <w:tr w:rsidR="00790336" w:rsidRPr="002C5EC3" w:rsidTr="00790336">
              <w:trPr>
                <w:trHeight w:val="123"/>
              </w:trPr>
              <w:tc>
                <w:tcPr>
                  <w:tcW w:w="804" w:type="dxa"/>
                  <w:gridSpan w:val="2"/>
                  <w:vMerge/>
                  <w:tcBorders>
                    <w:left w:val="single" w:sz="6" w:space="0" w:color="auto"/>
                    <w:bottom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1019" w:type="dxa"/>
                  <w:tcBorders>
                    <w:top w:val="single" w:sz="6" w:space="0" w:color="auto"/>
                    <w:left w:val="single" w:sz="6" w:space="0" w:color="auto"/>
                    <w:bottom w:val="single" w:sz="6" w:space="0" w:color="auto"/>
                    <w:right w:val="single" w:sz="6" w:space="0" w:color="auto"/>
                  </w:tcBorders>
                  <w:vAlign w:val="center"/>
                </w:tcPr>
                <w:p w:rsidR="00790336" w:rsidRPr="002C5EC3" w:rsidRDefault="00790336" w:rsidP="00790336">
                  <w:pPr>
                    <w:autoSpaceDE w:val="0"/>
                    <w:autoSpaceDN w:val="0"/>
                    <w:adjustRightInd w:val="0"/>
                    <w:spacing w:line="320" w:lineRule="exact"/>
                    <w:ind w:firstLineChars="0" w:firstLine="0"/>
                    <w:jc w:val="center"/>
                    <w:rPr>
                      <w:sz w:val="21"/>
                      <w:szCs w:val="21"/>
                    </w:rPr>
                  </w:pPr>
                  <w:r w:rsidRPr="002C5EC3">
                    <w:rPr>
                      <w:rFonts w:hint="eastAsia"/>
                      <w:sz w:val="21"/>
                      <w:szCs w:val="21"/>
                    </w:rPr>
                    <w:t>废胶袋（桶）</w:t>
                  </w:r>
                </w:p>
              </w:tc>
              <w:tc>
                <w:tcPr>
                  <w:tcW w:w="4548" w:type="dxa"/>
                  <w:vMerge/>
                  <w:tcBorders>
                    <w:left w:val="single" w:sz="6" w:space="0" w:color="auto"/>
                    <w:bottom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884" w:type="dxa"/>
                  <w:vMerge/>
                  <w:tcBorders>
                    <w:left w:val="single" w:sz="6" w:space="0" w:color="auto"/>
                    <w:bottom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c>
                <w:tcPr>
                  <w:tcW w:w="925" w:type="dxa"/>
                  <w:vMerge/>
                  <w:tcBorders>
                    <w:left w:val="single" w:sz="6" w:space="0" w:color="auto"/>
                    <w:bottom w:val="single" w:sz="6" w:space="0" w:color="auto"/>
                    <w:right w:val="single" w:sz="6" w:space="0" w:color="auto"/>
                  </w:tcBorders>
                  <w:vAlign w:val="center"/>
                </w:tcPr>
                <w:p w:rsidR="00790336" w:rsidRPr="002C5EC3" w:rsidRDefault="00790336" w:rsidP="00790336">
                  <w:pPr>
                    <w:pStyle w:val="11"/>
                    <w:spacing w:line="320" w:lineRule="exact"/>
                    <w:rPr>
                      <w:rFonts w:ascii="Times New Roman" w:hAnsi="Times New Roman"/>
                      <w:szCs w:val="21"/>
                    </w:rPr>
                  </w:pPr>
                </w:p>
              </w:tc>
            </w:tr>
            <w:tr w:rsidR="00E11C82" w:rsidRPr="002C5EC3" w:rsidTr="00790336">
              <w:trPr>
                <w:trHeight w:val="270"/>
              </w:trPr>
              <w:tc>
                <w:tcPr>
                  <w:tcW w:w="1823" w:type="dxa"/>
                  <w:gridSpan w:val="3"/>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20" w:lineRule="exact"/>
                    <w:rPr>
                      <w:rFonts w:ascii="Times New Roman" w:hAnsi="Times New Roman"/>
                      <w:szCs w:val="21"/>
                    </w:rPr>
                  </w:pPr>
                  <w:r w:rsidRPr="002C5EC3">
                    <w:rPr>
                      <w:rFonts w:ascii="Times New Roman" w:hAnsi="Times New Roman" w:hint="eastAsia"/>
                      <w:szCs w:val="21"/>
                    </w:rPr>
                    <w:t>合计</w:t>
                  </w:r>
                </w:p>
              </w:tc>
              <w:tc>
                <w:tcPr>
                  <w:tcW w:w="4548"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20" w:lineRule="exact"/>
                    <w:rPr>
                      <w:rFonts w:ascii="Times New Roman" w:hAnsi="Times New Roman"/>
                      <w:szCs w:val="21"/>
                    </w:rPr>
                  </w:pPr>
                  <w:r w:rsidRPr="002C5EC3">
                    <w:rPr>
                      <w:rFonts w:ascii="Times New Roman" w:hAnsi="Times New Roman"/>
                      <w:szCs w:val="21"/>
                    </w:rPr>
                    <w:t>/</w:t>
                  </w:r>
                </w:p>
              </w:tc>
              <w:tc>
                <w:tcPr>
                  <w:tcW w:w="884"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20" w:lineRule="exact"/>
                    <w:rPr>
                      <w:rFonts w:ascii="Times New Roman" w:hAnsi="Times New Roman"/>
                      <w:szCs w:val="21"/>
                    </w:rPr>
                  </w:pPr>
                  <w:r w:rsidRPr="002C5EC3">
                    <w:rPr>
                      <w:rFonts w:ascii="Times New Roman" w:hAnsi="Times New Roman"/>
                      <w:szCs w:val="21"/>
                    </w:rPr>
                    <w:t>/</w:t>
                  </w:r>
                </w:p>
              </w:tc>
              <w:tc>
                <w:tcPr>
                  <w:tcW w:w="925"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20" w:lineRule="exact"/>
                    <w:rPr>
                      <w:rFonts w:ascii="Times New Roman" w:hAnsi="Times New Roman"/>
                      <w:szCs w:val="21"/>
                    </w:rPr>
                  </w:pPr>
                  <w:r w:rsidRPr="002C5EC3">
                    <w:rPr>
                      <w:rFonts w:ascii="Times New Roman" w:hAnsi="Times New Roman" w:hint="eastAsia"/>
                      <w:szCs w:val="21"/>
                    </w:rPr>
                    <w:t>11</w:t>
                  </w:r>
                  <w:r w:rsidR="0087720E" w:rsidRPr="002C5EC3">
                    <w:rPr>
                      <w:rFonts w:ascii="Times New Roman" w:hAnsi="Times New Roman" w:hint="eastAsia"/>
                      <w:szCs w:val="21"/>
                    </w:rPr>
                    <w:t>.6</w:t>
                  </w:r>
                </w:p>
              </w:tc>
            </w:tr>
          </w:tbl>
          <w:p w:rsidR="00790336" w:rsidRPr="002C5EC3" w:rsidRDefault="00790336" w:rsidP="00997A74">
            <w:pPr>
              <w:pStyle w:val="a9"/>
              <w:spacing w:line="520" w:lineRule="exact"/>
              <w:ind w:firstLineChars="300" w:firstLine="720"/>
              <w:rPr>
                <w:rFonts w:ascii="Times New Roman" w:eastAsia="黑体" w:hAnsi="Times New Roman"/>
                <w:kern w:val="2"/>
                <w:sz w:val="24"/>
                <w:szCs w:val="22"/>
              </w:rPr>
            </w:pPr>
          </w:p>
          <w:p w:rsidR="00790336" w:rsidRPr="002C5EC3" w:rsidRDefault="00790336" w:rsidP="00997A74">
            <w:pPr>
              <w:pStyle w:val="a9"/>
              <w:spacing w:line="520" w:lineRule="exact"/>
              <w:ind w:firstLineChars="300" w:firstLine="720"/>
              <w:rPr>
                <w:rFonts w:ascii="Times New Roman" w:eastAsia="黑体" w:hAnsi="Times New Roman"/>
                <w:kern w:val="2"/>
                <w:sz w:val="24"/>
                <w:szCs w:val="22"/>
              </w:rPr>
            </w:pPr>
          </w:p>
          <w:p w:rsidR="00790336" w:rsidRPr="002C5EC3" w:rsidRDefault="00790336" w:rsidP="00997A74">
            <w:pPr>
              <w:pStyle w:val="a9"/>
              <w:spacing w:line="520" w:lineRule="exact"/>
              <w:ind w:firstLineChars="300" w:firstLine="720"/>
              <w:rPr>
                <w:rFonts w:ascii="Times New Roman" w:eastAsia="黑体" w:hAnsi="Times New Roman"/>
                <w:kern w:val="2"/>
                <w:sz w:val="24"/>
                <w:szCs w:val="22"/>
              </w:rPr>
            </w:pPr>
          </w:p>
          <w:p w:rsidR="00CB73DE" w:rsidRPr="002C5EC3" w:rsidRDefault="00CB73DE" w:rsidP="00997A74">
            <w:pPr>
              <w:pStyle w:val="a9"/>
              <w:spacing w:line="520" w:lineRule="exact"/>
              <w:ind w:firstLineChars="300" w:firstLine="720"/>
              <w:rPr>
                <w:rFonts w:ascii="Times New Roman" w:eastAsia="黑体" w:hAnsi="Times New Roman"/>
                <w:kern w:val="2"/>
                <w:sz w:val="24"/>
                <w:szCs w:val="22"/>
              </w:rPr>
            </w:pPr>
            <w:r w:rsidRPr="002C5EC3">
              <w:rPr>
                <w:rFonts w:ascii="Times New Roman" w:eastAsia="黑体" w:hAnsi="Times New Roman" w:hint="eastAsia"/>
                <w:kern w:val="2"/>
                <w:sz w:val="24"/>
                <w:szCs w:val="22"/>
              </w:rPr>
              <w:lastRenderedPageBreak/>
              <w:t>表</w:t>
            </w:r>
            <w:r w:rsidR="00302C62" w:rsidRPr="002C5EC3">
              <w:rPr>
                <w:rFonts w:ascii="Times New Roman" w:eastAsia="黑体" w:hAnsi="Times New Roman" w:hint="eastAsia"/>
                <w:kern w:val="2"/>
                <w:sz w:val="24"/>
                <w:szCs w:val="22"/>
              </w:rPr>
              <w:t>4</w:t>
            </w:r>
            <w:r w:rsidR="005B127E" w:rsidRPr="002C5EC3">
              <w:rPr>
                <w:rFonts w:ascii="Times New Roman" w:eastAsia="黑体" w:hAnsi="Times New Roman" w:hint="eastAsia"/>
                <w:kern w:val="2"/>
                <w:sz w:val="24"/>
                <w:szCs w:val="22"/>
              </w:rPr>
              <w:t>6</w:t>
            </w:r>
            <w:r w:rsidR="005A142F" w:rsidRPr="002C5EC3">
              <w:rPr>
                <w:rFonts w:ascii="Times New Roman" w:eastAsia="黑体" w:hAnsi="Times New Roman" w:hint="eastAsia"/>
                <w:kern w:val="2"/>
                <w:sz w:val="24"/>
                <w:szCs w:val="22"/>
              </w:rPr>
              <w:t xml:space="preserve">               </w:t>
            </w:r>
            <w:r w:rsidRPr="002C5EC3">
              <w:rPr>
                <w:rFonts w:ascii="Times New Roman" w:eastAsia="黑体" w:hAnsi="Times New Roman" w:hint="eastAsia"/>
                <w:kern w:val="2"/>
                <w:sz w:val="24"/>
                <w:szCs w:val="22"/>
              </w:rPr>
              <w:t>污染防治措施及验收一览表</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left w:w="28" w:type="dxa"/>
                <w:bottom w:w="28" w:type="dxa"/>
                <w:right w:w="28" w:type="dxa"/>
              </w:tblCellMar>
              <w:tblLook w:val="01E0"/>
            </w:tblPr>
            <w:tblGrid>
              <w:gridCol w:w="578"/>
              <w:gridCol w:w="26"/>
              <w:gridCol w:w="766"/>
              <w:gridCol w:w="2289"/>
              <w:gridCol w:w="1436"/>
              <w:gridCol w:w="3169"/>
            </w:tblGrid>
            <w:tr w:rsidR="00E11C82" w:rsidRPr="002C5EC3" w:rsidTr="00790336">
              <w:trPr>
                <w:trHeight w:val="130"/>
              </w:trPr>
              <w:tc>
                <w:tcPr>
                  <w:tcW w:w="1370" w:type="dxa"/>
                  <w:gridSpan w:val="3"/>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污染分类</w:t>
                  </w:r>
                </w:p>
              </w:tc>
              <w:tc>
                <w:tcPr>
                  <w:tcW w:w="2289"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治理措施</w:t>
                  </w:r>
                </w:p>
              </w:tc>
              <w:tc>
                <w:tcPr>
                  <w:tcW w:w="1436"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验收内容</w:t>
                  </w:r>
                </w:p>
              </w:tc>
              <w:tc>
                <w:tcPr>
                  <w:tcW w:w="3169"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验收标准</w:t>
                  </w:r>
                </w:p>
              </w:tc>
            </w:tr>
            <w:tr w:rsidR="00E11C82" w:rsidRPr="002C5EC3" w:rsidTr="00790336">
              <w:trPr>
                <w:trHeight w:val="130"/>
              </w:trPr>
              <w:tc>
                <w:tcPr>
                  <w:tcW w:w="578" w:type="dxa"/>
                  <w:vMerge w:val="restart"/>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废气</w:t>
                  </w:r>
                </w:p>
              </w:tc>
              <w:tc>
                <w:tcPr>
                  <w:tcW w:w="792" w:type="dxa"/>
                  <w:gridSpan w:val="2"/>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kern w:val="0"/>
                      <w:szCs w:val="21"/>
                    </w:rPr>
                    <w:t>丁基胶涂胶及外围打胶废气</w:t>
                  </w:r>
                </w:p>
              </w:tc>
              <w:tc>
                <w:tcPr>
                  <w:tcW w:w="2289"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jc w:val="left"/>
                    <w:rPr>
                      <w:rFonts w:ascii="Times New Roman" w:hAnsi="Times New Roman"/>
                    </w:rPr>
                  </w:pPr>
                  <w:r w:rsidRPr="002C5EC3">
                    <w:rPr>
                      <w:rFonts w:ascii="Times New Roman" w:hAnsi="Times New Roman" w:hint="eastAsia"/>
                    </w:rPr>
                    <w:t>设置集气罩及配套引风机，废气进入</w:t>
                  </w:r>
                  <w:r w:rsidRPr="002C5EC3">
                    <w:rPr>
                      <w:rFonts w:ascii="Times New Roman" w:hAnsi="Times New Roman"/>
                    </w:rPr>
                    <w:t>1</w:t>
                  </w:r>
                  <w:r w:rsidRPr="002C5EC3">
                    <w:rPr>
                      <w:rFonts w:ascii="Times New Roman"/>
                    </w:rPr>
                    <w:t>套</w:t>
                  </w:r>
                  <w:r w:rsidRPr="002C5EC3">
                    <w:rPr>
                      <w:rFonts w:ascii="Times New Roman" w:hAnsi="Times New Roman"/>
                    </w:rPr>
                    <w:t>“</w:t>
                  </w:r>
                  <w:r w:rsidRPr="002C5EC3">
                    <w:rPr>
                      <w:rFonts w:ascii="Times New Roman"/>
                    </w:rPr>
                    <w:t>光氧催化</w:t>
                  </w:r>
                  <w:r w:rsidRPr="002C5EC3">
                    <w:rPr>
                      <w:rFonts w:ascii="Times New Roman" w:hAnsi="Times New Roman"/>
                    </w:rPr>
                    <w:t>+</w:t>
                  </w:r>
                  <w:r w:rsidRPr="002C5EC3">
                    <w:rPr>
                      <w:rFonts w:ascii="Times New Roman"/>
                    </w:rPr>
                    <w:t>活性炭吸附装置</w:t>
                  </w:r>
                  <w:r w:rsidRPr="002C5EC3">
                    <w:rPr>
                      <w:rFonts w:ascii="Times New Roman" w:hAnsi="Times New Roman"/>
                    </w:rPr>
                    <w:t>”</w:t>
                  </w:r>
                  <w:r w:rsidRPr="002C5EC3">
                    <w:rPr>
                      <w:rFonts w:ascii="Times New Roman"/>
                    </w:rPr>
                    <w:t>进行处理</w:t>
                  </w:r>
                  <w:r w:rsidRPr="002C5EC3">
                    <w:rPr>
                      <w:rFonts w:ascii="Times New Roman" w:hAnsi="Times New Roman" w:hint="eastAsia"/>
                    </w:rPr>
                    <w:t>，经</w:t>
                  </w:r>
                  <w:smartTag w:uri="urn:schemas-microsoft-com:office:smarttags" w:element="chmetcnv">
                    <w:smartTagPr>
                      <w:attr w:name="UnitName" w:val="m"/>
                      <w:attr w:name="SourceValue" w:val="15"/>
                      <w:attr w:name="HasSpace" w:val="False"/>
                      <w:attr w:name="Negative" w:val="False"/>
                      <w:attr w:name="NumberType" w:val="1"/>
                      <w:attr w:name="TCSC" w:val="0"/>
                    </w:smartTagPr>
                    <w:r w:rsidRPr="002C5EC3">
                      <w:rPr>
                        <w:rFonts w:ascii="Times New Roman" w:hAnsi="Times New Roman"/>
                      </w:rPr>
                      <w:t>15m</w:t>
                    </w:r>
                  </w:smartTag>
                  <w:r w:rsidRPr="002C5EC3">
                    <w:rPr>
                      <w:rFonts w:ascii="Times New Roman" w:hAnsi="Times New Roman" w:hint="eastAsia"/>
                    </w:rPr>
                    <w:t>高排气筒排出</w:t>
                  </w:r>
                </w:p>
              </w:tc>
              <w:tc>
                <w:tcPr>
                  <w:tcW w:w="1436" w:type="dxa"/>
                  <w:tcBorders>
                    <w:top w:val="single" w:sz="6" w:space="0" w:color="auto"/>
                    <w:left w:val="single" w:sz="6" w:space="0" w:color="auto"/>
                    <w:bottom w:val="single" w:sz="4" w:space="0" w:color="auto"/>
                    <w:right w:val="single" w:sz="6" w:space="0" w:color="auto"/>
                  </w:tcBorders>
                  <w:vAlign w:val="center"/>
                </w:tcPr>
                <w:p w:rsidR="00E11C82" w:rsidRPr="002C5EC3" w:rsidRDefault="00E11C82" w:rsidP="00790336">
                  <w:pPr>
                    <w:widowControl/>
                    <w:spacing w:line="300" w:lineRule="exact"/>
                    <w:ind w:firstLineChars="0" w:firstLine="0"/>
                    <w:jc w:val="center"/>
                    <w:rPr>
                      <w:rFonts w:ascii="Times New Roman" w:hAnsi="Times New Roman"/>
                      <w:sz w:val="21"/>
                    </w:rPr>
                  </w:pPr>
                  <w:r w:rsidRPr="002C5EC3">
                    <w:rPr>
                      <w:rFonts w:ascii="Times New Roman" w:hAnsi="Times New Roman" w:hint="eastAsia"/>
                      <w:sz w:val="21"/>
                    </w:rPr>
                    <w:t>集气罩</w:t>
                  </w:r>
                  <w:r w:rsidRPr="002C5EC3">
                    <w:rPr>
                      <w:rFonts w:ascii="Times New Roman" w:hAnsi="Times New Roman" w:hint="eastAsia"/>
                      <w:sz w:val="21"/>
                    </w:rPr>
                    <w:t>+</w:t>
                  </w:r>
                  <w:r w:rsidRPr="002C5EC3">
                    <w:rPr>
                      <w:rFonts w:ascii="Times New Roman" w:hAnsi="Times New Roman" w:hint="eastAsia"/>
                      <w:sz w:val="21"/>
                    </w:rPr>
                    <w:t>“光氧催化</w:t>
                  </w:r>
                  <w:r w:rsidRPr="002C5EC3">
                    <w:rPr>
                      <w:rFonts w:ascii="Times New Roman" w:hAnsi="Times New Roman" w:hint="eastAsia"/>
                      <w:sz w:val="21"/>
                    </w:rPr>
                    <w:t>+</w:t>
                  </w:r>
                  <w:r w:rsidRPr="002C5EC3">
                    <w:rPr>
                      <w:rFonts w:ascii="Times New Roman" w:hAnsi="Times New Roman" w:hint="eastAsia"/>
                      <w:sz w:val="21"/>
                    </w:rPr>
                    <w:t>活性炭吸附装置”</w:t>
                  </w:r>
                  <w:r w:rsidRPr="002C5EC3">
                    <w:rPr>
                      <w:rFonts w:ascii="Times New Roman" w:hAnsi="Times New Roman" w:hint="eastAsia"/>
                      <w:sz w:val="21"/>
                    </w:rPr>
                    <w:t xml:space="preserve"> +15m</w:t>
                  </w:r>
                  <w:r w:rsidRPr="002C5EC3">
                    <w:rPr>
                      <w:rFonts w:ascii="Times New Roman" w:hAnsi="Times New Roman" w:hint="eastAsia"/>
                      <w:sz w:val="21"/>
                    </w:rPr>
                    <w:t>高排气筒</w:t>
                  </w:r>
                </w:p>
              </w:tc>
              <w:tc>
                <w:tcPr>
                  <w:tcW w:w="3169" w:type="dxa"/>
                  <w:tcBorders>
                    <w:top w:val="single" w:sz="6" w:space="0" w:color="auto"/>
                    <w:left w:val="single" w:sz="6" w:space="0" w:color="auto"/>
                    <w:bottom w:val="single" w:sz="4" w:space="0" w:color="auto"/>
                    <w:right w:val="single" w:sz="6" w:space="0" w:color="auto"/>
                  </w:tcBorders>
                  <w:vAlign w:val="center"/>
                </w:tcPr>
                <w:p w:rsidR="00E11C82" w:rsidRPr="002C5EC3" w:rsidRDefault="00E11C82" w:rsidP="00790336">
                  <w:pPr>
                    <w:pStyle w:val="11"/>
                    <w:spacing w:line="300" w:lineRule="exact"/>
                    <w:jc w:val="both"/>
                    <w:rPr>
                      <w:rFonts w:ascii="Times New Roman" w:hAnsi="Times New Roman"/>
                    </w:rPr>
                  </w:pPr>
                  <w:r w:rsidRPr="002C5EC3">
                    <w:rPr>
                      <w:rFonts w:ascii="Times New Roman" w:hAnsi="Times New Roman"/>
                      <w:kern w:val="0"/>
                    </w:rPr>
                    <w:t>满足</w:t>
                  </w:r>
                  <w:r w:rsidRPr="002C5EC3">
                    <w:rPr>
                      <w:rFonts w:ascii="Times New Roman" w:hAnsi="Times New Roman"/>
                    </w:rPr>
                    <w:t>《关于全省开展工业企业挥发性有机物专项治理工作中排放建议值的通知》豫环攻坚办〔</w:t>
                  </w:r>
                  <w:r w:rsidRPr="002C5EC3">
                    <w:rPr>
                      <w:rFonts w:ascii="Times New Roman" w:hAnsi="Times New Roman"/>
                    </w:rPr>
                    <w:t>2017</w:t>
                  </w:r>
                  <w:r w:rsidRPr="002C5EC3">
                    <w:rPr>
                      <w:rFonts w:ascii="Times New Roman" w:hAnsi="Times New Roman"/>
                    </w:rPr>
                    <w:t>〕</w:t>
                  </w:r>
                  <w:r w:rsidRPr="002C5EC3">
                    <w:rPr>
                      <w:rFonts w:ascii="Times New Roman" w:hAnsi="Times New Roman"/>
                    </w:rPr>
                    <w:t xml:space="preserve">162 </w:t>
                  </w:r>
                  <w:r w:rsidRPr="002C5EC3">
                    <w:rPr>
                      <w:rFonts w:ascii="Times New Roman" w:hAnsi="Times New Roman"/>
                    </w:rPr>
                    <w:t>号文中的相关标准（非甲烷总烃最高允许排放浓度</w:t>
                  </w:r>
                  <w:r w:rsidRPr="002C5EC3">
                    <w:rPr>
                      <w:rFonts w:ascii="Times New Roman" w:hAnsi="Times New Roman"/>
                    </w:rPr>
                    <w:t>80mg/m</w:t>
                  </w:r>
                  <w:r w:rsidRPr="002C5EC3">
                    <w:rPr>
                      <w:rFonts w:ascii="Times New Roman" w:hAnsi="Times New Roman"/>
                      <w:vertAlign w:val="superscript"/>
                    </w:rPr>
                    <w:t>3</w:t>
                  </w:r>
                  <w:r w:rsidRPr="002C5EC3">
                    <w:rPr>
                      <w:rFonts w:ascii="Times New Roman" w:hAnsi="Times New Roman"/>
                    </w:rPr>
                    <w:t>）的要求</w:t>
                  </w:r>
                </w:p>
              </w:tc>
            </w:tr>
            <w:tr w:rsidR="00E11C82" w:rsidRPr="002C5EC3" w:rsidTr="00790336">
              <w:trPr>
                <w:trHeight w:val="130"/>
              </w:trPr>
              <w:tc>
                <w:tcPr>
                  <w:tcW w:w="578" w:type="dxa"/>
                  <w:vMerge/>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p>
              </w:tc>
              <w:tc>
                <w:tcPr>
                  <w:tcW w:w="792" w:type="dxa"/>
                  <w:gridSpan w:val="2"/>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无组织废气</w:t>
                  </w:r>
                </w:p>
              </w:tc>
              <w:tc>
                <w:tcPr>
                  <w:tcW w:w="2289"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5A142F">
                  <w:pPr>
                    <w:pStyle w:val="11"/>
                    <w:spacing w:line="300" w:lineRule="exact"/>
                    <w:rPr>
                      <w:rFonts w:ascii="Times New Roman" w:hAnsi="Times New Roman"/>
                    </w:rPr>
                  </w:pPr>
                  <w:r w:rsidRPr="002C5EC3">
                    <w:rPr>
                      <w:rFonts w:ascii="Times New Roman" w:hAnsi="Times New Roman"/>
                    </w:rPr>
                    <w:t>加强车间通风和操作管理</w:t>
                  </w:r>
                  <w:r w:rsidR="005A142F" w:rsidRPr="002C5EC3">
                    <w:rPr>
                      <w:rFonts w:ascii="Times New Roman" w:hAnsi="Times New Roman"/>
                    </w:rPr>
                    <w:t xml:space="preserve"> </w:t>
                  </w:r>
                </w:p>
              </w:tc>
              <w:tc>
                <w:tcPr>
                  <w:tcW w:w="1436"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厂界浓度达标</w:t>
                  </w:r>
                </w:p>
              </w:tc>
              <w:tc>
                <w:tcPr>
                  <w:tcW w:w="3169" w:type="dxa"/>
                  <w:tcBorders>
                    <w:top w:val="single" w:sz="4"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jc w:val="both"/>
                    <w:rPr>
                      <w:rFonts w:ascii="Times New Roman" w:hAnsi="Times New Roman"/>
                    </w:rPr>
                  </w:pPr>
                  <w:r w:rsidRPr="002C5EC3">
                    <w:rPr>
                      <w:rFonts w:ascii="Times New Roman" w:hint="eastAsia"/>
                    </w:rPr>
                    <w:t>颗粒物达到</w:t>
                  </w:r>
                  <w:r w:rsidRPr="002C5EC3">
                    <w:rPr>
                      <w:rFonts w:ascii="Times New Roman" w:hAnsi="Times New Roman"/>
                    </w:rPr>
                    <w:t>GB16297-1996</w:t>
                  </w:r>
                  <w:r w:rsidRPr="002C5EC3">
                    <w:rPr>
                      <w:rFonts w:ascii="Times New Roman" w:hint="eastAsia"/>
                    </w:rPr>
                    <w:t>中无组织排放限制</w:t>
                  </w:r>
                  <w:r w:rsidRPr="002C5EC3">
                    <w:rPr>
                      <w:rFonts w:ascii="Times New Roman" w:hint="eastAsia"/>
                    </w:rPr>
                    <w:t>1.0mg/m</w:t>
                  </w:r>
                  <w:r w:rsidRPr="002C5EC3">
                    <w:rPr>
                      <w:rFonts w:ascii="Times New Roman" w:hint="eastAsia"/>
                      <w:vertAlign w:val="superscript"/>
                    </w:rPr>
                    <w:t>3</w:t>
                  </w:r>
                  <w:r w:rsidRPr="002C5EC3">
                    <w:rPr>
                      <w:rFonts w:ascii="Times New Roman" w:hint="eastAsia"/>
                    </w:rPr>
                    <w:t>；非甲烷总烃达到</w:t>
                  </w:r>
                  <w:r w:rsidRPr="002C5EC3">
                    <w:rPr>
                      <w:rFonts w:ascii="Times New Roman" w:hAnsi="Times New Roman"/>
                    </w:rPr>
                    <w:t>豫</w:t>
                  </w:r>
                  <w:r w:rsidRPr="002C5EC3">
                    <w:rPr>
                      <w:rFonts w:ascii="Times New Roman" w:hAnsi="Times New Roman"/>
                      <w:szCs w:val="21"/>
                    </w:rPr>
                    <w:t>环攻坚办〔</w:t>
                  </w:r>
                  <w:r w:rsidRPr="002C5EC3">
                    <w:rPr>
                      <w:rFonts w:ascii="Times New Roman" w:hAnsi="Times New Roman"/>
                      <w:szCs w:val="21"/>
                    </w:rPr>
                    <w:t>2017</w:t>
                  </w:r>
                  <w:r w:rsidRPr="002C5EC3">
                    <w:rPr>
                      <w:rFonts w:ascii="Times New Roman" w:hAnsi="Times New Roman"/>
                      <w:szCs w:val="21"/>
                    </w:rPr>
                    <w:t>〕</w:t>
                  </w:r>
                  <w:r w:rsidRPr="002C5EC3">
                    <w:rPr>
                      <w:rFonts w:ascii="Times New Roman" w:hAnsi="Times New Roman"/>
                      <w:szCs w:val="21"/>
                    </w:rPr>
                    <w:t xml:space="preserve">162 </w:t>
                  </w:r>
                  <w:r w:rsidRPr="002C5EC3">
                    <w:rPr>
                      <w:rFonts w:ascii="Times New Roman" w:hAnsi="Times New Roman"/>
                      <w:szCs w:val="21"/>
                    </w:rPr>
                    <w:t>号文中</w:t>
                  </w:r>
                  <w:r w:rsidRPr="002C5EC3">
                    <w:rPr>
                      <w:rFonts w:ascii="Times New Roman" w:hint="eastAsia"/>
                      <w:szCs w:val="21"/>
                    </w:rPr>
                    <w:t>无组织排放限制</w:t>
                  </w:r>
                  <w:r w:rsidRPr="002C5EC3">
                    <w:rPr>
                      <w:rFonts w:ascii="Times New Roman" w:hint="eastAsia"/>
                      <w:szCs w:val="21"/>
                    </w:rPr>
                    <w:t>2.0mg/m</w:t>
                  </w:r>
                  <w:r w:rsidRPr="002C5EC3">
                    <w:rPr>
                      <w:rFonts w:ascii="Times New Roman" w:hint="eastAsia"/>
                      <w:szCs w:val="21"/>
                      <w:vertAlign w:val="superscript"/>
                    </w:rPr>
                    <w:t>3</w:t>
                  </w:r>
                  <w:r w:rsidRPr="002C5EC3">
                    <w:rPr>
                      <w:rFonts w:ascii="Times New Roman" w:hint="eastAsia"/>
                      <w:szCs w:val="21"/>
                    </w:rPr>
                    <w:t>及《挥发性有机物无组织排放控制标准》（</w:t>
                  </w:r>
                  <w:r w:rsidRPr="002C5EC3">
                    <w:rPr>
                      <w:rFonts w:ascii="Times New Roman" w:hint="eastAsia"/>
                      <w:szCs w:val="21"/>
                    </w:rPr>
                    <w:t>GB37822-2019</w:t>
                  </w:r>
                  <w:r w:rsidRPr="002C5EC3">
                    <w:rPr>
                      <w:rFonts w:ascii="Times New Roman" w:hint="eastAsia"/>
                      <w:szCs w:val="21"/>
                    </w:rPr>
                    <w:t>）的要求</w:t>
                  </w:r>
                </w:p>
              </w:tc>
            </w:tr>
            <w:tr w:rsidR="00E11C82" w:rsidRPr="002C5EC3" w:rsidTr="00790336">
              <w:trPr>
                <w:trHeight w:val="130"/>
              </w:trPr>
              <w:tc>
                <w:tcPr>
                  <w:tcW w:w="578"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废水</w:t>
                  </w:r>
                </w:p>
              </w:tc>
              <w:tc>
                <w:tcPr>
                  <w:tcW w:w="792" w:type="dxa"/>
                  <w:gridSpan w:val="2"/>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生活污水、</w:t>
                  </w:r>
                  <w:r w:rsidRPr="002C5EC3">
                    <w:rPr>
                      <w:rFonts w:ascii="Times New Roman" w:hAnsi="Times New Roman" w:hint="eastAsia"/>
                      <w:szCs w:val="21"/>
                    </w:rPr>
                    <w:t>磨边、清洗废水</w:t>
                  </w:r>
                </w:p>
              </w:tc>
              <w:tc>
                <w:tcPr>
                  <w:tcW w:w="2289" w:type="dxa"/>
                  <w:tcBorders>
                    <w:top w:val="single" w:sz="6" w:space="0" w:color="auto"/>
                    <w:left w:val="single" w:sz="6" w:space="0" w:color="auto"/>
                    <w:bottom w:val="single" w:sz="6" w:space="0" w:color="auto"/>
                    <w:right w:val="single" w:sz="6" w:space="0" w:color="auto"/>
                  </w:tcBorders>
                  <w:vAlign w:val="center"/>
                </w:tcPr>
                <w:p w:rsidR="00E11C82" w:rsidRPr="002C5EC3" w:rsidRDefault="004A56BA" w:rsidP="004A56BA">
                  <w:pPr>
                    <w:pStyle w:val="11"/>
                    <w:spacing w:line="300" w:lineRule="exact"/>
                    <w:jc w:val="both"/>
                    <w:rPr>
                      <w:rFonts w:ascii="Times New Roman" w:hAnsi="Times New Roman"/>
                    </w:rPr>
                  </w:pPr>
                  <w:r w:rsidRPr="002C5EC3">
                    <w:rPr>
                      <w:rFonts w:hint="eastAsia"/>
                      <w:szCs w:val="21"/>
                    </w:rPr>
                    <w:t>经</w:t>
                  </w:r>
                  <w:r w:rsidRPr="002C5EC3">
                    <w:rPr>
                      <w:rFonts w:ascii="Times New Roman" w:hAnsi="Times New Roman" w:hint="eastAsia"/>
                    </w:rPr>
                    <w:t>化粪池处理后的</w:t>
                  </w:r>
                  <w:r w:rsidR="00E11C82" w:rsidRPr="002C5EC3">
                    <w:rPr>
                      <w:rFonts w:ascii="Times New Roman" w:hAnsi="Times New Roman" w:hint="eastAsia"/>
                    </w:rPr>
                    <w:t>生活污水与沉淀后的磨边、清洗废水</w:t>
                  </w:r>
                  <w:r w:rsidRPr="002C5EC3">
                    <w:rPr>
                      <w:rFonts w:ascii="Times New Roman" w:hAnsi="Times New Roman" w:hint="eastAsia"/>
                    </w:rPr>
                    <w:t>一起入集聚区污水管网，之后进入鲁山县产业集聚区北区污水处理厂</w:t>
                  </w:r>
                </w:p>
              </w:tc>
              <w:tc>
                <w:tcPr>
                  <w:tcW w:w="1436"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沉淀池</w:t>
                  </w:r>
                  <w:r w:rsidRPr="002C5EC3">
                    <w:rPr>
                      <w:rFonts w:ascii="Times New Roman" w:hAnsi="Times New Roman" w:hint="eastAsia"/>
                    </w:rPr>
                    <w:t>1</w:t>
                  </w:r>
                  <w:r w:rsidRPr="002C5EC3">
                    <w:rPr>
                      <w:rFonts w:ascii="Times New Roman" w:hAnsi="Times New Roman" w:hint="eastAsia"/>
                    </w:rPr>
                    <w:t>座，化粪池依托泰瑞特种耐材</w:t>
                  </w:r>
                </w:p>
              </w:tc>
              <w:tc>
                <w:tcPr>
                  <w:tcW w:w="3169"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jc w:val="left"/>
                    <w:rPr>
                      <w:rFonts w:ascii="Times New Roman" w:hAnsi="Times New Roman"/>
                    </w:rPr>
                  </w:pPr>
                  <w:r w:rsidRPr="002C5EC3">
                    <w:rPr>
                      <w:rFonts w:ascii="Times New Roman"/>
                    </w:rPr>
                    <w:t>《污水综合排放标准》（</w:t>
                  </w:r>
                  <w:r w:rsidRPr="002C5EC3">
                    <w:rPr>
                      <w:rFonts w:ascii="Times New Roman" w:hAnsi="Times New Roman"/>
                    </w:rPr>
                    <w:t>GB8978-1996</w:t>
                  </w:r>
                  <w:r w:rsidRPr="002C5EC3">
                    <w:rPr>
                      <w:rFonts w:ascii="Times New Roman"/>
                    </w:rPr>
                    <w:t>）表</w:t>
                  </w:r>
                  <w:r w:rsidRPr="002C5EC3">
                    <w:rPr>
                      <w:rFonts w:ascii="Times New Roman" w:hAnsi="Times New Roman"/>
                    </w:rPr>
                    <w:t>4</w:t>
                  </w:r>
                  <w:r w:rsidRPr="002C5EC3">
                    <w:rPr>
                      <w:rFonts w:ascii="Times New Roman"/>
                    </w:rPr>
                    <w:t>三级标准及</w:t>
                  </w:r>
                  <w:r w:rsidR="00A91AF4" w:rsidRPr="002C5EC3">
                    <w:rPr>
                      <w:rFonts w:ascii="Times New Roman"/>
                    </w:rPr>
                    <w:t>鲁山县产业集聚区北区污水处理厂</w:t>
                  </w:r>
                  <w:r w:rsidRPr="002C5EC3">
                    <w:rPr>
                      <w:rFonts w:ascii="Times New Roman"/>
                    </w:rPr>
                    <w:t>进水水质要求</w:t>
                  </w:r>
                </w:p>
              </w:tc>
            </w:tr>
            <w:tr w:rsidR="00E11C82" w:rsidRPr="002C5EC3" w:rsidTr="00790336">
              <w:trPr>
                <w:trHeight w:val="839"/>
              </w:trPr>
              <w:tc>
                <w:tcPr>
                  <w:tcW w:w="1370" w:type="dxa"/>
                  <w:gridSpan w:val="3"/>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噪声</w:t>
                  </w:r>
                </w:p>
              </w:tc>
              <w:tc>
                <w:tcPr>
                  <w:tcW w:w="2289"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高噪声设备加装减震垫，封闭在车间内，风机加装消声器</w:t>
                  </w:r>
                </w:p>
              </w:tc>
              <w:tc>
                <w:tcPr>
                  <w:tcW w:w="1436"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jc w:val="both"/>
                    <w:rPr>
                      <w:rFonts w:ascii="Times New Roman" w:hAnsi="Times New Roman"/>
                    </w:rPr>
                  </w:pPr>
                  <w:r w:rsidRPr="002C5EC3">
                    <w:rPr>
                      <w:rFonts w:ascii="Times New Roman" w:hAnsi="Times New Roman" w:hint="eastAsia"/>
                    </w:rPr>
                    <w:t>基础减振、厂房隔声</w:t>
                  </w:r>
                </w:p>
              </w:tc>
              <w:tc>
                <w:tcPr>
                  <w:tcW w:w="3169"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jc w:val="left"/>
                    <w:rPr>
                      <w:rFonts w:ascii="Times New Roman" w:hAnsi="Times New Roman"/>
                    </w:rPr>
                  </w:pPr>
                  <w:r w:rsidRPr="002C5EC3">
                    <w:rPr>
                      <w:rFonts w:ascii="Times New Roman" w:hAnsi="Times New Roman" w:hint="eastAsia"/>
                    </w:rPr>
                    <w:t>《工业企业厂界环境噪声排放标准（</w:t>
                  </w:r>
                  <w:r w:rsidRPr="002C5EC3">
                    <w:rPr>
                      <w:rFonts w:ascii="Times New Roman" w:hAnsi="Times New Roman"/>
                    </w:rPr>
                    <w:t>GB12348-2008</w:t>
                  </w:r>
                  <w:r w:rsidRPr="002C5EC3">
                    <w:rPr>
                      <w:rFonts w:ascii="Times New Roman" w:hAnsi="Times New Roman" w:hint="eastAsia"/>
                    </w:rPr>
                    <w:t>）</w:t>
                  </w:r>
                  <w:r w:rsidR="00634B15" w:rsidRPr="002C5EC3">
                    <w:rPr>
                      <w:rFonts w:ascii="Times New Roman" w:hAnsi="Times New Roman" w:hint="eastAsia"/>
                    </w:rPr>
                    <w:t>3</w:t>
                  </w:r>
                  <w:r w:rsidRPr="002C5EC3">
                    <w:rPr>
                      <w:rFonts w:ascii="Times New Roman" w:hAnsi="Times New Roman" w:hint="eastAsia"/>
                    </w:rPr>
                    <w:t>类</w:t>
                  </w:r>
                </w:p>
              </w:tc>
            </w:tr>
            <w:tr w:rsidR="0018601F" w:rsidRPr="002C5EC3" w:rsidTr="00790336">
              <w:trPr>
                <w:trHeight w:val="839"/>
              </w:trPr>
              <w:tc>
                <w:tcPr>
                  <w:tcW w:w="604" w:type="dxa"/>
                  <w:gridSpan w:val="2"/>
                  <w:vMerge w:val="restart"/>
                  <w:tcBorders>
                    <w:top w:val="single" w:sz="6" w:space="0" w:color="auto"/>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r w:rsidRPr="002C5EC3">
                    <w:rPr>
                      <w:rFonts w:ascii="Times New Roman" w:hAnsi="Times New Roman" w:hint="eastAsia"/>
                    </w:rPr>
                    <w:t>固废</w:t>
                  </w:r>
                </w:p>
              </w:tc>
              <w:tc>
                <w:tcPr>
                  <w:tcW w:w="766" w:type="dxa"/>
                  <w:tcBorders>
                    <w:top w:val="single" w:sz="6" w:space="0" w:color="auto"/>
                    <w:left w:val="single" w:sz="6" w:space="0" w:color="auto"/>
                    <w:bottom w:val="single" w:sz="6" w:space="0" w:color="auto"/>
                    <w:right w:val="single" w:sz="6" w:space="0" w:color="auto"/>
                  </w:tcBorders>
                  <w:vAlign w:val="center"/>
                </w:tcPr>
                <w:p w:rsidR="0018601F" w:rsidRPr="002C5EC3" w:rsidRDefault="0018601F" w:rsidP="00790336">
                  <w:pPr>
                    <w:widowControl/>
                    <w:spacing w:line="30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生活垃圾</w:t>
                  </w:r>
                </w:p>
              </w:tc>
              <w:tc>
                <w:tcPr>
                  <w:tcW w:w="2289" w:type="dxa"/>
                  <w:tcBorders>
                    <w:top w:val="single" w:sz="6" w:space="0" w:color="auto"/>
                    <w:left w:val="single" w:sz="6" w:space="0" w:color="auto"/>
                    <w:bottom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r w:rsidRPr="002C5EC3">
                    <w:rPr>
                      <w:rFonts w:ascii="Times New Roman"/>
                      <w:kern w:val="0"/>
                      <w:szCs w:val="21"/>
                    </w:rPr>
                    <w:t>厂内设置的生活垃圾垃圾箱收集后由环卫部门统一外运处理</w:t>
                  </w:r>
                </w:p>
              </w:tc>
              <w:tc>
                <w:tcPr>
                  <w:tcW w:w="1436" w:type="dxa"/>
                  <w:tcBorders>
                    <w:top w:val="single" w:sz="6" w:space="0" w:color="auto"/>
                    <w:left w:val="single" w:sz="6" w:space="0" w:color="auto"/>
                    <w:bottom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r w:rsidRPr="002C5EC3">
                    <w:rPr>
                      <w:rFonts w:ascii="Times New Roman" w:hAnsi="Times New Roman" w:hint="eastAsia"/>
                    </w:rPr>
                    <w:t>生活垃圾收集措施</w:t>
                  </w:r>
                </w:p>
              </w:tc>
              <w:tc>
                <w:tcPr>
                  <w:tcW w:w="3169" w:type="dxa"/>
                  <w:tcBorders>
                    <w:top w:val="single" w:sz="6" w:space="0" w:color="auto"/>
                    <w:left w:val="single" w:sz="6" w:space="0" w:color="auto"/>
                    <w:bottom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r w:rsidRPr="002C5EC3">
                    <w:rPr>
                      <w:rFonts w:ascii="Times New Roman" w:hAnsi="Times New Roman" w:hint="eastAsia"/>
                    </w:rPr>
                    <w:t>/</w:t>
                  </w:r>
                </w:p>
              </w:tc>
            </w:tr>
            <w:tr w:rsidR="0018601F" w:rsidRPr="002C5EC3" w:rsidTr="00790336">
              <w:trPr>
                <w:trHeight w:val="130"/>
              </w:trPr>
              <w:tc>
                <w:tcPr>
                  <w:tcW w:w="604" w:type="dxa"/>
                  <w:gridSpan w:val="2"/>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766" w:type="dxa"/>
                  <w:tcBorders>
                    <w:top w:val="single" w:sz="6" w:space="0" w:color="auto"/>
                    <w:left w:val="single" w:sz="6" w:space="0" w:color="auto"/>
                    <w:bottom w:val="single" w:sz="6" w:space="0" w:color="auto"/>
                    <w:right w:val="single" w:sz="6" w:space="0" w:color="auto"/>
                  </w:tcBorders>
                  <w:vAlign w:val="center"/>
                </w:tcPr>
                <w:p w:rsidR="0018601F" w:rsidRPr="002C5EC3" w:rsidRDefault="0018601F" w:rsidP="00790336">
                  <w:pPr>
                    <w:widowControl/>
                    <w:spacing w:line="30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废包装材料</w:t>
                  </w:r>
                </w:p>
              </w:tc>
              <w:tc>
                <w:tcPr>
                  <w:tcW w:w="2289" w:type="dxa"/>
                  <w:tcBorders>
                    <w:top w:val="single" w:sz="6" w:space="0" w:color="auto"/>
                    <w:left w:val="single" w:sz="6" w:space="0" w:color="auto"/>
                    <w:bottom w:val="single" w:sz="6" w:space="0" w:color="auto"/>
                    <w:right w:val="single" w:sz="6" w:space="0" w:color="auto"/>
                  </w:tcBorders>
                  <w:vAlign w:val="center"/>
                </w:tcPr>
                <w:p w:rsidR="0018601F" w:rsidRPr="002C5EC3" w:rsidRDefault="0018601F" w:rsidP="00790336">
                  <w:pPr>
                    <w:widowControl/>
                    <w:spacing w:line="30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送往废品回收部门</w:t>
                  </w:r>
                  <w:r w:rsidRPr="002C5EC3">
                    <w:rPr>
                      <w:rFonts w:ascii="Times New Roman" w:hAnsi="Times New Roman"/>
                      <w:kern w:val="0"/>
                      <w:sz w:val="21"/>
                      <w:szCs w:val="21"/>
                    </w:rPr>
                    <w:t>处理</w:t>
                  </w:r>
                </w:p>
              </w:tc>
              <w:tc>
                <w:tcPr>
                  <w:tcW w:w="1436" w:type="dxa"/>
                  <w:vMerge w:val="restart"/>
                  <w:tcBorders>
                    <w:top w:val="single" w:sz="6" w:space="0" w:color="auto"/>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r w:rsidRPr="002C5EC3">
                    <w:rPr>
                      <w:rFonts w:ascii="Times New Roman" w:hint="eastAsia"/>
                      <w:kern w:val="0"/>
                    </w:rPr>
                    <w:t>1</w:t>
                  </w:r>
                  <w:r w:rsidRPr="002C5EC3">
                    <w:rPr>
                      <w:rFonts w:ascii="Times New Roman" w:hint="eastAsia"/>
                      <w:kern w:val="0"/>
                    </w:rPr>
                    <w:t>座</w:t>
                  </w:r>
                  <w:r w:rsidRPr="002C5EC3">
                    <w:rPr>
                      <w:rFonts w:ascii="Times New Roman" w:hint="eastAsia"/>
                      <w:kern w:val="0"/>
                    </w:rPr>
                    <w:t>20m</w:t>
                  </w:r>
                  <w:r w:rsidRPr="002C5EC3">
                    <w:rPr>
                      <w:rFonts w:ascii="Times New Roman" w:hint="eastAsia"/>
                      <w:kern w:val="0"/>
                      <w:vertAlign w:val="superscript"/>
                    </w:rPr>
                    <w:t>2</w:t>
                  </w:r>
                  <w:r w:rsidRPr="002C5EC3">
                    <w:rPr>
                      <w:rFonts w:ascii="Times New Roman" w:hint="eastAsia"/>
                      <w:kern w:val="0"/>
                    </w:rPr>
                    <w:t>的一般固体废物堆场，废物分类堆放</w:t>
                  </w:r>
                </w:p>
              </w:tc>
              <w:tc>
                <w:tcPr>
                  <w:tcW w:w="3169" w:type="dxa"/>
                  <w:vMerge w:val="restart"/>
                  <w:tcBorders>
                    <w:top w:val="single" w:sz="6" w:space="0" w:color="auto"/>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r w:rsidRPr="002C5EC3">
                    <w:rPr>
                      <w:rFonts w:ascii="Times New Roman" w:hint="eastAsia"/>
                      <w:kern w:val="0"/>
                    </w:rPr>
                    <w:t>按照《一般工业固体废物贮存、处置场污染控制标准》（</w:t>
                  </w:r>
                  <w:r w:rsidRPr="002C5EC3">
                    <w:rPr>
                      <w:rFonts w:ascii="Times New Roman" w:hint="eastAsia"/>
                      <w:kern w:val="0"/>
                    </w:rPr>
                    <w:t>GB18599-2001</w:t>
                  </w:r>
                  <w:r w:rsidRPr="002C5EC3">
                    <w:rPr>
                      <w:rFonts w:ascii="Times New Roman" w:hint="eastAsia"/>
                      <w:kern w:val="0"/>
                    </w:rPr>
                    <w:t>，</w:t>
                  </w:r>
                  <w:r w:rsidRPr="002C5EC3">
                    <w:rPr>
                      <w:rFonts w:ascii="Times New Roman" w:hint="eastAsia"/>
                      <w:kern w:val="0"/>
                    </w:rPr>
                    <w:t>2013</w:t>
                  </w:r>
                  <w:r w:rsidRPr="002C5EC3">
                    <w:rPr>
                      <w:rFonts w:ascii="Times New Roman" w:hint="eastAsia"/>
                      <w:kern w:val="0"/>
                    </w:rPr>
                    <w:t>年修订）建设，暂存间内固体废物分区堆放</w:t>
                  </w:r>
                </w:p>
              </w:tc>
            </w:tr>
            <w:tr w:rsidR="0018601F" w:rsidRPr="002C5EC3" w:rsidTr="00790336">
              <w:trPr>
                <w:trHeight w:val="130"/>
              </w:trPr>
              <w:tc>
                <w:tcPr>
                  <w:tcW w:w="604" w:type="dxa"/>
                  <w:gridSpan w:val="2"/>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766" w:type="dxa"/>
                  <w:tcBorders>
                    <w:top w:val="single" w:sz="6" w:space="0" w:color="auto"/>
                    <w:left w:val="single" w:sz="6" w:space="0" w:color="auto"/>
                    <w:bottom w:val="single" w:sz="6" w:space="0" w:color="auto"/>
                    <w:right w:val="single" w:sz="6" w:space="0" w:color="auto"/>
                  </w:tcBorders>
                  <w:vAlign w:val="center"/>
                </w:tcPr>
                <w:p w:rsidR="0018601F" w:rsidRPr="002C5EC3" w:rsidRDefault="0018601F" w:rsidP="00790336">
                  <w:pPr>
                    <w:autoSpaceDE w:val="0"/>
                    <w:autoSpaceDN w:val="0"/>
                    <w:adjustRightInd w:val="0"/>
                    <w:spacing w:line="30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废玻璃</w:t>
                  </w:r>
                </w:p>
              </w:tc>
              <w:tc>
                <w:tcPr>
                  <w:tcW w:w="2289" w:type="dxa"/>
                  <w:tcBorders>
                    <w:top w:val="single" w:sz="6" w:space="0" w:color="auto"/>
                    <w:left w:val="single" w:sz="6" w:space="0" w:color="auto"/>
                    <w:bottom w:val="single" w:sz="6" w:space="0" w:color="auto"/>
                    <w:right w:val="single" w:sz="6" w:space="0" w:color="auto"/>
                  </w:tcBorders>
                  <w:vAlign w:val="center"/>
                </w:tcPr>
                <w:p w:rsidR="0018601F" w:rsidRPr="002C5EC3" w:rsidRDefault="0018601F" w:rsidP="00790336">
                  <w:pPr>
                    <w:widowControl/>
                    <w:spacing w:line="30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交由回收公司处理</w:t>
                  </w:r>
                </w:p>
              </w:tc>
              <w:tc>
                <w:tcPr>
                  <w:tcW w:w="1436" w:type="dxa"/>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3169" w:type="dxa"/>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r>
            <w:tr w:rsidR="0018601F" w:rsidRPr="002C5EC3" w:rsidTr="00790336">
              <w:trPr>
                <w:trHeight w:val="130"/>
              </w:trPr>
              <w:tc>
                <w:tcPr>
                  <w:tcW w:w="604" w:type="dxa"/>
                  <w:gridSpan w:val="2"/>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766" w:type="dxa"/>
                  <w:tcBorders>
                    <w:top w:val="single" w:sz="6" w:space="0" w:color="auto"/>
                    <w:left w:val="single" w:sz="6" w:space="0" w:color="auto"/>
                    <w:bottom w:val="single" w:sz="4" w:space="0" w:color="auto"/>
                    <w:right w:val="single" w:sz="6" w:space="0" w:color="auto"/>
                  </w:tcBorders>
                  <w:vAlign w:val="center"/>
                </w:tcPr>
                <w:p w:rsidR="0018601F" w:rsidRPr="002C5EC3" w:rsidRDefault="0018601F" w:rsidP="00790336">
                  <w:pPr>
                    <w:autoSpaceDE w:val="0"/>
                    <w:autoSpaceDN w:val="0"/>
                    <w:adjustRightInd w:val="0"/>
                    <w:spacing w:line="30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沉淀池底泥</w:t>
                  </w:r>
                </w:p>
              </w:tc>
              <w:tc>
                <w:tcPr>
                  <w:tcW w:w="2289" w:type="dxa"/>
                  <w:tcBorders>
                    <w:top w:val="single" w:sz="6" w:space="0" w:color="auto"/>
                    <w:left w:val="single" w:sz="6" w:space="0" w:color="auto"/>
                    <w:bottom w:val="single" w:sz="4" w:space="0" w:color="auto"/>
                    <w:right w:val="single" w:sz="6" w:space="0" w:color="auto"/>
                  </w:tcBorders>
                  <w:vAlign w:val="center"/>
                </w:tcPr>
                <w:p w:rsidR="0018601F" w:rsidRPr="002C5EC3" w:rsidRDefault="0018601F" w:rsidP="00790336">
                  <w:pPr>
                    <w:widowControl/>
                    <w:spacing w:line="30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由环卫部门统一外运处理</w:t>
                  </w:r>
                </w:p>
              </w:tc>
              <w:tc>
                <w:tcPr>
                  <w:tcW w:w="1436" w:type="dxa"/>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3169" w:type="dxa"/>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r>
            <w:tr w:rsidR="0018601F" w:rsidRPr="002C5EC3" w:rsidTr="00790336">
              <w:trPr>
                <w:trHeight w:val="130"/>
              </w:trPr>
              <w:tc>
                <w:tcPr>
                  <w:tcW w:w="604" w:type="dxa"/>
                  <w:gridSpan w:val="2"/>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766" w:type="dxa"/>
                  <w:tcBorders>
                    <w:top w:val="single" w:sz="6" w:space="0" w:color="auto"/>
                    <w:left w:val="single" w:sz="6" w:space="0" w:color="auto"/>
                    <w:bottom w:val="single" w:sz="4" w:space="0" w:color="auto"/>
                    <w:right w:val="single" w:sz="6" w:space="0" w:color="auto"/>
                  </w:tcBorders>
                  <w:vAlign w:val="center"/>
                </w:tcPr>
                <w:p w:rsidR="0018601F" w:rsidRPr="002C5EC3" w:rsidRDefault="0018601F" w:rsidP="00790336">
                  <w:pPr>
                    <w:autoSpaceDE w:val="0"/>
                    <w:autoSpaceDN w:val="0"/>
                    <w:adjustRightInd w:val="0"/>
                    <w:spacing w:line="30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废磨轮</w:t>
                  </w:r>
                </w:p>
              </w:tc>
              <w:tc>
                <w:tcPr>
                  <w:tcW w:w="2289" w:type="dxa"/>
                  <w:tcBorders>
                    <w:top w:val="single" w:sz="6" w:space="0" w:color="auto"/>
                    <w:left w:val="single" w:sz="6" w:space="0" w:color="auto"/>
                    <w:bottom w:val="single" w:sz="4" w:space="0" w:color="auto"/>
                    <w:right w:val="single" w:sz="6" w:space="0" w:color="auto"/>
                  </w:tcBorders>
                  <w:vAlign w:val="center"/>
                </w:tcPr>
                <w:p w:rsidR="0018601F" w:rsidRPr="002C5EC3" w:rsidRDefault="0018601F" w:rsidP="00790336">
                  <w:pPr>
                    <w:widowControl/>
                    <w:spacing w:line="300" w:lineRule="exact"/>
                    <w:ind w:firstLineChars="0" w:firstLine="0"/>
                    <w:jc w:val="center"/>
                    <w:rPr>
                      <w:rFonts w:ascii="Times New Roman"/>
                      <w:kern w:val="0"/>
                      <w:sz w:val="21"/>
                      <w:szCs w:val="21"/>
                    </w:rPr>
                  </w:pPr>
                  <w:r w:rsidRPr="002C5EC3">
                    <w:rPr>
                      <w:rFonts w:ascii="Times New Roman" w:hAnsi="Times New Roman" w:hint="eastAsia"/>
                      <w:kern w:val="0"/>
                      <w:sz w:val="21"/>
                      <w:szCs w:val="21"/>
                    </w:rPr>
                    <w:t>送往废品回收部门</w:t>
                  </w:r>
                  <w:r w:rsidRPr="002C5EC3">
                    <w:rPr>
                      <w:rFonts w:ascii="Times New Roman" w:hAnsi="Times New Roman"/>
                      <w:kern w:val="0"/>
                      <w:sz w:val="21"/>
                      <w:szCs w:val="21"/>
                    </w:rPr>
                    <w:t>处理</w:t>
                  </w:r>
                </w:p>
              </w:tc>
              <w:tc>
                <w:tcPr>
                  <w:tcW w:w="1436" w:type="dxa"/>
                  <w:vMerge/>
                  <w:tcBorders>
                    <w:left w:val="single" w:sz="6" w:space="0" w:color="auto"/>
                    <w:bottom w:val="single" w:sz="4"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3169" w:type="dxa"/>
                  <w:vMerge/>
                  <w:tcBorders>
                    <w:left w:val="single" w:sz="6" w:space="0" w:color="auto"/>
                    <w:bottom w:val="single" w:sz="4"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r>
            <w:tr w:rsidR="0018601F" w:rsidRPr="002C5EC3" w:rsidTr="00790336">
              <w:trPr>
                <w:trHeight w:val="130"/>
              </w:trPr>
              <w:tc>
                <w:tcPr>
                  <w:tcW w:w="604" w:type="dxa"/>
                  <w:gridSpan w:val="2"/>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766" w:type="dxa"/>
                  <w:tcBorders>
                    <w:top w:val="single" w:sz="6" w:space="0" w:color="auto"/>
                    <w:left w:val="single" w:sz="6" w:space="0" w:color="auto"/>
                    <w:bottom w:val="single" w:sz="6" w:space="0" w:color="auto"/>
                    <w:right w:val="single" w:sz="6" w:space="0" w:color="auto"/>
                  </w:tcBorders>
                  <w:vAlign w:val="center"/>
                </w:tcPr>
                <w:p w:rsidR="0018601F" w:rsidRPr="002C5EC3" w:rsidRDefault="0018601F" w:rsidP="00790336">
                  <w:pPr>
                    <w:autoSpaceDE w:val="0"/>
                    <w:autoSpaceDN w:val="0"/>
                    <w:adjustRightInd w:val="0"/>
                    <w:spacing w:line="300" w:lineRule="exact"/>
                    <w:ind w:firstLineChars="0" w:firstLine="0"/>
                    <w:jc w:val="center"/>
                    <w:rPr>
                      <w:rFonts w:ascii="Times New Roman" w:hAnsi="Times New Roman"/>
                      <w:kern w:val="0"/>
                      <w:sz w:val="21"/>
                      <w:szCs w:val="21"/>
                    </w:rPr>
                  </w:pPr>
                  <w:r w:rsidRPr="002C5EC3">
                    <w:rPr>
                      <w:rFonts w:hint="eastAsia"/>
                      <w:sz w:val="21"/>
                      <w:szCs w:val="21"/>
                    </w:rPr>
                    <w:t>废紫外灯管</w:t>
                  </w:r>
                </w:p>
              </w:tc>
              <w:tc>
                <w:tcPr>
                  <w:tcW w:w="2289" w:type="dxa"/>
                  <w:tcBorders>
                    <w:top w:val="single" w:sz="6" w:space="0" w:color="auto"/>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r w:rsidRPr="002C5EC3">
                    <w:rPr>
                      <w:rFonts w:ascii="Times New Roman" w:hAnsi="Times New Roman"/>
                      <w:spacing w:val="2"/>
                      <w:szCs w:val="21"/>
                    </w:rPr>
                    <w:t>交由有资质的危废处置单位</w:t>
                  </w:r>
                </w:p>
              </w:tc>
              <w:tc>
                <w:tcPr>
                  <w:tcW w:w="1436" w:type="dxa"/>
                  <w:vMerge w:val="restart"/>
                  <w:tcBorders>
                    <w:top w:val="single" w:sz="6" w:space="0" w:color="auto"/>
                    <w:left w:val="single" w:sz="6" w:space="0" w:color="auto"/>
                    <w:right w:val="single" w:sz="6" w:space="0" w:color="auto"/>
                  </w:tcBorders>
                  <w:vAlign w:val="center"/>
                </w:tcPr>
                <w:p w:rsidR="0018601F" w:rsidRPr="002C5EC3" w:rsidRDefault="0018601F" w:rsidP="00790336">
                  <w:pPr>
                    <w:pStyle w:val="11"/>
                    <w:spacing w:line="300" w:lineRule="exact"/>
                    <w:jc w:val="both"/>
                    <w:rPr>
                      <w:rFonts w:ascii="Times New Roman" w:hAnsi="Times New Roman"/>
                    </w:rPr>
                  </w:pPr>
                  <w:r w:rsidRPr="002C5EC3">
                    <w:rPr>
                      <w:rFonts w:ascii="Times New Roman" w:hAnsi="Times New Roman"/>
                      <w:bCs/>
                      <w:szCs w:val="24"/>
                    </w:rPr>
                    <w:t>1</w:t>
                  </w:r>
                  <w:r w:rsidRPr="002C5EC3">
                    <w:rPr>
                      <w:rFonts w:ascii="Times New Roman" w:hAnsi="Times New Roman"/>
                      <w:bCs/>
                      <w:szCs w:val="24"/>
                    </w:rPr>
                    <w:t>座</w:t>
                  </w:r>
                  <w:r w:rsidRPr="002C5EC3">
                    <w:rPr>
                      <w:rFonts w:ascii="Times New Roman" w:hAnsi="Times New Roman" w:hint="eastAsia"/>
                      <w:bCs/>
                      <w:szCs w:val="24"/>
                    </w:rPr>
                    <w:t>6</w:t>
                  </w:r>
                  <w:r w:rsidRPr="002C5EC3">
                    <w:rPr>
                      <w:rFonts w:ascii="Times New Roman" w:hAnsi="Times New Roman"/>
                      <w:bCs/>
                      <w:szCs w:val="24"/>
                    </w:rPr>
                    <w:t>m</w:t>
                  </w:r>
                  <w:r w:rsidRPr="002C5EC3">
                    <w:rPr>
                      <w:rFonts w:ascii="Times New Roman" w:hAnsi="Times New Roman"/>
                      <w:bCs/>
                      <w:szCs w:val="24"/>
                      <w:vertAlign w:val="superscript"/>
                    </w:rPr>
                    <w:t>2</w:t>
                  </w:r>
                  <w:r w:rsidRPr="002C5EC3">
                    <w:rPr>
                      <w:rFonts w:ascii="Times New Roman" w:hAnsi="Times New Roman"/>
                      <w:bCs/>
                      <w:szCs w:val="24"/>
                    </w:rPr>
                    <w:t>的危险废物暂存间</w:t>
                  </w:r>
                  <w:r w:rsidRPr="002C5EC3">
                    <w:rPr>
                      <w:rFonts w:ascii="Times New Roman" w:hAnsi="Times New Roman" w:hint="eastAsia"/>
                      <w:bCs/>
                      <w:szCs w:val="24"/>
                    </w:rPr>
                    <w:t>，</w:t>
                  </w:r>
                  <w:r w:rsidRPr="002C5EC3">
                    <w:rPr>
                      <w:rFonts w:ascii="Times New Roman"/>
                      <w:kern w:val="0"/>
                    </w:rPr>
                    <w:t>危险废物</w:t>
                  </w:r>
                  <w:r w:rsidRPr="002C5EC3">
                    <w:rPr>
                      <w:rFonts w:ascii="Times New Roman" w:hint="eastAsia"/>
                      <w:kern w:val="0"/>
                    </w:rPr>
                    <w:t>分别</w:t>
                  </w:r>
                  <w:r w:rsidRPr="002C5EC3">
                    <w:rPr>
                      <w:rFonts w:ascii="Times New Roman"/>
                      <w:kern w:val="0"/>
                    </w:rPr>
                    <w:t>采用密闭容器收集</w:t>
                  </w:r>
                </w:p>
              </w:tc>
              <w:tc>
                <w:tcPr>
                  <w:tcW w:w="3169" w:type="dxa"/>
                  <w:vMerge w:val="restart"/>
                  <w:tcBorders>
                    <w:top w:val="single" w:sz="6" w:space="0" w:color="auto"/>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r w:rsidRPr="002C5EC3">
                    <w:rPr>
                      <w:rFonts w:ascii="Times New Roman" w:hAnsi="Times New Roman" w:hint="eastAsia"/>
                      <w:szCs w:val="24"/>
                    </w:rPr>
                    <w:t>按照《危险废物贮存污染控制标准》（</w:t>
                  </w:r>
                  <w:r w:rsidRPr="002C5EC3">
                    <w:rPr>
                      <w:rFonts w:ascii="Times New Roman" w:hAnsi="Times New Roman"/>
                      <w:szCs w:val="24"/>
                    </w:rPr>
                    <w:t>GB18597-2001</w:t>
                  </w:r>
                  <w:r w:rsidRPr="002C5EC3">
                    <w:rPr>
                      <w:rFonts w:ascii="Times New Roman" w:hAnsi="Times New Roman" w:hint="eastAsia"/>
                      <w:szCs w:val="24"/>
                    </w:rPr>
                    <w:t>）要求进行建设，暂存间内危废分区堆放</w:t>
                  </w:r>
                </w:p>
              </w:tc>
            </w:tr>
            <w:tr w:rsidR="0018601F" w:rsidRPr="002C5EC3" w:rsidTr="00790336">
              <w:trPr>
                <w:trHeight w:val="130"/>
              </w:trPr>
              <w:tc>
                <w:tcPr>
                  <w:tcW w:w="604" w:type="dxa"/>
                  <w:gridSpan w:val="2"/>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766" w:type="dxa"/>
                  <w:tcBorders>
                    <w:top w:val="single" w:sz="6" w:space="0" w:color="auto"/>
                    <w:left w:val="single" w:sz="6" w:space="0" w:color="auto"/>
                    <w:bottom w:val="single" w:sz="6" w:space="0" w:color="auto"/>
                    <w:right w:val="single" w:sz="6" w:space="0" w:color="auto"/>
                  </w:tcBorders>
                  <w:vAlign w:val="center"/>
                </w:tcPr>
                <w:p w:rsidR="0018601F" w:rsidRPr="002C5EC3" w:rsidRDefault="0018601F" w:rsidP="00790336">
                  <w:pPr>
                    <w:autoSpaceDE w:val="0"/>
                    <w:autoSpaceDN w:val="0"/>
                    <w:adjustRightInd w:val="0"/>
                    <w:spacing w:line="300" w:lineRule="exact"/>
                    <w:ind w:firstLineChars="0" w:firstLine="0"/>
                    <w:jc w:val="center"/>
                    <w:rPr>
                      <w:sz w:val="21"/>
                      <w:szCs w:val="21"/>
                    </w:rPr>
                  </w:pPr>
                  <w:r w:rsidRPr="002C5EC3">
                    <w:rPr>
                      <w:rFonts w:hint="eastAsia"/>
                      <w:sz w:val="21"/>
                      <w:szCs w:val="21"/>
                    </w:rPr>
                    <w:t>废活性炭</w:t>
                  </w:r>
                </w:p>
              </w:tc>
              <w:tc>
                <w:tcPr>
                  <w:tcW w:w="2289" w:type="dxa"/>
                  <w:tcBorders>
                    <w:left w:val="single" w:sz="6" w:space="0" w:color="auto"/>
                    <w:bottom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r w:rsidRPr="002C5EC3">
                    <w:rPr>
                      <w:rFonts w:ascii="Times New Roman" w:hint="eastAsia"/>
                      <w:kern w:val="0"/>
                      <w:szCs w:val="21"/>
                    </w:rPr>
                    <w:t>定期委托有资质单位处置</w:t>
                  </w:r>
                </w:p>
              </w:tc>
              <w:tc>
                <w:tcPr>
                  <w:tcW w:w="1436" w:type="dxa"/>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3169" w:type="dxa"/>
                  <w:vMerge/>
                  <w:tcBorders>
                    <w:left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r>
            <w:tr w:rsidR="0018601F" w:rsidRPr="002C5EC3" w:rsidTr="00790336">
              <w:trPr>
                <w:trHeight w:val="130"/>
              </w:trPr>
              <w:tc>
                <w:tcPr>
                  <w:tcW w:w="604" w:type="dxa"/>
                  <w:gridSpan w:val="2"/>
                  <w:vMerge/>
                  <w:tcBorders>
                    <w:left w:val="single" w:sz="6" w:space="0" w:color="auto"/>
                    <w:bottom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766" w:type="dxa"/>
                  <w:tcBorders>
                    <w:top w:val="single" w:sz="6" w:space="0" w:color="auto"/>
                    <w:left w:val="single" w:sz="6" w:space="0" w:color="auto"/>
                    <w:bottom w:val="single" w:sz="6" w:space="0" w:color="auto"/>
                    <w:right w:val="single" w:sz="6" w:space="0" w:color="auto"/>
                  </w:tcBorders>
                  <w:vAlign w:val="center"/>
                </w:tcPr>
                <w:p w:rsidR="0018601F" w:rsidRPr="002C5EC3" w:rsidRDefault="0018601F" w:rsidP="00790336">
                  <w:pPr>
                    <w:autoSpaceDE w:val="0"/>
                    <w:autoSpaceDN w:val="0"/>
                    <w:adjustRightInd w:val="0"/>
                    <w:spacing w:line="300" w:lineRule="exact"/>
                    <w:ind w:firstLineChars="0" w:firstLine="0"/>
                    <w:jc w:val="center"/>
                    <w:rPr>
                      <w:sz w:val="21"/>
                      <w:szCs w:val="21"/>
                    </w:rPr>
                  </w:pPr>
                  <w:r w:rsidRPr="002C5EC3">
                    <w:rPr>
                      <w:rFonts w:hint="eastAsia"/>
                      <w:sz w:val="21"/>
                      <w:szCs w:val="21"/>
                    </w:rPr>
                    <w:t>废胶袋（桶）</w:t>
                  </w:r>
                </w:p>
              </w:tc>
              <w:tc>
                <w:tcPr>
                  <w:tcW w:w="2289" w:type="dxa"/>
                  <w:tcBorders>
                    <w:left w:val="single" w:sz="6" w:space="0" w:color="auto"/>
                    <w:bottom w:val="single" w:sz="6" w:space="0" w:color="auto"/>
                    <w:right w:val="single" w:sz="6" w:space="0" w:color="auto"/>
                  </w:tcBorders>
                  <w:vAlign w:val="center"/>
                </w:tcPr>
                <w:p w:rsidR="0018601F" w:rsidRPr="002C5EC3" w:rsidRDefault="0018601F" w:rsidP="00790336">
                  <w:pPr>
                    <w:pStyle w:val="11"/>
                    <w:spacing w:line="300" w:lineRule="exact"/>
                    <w:rPr>
                      <w:rFonts w:ascii="Times New Roman"/>
                      <w:kern w:val="0"/>
                      <w:szCs w:val="21"/>
                    </w:rPr>
                  </w:pPr>
                  <w:r w:rsidRPr="002C5EC3">
                    <w:rPr>
                      <w:rFonts w:ascii="Times New Roman" w:hint="eastAsia"/>
                      <w:kern w:val="0"/>
                      <w:szCs w:val="21"/>
                    </w:rPr>
                    <w:t>定期委托有资质单位处置</w:t>
                  </w:r>
                </w:p>
              </w:tc>
              <w:tc>
                <w:tcPr>
                  <w:tcW w:w="1436" w:type="dxa"/>
                  <w:vMerge/>
                  <w:tcBorders>
                    <w:left w:val="single" w:sz="6" w:space="0" w:color="auto"/>
                    <w:bottom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c>
                <w:tcPr>
                  <w:tcW w:w="3169" w:type="dxa"/>
                  <w:vMerge/>
                  <w:tcBorders>
                    <w:left w:val="single" w:sz="6" w:space="0" w:color="auto"/>
                    <w:bottom w:val="single" w:sz="6" w:space="0" w:color="auto"/>
                    <w:right w:val="single" w:sz="6" w:space="0" w:color="auto"/>
                  </w:tcBorders>
                  <w:vAlign w:val="center"/>
                </w:tcPr>
                <w:p w:rsidR="0018601F" w:rsidRPr="002C5EC3" w:rsidRDefault="0018601F" w:rsidP="00790336">
                  <w:pPr>
                    <w:pStyle w:val="11"/>
                    <w:spacing w:line="300" w:lineRule="exact"/>
                    <w:rPr>
                      <w:rFonts w:ascii="Times New Roman" w:hAnsi="Times New Roman"/>
                    </w:rPr>
                  </w:pPr>
                </w:p>
              </w:tc>
            </w:tr>
            <w:tr w:rsidR="00E11C82" w:rsidRPr="002C5EC3" w:rsidTr="00790336">
              <w:trPr>
                <w:trHeight w:val="284"/>
              </w:trPr>
              <w:tc>
                <w:tcPr>
                  <w:tcW w:w="1370" w:type="dxa"/>
                  <w:gridSpan w:val="3"/>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hint="eastAsia"/>
                    </w:rPr>
                    <w:t>合计</w:t>
                  </w:r>
                </w:p>
              </w:tc>
              <w:tc>
                <w:tcPr>
                  <w:tcW w:w="2289"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rPr>
                    <w:t>/</w:t>
                  </w:r>
                </w:p>
              </w:tc>
              <w:tc>
                <w:tcPr>
                  <w:tcW w:w="1436"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rPr>
                    <w:t>/</w:t>
                  </w:r>
                </w:p>
              </w:tc>
              <w:tc>
                <w:tcPr>
                  <w:tcW w:w="3169" w:type="dxa"/>
                  <w:tcBorders>
                    <w:top w:val="single" w:sz="6" w:space="0" w:color="auto"/>
                    <w:left w:val="single" w:sz="6" w:space="0" w:color="auto"/>
                    <w:bottom w:val="single" w:sz="6" w:space="0" w:color="auto"/>
                    <w:right w:val="single" w:sz="6" w:space="0" w:color="auto"/>
                  </w:tcBorders>
                  <w:vAlign w:val="center"/>
                </w:tcPr>
                <w:p w:rsidR="00E11C82" w:rsidRPr="002C5EC3" w:rsidRDefault="00E11C82" w:rsidP="00790336">
                  <w:pPr>
                    <w:pStyle w:val="11"/>
                    <w:spacing w:line="300" w:lineRule="exact"/>
                    <w:rPr>
                      <w:rFonts w:ascii="Times New Roman" w:hAnsi="Times New Roman"/>
                    </w:rPr>
                  </w:pPr>
                  <w:r w:rsidRPr="002C5EC3">
                    <w:rPr>
                      <w:rFonts w:ascii="Times New Roman" w:hAnsi="Times New Roman"/>
                    </w:rPr>
                    <w:t>/</w:t>
                  </w:r>
                </w:p>
              </w:tc>
            </w:tr>
          </w:tbl>
          <w:p w:rsidR="002547A0" w:rsidRPr="002C5EC3" w:rsidRDefault="002547A0" w:rsidP="00A920A0">
            <w:pPr>
              <w:pStyle w:val="a9"/>
              <w:spacing w:line="520" w:lineRule="exact"/>
              <w:rPr>
                <w:rFonts w:ascii="Times New Roman" w:hAnsi="Times New Roman"/>
                <w:kern w:val="2"/>
                <w:sz w:val="24"/>
                <w:szCs w:val="24"/>
              </w:rPr>
            </w:pPr>
          </w:p>
        </w:tc>
      </w:tr>
    </w:tbl>
    <w:p w:rsidR="00CB73DE" w:rsidRPr="002C5EC3" w:rsidRDefault="00CB73DE" w:rsidP="002D5575">
      <w:pPr>
        <w:tabs>
          <w:tab w:val="left" w:pos="6345"/>
        </w:tabs>
        <w:spacing w:line="360" w:lineRule="auto"/>
        <w:ind w:firstLineChars="0" w:firstLine="0"/>
        <w:jc w:val="left"/>
        <w:rPr>
          <w:rFonts w:ascii="Times New Roman" w:eastAsia="黑体" w:hAnsi="Times New Roman"/>
          <w:bCs/>
          <w:sz w:val="30"/>
        </w:rPr>
      </w:pPr>
      <w:r w:rsidRPr="002C5EC3">
        <w:rPr>
          <w:rFonts w:ascii="Times New Roman" w:eastAsia="黑体" w:hAnsi="Times New Roman" w:hint="eastAsia"/>
          <w:bCs/>
          <w:sz w:val="30"/>
        </w:rPr>
        <w:lastRenderedPageBreak/>
        <w:t>建设项目拟采取的防治措施及预期治理效果</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1E0"/>
      </w:tblPr>
      <w:tblGrid>
        <w:gridCol w:w="766"/>
        <w:gridCol w:w="992"/>
        <w:gridCol w:w="1290"/>
        <w:gridCol w:w="2253"/>
        <w:gridCol w:w="3119"/>
      </w:tblGrid>
      <w:tr w:rsidR="00841020" w:rsidRPr="002C5EC3" w:rsidTr="00093C79">
        <w:trPr>
          <w:jc w:val="center"/>
        </w:trPr>
        <w:tc>
          <w:tcPr>
            <w:tcW w:w="455" w:type="pct"/>
          </w:tcPr>
          <w:p w:rsidR="00CB73DE" w:rsidRPr="002C5EC3" w:rsidRDefault="00CB73DE" w:rsidP="00B44858">
            <w:pPr>
              <w:pStyle w:val="11"/>
              <w:rPr>
                <w:rFonts w:ascii="Times New Roman" w:hAnsi="Times New Roman"/>
                <w:szCs w:val="21"/>
              </w:rPr>
            </w:pPr>
            <w:r w:rsidRPr="002C5EC3">
              <w:rPr>
                <w:rFonts w:ascii="Times New Roman" w:hAnsi="Times New Roman" w:hint="eastAsia"/>
                <w:szCs w:val="21"/>
              </w:rPr>
              <w:t>内容</w:t>
            </w:r>
          </w:p>
          <w:p w:rsidR="00CB73DE" w:rsidRPr="002C5EC3" w:rsidRDefault="00CB73DE" w:rsidP="00B44858">
            <w:pPr>
              <w:pStyle w:val="11"/>
              <w:rPr>
                <w:rFonts w:ascii="Times New Roman" w:hAnsi="Times New Roman"/>
                <w:szCs w:val="21"/>
              </w:rPr>
            </w:pPr>
            <w:r w:rsidRPr="002C5EC3">
              <w:rPr>
                <w:rFonts w:ascii="Times New Roman" w:hAnsi="Times New Roman" w:hint="eastAsia"/>
                <w:szCs w:val="21"/>
              </w:rPr>
              <w:t>类别</w:t>
            </w:r>
          </w:p>
        </w:tc>
        <w:tc>
          <w:tcPr>
            <w:tcW w:w="589" w:type="pct"/>
            <w:vAlign w:val="center"/>
          </w:tcPr>
          <w:p w:rsidR="00CB73DE" w:rsidRPr="002C5EC3" w:rsidRDefault="00CB73DE" w:rsidP="00B44858">
            <w:pPr>
              <w:pStyle w:val="11"/>
              <w:rPr>
                <w:rFonts w:ascii="Times New Roman" w:hAnsi="Times New Roman"/>
                <w:szCs w:val="21"/>
              </w:rPr>
            </w:pPr>
            <w:r w:rsidRPr="002C5EC3">
              <w:rPr>
                <w:rFonts w:ascii="Times New Roman" w:hAnsi="Times New Roman" w:hint="eastAsia"/>
                <w:szCs w:val="21"/>
              </w:rPr>
              <w:t>排放源</w:t>
            </w:r>
          </w:p>
          <w:p w:rsidR="00CB73DE" w:rsidRPr="002C5EC3" w:rsidRDefault="00CB73DE" w:rsidP="00B44858">
            <w:pPr>
              <w:pStyle w:val="11"/>
              <w:rPr>
                <w:rFonts w:ascii="Times New Roman" w:hAnsi="Times New Roman"/>
                <w:szCs w:val="21"/>
              </w:rPr>
            </w:pPr>
            <w:r w:rsidRPr="002C5EC3">
              <w:rPr>
                <w:rFonts w:ascii="Times New Roman" w:hAnsi="Times New Roman" w:hint="eastAsia"/>
                <w:szCs w:val="21"/>
              </w:rPr>
              <w:t>（编号）</w:t>
            </w:r>
          </w:p>
        </w:tc>
        <w:tc>
          <w:tcPr>
            <w:tcW w:w="766" w:type="pct"/>
            <w:vAlign w:val="center"/>
          </w:tcPr>
          <w:p w:rsidR="00CB73DE" w:rsidRPr="002C5EC3" w:rsidRDefault="00CB73DE" w:rsidP="00B44858">
            <w:pPr>
              <w:pStyle w:val="11"/>
              <w:rPr>
                <w:rFonts w:ascii="Times New Roman" w:hAnsi="Times New Roman"/>
                <w:szCs w:val="21"/>
              </w:rPr>
            </w:pPr>
            <w:r w:rsidRPr="002C5EC3">
              <w:rPr>
                <w:rFonts w:ascii="Times New Roman" w:hAnsi="Times New Roman" w:hint="eastAsia"/>
                <w:szCs w:val="21"/>
              </w:rPr>
              <w:t>污染物名称</w:t>
            </w:r>
          </w:p>
        </w:tc>
        <w:tc>
          <w:tcPr>
            <w:tcW w:w="1338" w:type="pct"/>
            <w:vAlign w:val="center"/>
          </w:tcPr>
          <w:p w:rsidR="00CB73DE" w:rsidRPr="002C5EC3" w:rsidRDefault="00CB73DE" w:rsidP="00B44858">
            <w:pPr>
              <w:pStyle w:val="11"/>
              <w:rPr>
                <w:rFonts w:ascii="Times New Roman" w:hAnsi="Times New Roman"/>
                <w:szCs w:val="21"/>
              </w:rPr>
            </w:pPr>
            <w:r w:rsidRPr="002C5EC3">
              <w:rPr>
                <w:rFonts w:ascii="Times New Roman" w:hAnsi="Times New Roman" w:hint="eastAsia"/>
                <w:szCs w:val="21"/>
              </w:rPr>
              <w:t>防治措施</w:t>
            </w:r>
          </w:p>
        </w:tc>
        <w:tc>
          <w:tcPr>
            <w:tcW w:w="1852" w:type="pct"/>
            <w:vAlign w:val="center"/>
          </w:tcPr>
          <w:p w:rsidR="00CB73DE" w:rsidRPr="002C5EC3" w:rsidRDefault="00CB73DE" w:rsidP="00B44858">
            <w:pPr>
              <w:pStyle w:val="11"/>
              <w:rPr>
                <w:rFonts w:ascii="Times New Roman" w:hAnsi="Times New Roman"/>
                <w:szCs w:val="21"/>
              </w:rPr>
            </w:pPr>
            <w:r w:rsidRPr="002C5EC3">
              <w:rPr>
                <w:rFonts w:ascii="Times New Roman" w:hAnsi="Times New Roman" w:hint="eastAsia"/>
                <w:szCs w:val="21"/>
              </w:rPr>
              <w:t>预期治理效果</w:t>
            </w:r>
          </w:p>
        </w:tc>
      </w:tr>
      <w:tr w:rsidR="00E71D74" w:rsidRPr="002C5EC3" w:rsidTr="00093C79">
        <w:trPr>
          <w:jc w:val="center"/>
        </w:trPr>
        <w:tc>
          <w:tcPr>
            <w:tcW w:w="455" w:type="pct"/>
            <w:vMerge w:val="restart"/>
            <w:vAlign w:val="center"/>
          </w:tcPr>
          <w:p w:rsidR="00E71D74" w:rsidRPr="002C5EC3" w:rsidRDefault="00E71D74" w:rsidP="00B44858">
            <w:pPr>
              <w:pStyle w:val="11"/>
              <w:rPr>
                <w:rFonts w:ascii="Times New Roman" w:hAnsi="Times New Roman"/>
                <w:szCs w:val="21"/>
              </w:rPr>
            </w:pPr>
            <w:r w:rsidRPr="002C5EC3">
              <w:rPr>
                <w:rFonts w:ascii="Times New Roman" w:hAnsi="Times New Roman" w:hint="eastAsia"/>
                <w:szCs w:val="21"/>
              </w:rPr>
              <w:t>大气污染物</w:t>
            </w:r>
          </w:p>
        </w:tc>
        <w:tc>
          <w:tcPr>
            <w:tcW w:w="589" w:type="pct"/>
            <w:vAlign w:val="center"/>
          </w:tcPr>
          <w:p w:rsidR="00E71D74" w:rsidRPr="002C5EC3" w:rsidRDefault="00E71D74" w:rsidP="00E1529F">
            <w:pPr>
              <w:pStyle w:val="11"/>
              <w:rPr>
                <w:rFonts w:ascii="Times New Roman" w:hAnsi="Times New Roman"/>
                <w:szCs w:val="21"/>
              </w:rPr>
            </w:pPr>
            <w:r w:rsidRPr="002C5EC3">
              <w:rPr>
                <w:kern w:val="0"/>
                <w:szCs w:val="21"/>
              </w:rPr>
              <w:t>丁基胶涂胶及外围打胶废气</w:t>
            </w:r>
          </w:p>
        </w:tc>
        <w:tc>
          <w:tcPr>
            <w:tcW w:w="766" w:type="pct"/>
            <w:vAlign w:val="center"/>
          </w:tcPr>
          <w:p w:rsidR="00E71D74" w:rsidRPr="002C5EC3" w:rsidRDefault="00E71D74" w:rsidP="005A5354">
            <w:pPr>
              <w:pStyle w:val="11"/>
              <w:spacing w:line="280" w:lineRule="exact"/>
              <w:rPr>
                <w:rFonts w:ascii="Times New Roman" w:hAnsi="Times New Roman"/>
                <w:szCs w:val="21"/>
              </w:rPr>
            </w:pPr>
            <w:r w:rsidRPr="002C5EC3">
              <w:rPr>
                <w:rFonts w:ascii="Times New Roman" w:hAnsi="Times New Roman" w:hint="eastAsia"/>
                <w:szCs w:val="21"/>
              </w:rPr>
              <w:t>非甲烷总烃</w:t>
            </w:r>
          </w:p>
        </w:tc>
        <w:tc>
          <w:tcPr>
            <w:tcW w:w="1338" w:type="pct"/>
            <w:vAlign w:val="center"/>
          </w:tcPr>
          <w:p w:rsidR="00E71D74" w:rsidRPr="002C5EC3" w:rsidRDefault="00E71D74" w:rsidP="00790336">
            <w:pPr>
              <w:pStyle w:val="11"/>
              <w:spacing w:line="280" w:lineRule="exact"/>
              <w:jc w:val="left"/>
              <w:rPr>
                <w:rFonts w:ascii="Times New Roman" w:hAnsi="Times New Roman"/>
                <w:szCs w:val="21"/>
              </w:rPr>
            </w:pPr>
            <w:r w:rsidRPr="002C5EC3">
              <w:rPr>
                <w:rFonts w:ascii="Times New Roman" w:hAnsi="Times New Roman" w:hint="eastAsia"/>
                <w:szCs w:val="21"/>
              </w:rPr>
              <w:t>设置集气罩及配套引风机，废气进入</w:t>
            </w:r>
            <w:r w:rsidRPr="002C5EC3">
              <w:rPr>
                <w:rFonts w:ascii="Times New Roman" w:hAnsi="Times New Roman"/>
                <w:szCs w:val="21"/>
              </w:rPr>
              <w:t>1</w:t>
            </w:r>
            <w:r w:rsidRPr="002C5EC3">
              <w:rPr>
                <w:rFonts w:ascii="Times New Roman"/>
                <w:szCs w:val="21"/>
              </w:rPr>
              <w:t>套</w:t>
            </w:r>
            <w:r w:rsidRPr="002C5EC3">
              <w:rPr>
                <w:rFonts w:ascii="Times New Roman" w:hAnsi="Times New Roman"/>
                <w:szCs w:val="21"/>
              </w:rPr>
              <w:t>“</w:t>
            </w:r>
            <w:r w:rsidRPr="002C5EC3">
              <w:rPr>
                <w:rFonts w:ascii="Times New Roman"/>
                <w:szCs w:val="21"/>
              </w:rPr>
              <w:t>光氧催化</w:t>
            </w:r>
            <w:r w:rsidRPr="002C5EC3">
              <w:rPr>
                <w:rFonts w:ascii="Times New Roman" w:hAnsi="Times New Roman"/>
                <w:szCs w:val="21"/>
              </w:rPr>
              <w:t>+</w:t>
            </w:r>
            <w:r w:rsidRPr="002C5EC3">
              <w:rPr>
                <w:rFonts w:ascii="Times New Roman"/>
                <w:szCs w:val="21"/>
              </w:rPr>
              <w:t>活性炭吸附装置</w:t>
            </w:r>
            <w:r w:rsidRPr="002C5EC3">
              <w:rPr>
                <w:rFonts w:ascii="Times New Roman" w:hAnsi="Times New Roman"/>
                <w:szCs w:val="21"/>
              </w:rPr>
              <w:t>”</w:t>
            </w:r>
            <w:r w:rsidRPr="002C5EC3">
              <w:rPr>
                <w:rFonts w:ascii="Times New Roman"/>
                <w:szCs w:val="21"/>
              </w:rPr>
              <w:t>进行处理</w:t>
            </w:r>
            <w:r w:rsidRPr="002C5EC3">
              <w:rPr>
                <w:rFonts w:ascii="Times New Roman" w:hAnsi="Times New Roman" w:hint="eastAsia"/>
                <w:szCs w:val="21"/>
              </w:rPr>
              <w:t>，经</w:t>
            </w:r>
            <w:smartTag w:uri="urn:schemas-microsoft-com:office:smarttags" w:element="chmetcnv">
              <w:smartTagPr>
                <w:attr w:name="UnitName" w:val="m"/>
                <w:attr w:name="SourceValue" w:val="15"/>
                <w:attr w:name="HasSpace" w:val="False"/>
                <w:attr w:name="Negative" w:val="False"/>
                <w:attr w:name="NumberType" w:val="1"/>
                <w:attr w:name="TCSC" w:val="0"/>
              </w:smartTagPr>
              <w:r w:rsidRPr="002C5EC3">
                <w:rPr>
                  <w:rFonts w:ascii="Times New Roman" w:hAnsi="Times New Roman"/>
                  <w:szCs w:val="21"/>
                </w:rPr>
                <w:t>15m</w:t>
              </w:r>
            </w:smartTag>
            <w:r w:rsidRPr="002C5EC3">
              <w:rPr>
                <w:rFonts w:ascii="Times New Roman" w:hAnsi="Times New Roman" w:hint="eastAsia"/>
                <w:szCs w:val="21"/>
              </w:rPr>
              <w:t>高排气筒排出</w:t>
            </w:r>
          </w:p>
        </w:tc>
        <w:tc>
          <w:tcPr>
            <w:tcW w:w="1852" w:type="pct"/>
            <w:tcBorders>
              <w:bottom w:val="single" w:sz="4" w:space="0" w:color="auto"/>
            </w:tcBorders>
            <w:vAlign w:val="center"/>
          </w:tcPr>
          <w:p w:rsidR="00E71D74" w:rsidRPr="002C5EC3" w:rsidRDefault="00E71D74" w:rsidP="00790336">
            <w:pPr>
              <w:pStyle w:val="11"/>
              <w:spacing w:line="280" w:lineRule="exact"/>
              <w:jc w:val="both"/>
              <w:rPr>
                <w:rFonts w:ascii="Times New Roman" w:hAnsi="Times New Roman"/>
                <w:szCs w:val="21"/>
              </w:rPr>
            </w:pPr>
            <w:r w:rsidRPr="002C5EC3">
              <w:rPr>
                <w:rFonts w:ascii="Times New Roman" w:hAnsi="Times New Roman"/>
                <w:kern w:val="0"/>
                <w:szCs w:val="21"/>
              </w:rPr>
              <w:t>满足</w:t>
            </w:r>
            <w:r w:rsidRPr="002C5EC3">
              <w:rPr>
                <w:rFonts w:ascii="Times New Roman" w:hAnsi="Times New Roman"/>
                <w:szCs w:val="21"/>
              </w:rPr>
              <w:t>《关于全省开展工业企业挥发性有机物专项治理工作中排放建议值的通知》豫环攻坚办〔</w:t>
            </w:r>
            <w:r w:rsidRPr="002C5EC3">
              <w:rPr>
                <w:rFonts w:ascii="Times New Roman" w:hAnsi="Times New Roman"/>
                <w:szCs w:val="21"/>
              </w:rPr>
              <w:t>2017</w:t>
            </w:r>
            <w:r w:rsidRPr="002C5EC3">
              <w:rPr>
                <w:rFonts w:ascii="Times New Roman" w:hAnsi="Times New Roman"/>
                <w:szCs w:val="21"/>
              </w:rPr>
              <w:t>〕</w:t>
            </w:r>
            <w:r w:rsidRPr="002C5EC3">
              <w:rPr>
                <w:rFonts w:ascii="Times New Roman" w:hAnsi="Times New Roman"/>
                <w:szCs w:val="21"/>
              </w:rPr>
              <w:t xml:space="preserve">162 </w:t>
            </w:r>
            <w:r w:rsidRPr="002C5EC3">
              <w:rPr>
                <w:rFonts w:ascii="Times New Roman" w:hAnsi="Times New Roman"/>
                <w:szCs w:val="21"/>
              </w:rPr>
              <w:t>号文中的相关标准（非甲烷总烃最高允许排放浓度</w:t>
            </w:r>
            <w:r w:rsidRPr="002C5EC3">
              <w:rPr>
                <w:rFonts w:ascii="Times New Roman" w:hAnsi="Times New Roman"/>
                <w:szCs w:val="21"/>
              </w:rPr>
              <w:t>80mg/m</w:t>
            </w:r>
            <w:r w:rsidRPr="002C5EC3">
              <w:rPr>
                <w:rFonts w:ascii="Times New Roman" w:hAnsi="Times New Roman"/>
                <w:szCs w:val="21"/>
                <w:vertAlign w:val="superscript"/>
              </w:rPr>
              <w:t>3</w:t>
            </w:r>
            <w:r w:rsidRPr="002C5EC3">
              <w:rPr>
                <w:rFonts w:ascii="Times New Roman" w:hAnsi="Times New Roman"/>
                <w:szCs w:val="21"/>
              </w:rPr>
              <w:t>）的要求</w:t>
            </w:r>
          </w:p>
        </w:tc>
      </w:tr>
      <w:tr w:rsidR="00E71D74" w:rsidRPr="002C5EC3" w:rsidTr="00093C79">
        <w:trPr>
          <w:trHeight w:val="1296"/>
          <w:jc w:val="center"/>
        </w:trPr>
        <w:tc>
          <w:tcPr>
            <w:tcW w:w="455" w:type="pct"/>
            <w:vMerge/>
            <w:vAlign w:val="center"/>
          </w:tcPr>
          <w:p w:rsidR="00E71D74" w:rsidRPr="002C5EC3" w:rsidRDefault="00E71D74" w:rsidP="00B44858">
            <w:pPr>
              <w:pStyle w:val="11"/>
              <w:rPr>
                <w:rFonts w:ascii="Times New Roman" w:hAnsi="Times New Roman"/>
                <w:szCs w:val="21"/>
              </w:rPr>
            </w:pPr>
          </w:p>
        </w:tc>
        <w:tc>
          <w:tcPr>
            <w:tcW w:w="589" w:type="pct"/>
            <w:vAlign w:val="center"/>
          </w:tcPr>
          <w:p w:rsidR="00E71D74" w:rsidRPr="002C5EC3" w:rsidRDefault="00E71D74" w:rsidP="00E1529F">
            <w:pPr>
              <w:pStyle w:val="11"/>
              <w:rPr>
                <w:rFonts w:ascii="Times New Roman" w:hAnsi="Times New Roman"/>
                <w:szCs w:val="21"/>
              </w:rPr>
            </w:pPr>
            <w:r w:rsidRPr="002C5EC3">
              <w:rPr>
                <w:rFonts w:ascii="Times New Roman" w:hAnsi="Times New Roman" w:hint="eastAsia"/>
                <w:szCs w:val="21"/>
              </w:rPr>
              <w:t>无组织废气</w:t>
            </w:r>
          </w:p>
        </w:tc>
        <w:tc>
          <w:tcPr>
            <w:tcW w:w="766" w:type="pct"/>
            <w:vAlign w:val="center"/>
          </w:tcPr>
          <w:p w:rsidR="00E71D74" w:rsidRPr="002C5EC3" w:rsidRDefault="00E71D74" w:rsidP="005A5354">
            <w:pPr>
              <w:pStyle w:val="11"/>
              <w:spacing w:line="280" w:lineRule="exact"/>
              <w:rPr>
                <w:rFonts w:ascii="Times New Roman" w:hAnsi="Times New Roman"/>
                <w:szCs w:val="21"/>
              </w:rPr>
            </w:pPr>
            <w:r w:rsidRPr="002C5EC3">
              <w:rPr>
                <w:rFonts w:ascii="Times New Roman" w:hAnsi="Times New Roman" w:hint="eastAsia"/>
                <w:szCs w:val="21"/>
              </w:rPr>
              <w:t>非甲烷总烃</w:t>
            </w:r>
          </w:p>
        </w:tc>
        <w:tc>
          <w:tcPr>
            <w:tcW w:w="1338" w:type="pct"/>
            <w:vAlign w:val="center"/>
          </w:tcPr>
          <w:p w:rsidR="00E71D74" w:rsidRPr="002C5EC3" w:rsidRDefault="00E71D74" w:rsidP="0032625C">
            <w:pPr>
              <w:pStyle w:val="11"/>
              <w:spacing w:line="280" w:lineRule="exact"/>
              <w:jc w:val="left"/>
              <w:rPr>
                <w:rFonts w:ascii="Times New Roman" w:hAnsi="Times New Roman"/>
                <w:szCs w:val="21"/>
              </w:rPr>
            </w:pPr>
            <w:r w:rsidRPr="002C5EC3">
              <w:rPr>
                <w:rFonts w:ascii="Times New Roman"/>
                <w:szCs w:val="21"/>
              </w:rPr>
              <w:t>加强车间通风和操作管理</w:t>
            </w:r>
          </w:p>
        </w:tc>
        <w:tc>
          <w:tcPr>
            <w:tcW w:w="1852" w:type="pct"/>
            <w:tcBorders>
              <w:top w:val="single" w:sz="4" w:space="0" w:color="auto"/>
              <w:bottom w:val="single" w:sz="4" w:space="0" w:color="auto"/>
            </w:tcBorders>
            <w:vAlign w:val="center"/>
          </w:tcPr>
          <w:p w:rsidR="00E71D74" w:rsidRPr="002C5EC3" w:rsidRDefault="00E71D74" w:rsidP="00790336">
            <w:pPr>
              <w:pStyle w:val="11"/>
              <w:spacing w:line="280" w:lineRule="exact"/>
              <w:jc w:val="both"/>
              <w:rPr>
                <w:rFonts w:ascii="Times New Roman" w:hAnsi="Times New Roman"/>
                <w:szCs w:val="21"/>
              </w:rPr>
            </w:pPr>
            <w:r w:rsidRPr="002C5EC3">
              <w:rPr>
                <w:rFonts w:ascii="Times New Roman" w:hint="eastAsia"/>
                <w:szCs w:val="21"/>
              </w:rPr>
              <w:t>非甲烷总烃达到</w:t>
            </w:r>
            <w:r w:rsidRPr="002C5EC3">
              <w:rPr>
                <w:rFonts w:ascii="Times New Roman" w:hAnsi="Times New Roman"/>
                <w:szCs w:val="21"/>
              </w:rPr>
              <w:t>豫环攻坚办〔</w:t>
            </w:r>
            <w:r w:rsidRPr="002C5EC3">
              <w:rPr>
                <w:rFonts w:ascii="Times New Roman" w:hAnsi="Times New Roman"/>
                <w:szCs w:val="21"/>
              </w:rPr>
              <w:t>2017</w:t>
            </w:r>
            <w:r w:rsidRPr="002C5EC3">
              <w:rPr>
                <w:rFonts w:ascii="Times New Roman" w:hAnsi="Times New Roman"/>
                <w:szCs w:val="21"/>
              </w:rPr>
              <w:t>〕</w:t>
            </w:r>
            <w:r w:rsidRPr="002C5EC3">
              <w:rPr>
                <w:rFonts w:ascii="Times New Roman" w:hAnsi="Times New Roman"/>
                <w:szCs w:val="21"/>
              </w:rPr>
              <w:t xml:space="preserve">162 </w:t>
            </w:r>
            <w:r w:rsidRPr="002C5EC3">
              <w:rPr>
                <w:rFonts w:ascii="Times New Roman" w:hAnsi="Times New Roman"/>
                <w:szCs w:val="21"/>
              </w:rPr>
              <w:t>号文中</w:t>
            </w:r>
            <w:r w:rsidRPr="002C5EC3">
              <w:rPr>
                <w:rFonts w:ascii="Times New Roman" w:hint="eastAsia"/>
                <w:szCs w:val="21"/>
              </w:rPr>
              <w:t>无组织排放限制</w:t>
            </w:r>
            <w:r w:rsidRPr="002C5EC3">
              <w:rPr>
                <w:rFonts w:ascii="Times New Roman" w:hint="eastAsia"/>
                <w:szCs w:val="21"/>
              </w:rPr>
              <w:t>2.0mg/m</w:t>
            </w:r>
            <w:r w:rsidRPr="002C5EC3">
              <w:rPr>
                <w:rFonts w:ascii="Times New Roman" w:hint="eastAsia"/>
                <w:szCs w:val="21"/>
                <w:vertAlign w:val="superscript"/>
              </w:rPr>
              <w:t>3</w:t>
            </w:r>
            <w:r w:rsidRPr="002C5EC3">
              <w:rPr>
                <w:rFonts w:ascii="Times New Roman" w:hint="eastAsia"/>
                <w:szCs w:val="21"/>
              </w:rPr>
              <w:t>及《挥发性有机物无组织排放控制标准》（</w:t>
            </w:r>
            <w:r w:rsidRPr="002C5EC3">
              <w:rPr>
                <w:rFonts w:ascii="Times New Roman" w:hint="eastAsia"/>
                <w:szCs w:val="21"/>
              </w:rPr>
              <w:t>GB37822-2019</w:t>
            </w:r>
            <w:r w:rsidRPr="002C5EC3">
              <w:rPr>
                <w:rFonts w:ascii="Times New Roman" w:hint="eastAsia"/>
                <w:szCs w:val="21"/>
              </w:rPr>
              <w:t>）的要求</w:t>
            </w:r>
          </w:p>
        </w:tc>
      </w:tr>
      <w:tr w:rsidR="00841020" w:rsidRPr="002C5EC3" w:rsidTr="00093C79">
        <w:trPr>
          <w:trHeight w:val="1248"/>
          <w:jc w:val="center"/>
        </w:trPr>
        <w:tc>
          <w:tcPr>
            <w:tcW w:w="455" w:type="pct"/>
            <w:vAlign w:val="center"/>
          </w:tcPr>
          <w:p w:rsidR="00841020" w:rsidRPr="002C5EC3" w:rsidRDefault="00841020" w:rsidP="00B44858">
            <w:pPr>
              <w:pStyle w:val="11"/>
              <w:rPr>
                <w:rFonts w:ascii="Times New Roman" w:hAnsi="Times New Roman"/>
                <w:szCs w:val="21"/>
              </w:rPr>
            </w:pPr>
            <w:r w:rsidRPr="002C5EC3">
              <w:rPr>
                <w:rFonts w:ascii="Times New Roman" w:hAnsi="Times New Roman" w:hint="eastAsia"/>
                <w:szCs w:val="21"/>
              </w:rPr>
              <w:t>废水</w:t>
            </w:r>
          </w:p>
        </w:tc>
        <w:tc>
          <w:tcPr>
            <w:tcW w:w="589" w:type="pct"/>
            <w:vAlign w:val="center"/>
          </w:tcPr>
          <w:p w:rsidR="00841020" w:rsidRPr="002C5EC3" w:rsidRDefault="00E71D74" w:rsidP="00606EEC">
            <w:pPr>
              <w:pStyle w:val="11"/>
              <w:spacing w:line="280" w:lineRule="exact"/>
              <w:rPr>
                <w:rFonts w:ascii="Times New Roman" w:hAnsi="Times New Roman"/>
                <w:szCs w:val="21"/>
              </w:rPr>
            </w:pPr>
            <w:r w:rsidRPr="002C5EC3">
              <w:rPr>
                <w:rFonts w:ascii="Times New Roman" w:hAnsi="Times New Roman" w:hint="eastAsia"/>
                <w:szCs w:val="21"/>
              </w:rPr>
              <w:t>生活污水、磨边、清洗废水</w:t>
            </w:r>
          </w:p>
        </w:tc>
        <w:tc>
          <w:tcPr>
            <w:tcW w:w="766" w:type="pct"/>
            <w:vAlign w:val="center"/>
          </w:tcPr>
          <w:p w:rsidR="00841020" w:rsidRPr="002C5EC3" w:rsidRDefault="00841020" w:rsidP="005A5354">
            <w:pPr>
              <w:pStyle w:val="11"/>
              <w:spacing w:line="280" w:lineRule="exact"/>
              <w:rPr>
                <w:rFonts w:ascii="Times New Roman" w:hAnsi="Times New Roman"/>
                <w:szCs w:val="21"/>
              </w:rPr>
            </w:pPr>
            <w:r w:rsidRPr="002C5EC3">
              <w:rPr>
                <w:rFonts w:ascii="Times New Roman" w:hAnsi="Times New Roman"/>
                <w:szCs w:val="21"/>
              </w:rPr>
              <w:t>COD</w:t>
            </w:r>
            <w:r w:rsidRPr="002C5EC3">
              <w:rPr>
                <w:rFonts w:ascii="Times New Roman" w:hAnsi="Times New Roman" w:hint="eastAsia"/>
                <w:szCs w:val="21"/>
              </w:rPr>
              <w:t>、</w:t>
            </w:r>
            <w:r w:rsidRPr="002C5EC3">
              <w:rPr>
                <w:rFonts w:ascii="Times New Roman" w:hAnsi="Times New Roman" w:hint="eastAsia"/>
                <w:szCs w:val="21"/>
              </w:rPr>
              <w:t>BOD</w:t>
            </w:r>
            <w:r w:rsidRPr="002C5EC3">
              <w:rPr>
                <w:rFonts w:ascii="Times New Roman" w:hAnsi="Times New Roman" w:hint="eastAsia"/>
                <w:szCs w:val="21"/>
                <w:vertAlign w:val="subscript"/>
              </w:rPr>
              <w:t>5</w:t>
            </w:r>
            <w:r w:rsidRPr="002C5EC3">
              <w:rPr>
                <w:rFonts w:ascii="Times New Roman" w:hAnsi="Times New Roman" w:hint="eastAsia"/>
                <w:szCs w:val="21"/>
              </w:rPr>
              <w:t>、</w:t>
            </w:r>
            <w:r w:rsidRPr="002C5EC3">
              <w:rPr>
                <w:rFonts w:ascii="Times New Roman" w:hAnsi="Times New Roman" w:hint="eastAsia"/>
                <w:szCs w:val="21"/>
              </w:rPr>
              <w:t>NH</w:t>
            </w:r>
            <w:r w:rsidRPr="002C5EC3">
              <w:rPr>
                <w:rFonts w:ascii="Times New Roman" w:hAnsi="Times New Roman" w:hint="eastAsia"/>
                <w:szCs w:val="21"/>
                <w:vertAlign w:val="subscript"/>
              </w:rPr>
              <w:t>3</w:t>
            </w:r>
            <w:r w:rsidRPr="002C5EC3">
              <w:rPr>
                <w:rFonts w:ascii="Times New Roman" w:hAnsi="Times New Roman" w:hint="eastAsia"/>
                <w:szCs w:val="21"/>
              </w:rPr>
              <w:t>-N</w:t>
            </w:r>
            <w:r w:rsidRPr="002C5EC3">
              <w:rPr>
                <w:rFonts w:ascii="Times New Roman" w:hAnsi="Times New Roman" w:hint="eastAsia"/>
                <w:szCs w:val="21"/>
              </w:rPr>
              <w:t>、</w:t>
            </w:r>
            <w:r w:rsidRPr="002C5EC3">
              <w:rPr>
                <w:rFonts w:ascii="Times New Roman" w:hAnsi="Times New Roman"/>
                <w:szCs w:val="21"/>
              </w:rPr>
              <w:t>SS</w:t>
            </w:r>
          </w:p>
        </w:tc>
        <w:tc>
          <w:tcPr>
            <w:tcW w:w="1338" w:type="pct"/>
            <w:vAlign w:val="center"/>
          </w:tcPr>
          <w:p w:rsidR="00841020" w:rsidRPr="002C5EC3" w:rsidRDefault="0032625C" w:rsidP="0032625C">
            <w:pPr>
              <w:pStyle w:val="11"/>
              <w:spacing w:line="280" w:lineRule="exact"/>
              <w:jc w:val="left"/>
              <w:rPr>
                <w:rFonts w:ascii="Times New Roman" w:hAnsi="Times New Roman"/>
                <w:szCs w:val="21"/>
              </w:rPr>
            </w:pPr>
            <w:r w:rsidRPr="002C5EC3">
              <w:rPr>
                <w:rFonts w:hint="eastAsia"/>
                <w:szCs w:val="21"/>
              </w:rPr>
              <w:t>经化粪池处理后的</w:t>
            </w:r>
            <w:r w:rsidR="00E71D74" w:rsidRPr="002C5EC3">
              <w:rPr>
                <w:rFonts w:hint="eastAsia"/>
                <w:szCs w:val="21"/>
              </w:rPr>
              <w:t>生活污</w:t>
            </w:r>
            <w:r w:rsidR="00E71D74" w:rsidRPr="002C5EC3">
              <w:rPr>
                <w:rFonts w:ascii="Times New Roman" w:hint="eastAsia"/>
                <w:szCs w:val="21"/>
              </w:rPr>
              <w:t>水与沉淀后的磨边、清洗废水一起经泰瑞特种耐材污水管线入</w:t>
            </w:r>
            <w:r w:rsidR="00634B15" w:rsidRPr="002C5EC3">
              <w:rPr>
                <w:rFonts w:ascii="Times New Roman" w:hint="eastAsia"/>
                <w:szCs w:val="21"/>
              </w:rPr>
              <w:t>集聚区污水</w:t>
            </w:r>
            <w:r w:rsidR="00E71D74" w:rsidRPr="002C5EC3">
              <w:rPr>
                <w:rFonts w:ascii="Times New Roman" w:hint="eastAsia"/>
                <w:szCs w:val="21"/>
              </w:rPr>
              <w:t>管网，之后入</w:t>
            </w:r>
            <w:r w:rsidR="00A91AF4" w:rsidRPr="002C5EC3">
              <w:rPr>
                <w:rFonts w:ascii="Times New Roman" w:hint="eastAsia"/>
                <w:szCs w:val="21"/>
              </w:rPr>
              <w:t>鲁山县产业集聚区北区污水处理厂</w:t>
            </w:r>
            <w:r w:rsidRPr="002C5EC3">
              <w:rPr>
                <w:rFonts w:ascii="Times New Roman" w:hint="eastAsia"/>
                <w:szCs w:val="21"/>
              </w:rPr>
              <w:t>处理</w:t>
            </w:r>
          </w:p>
        </w:tc>
        <w:tc>
          <w:tcPr>
            <w:tcW w:w="1852" w:type="pct"/>
            <w:vAlign w:val="center"/>
          </w:tcPr>
          <w:p w:rsidR="00841020" w:rsidRPr="002C5EC3" w:rsidRDefault="00841020" w:rsidP="00790336">
            <w:pPr>
              <w:pStyle w:val="11"/>
              <w:spacing w:line="280" w:lineRule="exact"/>
              <w:jc w:val="both"/>
              <w:rPr>
                <w:rFonts w:ascii="Times New Roman" w:hAnsi="Times New Roman"/>
                <w:szCs w:val="21"/>
              </w:rPr>
            </w:pPr>
            <w:r w:rsidRPr="002C5EC3">
              <w:rPr>
                <w:rFonts w:ascii="Times New Roman" w:hAnsi="Times New Roman" w:hint="eastAsia"/>
                <w:szCs w:val="21"/>
              </w:rPr>
              <w:t>达到</w:t>
            </w:r>
            <w:r w:rsidRPr="002C5EC3">
              <w:rPr>
                <w:rFonts w:ascii="Times New Roman"/>
                <w:szCs w:val="21"/>
              </w:rPr>
              <w:t>《污水综合排放标准》（</w:t>
            </w:r>
            <w:r w:rsidRPr="002C5EC3">
              <w:rPr>
                <w:rFonts w:ascii="Times New Roman" w:hAnsi="Times New Roman"/>
                <w:szCs w:val="21"/>
              </w:rPr>
              <w:t>GB8978-1996</w:t>
            </w:r>
            <w:r w:rsidRPr="002C5EC3">
              <w:rPr>
                <w:rFonts w:ascii="Times New Roman"/>
                <w:szCs w:val="21"/>
              </w:rPr>
              <w:t>）表</w:t>
            </w:r>
            <w:r w:rsidRPr="002C5EC3">
              <w:rPr>
                <w:rFonts w:ascii="Times New Roman" w:hAnsi="Times New Roman"/>
                <w:szCs w:val="21"/>
              </w:rPr>
              <w:t>4</w:t>
            </w:r>
            <w:r w:rsidRPr="002C5EC3">
              <w:rPr>
                <w:rFonts w:ascii="Times New Roman"/>
                <w:szCs w:val="21"/>
              </w:rPr>
              <w:t>三级标准及</w:t>
            </w:r>
            <w:r w:rsidR="00A91AF4" w:rsidRPr="002C5EC3">
              <w:rPr>
                <w:rFonts w:ascii="Times New Roman"/>
                <w:szCs w:val="21"/>
              </w:rPr>
              <w:t>鲁山县产业集聚区北区污水处理厂</w:t>
            </w:r>
            <w:r w:rsidRPr="002C5EC3">
              <w:rPr>
                <w:rFonts w:ascii="Times New Roman"/>
                <w:szCs w:val="21"/>
              </w:rPr>
              <w:t>进水水质要求</w:t>
            </w:r>
          </w:p>
        </w:tc>
      </w:tr>
      <w:tr w:rsidR="00790336" w:rsidRPr="002C5EC3" w:rsidTr="00093C79">
        <w:trPr>
          <w:trHeight w:val="371"/>
          <w:jc w:val="center"/>
        </w:trPr>
        <w:tc>
          <w:tcPr>
            <w:tcW w:w="455" w:type="pct"/>
            <w:vMerge w:val="restart"/>
            <w:vAlign w:val="center"/>
          </w:tcPr>
          <w:p w:rsidR="00790336" w:rsidRPr="002C5EC3" w:rsidRDefault="00790336" w:rsidP="00B44858">
            <w:pPr>
              <w:pStyle w:val="11"/>
              <w:rPr>
                <w:rFonts w:ascii="Times New Roman" w:hAnsi="Times New Roman"/>
                <w:szCs w:val="21"/>
              </w:rPr>
            </w:pPr>
            <w:r w:rsidRPr="002C5EC3">
              <w:rPr>
                <w:rFonts w:ascii="Times New Roman" w:hAnsi="Times New Roman" w:hint="eastAsia"/>
                <w:szCs w:val="21"/>
              </w:rPr>
              <w:t>固废</w:t>
            </w:r>
          </w:p>
        </w:tc>
        <w:tc>
          <w:tcPr>
            <w:tcW w:w="589" w:type="pct"/>
            <w:vMerge w:val="restart"/>
            <w:vAlign w:val="center"/>
          </w:tcPr>
          <w:p w:rsidR="00790336" w:rsidRPr="002C5EC3" w:rsidRDefault="00790336" w:rsidP="005A5354">
            <w:pPr>
              <w:pStyle w:val="11"/>
              <w:spacing w:line="280" w:lineRule="exact"/>
              <w:rPr>
                <w:rFonts w:ascii="Times New Roman" w:hAnsi="Times New Roman"/>
                <w:szCs w:val="21"/>
              </w:rPr>
            </w:pPr>
            <w:r w:rsidRPr="002C5EC3">
              <w:rPr>
                <w:rFonts w:ascii="Times New Roman" w:hAnsi="Times New Roman" w:hint="eastAsia"/>
                <w:szCs w:val="21"/>
              </w:rPr>
              <w:t>一般固体废物</w:t>
            </w:r>
          </w:p>
        </w:tc>
        <w:tc>
          <w:tcPr>
            <w:tcW w:w="766" w:type="pct"/>
            <w:vAlign w:val="center"/>
          </w:tcPr>
          <w:p w:rsidR="00790336" w:rsidRPr="002C5EC3" w:rsidRDefault="00790336" w:rsidP="00E1529F">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生活垃圾</w:t>
            </w:r>
          </w:p>
        </w:tc>
        <w:tc>
          <w:tcPr>
            <w:tcW w:w="1338" w:type="pct"/>
            <w:vAlign w:val="center"/>
          </w:tcPr>
          <w:p w:rsidR="00790336" w:rsidRPr="002C5EC3" w:rsidRDefault="00790336" w:rsidP="005A5354">
            <w:pPr>
              <w:pStyle w:val="11"/>
              <w:spacing w:line="280" w:lineRule="exact"/>
              <w:rPr>
                <w:rFonts w:ascii="Times New Roman" w:hAnsi="Times New Roman"/>
                <w:szCs w:val="21"/>
              </w:rPr>
            </w:pPr>
            <w:r w:rsidRPr="002C5EC3">
              <w:rPr>
                <w:rFonts w:ascii="Times New Roman"/>
                <w:kern w:val="0"/>
                <w:szCs w:val="21"/>
              </w:rPr>
              <w:t>由环卫部门统一外运处理</w:t>
            </w:r>
          </w:p>
        </w:tc>
        <w:tc>
          <w:tcPr>
            <w:tcW w:w="1852" w:type="pct"/>
            <w:vAlign w:val="center"/>
          </w:tcPr>
          <w:p w:rsidR="00790336" w:rsidRPr="002C5EC3" w:rsidRDefault="00790336" w:rsidP="005A5354">
            <w:pPr>
              <w:pStyle w:val="11"/>
              <w:spacing w:line="280" w:lineRule="exact"/>
              <w:rPr>
                <w:rFonts w:ascii="Times New Roman" w:hAnsi="Times New Roman"/>
                <w:szCs w:val="21"/>
              </w:rPr>
            </w:pPr>
            <w:r w:rsidRPr="002C5EC3">
              <w:rPr>
                <w:rFonts w:hint="eastAsia"/>
                <w:kern w:val="0"/>
                <w:szCs w:val="21"/>
              </w:rPr>
              <w:t>合理处置</w:t>
            </w:r>
          </w:p>
        </w:tc>
      </w:tr>
      <w:tr w:rsidR="00790336" w:rsidRPr="002C5EC3" w:rsidTr="00093C79">
        <w:trPr>
          <w:trHeight w:val="372"/>
          <w:jc w:val="center"/>
        </w:trPr>
        <w:tc>
          <w:tcPr>
            <w:tcW w:w="455" w:type="pct"/>
            <w:vMerge/>
            <w:vAlign w:val="center"/>
          </w:tcPr>
          <w:p w:rsidR="00790336" w:rsidRPr="002C5EC3" w:rsidRDefault="00790336" w:rsidP="00B44858">
            <w:pPr>
              <w:pStyle w:val="11"/>
              <w:rPr>
                <w:rFonts w:ascii="Times New Roman" w:hAnsi="Times New Roman"/>
                <w:szCs w:val="21"/>
              </w:rPr>
            </w:pPr>
          </w:p>
        </w:tc>
        <w:tc>
          <w:tcPr>
            <w:tcW w:w="589" w:type="pct"/>
            <w:vMerge/>
            <w:vAlign w:val="center"/>
          </w:tcPr>
          <w:p w:rsidR="00790336" w:rsidRPr="002C5EC3" w:rsidRDefault="00790336" w:rsidP="005A5354">
            <w:pPr>
              <w:pStyle w:val="11"/>
              <w:spacing w:line="280" w:lineRule="exact"/>
              <w:rPr>
                <w:rFonts w:ascii="Times New Roman" w:hAnsi="Times New Roman"/>
                <w:szCs w:val="21"/>
              </w:rPr>
            </w:pPr>
          </w:p>
        </w:tc>
        <w:tc>
          <w:tcPr>
            <w:tcW w:w="766" w:type="pct"/>
            <w:vAlign w:val="center"/>
          </w:tcPr>
          <w:p w:rsidR="00790336" w:rsidRPr="002C5EC3" w:rsidRDefault="00790336" w:rsidP="00E1529F">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废包装材料</w:t>
            </w:r>
          </w:p>
        </w:tc>
        <w:tc>
          <w:tcPr>
            <w:tcW w:w="1338" w:type="pct"/>
            <w:vAlign w:val="center"/>
          </w:tcPr>
          <w:p w:rsidR="00790336" w:rsidRPr="002C5EC3" w:rsidRDefault="00790336" w:rsidP="00E1529F">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送往废品回收部门</w:t>
            </w:r>
            <w:r w:rsidRPr="002C5EC3">
              <w:rPr>
                <w:rFonts w:ascii="Times New Roman" w:hAnsi="Times New Roman"/>
                <w:kern w:val="0"/>
                <w:sz w:val="21"/>
                <w:szCs w:val="21"/>
              </w:rPr>
              <w:t>处理</w:t>
            </w:r>
          </w:p>
        </w:tc>
        <w:tc>
          <w:tcPr>
            <w:tcW w:w="1852" w:type="pct"/>
            <w:vAlign w:val="center"/>
          </w:tcPr>
          <w:p w:rsidR="00790336" w:rsidRPr="002C5EC3" w:rsidRDefault="00790336" w:rsidP="005A5354">
            <w:pPr>
              <w:pStyle w:val="11"/>
              <w:spacing w:line="280" w:lineRule="exact"/>
              <w:rPr>
                <w:rFonts w:ascii="Times New Roman" w:hAnsi="Times New Roman"/>
                <w:szCs w:val="21"/>
              </w:rPr>
            </w:pPr>
            <w:r w:rsidRPr="002C5EC3">
              <w:rPr>
                <w:rFonts w:ascii="Times New Roman" w:hAnsi="Times New Roman" w:hint="eastAsia"/>
                <w:szCs w:val="21"/>
              </w:rPr>
              <w:t>资源化利用</w:t>
            </w:r>
          </w:p>
        </w:tc>
      </w:tr>
      <w:tr w:rsidR="00790336" w:rsidRPr="002C5EC3" w:rsidTr="00093C79">
        <w:trPr>
          <w:trHeight w:val="372"/>
          <w:jc w:val="center"/>
        </w:trPr>
        <w:tc>
          <w:tcPr>
            <w:tcW w:w="455" w:type="pct"/>
            <w:vMerge/>
            <w:vAlign w:val="center"/>
          </w:tcPr>
          <w:p w:rsidR="00790336" w:rsidRPr="002C5EC3" w:rsidRDefault="00790336" w:rsidP="00B44858">
            <w:pPr>
              <w:pStyle w:val="11"/>
              <w:rPr>
                <w:rFonts w:ascii="Times New Roman" w:hAnsi="Times New Roman"/>
                <w:szCs w:val="21"/>
              </w:rPr>
            </w:pPr>
          </w:p>
        </w:tc>
        <w:tc>
          <w:tcPr>
            <w:tcW w:w="589" w:type="pct"/>
            <w:vMerge/>
            <w:vAlign w:val="center"/>
          </w:tcPr>
          <w:p w:rsidR="00790336" w:rsidRPr="002C5EC3" w:rsidRDefault="00790336" w:rsidP="005A5354">
            <w:pPr>
              <w:pStyle w:val="11"/>
              <w:spacing w:line="280" w:lineRule="exact"/>
              <w:rPr>
                <w:rFonts w:ascii="Times New Roman" w:hAnsi="Times New Roman"/>
                <w:szCs w:val="21"/>
              </w:rPr>
            </w:pPr>
          </w:p>
        </w:tc>
        <w:tc>
          <w:tcPr>
            <w:tcW w:w="766" w:type="pct"/>
            <w:vAlign w:val="center"/>
          </w:tcPr>
          <w:p w:rsidR="00790336" w:rsidRPr="002C5EC3" w:rsidRDefault="00790336" w:rsidP="00E1529F">
            <w:pPr>
              <w:autoSpaceDE w:val="0"/>
              <w:autoSpaceDN w:val="0"/>
              <w:adjustRightIn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废玻璃</w:t>
            </w:r>
          </w:p>
        </w:tc>
        <w:tc>
          <w:tcPr>
            <w:tcW w:w="1338" w:type="pct"/>
            <w:vAlign w:val="center"/>
          </w:tcPr>
          <w:p w:rsidR="00790336" w:rsidRPr="002C5EC3" w:rsidRDefault="00790336" w:rsidP="00E1529F">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交由回收公司处理</w:t>
            </w:r>
          </w:p>
        </w:tc>
        <w:tc>
          <w:tcPr>
            <w:tcW w:w="1852" w:type="pct"/>
            <w:vAlign w:val="center"/>
          </w:tcPr>
          <w:p w:rsidR="00790336" w:rsidRPr="002C5EC3" w:rsidRDefault="00790336" w:rsidP="005A5354">
            <w:pPr>
              <w:pStyle w:val="11"/>
              <w:spacing w:line="280" w:lineRule="exact"/>
              <w:rPr>
                <w:rFonts w:ascii="Times New Roman" w:hAnsi="Times New Roman"/>
                <w:szCs w:val="21"/>
              </w:rPr>
            </w:pPr>
            <w:r w:rsidRPr="002C5EC3">
              <w:rPr>
                <w:rFonts w:ascii="Times New Roman" w:hAnsi="Times New Roman" w:hint="eastAsia"/>
                <w:szCs w:val="21"/>
              </w:rPr>
              <w:t>资源化利用</w:t>
            </w:r>
          </w:p>
        </w:tc>
      </w:tr>
      <w:tr w:rsidR="00790336" w:rsidRPr="002C5EC3" w:rsidTr="00093C79">
        <w:trPr>
          <w:trHeight w:val="372"/>
          <w:jc w:val="center"/>
        </w:trPr>
        <w:tc>
          <w:tcPr>
            <w:tcW w:w="455" w:type="pct"/>
            <w:vMerge/>
            <w:vAlign w:val="center"/>
          </w:tcPr>
          <w:p w:rsidR="00790336" w:rsidRPr="002C5EC3" w:rsidRDefault="00790336" w:rsidP="00B44858">
            <w:pPr>
              <w:pStyle w:val="11"/>
              <w:rPr>
                <w:rFonts w:ascii="Times New Roman" w:hAnsi="Times New Roman"/>
                <w:szCs w:val="21"/>
              </w:rPr>
            </w:pPr>
          </w:p>
        </w:tc>
        <w:tc>
          <w:tcPr>
            <w:tcW w:w="589" w:type="pct"/>
            <w:vMerge/>
            <w:vAlign w:val="center"/>
          </w:tcPr>
          <w:p w:rsidR="00790336" w:rsidRPr="002C5EC3" w:rsidRDefault="00790336" w:rsidP="005A5354">
            <w:pPr>
              <w:pStyle w:val="11"/>
              <w:spacing w:line="280" w:lineRule="exact"/>
              <w:rPr>
                <w:rFonts w:ascii="Times New Roman" w:hAnsi="Times New Roman"/>
                <w:szCs w:val="21"/>
              </w:rPr>
            </w:pPr>
          </w:p>
        </w:tc>
        <w:tc>
          <w:tcPr>
            <w:tcW w:w="766" w:type="pct"/>
            <w:vAlign w:val="center"/>
          </w:tcPr>
          <w:p w:rsidR="00790336" w:rsidRPr="002C5EC3" w:rsidRDefault="00790336" w:rsidP="00E1529F">
            <w:pPr>
              <w:autoSpaceDE w:val="0"/>
              <w:autoSpaceDN w:val="0"/>
              <w:adjustRightIn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沉淀池底泥</w:t>
            </w:r>
          </w:p>
        </w:tc>
        <w:tc>
          <w:tcPr>
            <w:tcW w:w="1338" w:type="pct"/>
            <w:vAlign w:val="center"/>
          </w:tcPr>
          <w:p w:rsidR="00790336" w:rsidRPr="002C5EC3" w:rsidRDefault="00790336" w:rsidP="00E1529F">
            <w:pPr>
              <w:widowControl/>
              <w:spacing w:line="240" w:lineRule="exact"/>
              <w:ind w:firstLineChars="0" w:firstLine="0"/>
              <w:jc w:val="center"/>
              <w:rPr>
                <w:rFonts w:ascii="Times New Roman" w:hAnsi="Times New Roman"/>
                <w:kern w:val="0"/>
                <w:sz w:val="21"/>
                <w:szCs w:val="21"/>
              </w:rPr>
            </w:pPr>
            <w:r w:rsidRPr="002C5EC3">
              <w:rPr>
                <w:rFonts w:ascii="Times New Roman" w:hAnsi="Times New Roman"/>
                <w:kern w:val="0"/>
                <w:sz w:val="21"/>
                <w:szCs w:val="21"/>
              </w:rPr>
              <w:t>由环卫部门统一外运处理</w:t>
            </w:r>
          </w:p>
        </w:tc>
        <w:tc>
          <w:tcPr>
            <w:tcW w:w="1852" w:type="pct"/>
            <w:vAlign w:val="center"/>
          </w:tcPr>
          <w:p w:rsidR="00790336" w:rsidRPr="002C5EC3" w:rsidRDefault="00790336" w:rsidP="005A5354">
            <w:pPr>
              <w:pStyle w:val="11"/>
              <w:spacing w:line="280" w:lineRule="exact"/>
              <w:rPr>
                <w:rFonts w:ascii="Times New Roman" w:hAnsi="Times New Roman"/>
                <w:szCs w:val="21"/>
              </w:rPr>
            </w:pPr>
            <w:r w:rsidRPr="002C5EC3">
              <w:rPr>
                <w:rFonts w:hint="eastAsia"/>
                <w:kern w:val="0"/>
                <w:szCs w:val="21"/>
              </w:rPr>
              <w:t>合理处置</w:t>
            </w:r>
          </w:p>
        </w:tc>
      </w:tr>
      <w:tr w:rsidR="00790336" w:rsidRPr="002C5EC3" w:rsidTr="00093C79">
        <w:trPr>
          <w:trHeight w:val="372"/>
          <w:jc w:val="center"/>
        </w:trPr>
        <w:tc>
          <w:tcPr>
            <w:tcW w:w="455" w:type="pct"/>
            <w:vMerge/>
            <w:vAlign w:val="center"/>
          </w:tcPr>
          <w:p w:rsidR="00790336" w:rsidRPr="002C5EC3" w:rsidRDefault="00790336" w:rsidP="00B44858">
            <w:pPr>
              <w:pStyle w:val="11"/>
              <w:rPr>
                <w:rFonts w:ascii="Times New Roman" w:hAnsi="Times New Roman"/>
                <w:szCs w:val="21"/>
              </w:rPr>
            </w:pPr>
          </w:p>
        </w:tc>
        <w:tc>
          <w:tcPr>
            <w:tcW w:w="589" w:type="pct"/>
            <w:vMerge/>
            <w:vAlign w:val="center"/>
          </w:tcPr>
          <w:p w:rsidR="00790336" w:rsidRPr="002C5EC3" w:rsidRDefault="00790336" w:rsidP="005A5354">
            <w:pPr>
              <w:pStyle w:val="11"/>
              <w:spacing w:line="280" w:lineRule="exact"/>
              <w:rPr>
                <w:rFonts w:ascii="Times New Roman" w:hAnsi="Times New Roman"/>
                <w:szCs w:val="21"/>
              </w:rPr>
            </w:pPr>
          </w:p>
        </w:tc>
        <w:tc>
          <w:tcPr>
            <w:tcW w:w="766" w:type="pct"/>
            <w:vAlign w:val="center"/>
          </w:tcPr>
          <w:p w:rsidR="00790336" w:rsidRPr="002C5EC3" w:rsidRDefault="00790336" w:rsidP="00E1529F">
            <w:pPr>
              <w:autoSpaceDE w:val="0"/>
              <w:autoSpaceDN w:val="0"/>
              <w:adjustRightInd w:val="0"/>
              <w:spacing w:line="240" w:lineRule="exact"/>
              <w:ind w:firstLineChars="0" w:firstLine="0"/>
              <w:jc w:val="center"/>
              <w:rPr>
                <w:rFonts w:ascii="Times New Roman" w:hAnsi="Times New Roman"/>
                <w:kern w:val="0"/>
                <w:sz w:val="21"/>
                <w:szCs w:val="21"/>
              </w:rPr>
            </w:pPr>
            <w:r w:rsidRPr="002C5EC3">
              <w:rPr>
                <w:rFonts w:ascii="Times New Roman" w:hAnsi="Times New Roman" w:hint="eastAsia"/>
                <w:kern w:val="0"/>
                <w:sz w:val="21"/>
                <w:szCs w:val="21"/>
              </w:rPr>
              <w:t>废磨轮</w:t>
            </w:r>
          </w:p>
        </w:tc>
        <w:tc>
          <w:tcPr>
            <w:tcW w:w="1338" w:type="pct"/>
            <w:vAlign w:val="center"/>
          </w:tcPr>
          <w:p w:rsidR="00790336" w:rsidRPr="002C5EC3" w:rsidRDefault="00790336" w:rsidP="00E1529F">
            <w:pPr>
              <w:widowControl/>
              <w:spacing w:line="240" w:lineRule="exact"/>
              <w:ind w:firstLineChars="0" w:firstLine="0"/>
              <w:jc w:val="center"/>
              <w:rPr>
                <w:rFonts w:ascii="Times New Roman"/>
                <w:kern w:val="0"/>
                <w:sz w:val="21"/>
                <w:szCs w:val="21"/>
              </w:rPr>
            </w:pPr>
            <w:r w:rsidRPr="002C5EC3">
              <w:rPr>
                <w:rFonts w:ascii="Times New Roman" w:hAnsi="Times New Roman" w:hint="eastAsia"/>
                <w:kern w:val="0"/>
                <w:sz w:val="21"/>
                <w:szCs w:val="21"/>
              </w:rPr>
              <w:t>送往废品回收部门</w:t>
            </w:r>
            <w:r w:rsidRPr="002C5EC3">
              <w:rPr>
                <w:rFonts w:ascii="Times New Roman" w:hAnsi="Times New Roman"/>
                <w:kern w:val="0"/>
                <w:sz w:val="21"/>
                <w:szCs w:val="21"/>
              </w:rPr>
              <w:t>处理</w:t>
            </w:r>
          </w:p>
        </w:tc>
        <w:tc>
          <w:tcPr>
            <w:tcW w:w="1852" w:type="pct"/>
            <w:vAlign w:val="center"/>
          </w:tcPr>
          <w:p w:rsidR="00790336" w:rsidRPr="002C5EC3" w:rsidRDefault="00790336" w:rsidP="005A5354">
            <w:pPr>
              <w:pStyle w:val="11"/>
              <w:spacing w:line="280" w:lineRule="exact"/>
              <w:rPr>
                <w:kern w:val="0"/>
                <w:szCs w:val="21"/>
              </w:rPr>
            </w:pPr>
            <w:r w:rsidRPr="002C5EC3">
              <w:rPr>
                <w:rFonts w:ascii="Times New Roman" w:hAnsi="Times New Roman" w:hint="eastAsia"/>
                <w:szCs w:val="21"/>
              </w:rPr>
              <w:t>资源化利用</w:t>
            </w:r>
          </w:p>
        </w:tc>
      </w:tr>
      <w:tr w:rsidR="0032625C" w:rsidRPr="002C5EC3" w:rsidTr="00093C79">
        <w:trPr>
          <w:trHeight w:val="372"/>
          <w:jc w:val="center"/>
        </w:trPr>
        <w:tc>
          <w:tcPr>
            <w:tcW w:w="455" w:type="pct"/>
            <w:vMerge/>
            <w:vAlign w:val="center"/>
          </w:tcPr>
          <w:p w:rsidR="0032625C" w:rsidRPr="002C5EC3" w:rsidRDefault="0032625C" w:rsidP="00B44858">
            <w:pPr>
              <w:pStyle w:val="11"/>
              <w:rPr>
                <w:rFonts w:ascii="Times New Roman" w:hAnsi="Times New Roman"/>
                <w:szCs w:val="21"/>
              </w:rPr>
            </w:pPr>
          </w:p>
        </w:tc>
        <w:tc>
          <w:tcPr>
            <w:tcW w:w="589" w:type="pct"/>
            <w:vMerge w:val="restart"/>
            <w:vAlign w:val="center"/>
          </w:tcPr>
          <w:p w:rsidR="0032625C" w:rsidRPr="002C5EC3" w:rsidRDefault="0032625C" w:rsidP="005A5354">
            <w:pPr>
              <w:pStyle w:val="11"/>
              <w:spacing w:line="280" w:lineRule="exact"/>
              <w:rPr>
                <w:rFonts w:ascii="Times New Roman" w:hAnsi="Times New Roman"/>
                <w:szCs w:val="21"/>
              </w:rPr>
            </w:pPr>
            <w:r w:rsidRPr="002C5EC3">
              <w:rPr>
                <w:rFonts w:ascii="Times New Roman" w:hAnsi="Times New Roman" w:hint="eastAsia"/>
                <w:szCs w:val="21"/>
              </w:rPr>
              <w:t>危险废物</w:t>
            </w:r>
          </w:p>
        </w:tc>
        <w:tc>
          <w:tcPr>
            <w:tcW w:w="766" w:type="pct"/>
            <w:vAlign w:val="center"/>
          </w:tcPr>
          <w:p w:rsidR="0032625C" w:rsidRPr="002C5EC3" w:rsidRDefault="0032625C" w:rsidP="005A5354">
            <w:pPr>
              <w:autoSpaceDE w:val="0"/>
              <w:autoSpaceDN w:val="0"/>
              <w:adjustRightInd w:val="0"/>
              <w:spacing w:line="280" w:lineRule="exact"/>
              <w:ind w:firstLineChars="0" w:firstLine="0"/>
              <w:jc w:val="center"/>
              <w:rPr>
                <w:rFonts w:ascii="Times New Roman" w:hAnsi="Times New Roman"/>
                <w:kern w:val="0"/>
                <w:sz w:val="21"/>
                <w:szCs w:val="21"/>
              </w:rPr>
            </w:pPr>
            <w:r w:rsidRPr="002C5EC3">
              <w:rPr>
                <w:rFonts w:hint="eastAsia"/>
                <w:sz w:val="21"/>
                <w:szCs w:val="21"/>
              </w:rPr>
              <w:t>废紫外灯管</w:t>
            </w:r>
          </w:p>
        </w:tc>
        <w:tc>
          <w:tcPr>
            <w:tcW w:w="1338" w:type="pct"/>
            <w:vMerge w:val="restart"/>
            <w:vAlign w:val="center"/>
          </w:tcPr>
          <w:p w:rsidR="0032625C" w:rsidRPr="002C5EC3" w:rsidRDefault="0032625C" w:rsidP="005A5354">
            <w:pPr>
              <w:pStyle w:val="11"/>
              <w:spacing w:line="280" w:lineRule="exact"/>
              <w:rPr>
                <w:rFonts w:ascii="Times New Roman" w:hAnsi="Times New Roman"/>
                <w:szCs w:val="21"/>
                <w:highlight w:val="yellow"/>
              </w:rPr>
            </w:pPr>
            <w:r w:rsidRPr="002C5EC3">
              <w:rPr>
                <w:kern w:val="0"/>
                <w:szCs w:val="21"/>
              </w:rPr>
              <w:t>交由有资质的危废处置单位</w:t>
            </w:r>
          </w:p>
        </w:tc>
        <w:tc>
          <w:tcPr>
            <w:tcW w:w="1852" w:type="pct"/>
            <w:vMerge w:val="restart"/>
            <w:vAlign w:val="center"/>
          </w:tcPr>
          <w:p w:rsidR="0032625C" w:rsidRPr="002C5EC3" w:rsidRDefault="0032625C" w:rsidP="005A5354">
            <w:pPr>
              <w:pStyle w:val="11"/>
              <w:spacing w:line="280" w:lineRule="exact"/>
              <w:rPr>
                <w:rFonts w:ascii="Times New Roman" w:hAnsi="Times New Roman"/>
                <w:szCs w:val="21"/>
              </w:rPr>
            </w:pPr>
            <w:r w:rsidRPr="002C5EC3">
              <w:rPr>
                <w:rFonts w:hint="eastAsia"/>
                <w:kern w:val="0"/>
                <w:szCs w:val="21"/>
              </w:rPr>
              <w:t>合理处置</w:t>
            </w:r>
          </w:p>
        </w:tc>
      </w:tr>
      <w:tr w:rsidR="0032625C" w:rsidRPr="002C5EC3" w:rsidTr="00093C79">
        <w:trPr>
          <w:trHeight w:val="372"/>
          <w:jc w:val="center"/>
        </w:trPr>
        <w:tc>
          <w:tcPr>
            <w:tcW w:w="455" w:type="pct"/>
            <w:vMerge/>
            <w:vAlign w:val="center"/>
          </w:tcPr>
          <w:p w:rsidR="0032625C" w:rsidRPr="002C5EC3" w:rsidRDefault="0032625C" w:rsidP="00B44858">
            <w:pPr>
              <w:pStyle w:val="11"/>
              <w:rPr>
                <w:rFonts w:ascii="Times New Roman" w:hAnsi="Times New Roman"/>
                <w:szCs w:val="21"/>
              </w:rPr>
            </w:pPr>
          </w:p>
        </w:tc>
        <w:tc>
          <w:tcPr>
            <w:tcW w:w="589" w:type="pct"/>
            <w:vMerge/>
            <w:vAlign w:val="center"/>
          </w:tcPr>
          <w:p w:rsidR="0032625C" w:rsidRPr="002C5EC3" w:rsidRDefault="0032625C" w:rsidP="005A5354">
            <w:pPr>
              <w:pStyle w:val="11"/>
              <w:spacing w:line="280" w:lineRule="exact"/>
              <w:rPr>
                <w:rFonts w:ascii="Times New Roman" w:hAnsi="Times New Roman"/>
                <w:szCs w:val="21"/>
              </w:rPr>
            </w:pPr>
          </w:p>
        </w:tc>
        <w:tc>
          <w:tcPr>
            <w:tcW w:w="766" w:type="pct"/>
            <w:vAlign w:val="center"/>
          </w:tcPr>
          <w:p w:rsidR="0032625C" w:rsidRPr="002C5EC3" w:rsidRDefault="0032625C" w:rsidP="005A5354">
            <w:pPr>
              <w:autoSpaceDE w:val="0"/>
              <w:autoSpaceDN w:val="0"/>
              <w:adjustRightInd w:val="0"/>
              <w:spacing w:line="280" w:lineRule="exact"/>
              <w:ind w:firstLineChars="0" w:firstLine="0"/>
              <w:jc w:val="center"/>
              <w:rPr>
                <w:sz w:val="21"/>
                <w:szCs w:val="21"/>
              </w:rPr>
            </w:pPr>
            <w:r w:rsidRPr="002C5EC3">
              <w:rPr>
                <w:rFonts w:hint="eastAsia"/>
                <w:sz w:val="21"/>
                <w:szCs w:val="21"/>
              </w:rPr>
              <w:t>废活性炭</w:t>
            </w:r>
          </w:p>
        </w:tc>
        <w:tc>
          <w:tcPr>
            <w:tcW w:w="1338" w:type="pct"/>
            <w:vMerge/>
            <w:vAlign w:val="center"/>
          </w:tcPr>
          <w:p w:rsidR="0032625C" w:rsidRPr="002C5EC3" w:rsidRDefault="0032625C" w:rsidP="005A5354">
            <w:pPr>
              <w:pStyle w:val="11"/>
              <w:spacing w:line="280" w:lineRule="exact"/>
              <w:rPr>
                <w:rFonts w:ascii="Times New Roman" w:hAnsi="Times New Roman"/>
                <w:szCs w:val="21"/>
                <w:highlight w:val="yellow"/>
              </w:rPr>
            </w:pPr>
          </w:p>
        </w:tc>
        <w:tc>
          <w:tcPr>
            <w:tcW w:w="1852" w:type="pct"/>
            <w:vMerge/>
            <w:vAlign w:val="center"/>
          </w:tcPr>
          <w:p w:rsidR="0032625C" w:rsidRPr="002C5EC3" w:rsidRDefault="0032625C" w:rsidP="005A5354">
            <w:pPr>
              <w:pStyle w:val="11"/>
              <w:spacing w:line="280" w:lineRule="exact"/>
              <w:rPr>
                <w:rFonts w:ascii="Times New Roman" w:hAnsi="Times New Roman"/>
                <w:szCs w:val="21"/>
              </w:rPr>
            </w:pPr>
          </w:p>
        </w:tc>
      </w:tr>
      <w:tr w:rsidR="0032625C" w:rsidRPr="002C5EC3" w:rsidTr="00093C79">
        <w:trPr>
          <w:trHeight w:val="372"/>
          <w:jc w:val="center"/>
        </w:trPr>
        <w:tc>
          <w:tcPr>
            <w:tcW w:w="455" w:type="pct"/>
            <w:vMerge/>
            <w:vAlign w:val="center"/>
          </w:tcPr>
          <w:p w:rsidR="0032625C" w:rsidRPr="002C5EC3" w:rsidRDefault="0032625C" w:rsidP="00B44858">
            <w:pPr>
              <w:pStyle w:val="11"/>
              <w:rPr>
                <w:rFonts w:ascii="Times New Roman" w:hAnsi="Times New Roman"/>
                <w:szCs w:val="21"/>
              </w:rPr>
            </w:pPr>
          </w:p>
        </w:tc>
        <w:tc>
          <w:tcPr>
            <w:tcW w:w="589" w:type="pct"/>
            <w:vMerge/>
            <w:vAlign w:val="center"/>
          </w:tcPr>
          <w:p w:rsidR="0032625C" w:rsidRPr="002C5EC3" w:rsidRDefault="0032625C" w:rsidP="005A5354">
            <w:pPr>
              <w:pStyle w:val="11"/>
              <w:spacing w:line="280" w:lineRule="exact"/>
              <w:rPr>
                <w:rFonts w:ascii="Times New Roman" w:hAnsi="Times New Roman"/>
                <w:szCs w:val="21"/>
              </w:rPr>
            </w:pPr>
          </w:p>
        </w:tc>
        <w:tc>
          <w:tcPr>
            <w:tcW w:w="766" w:type="pct"/>
            <w:vAlign w:val="center"/>
          </w:tcPr>
          <w:p w:rsidR="0032625C" w:rsidRPr="002C5EC3" w:rsidRDefault="0032625C" w:rsidP="0047515F">
            <w:pPr>
              <w:autoSpaceDE w:val="0"/>
              <w:autoSpaceDN w:val="0"/>
              <w:adjustRightInd w:val="0"/>
              <w:spacing w:line="300" w:lineRule="exact"/>
              <w:ind w:firstLineChars="0" w:firstLine="0"/>
              <w:jc w:val="center"/>
              <w:rPr>
                <w:sz w:val="21"/>
                <w:szCs w:val="21"/>
              </w:rPr>
            </w:pPr>
            <w:r w:rsidRPr="002C5EC3">
              <w:rPr>
                <w:rFonts w:hint="eastAsia"/>
                <w:sz w:val="21"/>
                <w:szCs w:val="21"/>
              </w:rPr>
              <w:t>废胶袋（桶）</w:t>
            </w:r>
          </w:p>
        </w:tc>
        <w:tc>
          <w:tcPr>
            <w:tcW w:w="1338" w:type="pct"/>
            <w:vMerge/>
            <w:vAlign w:val="center"/>
          </w:tcPr>
          <w:p w:rsidR="0032625C" w:rsidRPr="002C5EC3" w:rsidRDefault="0032625C" w:rsidP="0047515F">
            <w:pPr>
              <w:pStyle w:val="11"/>
              <w:spacing w:line="300" w:lineRule="exact"/>
              <w:rPr>
                <w:rFonts w:ascii="Times New Roman"/>
                <w:kern w:val="0"/>
                <w:szCs w:val="21"/>
                <w:highlight w:val="yellow"/>
              </w:rPr>
            </w:pPr>
          </w:p>
        </w:tc>
        <w:tc>
          <w:tcPr>
            <w:tcW w:w="1852" w:type="pct"/>
            <w:vAlign w:val="center"/>
          </w:tcPr>
          <w:p w:rsidR="0032625C" w:rsidRPr="002C5EC3" w:rsidRDefault="0032625C" w:rsidP="005A5354">
            <w:pPr>
              <w:pStyle w:val="11"/>
              <w:spacing w:line="280" w:lineRule="exact"/>
              <w:rPr>
                <w:rFonts w:ascii="Times New Roman" w:hAnsi="Times New Roman"/>
                <w:szCs w:val="21"/>
              </w:rPr>
            </w:pPr>
            <w:r w:rsidRPr="002C5EC3">
              <w:rPr>
                <w:rFonts w:hint="eastAsia"/>
                <w:kern w:val="0"/>
                <w:szCs w:val="21"/>
              </w:rPr>
              <w:t>合理处置</w:t>
            </w:r>
          </w:p>
        </w:tc>
      </w:tr>
      <w:tr w:rsidR="00CB73DE" w:rsidRPr="002C5EC3" w:rsidTr="00093C79">
        <w:trPr>
          <w:trHeight w:val="735"/>
          <w:jc w:val="center"/>
        </w:trPr>
        <w:tc>
          <w:tcPr>
            <w:tcW w:w="455" w:type="pct"/>
            <w:vAlign w:val="center"/>
          </w:tcPr>
          <w:p w:rsidR="00CB73DE" w:rsidRPr="002C5EC3" w:rsidRDefault="00CB73DE" w:rsidP="00B44858">
            <w:pPr>
              <w:pStyle w:val="11"/>
              <w:rPr>
                <w:rFonts w:ascii="Times New Roman" w:hAnsi="Times New Roman"/>
                <w:szCs w:val="21"/>
              </w:rPr>
            </w:pPr>
            <w:r w:rsidRPr="002C5EC3">
              <w:rPr>
                <w:rFonts w:ascii="Times New Roman" w:hAnsi="Times New Roman" w:hint="eastAsia"/>
                <w:szCs w:val="21"/>
              </w:rPr>
              <w:t>噪声</w:t>
            </w:r>
          </w:p>
        </w:tc>
        <w:tc>
          <w:tcPr>
            <w:tcW w:w="4545" w:type="pct"/>
            <w:gridSpan w:val="4"/>
            <w:vAlign w:val="center"/>
          </w:tcPr>
          <w:p w:rsidR="00CB73DE" w:rsidRPr="002C5EC3" w:rsidRDefault="00CB73DE" w:rsidP="00634B15">
            <w:pPr>
              <w:pStyle w:val="11"/>
              <w:spacing w:line="280" w:lineRule="exact"/>
              <w:jc w:val="left"/>
              <w:rPr>
                <w:rFonts w:ascii="Times New Roman" w:hAnsi="Times New Roman"/>
                <w:szCs w:val="21"/>
              </w:rPr>
            </w:pPr>
            <w:r w:rsidRPr="002C5EC3">
              <w:rPr>
                <w:rFonts w:ascii="Times New Roman" w:hAnsi="Times New Roman" w:hint="eastAsia"/>
                <w:szCs w:val="21"/>
              </w:rPr>
              <w:t>项目运行期间主要噪声源为</w:t>
            </w:r>
            <w:r w:rsidR="009656C2" w:rsidRPr="002C5EC3">
              <w:rPr>
                <w:rFonts w:ascii="Times New Roman" w:hAnsi="Times New Roman" w:hint="eastAsia"/>
                <w:szCs w:val="21"/>
              </w:rPr>
              <w:t>切</w:t>
            </w:r>
            <w:r w:rsidR="009656C2" w:rsidRPr="002C5EC3">
              <w:rPr>
                <w:rFonts w:hint="eastAsia"/>
                <w:szCs w:val="21"/>
              </w:rPr>
              <w:t>割机、磨边机、清洗机等设备运行产生的设备噪声</w:t>
            </w:r>
            <w:r w:rsidRPr="002C5EC3">
              <w:rPr>
                <w:rFonts w:ascii="Times New Roman" w:hAnsi="Times New Roman" w:hint="eastAsia"/>
                <w:szCs w:val="21"/>
              </w:rPr>
              <w:t>，通过基础减震厂房隔声等措施降低噪声源，通过距离衰减后，厂界噪声满足《工业企业厂界环境噪声排放标准》（</w:t>
            </w:r>
            <w:r w:rsidRPr="002C5EC3">
              <w:rPr>
                <w:rFonts w:ascii="Times New Roman" w:hAnsi="Times New Roman"/>
                <w:szCs w:val="21"/>
              </w:rPr>
              <w:t>GB12348-2008</w:t>
            </w:r>
            <w:r w:rsidRPr="002C5EC3">
              <w:rPr>
                <w:rFonts w:ascii="Times New Roman" w:hAnsi="Times New Roman" w:hint="eastAsia"/>
                <w:szCs w:val="21"/>
              </w:rPr>
              <w:t>）</w:t>
            </w:r>
            <w:r w:rsidR="00634B15" w:rsidRPr="002C5EC3">
              <w:rPr>
                <w:rFonts w:ascii="Times New Roman" w:hAnsi="Times New Roman" w:hint="eastAsia"/>
                <w:szCs w:val="21"/>
              </w:rPr>
              <w:t>3</w:t>
            </w:r>
            <w:r w:rsidR="002F37AD" w:rsidRPr="002C5EC3">
              <w:rPr>
                <w:rFonts w:ascii="Times New Roman" w:hAnsi="Times New Roman" w:hint="eastAsia"/>
                <w:szCs w:val="21"/>
              </w:rPr>
              <w:t>类标准</w:t>
            </w:r>
          </w:p>
        </w:tc>
      </w:tr>
      <w:tr w:rsidR="00CB73DE" w:rsidRPr="002C5EC3" w:rsidTr="00093C79">
        <w:trPr>
          <w:trHeight w:val="65"/>
          <w:jc w:val="center"/>
        </w:trPr>
        <w:tc>
          <w:tcPr>
            <w:tcW w:w="455" w:type="pct"/>
            <w:vAlign w:val="center"/>
          </w:tcPr>
          <w:p w:rsidR="00CB73DE" w:rsidRPr="002C5EC3" w:rsidRDefault="00CB73DE" w:rsidP="00B44858">
            <w:pPr>
              <w:pStyle w:val="11"/>
              <w:rPr>
                <w:rFonts w:ascii="Times New Roman" w:hAnsi="Times New Roman"/>
                <w:szCs w:val="21"/>
              </w:rPr>
            </w:pPr>
            <w:r w:rsidRPr="002C5EC3">
              <w:rPr>
                <w:rFonts w:ascii="Times New Roman" w:hAnsi="Times New Roman" w:hint="eastAsia"/>
                <w:szCs w:val="21"/>
              </w:rPr>
              <w:t>其他</w:t>
            </w:r>
          </w:p>
        </w:tc>
        <w:tc>
          <w:tcPr>
            <w:tcW w:w="4545" w:type="pct"/>
            <w:gridSpan w:val="4"/>
            <w:vAlign w:val="center"/>
          </w:tcPr>
          <w:p w:rsidR="00CB73DE" w:rsidRPr="002C5EC3" w:rsidRDefault="00CB73DE" w:rsidP="005A5354">
            <w:pPr>
              <w:pStyle w:val="11"/>
              <w:spacing w:line="280" w:lineRule="exact"/>
              <w:rPr>
                <w:rFonts w:ascii="Times New Roman" w:hAnsi="Times New Roman"/>
                <w:szCs w:val="21"/>
              </w:rPr>
            </w:pPr>
            <w:r w:rsidRPr="002C5EC3">
              <w:rPr>
                <w:rFonts w:ascii="Times New Roman" w:hAnsi="Times New Roman" w:hint="eastAsia"/>
                <w:szCs w:val="21"/>
              </w:rPr>
              <w:t>无</w:t>
            </w:r>
          </w:p>
        </w:tc>
      </w:tr>
      <w:tr w:rsidR="00093C79" w:rsidRPr="002C5EC3" w:rsidTr="00093C79">
        <w:trPr>
          <w:trHeight w:val="65"/>
          <w:jc w:val="center"/>
        </w:trPr>
        <w:tc>
          <w:tcPr>
            <w:tcW w:w="5000" w:type="pct"/>
            <w:gridSpan w:val="5"/>
            <w:vAlign w:val="center"/>
          </w:tcPr>
          <w:p w:rsidR="00093C79" w:rsidRPr="002C5EC3" w:rsidRDefault="00093C79" w:rsidP="00093C79">
            <w:pPr>
              <w:ind w:firstLineChars="0" w:firstLine="0"/>
              <w:rPr>
                <w:rFonts w:ascii="Times New Roman" w:hAnsi="Times New Roman"/>
                <w:b/>
              </w:rPr>
            </w:pPr>
            <w:r w:rsidRPr="002C5EC3">
              <w:rPr>
                <w:rFonts w:ascii="Times New Roman" w:hAnsi="Times New Roman" w:hint="eastAsia"/>
                <w:b/>
              </w:rPr>
              <w:t>生态保护措施及预期效果</w:t>
            </w:r>
          </w:p>
          <w:p w:rsidR="000C7B9C" w:rsidRPr="002C5EC3" w:rsidRDefault="00093C79" w:rsidP="00790336">
            <w:pPr>
              <w:ind w:firstLine="480"/>
              <w:rPr>
                <w:rFonts w:ascii="Times New Roman" w:hAnsi="Times New Roman"/>
                <w:szCs w:val="24"/>
              </w:rPr>
            </w:pPr>
            <w:r w:rsidRPr="002C5EC3">
              <w:rPr>
                <w:rFonts w:ascii="Times New Roman" w:hAnsi="Times New Roman" w:hint="eastAsia"/>
                <w:szCs w:val="24"/>
              </w:rPr>
              <w:t>本项目租用已建好的厂房组织生产，厂址周边无特殊生态环境，各项污染物均能达标排放，因此本项目的建设实施对周围生态环境影响较小。</w:t>
            </w:r>
          </w:p>
          <w:p w:rsidR="0032625C" w:rsidRPr="002C5EC3" w:rsidRDefault="0032625C" w:rsidP="00790336">
            <w:pPr>
              <w:ind w:firstLine="480"/>
              <w:rPr>
                <w:rFonts w:ascii="Times New Roman" w:hAnsi="Times New Roman"/>
                <w:szCs w:val="24"/>
              </w:rPr>
            </w:pPr>
          </w:p>
        </w:tc>
      </w:tr>
    </w:tbl>
    <w:p w:rsidR="00CB73DE" w:rsidRPr="002C5EC3" w:rsidRDefault="00CB73DE" w:rsidP="005C1D17">
      <w:pPr>
        <w:pStyle w:val="a7"/>
        <w:snapToGrid w:val="0"/>
        <w:spacing w:before="0" w:after="0"/>
        <w:rPr>
          <w:rFonts w:ascii="Times New Roman" w:hAnsi="Times New Roman" w:cs="Times New Roman"/>
          <w:sz w:val="28"/>
        </w:rPr>
      </w:pPr>
      <w:r w:rsidRPr="002C5EC3">
        <w:rPr>
          <w:rFonts w:ascii="Times New Roman" w:hAnsi="Times New Roman" w:cs="Times New Roman" w:hint="eastAsia"/>
          <w:sz w:val="28"/>
        </w:rPr>
        <w:lastRenderedPageBreak/>
        <w:t>结论与建议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CB73DE" w:rsidRPr="002C5EC3">
        <w:tc>
          <w:tcPr>
            <w:tcW w:w="8522" w:type="dxa"/>
          </w:tcPr>
          <w:p w:rsidR="00CB73DE" w:rsidRPr="002C5EC3" w:rsidRDefault="00CB73DE" w:rsidP="00EC7E38">
            <w:pPr>
              <w:adjustRightInd w:val="0"/>
              <w:snapToGrid w:val="0"/>
              <w:ind w:firstLineChars="0" w:firstLine="0"/>
              <w:rPr>
                <w:rFonts w:ascii="Times New Roman" w:hAnsi="Times New Roman"/>
                <w:b/>
                <w:bCs/>
                <w:kern w:val="0"/>
                <w:szCs w:val="20"/>
              </w:rPr>
            </w:pPr>
            <w:r w:rsidRPr="002C5EC3">
              <w:rPr>
                <w:rFonts w:ascii="Times New Roman" w:hAnsi="Times New Roman" w:hint="eastAsia"/>
                <w:b/>
                <w:bCs/>
                <w:kern w:val="0"/>
                <w:szCs w:val="20"/>
              </w:rPr>
              <w:t>一、评价结论</w:t>
            </w:r>
          </w:p>
          <w:p w:rsidR="00CB73DE" w:rsidRPr="002C5EC3" w:rsidRDefault="00CB73DE" w:rsidP="008E4837">
            <w:pPr>
              <w:pStyle w:val="7"/>
              <w:rPr>
                <w:kern w:val="0"/>
                <w:lang w:val="zh-CN"/>
              </w:rPr>
            </w:pPr>
            <w:r w:rsidRPr="002C5EC3">
              <w:rPr>
                <w:kern w:val="0"/>
                <w:lang w:val="zh-CN"/>
              </w:rPr>
              <w:t>1.</w:t>
            </w:r>
            <w:r w:rsidRPr="002C5EC3">
              <w:rPr>
                <w:rFonts w:hint="eastAsia"/>
                <w:kern w:val="0"/>
                <w:lang w:val="zh-CN"/>
              </w:rPr>
              <w:t>、项目概况</w:t>
            </w:r>
          </w:p>
          <w:p w:rsidR="00BA303F" w:rsidRPr="002C5EC3" w:rsidRDefault="00DD10BC" w:rsidP="00BA303F">
            <w:pPr>
              <w:ind w:firstLine="480"/>
              <w:rPr>
                <w:rFonts w:ascii="Times New Roman" w:hAnsi="Times New Roman"/>
                <w:szCs w:val="24"/>
              </w:rPr>
            </w:pPr>
            <w:r w:rsidRPr="002C5EC3">
              <w:rPr>
                <w:rFonts w:ascii="Times New Roman" w:hAnsi="Times New Roman" w:hint="eastAsia"/>
                <w:szCs w:val="24"/>
              </w:rPr>
              <w:t>鲁山县康康工贸有限公司</w:t>
            </w:r>
            <w:r w:rsidR="00BA303F" w:rsidRPr="002C5EC3">
              <w:rPr>
                <w:rFonts w:ascii="Times New Roman" w:hAnsi="Times New Roman" w:hint="eastAsia"/>
              </w:rPr>
              <w:t>拟投资</w:t>
            </w:r>
            <w:r w:rsidR="00790336" w:rsidRPr="002C5EC3">
              <w:rPr>
                <w:rFonts w:ascii="Times New Roman" w:hAnsi="Times New Roman" w:hint="eastAsia"/>
              </w:rPr>
              <w:t>2</w:t>
            </w:r>
            <w:r w:rsidR="00BA303F" w:rsidRPr="002C5EC3">
              <w:rPr>
                <w:rFonts w:ascii="Times New Roman" w:hAnsi="Times New Roman" w:hint="eastAsia"/>
              </w:rPr>
              <w:t>0</w:t>
            </w:r>
            <w:r w:rsidR="00BA303F" w:rsidRPr="002C5EC3">
              <w:rPr>
                <w:rFonts w:ascii="Times New Roman" w:hAnsi="Times New Roman"/>
              </w:rPr>
              <w:t>00</w:t>
            </w:r>
            <w:r w:rsidR="00BA303F" w:rsidRPr="002C5EC3">
              <w:rPr>
                <w:rFonts w:ascii="Times New Roman" w:hAnsi="Times New Roman" w:hint="eastAsia"/>
              </w:rPr>
              <w:t>万元在</w:t>
            </w:r>
            <w:r w:rsidR="00E01965" w:rsidRPr="002C5EC3">
              <w:rPr>
                <w:rFonts w:ascii="Times New Roman" w:hAnsi="Times New Roman" w:hint="eastAsia"/>
                <w:spacing w:val="-6"/>
                <w:szCs w:val="24"/>
              </w:rPr>
              <w:t>鲁山县产业集聚区北区泰瑞特种耐火材料有限公司厂区内</w:t>
            </w:r>
            <w:r w:rsidR="00BA303F" w:rsidRPr="002C5EC3">
              <w:rPr>
                <w:rFonts w:ascii="Times New Roman" w:hAnsi="Times New Roman" w:hint="eastAsia"/>
              </w:rPr>
              <w:t>新建</w:t>
            </w:r>
            <w:r w:rsidR="00B3086B" w:rsidRPr="002C5EC3">
              <w:rPr>
                <w:rFonts w:ascii="Times New Roman" w:hAnsi="Times New Roman" w:hint="eastAsia"/>
              </w:rPr>
              <w:t>年加工</w:t>
            </w:r>
            <w:r w:rsidR="00B3086B" w:rsidRPr="002C5EC3">
              <w:rPr>
                <w:rFonts w:ascii="Times New Roman" w:hAnsi="Times New Roman" w:hint="eastAsia"/>
              </w:rPr>
              <w:t>40</w:t>
            </w:r>
            <w:r w:rsidR="00B3086B" w:rsidRPr="002C5EC3">
              <w:rPr>
                <w:rFonts w:ascii="Times New Roman" w:hAnsi="Times New Roman" w:hint="eastAsia"/>
              </w:rPr>
              <w:t>万平方米钢化中空玻璃项目</w:t>
            </w:r>
            <w:r w:rsidR="00BA303F" w:rsidRPr="002C5EC3">
              <w:rPr>
                <w:rFonts w:ascii="Times New Roman" w:hAnsi="Times New Roman" w:hint="eastAsia"/>
              </w:rPr>
              <w:t>，</w:t>
            </w:r>
            <w:r w:rsidR="00BA303F" w:rsidRPr="002C5EC3">
              <w:rPr>
                <w:rFonts w:ascii="Times New Roman" w:hAnsi="Times New Roman" w:hint="eastAsia"/>
                <w:szCs w:val="24"/>
              </w:rPr>
              <w:t>依托河南</w:t>
            </w:r>
            <w:r w:rsidR="00F63B0B" w:rsidRPr="002C5EC3">
              <w:rPr>
                <w:rFonts w:ascii="Times New Roman" w:hAnsi="Times New Roman" w:hint="eastAsia"/>
                <w:szCs w:val="24"/>
              </w:rPr>
              <w:t>泰瑞特种耐火材料有限公司</w:t>
            </w:r>
            <w:r w:rsidR="00B14F1C" w:rsidRPr="002C5EC3">
              <w:rPr>
                <w:rFonts w:ascii="Times New Roman" w:hAnsi="Times New Roman" w:hint="eastAsia"/>
                <w:szCs w:val="24"/>
              </w:rPr>
              <w:t>厂区内</w:t>
            </w:r>
            <w:r w:rsidR="00BA303F" w:rsidRPr="002C5EC3">
              <w:rPr>
                <w:rFonts w:ascii="Times New Roman" w:hAnsi="Times New Roman" w:hint="eastAsia"/>
                <w:szCs w:val="24"/>
              </w:rPr>
              <w:t>现有</w:t>
            </w:r>
            <w:r w:rsidR="00E01965" w:rsidRPr="002C5EC3">
              <w:rPr>
                <w:rFonts w:ascii="Times New Roman" w:hAnsi="Times New Roman" w:hint="eastAsia"/>
                <w:szCs w:val="24"/>
              </w:rPr>
              <w:t>闲置</w:t>
            </w:r>
            <w:r w:rsidR="005B2E6C" w:rsidRPr="002C5EC3">
              <w:rPr>
                <w:rFonts w:ascii="Times New Roman" w:hAnsi="Times New Roman" w:hint="eastAsia"/>
                <w:szCs w:val="24"/>
              </w:rPr>
              <w:t>仓库</w:t>
            </w:r>
            <w:r w:rsidR="00E01965" w:rsidRPr="002C5EC3">
              <w:rPr>
                <w:rFonts w:ascii="Times New Roman" w:hAnsi="Times New Roman" w:hint="eastAsia"/>
                <w:szCs w:val="24"/>
              </w:rPr>
              <w:t>2000m</w:t>
            </w:r>
            <w:r w:rsidR="00E01965" w:rsidRPr="002C5EC3">
              <w:rPr>
                <w:rFonts w:ascii="Times New Roman" w:hAnsi="Times New Roman" w:hint="eastAsia"/>
                <w:szCs w:val="24"/>
                <w:vertAlign w:val="superscript"/>
              </w:rPr>
              <w:t>2</w:t>
            </w:r>
            <w:r w:rsidR="00790336" w:rsidRPr="002C5EC3">
              <w:rPr>
                <w:rFonts w:ascii="Times New Roman" w:hAnsi="Times New Roman" w:hint="eastAsia"/>
                <w:szCs w:val="24"/>
              </w:rPr>
              <w:t>区域</w:t>
            </w:r>
            <w:r w:rsidR="00BA303F" w:rsidRPr="002C5EC3">
              <w:rPr>
                <w:rFonts w:ascii="Times New Roman" w:hAnsi="Times New Roman" w:hint="eastAsia"/>
                <w:szCs w:val="24"/>
              </w:rPr>
              <w:t>组织建设</w:t>
            </w:r>
            <w:r w:rsidR="00E01965" w:rsidRPr="002C5EC3">
              <w:rPr>
                <w:rFonts w:ascii="Times New Roman" w:hAnsi="Times New Roman" w:hint="eastAsia"/>
                <w:szCs w:val="24"/>
              </w:rPr>
              <w:t>，厂区布置主要</w:t>
            </w:r>
            <w:r w:rsidR="00BA303F" w:rsidRPr="002C5EC3">
              <w:rPr>
                <w:rFonts w:ascii="Times New Roman" w:hAnsi="Times New Roman" w:hint="eastAsia"/>
              </w:rPr>
              <w:t>包括生产加工区及办公</w:t>
            </w:r>
            <w:r w:rsidR="00BA303F" w:rsidRPr="002C5EC3">
              <w:rPr>
                <w:rFonts w:ascii="Times New Roman" w:hAnsi="Times New Roman" w:hint="eastAsia"/>
                <w:szCs w:val="24"/>
              </w:rPr>
              <w:t>室。</w:t>
            </w:r>
          </w:p>
          <w:p w:rsidR="00CB73DE" w:rsidRPr="002C5EC3" w:rsidRDefault="00CB73DE" w:rsidP="008E4837">
            <w:pPr>
              <w:pStyle w:val="7"/>
              <w:rPr>
                <w:kern w:val="0"/>
                <w:lang w:val="zh-CN"/>
              </w:rPr>
            </w:pPr>
            <w:r w:rsidRPr="002C5EC3">
              <w:rPr>
                <w:kern w:val="0"/>
                <w:lang w:val="zh-CN"/>
              </w:rPr>
              <w:t>2</w:t>
            </w:r>
            <w:r w:rsidRPr="002C5EC3">
              <w:rPr>
                <w:rFonts w:hint="eastAsia"/>
                <w:kern w:val="0"/>
                <w:lang w:val="zh-CN"/>
              </w:rPr>
              <w:t>、本项目符合产业政策</w:t>
            </w:r>
          </w:p>
          <w:p w:rsidR="006F2555" w:rsidRPr="002C5EC3" w:rsidRDefault="006F2555" w:rsidP="006F2555">
            <w:pPr>
              <w:widowControl/>
              <w:ind w:firstLine="480"/>
              <w:rPr>
                <w:rFonts w:ascii="Times New Roman" w:hAnsi="Times New Roman"/>
              </w:rPr>
            </w:pPr>
            <w:r w:rsidRPr="002C5EC3">
              <w:rPr>
                <w:rFonts w:ascii="Times New Roman"/>
              </w:rPr>
              <w:t>经查阅</w:t>
            </w:r>
            <w:r w:rsidRPr="002C5EC3">
              <w:rPr>
                <w:rFonts w:ascii="Times New Roman" w:hAnsi="宋体"/>
              </w:rPr>
              <w:t>《产业结构调整指导目录》</w:t>
            </w:r>
            <w:r w:rsidRPr="002C5EC3">
              <w:rPr>
                <w:rFonts w:ascii="Times New Roman"/>
              </w:rPr>
              <w:t>（</w:t>
            </w:r>
            <w:r w:rsidRPr="002C5EC3">
              <w:rPr>
                <w:rFonts w:ascii="Times New Roman" w:hAnsi="Times New Roman"/>
              </w:rPr>
              <w:t>2019</w:t>
            </w:r>
            <w:r w:rsidRPr="002C5EC3">
              <w:rPr>
                <w:rFonts w:ascii="Times New Roman"/>
              </w:rPr>
              <w:t>年本），本项目不在鼓励类、限制类和淘汰类之列，属于允许类，</w:t>
            </w:r>
            <w:r w:rsidRPr="002C5EC3">
              <w:rPr>
                <w:rFonts w:ascii="Times New Roman" w:hint="eastAsia"/>
              </w:rPr>
              <w:t>同时</w:t>
            </w:r>
            <w:r w:rsidRPr="002C5EC3">
              <w:rPr>
                <w:rFonts w:ascii="Times New Roman"/>
                <w:kern w:val="0"/>
              </w:rPr>
              <w:t>项目于</w:t>
            </w:r>
            <w:r w:rsidRPr="002C5EC3">
              <w:rPr>
                <w:rFonts w:ascii="Times New Roman" w:hAnsi="Times New Roman"/>
                <w:kern w:val="0"/>
              </w:rPr>
              <w:t>20</w:t>
            </w:r>
            <w:r w:rsidR="00622925" w:rsidRPr="002C5EC3">
              <w:rPr>
                <w:rFonts w:ascii="Times New Roman" w:hAnsi="Times New Roman" w:hint="eastAsia"/>
                <w:kern w:val="0"/>
              </w:rPr>
              <w:t>20</w:t>
            </w:r>
            <w:r w:rsidRPr="002C5EC3">
              <w:rPr>
                <w:rFonts w:ascii="Times New Roman"/>
                <w:kern w:val="0"/>
              </w:rPr>
              <w:t>年</w:t>
            </w:r>
            <w:r w:rsidR="00622925" w:rsidRPr="002C5EC3">
              <w:rPr>
                <w:rFonts w:ascii="Times New Roman" w:hAnsi="Times New Roman" w:hint="eastAsia"/>
                <w:kern w:val="0"/>
              </w:rPr>
              <w:t>1</w:t>
            </w:r>
            <w:r w:rsidRPr="002C5EC3">
              <w:rPr>
                <w:rFonts w:ascii="Times New Roman"/>
                <w:kern w:val="0"/>
              </w:rPr>
              <w:t>月</w:t>
            </w:r>
            <w:r w:rsidR="00622925" w:rsidRPr="002C5EC3">
              <w:rPr>
                <w:rFonts w:ascii="Times New Roman" w:hAnsi="Times New Roman" w:hint="eastAsia"/>
                <w:kern w:val="0"/>
              </w:rPr>
              <w:t>13</w:t>
            </w:r>
            <w:r w:rsidRPr="002C5EC3">
              <w:rPr>
                <w:rFonts w:ascii="Times New Roman"/>
                <w:kern w:val="0"/>
              </w:rPr>
              <w:t>日</w:t>
            </w:r>
            <w:r w:rsidR="0032625C" w:rsidRPr="002C5EC3">
              <w:rPr>
                <w:rFonts w:ascii="Times New Roman" w:hint="eastAsia"/>
                <w:kern w:val="0"/>
              </w:rPr>
              <w:t>取得了</w:t>
            </w:r>
            <w:r w:rsidR="0032625C" w:rsidRPr="002C5EC3">
              <w:rPr>
                <w:rFonts w:hint="eastAsia"/>
                <w:szCs w:val="24"/>
              </w:rPr>
              <w:t>鲁山县产业集聚区管理委员会</w:t>
            </w:r>
            <w:r w:rsidRPr="002C5EC3">
              <w:rPr>
                <w:rFonts w:ascii="Times New Roman" w:hAnsi="宋体"/>
              </w:rPr>
              <w:t>出具的“河南省</w:t>
            </w:r>
            <w:r w:rsidRPr="002C5EC3">
              <w:rPr>
                <w:rFonts w:ascii="Times New Roman"/>
                <w:kern w:val="0"/>
              </w:rPr>
              <w:t>企业投资项目备案证明</w:t>
            </w:r>
            <w:r w:rsidRPr="002C5EC3">
              <w:rPr>
                <w:rFonts w:ascii="Times New Roman" w:hAnsi="Times New Roman"/>
                <w:kern w:val="0"/>
              </w:rPr>
              <w:t>”</w:t>
            </w:r>
            <w:r w:rsidRPr="002C5EC3">
              <w:rPr>
                <w:rFonts w:ascii="Times New Roman"/>
                <w:kern w:val="0"/>
              </w:rPr>
              <w:t>，代码为</w:t>
            </w:r>
            <w:r w:rsidR="00622925" w:rsidRPr="002C5EC3">
              <w:rPr>
                <w:rFonts w:ascii="Times New Roman" w:hAnsi="Times New Roman" w:hint="eastAsia"/>
                <w:szCs w:val="24"/>
              </w:rPr>
              <w:t>2020-410423-30-03-002029</w:t>
            </w:r>
            <w:r w:rsidRPr="002C5EC3">
              <w:rPr>
                <w:rFonts w:ascii="Times New Roman"/>
              </w:rPr>
              <w:t>（详见附件二），项目的建设符合国家和地方现行相关产业政策。</w:t>
            </w:r>
          </w:p>
          <w:p w:rsidR="00CB73DE" w:rsidRPr="002C5EC3" w:rsidRDefault="006F2555" w:rsidP="008E4837">
            <w:pPr>
              <w:pStyle w:val="7"/>
              <w:rPr>
                <w:kern w:val="0"/>
                <w:lang w:val="zh-CN"/>
              </w:rPr>
            </w:pPr>
            <w:r w:rsidRPr="002C5EC3">
              <w:rPr>
                <w:rFonts w:hint="eastAsia"/>
                <w:kern w:val="0"/>
                <w:lang w:val="zh-CN"/>
              </w:rPr>
              <w:t>3</w:t>
            </w:r>
            <w:r w:rsidR="00CB73DE" w:rsidRPr="002C5EC3">
              <w:rPr>
                <w:rFonts w:hint="eastAsia"/>
                <w:kern w:val="0"/>
                <w:lang w:val="zh-CN"/>
              </w:rPr>
              <w:t>、环境影响评价结论</w:t>
            </w:r>
          </w:p>
          <w:p w:rsidR="00CB73DE" w:rsidRPr="002C5EC3" w:rsidRDefault="00CB73DE" w:rsidP="00867577">
            <w:pPr>
              <w:ind w:firstLine="480"/>
              <w:textAlignment w:val="baseline"/>
              <w:rPr>
                <w:rFonts w:ascii="Times New Roman" w:hAnsi="Times New Roman"/>
                <w:bCs/>
                <w:kern w:val="0"/>
                <w:szCs w:val="20"/>
              </w:rPr>
            </w:pPr>
            <w:r w:rsidRPr="002C5EC3">
              <w:rPr>
                <w:rFonts w:ascii="Times New Roman" w:hAnsi="Times New Roman" w:hint="eastAsia"/>
                <w:bCs/>
                <w:kern w:val="0"/>
                <w:szCs w:val="20"/>
              </w:rPr>
              <w:t>（</w:t>
            </w:r>
            <w:r w:rsidRPr="002C5EC3">
              <w:rPr>
                <w:rFonts w:ascii="Times New Roman" w:hAnsi="Times New Roman"/>
                <w:bCs/>
                <w:kern w:val="0"/>
                <w:szCs w:val="20"/>
              </w:rPr>
              <w:t>1</w:t>
            </w:r>
            <w:r w:rsidRPr="002C5EC3">
              <w:rPr>
                <w:rFonts w:ascii="Times New Roman" w:hAnsi="Times New Roman" w:hint="eastAsia"/>
                <w:bCs/>
                <w:kern w:val="0"/>
                <w:szCs w:val="20"/>
              </w:rPr>
              <w:t>）大气环境影响评价结论</w:t>
            </w:r>
          </w:p>
          <w:p w:rsidR="00E4254B" w:rsidRPr="002C5EC3" w:rsidRDefault="00CB73DE" w:rsidP="00E4254B">
            <w:pPr>
              <w:adjustRightInd w:val="0"/>
              <w:snapToGrid w:val="0"/>
              <w:ind w:firstLine="480"/>
              <w:rPr>
                <w:rFonts w:ascii="Times New Roman" w:eastAsiaTheme="minorEastAsia" w:hAnsiTheme="minorEastAsia"/>
                <w:kern w:val="0"/>
                <w:szCs w:val="24"/>
              </w:rPr>
            </w:pPr>
            <w:r w:rsidRPr="002C5EC3">
              <w:rPr>
                <w:rFonts w:hint="eastAsia"/>
                <w:kern w:val="0"/>
                <w:szCs w:val="20"/>
              </w:rPr>
              <w:t>本项目有组织排放的废气主要为</w:t>
            </w:r>
            <w:r w:rsidR="006F2555" w:rsidRPr="002C5EC3">
              <w:rPr>
                <w:kern w:val="0"/>
                <w:szCs w:val="21"/>
              </w:rPr>
              <w:t>丁基胶涂胶及外围打胶废气</w:t>
            </w:r>
            <w:r w:rsidR="00847869" w:rsidRPr="002C5EC3">
              <w:rPr>
                <w:rFonts w:hint="eastAsia"/>
                <w:kern w:val="0"/>
                <w:szCs w:val="20"/>
              </w:rPr>
              <w:t>，</w:t>
            </w:r>
            <w:r w:rsidR="006717CF" w:rsidRPr="002C5EC3">
              <w:rPr>
                <w:rFonts w:ascii="Times New Roman" w:hAnsi="Times New Roman" w:hint="eastAsia"/>
                <w:kern w:val="0"/>
                <w:szCs w:val="20"/>
              </w:rPr>
              <w:t>采用</w:t>
            </w:r>
            <w:r w:rsidR="006717CF" w:rsidRPr="002C5EC3">
              <w:rPr>
                <w:rFonts w:ascii="Times New Roman" w:hAnsi="Times New Roman"/>
              </w:rPr>
              <w:t>1</w:t>
            </w:r>
            <w:r w:rsidR="006717CF" w:rsidRPr="002C5EC3">
              <w:rPr>
                <w:rFonts w:ascii="Times New Roman"/>
              </w:rPr>
              <w:t>套</w:t>
            </w:r>
            <w:r w:rsidR="006717CF" w:rsidRPr="002C5EC3">
              <w:rPr>
                <w:rFonts w:ascii="Times New Roman" w:hAnsi="Times New Roman"/>
              </w:rPr>
              <w:t>“</w:t>
            </w:r>
            <w:r w:rsidR="006717CF" w:rsidRPr="002C5EC3">
              <w:rPr>
                <w:rFonts w:ascii="Times New Roman"/>
              </w:rPr>
              <w:t>光氧催化</w:t>
            </w:r>
            <w:r w:rsidR="006717CF" w:rsidRPr="002C5EC3">
              <w:rPr>
                <w:rFonts w:ascii="Times New Roman" w:hAnsi="Times New Roman"/>
              </w:rPr>
              <w:t>+</w:t>
            </w:r>
            <w:r w:rsidR="006717CF" w:rsidRPr="002C5EC3">
              <w:rPr>
                <w:rFonts w:ascii="Times New Roman"/>
              </w:rPr>
              <w:t>活性炭吸附装置</w:t>
            </w:r>
            <w:r w:rsidR="006717CF" w:rsidRPr="002C5EC3">
              <w:rPr>
                <w:rFonts w:ascii="Times New Roman" w:hAnsi="Times New Roman"/>
              </w:rPr>
              <w:t>”</w:t>
            </w:r>
            <w:r w:rsidR="006717CF" w:rsidRPr="002C5EC3">
              <w:rPr>
                <w:rFonts w:ascii="Times New Roman"/>
              </w:rPr>
              <w:t>进行处理</w:t>
            </w:r>
            <w:r w:rsidR="006717CF" w:rsidRPr="002C5EC3">
              <w:rPr>
                <w:rFonts w:ascii="Times New Roman" w:hint="eastAsia"/>
              </w:rPr>
              <w:t>，</w:t>
            </w:r>
            <w:r w:rsidR="006717CF" w:rsidRPr="002C5EC3">
              <w:rPr>
                <w:rFonts w:ascii="Times New Roman"/>
              </w:rPr>
              <w:t>废气处理后</w:t>
            </w:r>
            <w:r w:rsidR="00E4254B" w:rsidRPr="002C5EC3">
              <w:rPr>
                <w:rFonts w:ascii="Times New Roman" w:eastAsiaTheme="minorEastAsia" w:hAnsiTheme="minorEastAsia"/>
              </w:rPr>
              <w:t>非甲烷总烃排放速率为</w:t>
            </w:r>
            <w:r w:rsidR="00E4254B" w:rsidRPr="002C5EC3">
              <w:rPr>
                <w:rFonts w:ascii="Times New Roman" w:eastAsiaTheme="minorEastAsia" w:hAnsi="Times New Roman"/>
              </w:rPr>
              <w:t>0.</w:t>
            </w:r>
            <w:r w:rsidR="00176E33" w:rsidRPr="002C5EC3">
              <w:rPr>
                <w:rFonts w:ascii="Times New Roman" w:eastAsiaTheme="minorEastAsia" w:hAnsi="Times New Roman" w:hint="eastAsia"/>
              </w:rPr>
              <w:t>13</w:t>
            </w:r>
            <w:r w:rsidR="00E4254B" w:rsidRPr="002C5EC3">
              <w:rPr>
                <w:rFonts w:ascii="Times New Roman" w:eastAsiaTheme="minorEastAsia" w:hAnsi="Times New Roman"/>
              </w:rPr>
              <w:t>kg/h</w:t>
            </w:r>
            <w:r w:rsidR="00E4254B" w:rsidRPr="002C5EC3">
              <w:rPr>
                <w:rFonts w:ascii="Times New Roman" w:eastAsiaTheme="minorEastAsia" w:hAnsiTheme="minorEastAsia"/>
              </w:rPr>
              <w:t>，排放量为</w:t>
            </w:r>
            <w:r w:rsidR="00176E33" w:rsidRPr="002C5EC3">
              <w:rPr>
                <w:rFonts w:ascii="Times New Roman" w:eastAsiaTheme="minorEastAsia" w:hAnsi="Times New Roman" w:hint="eastAsia"/>
              </w:rPr>
              <w:t>194.4</w:t>
            </w:r>
            <w:r w:rsidR="00E4254B" w:rsidRPr="002C5EC3">
              <w:rPr>
                <w:rFonts w:ascii="Times New Roman" w:eastAsiaTheme="minorEastAsia" w:hAnsi="Times New Roman"/>
              </w:rPr>
              <w:t>kg/a</w:t>
            </w:r>
            <w:r w:rsidR="00E4254B" w:rsidRPr="002C5EC3">
              <w:rPr>
                <w:rFonts w:ascii="Times New Roman" w:eastAsiaTheme="minorEastAsia" w:hAnsiTheme="minorEastAsia"/>
              </w:rPr>
              <w:t>，排放浓度为</w:t>
            </w:r>
            <w:r w:rsidR="00176E33" w:rsidRPr="002C5EC3">
              <w:rPr>
                <w:rFonts w:ascii="Times New Roman" w:eastAsiaTheme="minorEastAsia" w:hAnsi="Times New Roman" w:hint="eastAsia"/>
              </w:rPr>
              <w:t>32</w:t>
            </w:r>
            <w:r w:rsidR="00E4254B" w:rsidRPr="002C5EC3">
              <w:rPr>
                <w:rFonts w:ascii="Times New Roman" w:eastAsiaTheme="minorEastAsia" w:hAnsi="Times New Roman"/>
              </w:rPr>
              <w:t>.4mg/m</w:t>
            </w:r>
            <w:r w:rsidR="00E4254B" w:rsidRPr="002C5EC3">
              <w:rPr>
                <w:rFonts w:ascii="Times New Roman" w:eastAsiaTheme="minorEastAsia" w:hAnsi="Times New Roman"/>
                <w:vertAlign w:val="superscript"/>
              </w:rPr>
              <w:t>3</w:t>
            </w:r>
            <w:r w:rsidR="00E4254B" w:rsidRPr="002C5EC3">
              <w:rPr>
                <w:rFonts w:ascii="Times New Roman" w:eastAsiaTheme="minorEastAsia" w:hAnsiTheme="minorEastAsia"/>
              </w:rPr>
              <w:t>。处理后的废气由一根</w:t>
            </w:r>
            <w:r w:rsidR="00E4254B" w:rsidRPr="002C5EC3">
              <w:rPr>
                <w:rFonts w:ascii="Times New Roman" w:eastAsiaTheme="minorEastAsia" w:hAnsi="Times New Roman"/>
              </w:rPr>
              <w:t>15m</w:t>
            </w:r>
            <w:r w:rsidR="00E4254B" w:rsidRPr="002C5EC3">
              <w:rPr>
                <w:rFonts w:ascii="Times New Roman" w:eastAsiaTheme="minorEastAsia" w:hAnsiTheme="minorEastAsia"/>
              </w:rPr>
              <w:t>高排气筒排放。可以</w:t>
            </w:r>
            <w:r w:rsidR="00E4254B" w:rsidRPr="002C5EC3">
              <w:rPr>
                <w:rFonts w:ascii="Times New Roman" w:eastAsiaTheme="minorEastAsia" w:hAnsiTheme="minorEastAsia"/>
                <w:kern w:val="0"/>
              </w:rPr>
              <w:t>满足</w:t>
            </w:r>
            <w:r w:rsidR="00E4254B" w:rsidRPr="002C5EC3">
              <w:rPr>
                <w:rFonts w:ascii="Times New Roman" w:eastAsiaTheme="minorEastAsia" w:hAnsiTheme="minorEastAsia"/>
                <w:kern w:val="0"/>
                <w:szCs w:val="24"/>
              </w:rPr>
              <w:t>《大气污染物综合排放标准》（</w:t>
            </w:r>
            <w:r w:rsidR="00E4254B" w:rsidRPr="002C5EC3">
              <w:rPr>
                <w:rFonts w:ascii="Times New Roman" w:eastAsiaTheme="minorEastAsia" w:hAnsi="Times New Roman"/>
                <w:kern w:val="0"/>
                <w:szCs w:val="24"/>
              </w:rPr>
              <w:t>GB16297-1996</w:t>
            </w:r>
            <w:r w:rsidR="00E4254B" w:rsidRPr="002C5EC3">
              <w:rPr>
                <w:rFonts w:ascii="Times New Roman" w:eastAsiaTheme="minorEastAsia" w:hAnsiTheme="minorEastAsia"/>
                <w:kern w:val="0"/>
                <w:szCs w:val="24"/>
              </w:rPr>
              <w:t>）表</w:t>
            </w:r>
            <w:r w:rsidR="00E4254B" w:rsidRPr="002C5EC3">
              <w:rPr>
                <w:rFonts w:ascii="Times New Roman" w:eastAsiaTheme="minorEastAsia" w:hAnsi="Times New Roman"/>
                <w:kern w:val="0"/>
                <w:szCs w:val="24"/>
              </w:rPr>
              <w:t xml:space="preserve">2 </w:t>
            </w:r>
            <w:r w:rsidR="00E4254B" w:rsidRPr="002C5EC3">
              <w:rPr>
                <w:rFonts w:ascii="Times New Roman" w:eastAsiaTheme="minorEastAsia" w:hAnsiTheme="minorEastAsia"/>
                <w:kern w:val="0"/>
                <w:szCs w:val="24"/>
              </w:rPr>
              <w:t>要求（非甲烷总烃有组织排放浓度</w:t>
            </w:r>
            <w:r w:rsidR="00E4254B" w:rsidRPr="002C5EC3">
              <w:rPr>
                <w:rFonts w:asciiTheme="majorEastAsia" w:eastAsiaTheme="majorEastAsia" w:hAnsiTheme="majorEastAsia"/>
                <w:kern w:val="0"/>
                <w:szCs w:val="24"/>
              </w:rPr>
              <w:t>≤</w:t>
            </w:r>
            <w:r w:rsidR="00E4254B" w:rsidRPr="002C5EC3">
              <w:rPr>
                <w:rFonts w:ascii="Times New Roman" w:eastAsiaTheme="minorEastAsia" w:hAnsi="Times New Roman"/>
                <w:kern w:val="0"/>
                <w:szCs w:val="24"/>
              </w:rPr>
              <w:t>120mg/</w:t>
            </w:r>
            <w:r w:rsidR="00E4254B" w:rsidRPr="002C5EC3">
              <w:rPr>
                <w:rFonts w:ascii="Times New Roman" w:eastAsiaTheme="minorEastAsia" w:hAnsi="Times New Roman"/>
                <w:szCs w:val="24"/>
              </w:rPr>
              <w:t xml:space="preserve"> m</w:t>
            </w:r>
            <w:r w:rsidR="00E4254B" w:rsidRPr="002C5EC3">
              <w:rPr>
                <w:rFonts w:ascii="Times New Roman" w:eastAsiaTheme="minorEastAsia" w:hAnsi="Times New Roman"/>
                <w:szCs w:val="24"/>
                <w:vertAlign w:val="superscript"/>
              </w:rPr>
              <w:t>3</w:t>
            </w:r>
            <w:r w:rsidR="00E4254B" w:rsidRPr="002C5EC3">
              <w:rPr>
                <w:rFonts w:ascii="Times New Roman" w:eastAsiaTheme="minorEastAsia" w:hAnsiTheme="minorEastAsia"/>
                <w:kern w:val="0"/>
                <w:szCs w:val="24"/>
              </w:rPr>
              <w:t>，</w:t>
            </w:r>
            <w:r w:rsidR="00790336" w:rsidRPr="002C5EC3">
              <w:rPr>
                <w:rFonts w:ascii="Times New Roman" w:eastAsiaTheme="minorEastAsia" w:hAnsi="Times New Roman"/>
                <w:kern w:val="0"/>
                <w:szCs w:val="24"/>
              </w:rPr>
              <w:t xml:space="preserve">15m </w:t>
            </w:r>
            <w:r w:rsidR="00790336" w:rsidRPr="002C5EC3">
              <w:rPr>
                <w:rFonts w:ascii="Times New Roman" w:eastAsiaTheme="minorEastAsia" w:hAnsiTheme="minorEastAsia"/>
                <w:kern w:val="0"/>
                <w:szCs w:val="24"/>
              </w:rPr>
              <w:t>高排气筒</w:t>
            </w:r>
            <w:r w:rsidR="00E4254B" w:rsidRPr="002C5EC3">
              <w:rPr>
                <w:rFonts w:ascii="Times New Roman" w:eastAsiaTheme="minorEastAsia" w:hAnsiTheme="minorEastAsia"/>
                <w:kern w:val="0"/>
                <w:szCs w:val="24"/>
              </w:rPr>
              <w:t>排放速率</w:t>
            </w:r>
            <w:r w:rsidR="00E4254B" w:rsidRPr="002C5EC3">
              <w:rPr>
                <w:rFonts w:asciiTheme="majorEastAsia" w:eastAsiaTheme="majorEastAsia" w:hAnsiTheme="majorEastAsia"/>
                <w:kern w:val="0"/>
                <w:szCs w:val="24"/>
              </w:rPr>
              <w:t>≤</w:t>
            </w:r>
            <w:r w:rsidR="00E4254B" w:rsidRPr="002C5EC3">
              <w:rPr>
                <w:rFonts w:ascii="Times New Roman" w:eastAsiaTheme="minorEastAsia" w:hAnsi="Times New Roman"/>
                <w:kern w:val="0"/>
                <w:szCs w:val="24"/>
              </w:rPr>
              <w:t>10kg/h</w:t>
            </w:r>
            <w:r w:rsidR="00790336" w:rsidRPr="002C5EC3">
              <w:rPr>
                <w:rFonts w:ascii="Times New Roman" w:eastAsiaTheme="minorEastAsia" w:hAnsiTheme="minorEastAsia" w:hint="eastAsia"/>
                <w:kern w:val="0"/>
                <w:szCs w:val="24"/>
              </w:rPr>
              <w:t>、</w:t>
            </w:r>
            <w:r w:rsidR="00E4254B" w:rsidRPr="002C5EC3">
              <w:rPr>
                <w:rFonts w:ascii="Times New Roman" w:eastAsiaTheme="minorEastAsia" w:hAnsiTheme="minorEastAsia"/>
                <w:kern w:val="0"/>
                <w:szCs w:val="24"/>
              </w:rPr>
              <w:t>）</w:t>
            </w:r>
            <w:r w:rsidR="00790336" w:rsidRPr="002C5EC3">
              <w:rPr>
                <w:rFonts w:ascii="Times New Roman" w:eastAsiaTheme="minorEastAsia" w:hAnsiTheme="minorEastAsia" w:hint="eastAsia"/>
                <w:kern w:val="0"/>
                <w:szCs w:val="24"/>
              </w:rPr>
              <w:t>和</w:t>
            </w:r>
            <w:r w:rsidR="00E4254B" w:rsidRPr="002C5EC3">
              <w:rPr>
                <w:rFonts w:ascii="Times New Roman" w:eastAsiaTheme="minorEastAsia" w:hAnsiTheme="minorEastAsia"/>
                <w:kern w:val="0"/>
                <w:szCs w:val="24"/>
              </w:rPr>
              <w:t>河南省环境污染防治攻坚战领导小组办公室文件《关于全省开展工业企业挥发性有机物专项治理工作中排放建议值的通知》（豫环攻坚办</w:t>
            </w:r>
            <w:r w:rsidR="00790336" w:rsidRPr="002C5EC3">
              <w:rPr>
                <w:rFonts w:ascii="Times New Roman" w:eastAsiaTheme="minorEastAsia" w:hAnsiTheme="minorEastAsia" w:hint="eastAsia"/>
                <w:kern w:val="0"/>
                <w:szCs w:val="24"/>
              </w:rPr>
              <w:t>[</w:t>
            </w:r>
            <w:r w:rsidR="00E4254B" w:rsidRPr="002C5EC3">
              <w:rPr>
                <w:rFonts w:ascii="Times New Roman" w:eastAsiaTheme="minorEastAsia" w:hAnsi="Times New Roman"/>
                <w:kern w:val="0"/>
                <w:szCs w:val="24"/>
              </w:rPr>
              <w:t>2017</w:t>
            </w:r>
            <w:r w:rsidR="00790336" w:rsidRPr="002C5EC3">
              <w:rPr>
                <w:rFonts w:ascii="Times New Roman" w:eastAsiaTheme="minorEastAsia" w:hAnsiTheme="minorEastAsia" w:hint="eastAsia"/>
                <w:kern w:val="0"/>
                <w:szCs w:val="24"/>
              </w:rPr>
              <w:t>]</w:t>
            </w:r>
            <w:r w:rsidR="00E4254B" w:rsidRPr="002C5EC3">
              <w:rPr>
                <w:rFonts w:ascii="Times New Roman" w:eastAsiaTheme="minorEastAsia" w:hAnsi="Times New Roman"/>
                <w:kern w:val="0"/>
                <w:szCs w:val="24"/>
              </w:rPr>
              <w:t xml:space="preserve">162 </w:t>
            </w:r>
            <w:r w:rsidR="00E4254B" w:rsidRPr="002C5EC3">
              <w:rPr>
                <w:rFonts w:ascii="Times New Roman" w:eastAsiaTheme="minorEastAsia" w:hAnsiTheme="minorEastAsia"/>
                <w:kern w:val="0"/>
                <w:szCs w:val="24"/>
              </w:rPr>
              <w:t>号）附件</w:t>
            </w:r>
            <w:r w:rsidR="00E4254B" w:rsidRPr="002C5EC3">
              <w:rPr>
                <w:rFonts w:ascii="Times New Roman" w:eastAsiaTheme="minorEastAsia" w:hAnsi="Times New Roman"/>
                <w:kern w:val="0"/>
                <w:szCs w:val="24"/>
              </w:rPr>
              <w:t>1</w:t>
            </w:r>
            <w:r w:rsidR="00E4254B" w:rsidRPr="002C5EC3">
              <w:rPr>
                <w:rFonts w:ascii="Times New Roman" w:eastAsiaTheme="minorEastAsia" w:hAnsiTheme="minorEastAsia"/>
                <w:kern w:val="0"/>
                <w:szCs w:val="24"/>
              </w:rPr>
              <w:t>（其他行业，有机废气排放口非甲烷总烃排放浓度</w:t>
            </w:r>
            <w:r w:rsidR="00E4254B" w:rsidRPr="002C5EC3">
              <w:rPr>
                <w:rFonts w:ascii="Times New Roman" w:eastAsiaTheme="minorEastAsia" w:hAnsi="Times New Roman"/>
                <w:kern w:val="0"/>
                <w:szCs w:val="24"/>
              </w:rPr>
              <w:t>80mg/</w:t>
            </w:r>
            <w:r w:rsidR="00E4254B" w:rsidRPr="002C5EC3">
              <w:rPr>
                <w:rFonts w:ascii="Times New Roman" w:eastAsiaTheme="minorEastAsia" w:hAnsi="Times New Roman"/>
                <w:szCs w:val="24"/>
              </w:rPr>
              <w:t xml:space="preserve"> m</w:t>
            </w:r>
            <w:r w:rsidR="00E4254B" w:rsidRPr="002C5EC3">
              <w:rPr>
                <w:rFonts w:ascii="Times New Roman" w:eastAsiaTheme="minorEastAsia" w:hAnsi="Times New Roman"/>
                <w:szCs w:val="24"/>
                <w:vertAlign w:val="superscript"/>
              </w:rPr>
              <w:t>3</w:t>
            </w:r>
            <w:r w:rsidR="00E4254B" w:rsidRPr="002C5EC3">
              <w:rPr>
                <w:rFonts w:ascii="Times New Roman" w:eastAsiaTheme="minorEastAsia" w:hAnsiTheme="minorEastAsia"/>
                <w:kern w:val="0"/>
                <w:szCs w:val="24"/>
              </w:rPr>
              <w:t>，建议去除效率</w:t>
            </w:r>
            <w:r w:rsidR="00E4254B" w:rsidRPr="002C5EC3">
              <w:rPr>
                <w:rFonts w:ascii="Times New Roman" w:eastAsiaTheme="minorEastAsia" w:hAnsi="Times New Roman"/>
                <w:kern w:val="0"/>
                <w:szCs w:val="24"/>
              </w:rPr>
              <w:t>70%</w:t>
            </w:r>
            <w:r w:rsidR="00E4254B" w:rsidRPr="002C5EC3">
              <w:rPr>
                <w:rFonts w:ascii="Times New Roman" w:eastAsiaTheme="minorEastAsia" w:hAnsiTheme="minorEastAsia"/>
                <w:kern w:val="0"/>
                <w:szCs w:val="24"/>
              </w:rPr>
              <w:t>）要求。</w:t>
            </w:r>
          </w:p>
          <w:p w:rsidR="00BD5A35" w:rsidRPr="002C5EC3" w:rsidRDefault="00CB73DE" w:rsidP="00E4254B">
            <w:pPr>
              <w:pStyle w:val="RH-1"/>
              <w:ind w:firstLine="480"/>
              <w:rPr>
                <w:color w:val="auto"/>
                <w:kern w:val="0"/>
                <w:szCs w:val="20"/>
              </w:rPr>
            </w:pPr>
            <w:r w:rsidRPr="002C5EC3">
              <w:rPr>
                <w:rFonts w:hint="eastAsia"/>
                <w:color w:val="auto"/>
                <w:kern w:val="0"/>
                <w:szCs w:val="20"/>
              </w:rPr>
              <w:lastRenderedPageBreak/>
              <w:t>经预测，本项目废气对周边环境影响较小</w:t>
            </w:r>
            <w:r w:rsidR="00E4254B" w:rsidRPr="002C5EC3">
              <w:rPr>
                <w:rFonts w:hint="eastAsia"/>
                <w:color w:val="auto"/>
                <w:kern w:val="0"/>
                <w:szCs w:val="20"/>
              </w:rPr>
              <w:t>，</w:t>
            </w:r>
            <w:r w:rsidR="00BD5A35" w:rsidRPr="002C5EC3">
              <w:rPr>
                <w:rFonts w:hint="eastAsia"/>
                <w:color w:val="auto"/>
              </w:rPr>
              <w:t>经计算，</w:t>
            </w:r>
            <w:r w:rsidR="00E4254B" w:rsidRPr="002C5EC3">
              <w:rPr>
                <w:rFonts w:hint="eastAsia"/>
                <w:color w:val="auto"/>
              </w:rPr>
              <w:t>项目</w:t>
            </w:r>
            <w:r w:rsidR="00BD5A35" w:rsidRPr="002C5EC3">
              <w:rPr>
                <w:rFonts w:hint="eastAsia"/>
                <w:color w:val="auto"/>
              </w:rPr>
              <w:t>卫生防护距离确定为</w:t>
            </w:r>
            <w:r w:rsidR="00A920A0" w:rsidRPr="002C5EC3">
              <w:rPr>
                <w:rFonts w:hint="eastAsia"/>
                <w:color w:val="auto"/>
              </w:rPr>
              <w:t>5</w:t>
            </w:r>
            <w:r w:rsidR="00BD5A35" w:rsidRPr="002C5EC3">
              <w:rPr>
                <w:color w:val="auto"/>
              </w:rPr>
              <w:t>0m</w:t>
            </w:r>
            <w:r w:rsidR="00BD5A35" w:rsidRPr="002C5EC3">
              <w:rPr>
                <w:rFonts w:hint="eastAsia"/>
                <w:color w:val="auto"/>
              </w:rPr>
              <w:t>。结合厂区平面布置，</w:t>
            </w:r>
            <w:r w:rsidR="00CB1886" w:rsidRPr="002C5EC3">
              <w:rPr>
                <w:rFonts w:hint="eastAsia"/>
                <w:color w:val="auto"/>
              </w:rPr>
              <w:t>厂区卫生防护距离内无敏感点，距离最近的村庄</w:t>
            </w:r>
            <w:r w:rsidR="00CB1886" w:rsidRPr="002C5EC3">
              <w:rPr>
                <w:color w:val="auto"/>
              </w:rPr>
              <w:t>鹁鸽吴</w:t>
            </w:r>
            <w:r w:rsidR="00CB1886" w:rsidRPr="002C5EC3">
              <w:rPr>
                <w:rFonts w:hint="eastAsia"/>
                <w:color w:val="auto"/>
              </w:rPr>
              <w:t>村约</w:t>
            </w:r>
            <w:r w:rsidR="00CB1886" w:rsidRPr="002C5EC3">
              <w:rPr>
                <w:rFonts w:hint="eastAsia"/>
                <w:color w:val="auto"/>
              </w:rPr>
              <w:t>350m</w:t>
            </w:r>
            <w:r w:rsidR="00BD5A35" w:rsidRPr="002C5EC3">
              <w:rPr>
                <w:rFonts w:hint="eastAsia"/>
                <w:color w:val="auto"/>
              </w:rPr>
              <w:t>，</w:t>
            </w:r>
            <w:r w:rsidR="00CB1886" w:rsidRPr="002C5EC3">
              <w:rPr>
                <w:rFonts w:hint="eastAsia"/>
                <w:color w:val="auto"/>
              </w:rPr>
              <w:t>相对较远，</w:t>
            </w:r>
            <w:r w:rsidR="00BD5A35" w:rsidRPr="002C5EC3">
              <w:rPr>
                <w:rFonts w:hint="eastAsia"/>
                <w:color w:val="auto"/>
              </w:rPr>
              <w:t>具体详见附图</w:t>
            </w:r>
            <w:r w:rsidR="0087720E" w:rsidRPr="002C5EC3">
              <w:rPr>
                <w:rFonts w:hint="eastAsia"/>
                <w:color w:val="auto"/>
              </w:rPr>
              <w:t>八</w:t>
            </w:r>
            <w:r w:rsidR="00BD5A35" w:rsidRPr="002C5EC3">
              <w:rPr>
                <w:rFonts w:hint="eastAsia"/>
                <w:color w:val="auto"/>
              </w:rPr>
              <w:t>卫生防护距离包络图。</w:t>
            </w:r>
          </w:p>
          <w:p w:rsidR="00CB73DE" w:rsidRPr="002C5EC3" w:rsidRDefault="00CB73DE" w:rsidP="00867577">
            <w:pPr>
              <w:ind w:firstLine="480"/>
              <w:textAlignment w:val="baseline"/>
              <w:rPr>
                <w:rFonts w:ascii="Times New Roman" w:hAnsi="Times New Roman"/>
                <w:kern w:val="0"/>
                <w:szCs w:val="20"/>
              </w:rPr>
            </w:pPr>
            <w:r w:rsidRPr="002C5EC3">
              <w:rPr>
                <w:rFonts w:ascii="Times New Roman" w:hAnsi="Times New Roman" w:hint="eastAsia"/>
                <w:kern w:val="0"/>
                <w:szCs w:val="20"/>
              </w:rPr>
              <w:t>（</w:t>
            </w:r>
            <w:r w:rsidRPr="002C5EC3">
              <w:rPr>
                <w:rFonts w:ascii="Times New Roman" w:hAnsi="Times New Roman"/>
                <w:kern w:val="0"/>
                <w:szCs w:val="20"/>
              </w:rPr>
              <w:t>2</w:t>
            </w:r>
            <w:r w:rsidRPr="002C5EC3">
              <w:rPr>
                <w:rFonts w:ascii="Times New Roman" w:hAnsi="Times New Roman" w:hint="eastAsia"/>
                <w:kern w:val="0"/>
                <w:szCs w:val="20"/>
              </w:rPr>
              <w:t>）水环境影响评价结论</w:t>
            </w:r>
          </w:p>
          <w:p w:rsidR="00ED387A" w:rsidRPr="002C5EC3" w:rsidRDefault="00A920A0" w:rsidP="00A920A0">
            <w:pPr>
              <w:pStyle w:val="RH-1"/>
              <w:ind w:firstLine="480"/>
              <w:rPr>
                <w:rFonts w:ascii="宋体" w:hAnsi="宋体"/>
                <w:color w:val="auto"/>
              </w:rPr>
            </w:pPr>
            <w:r w:rsidRPr="002C5EC3">
              <w:rPr>
                <w:rFonts w:hint="eastAsia"/>
                <w:color w:val="auto"/>
              </w:rPr>
              <w:t>本项目废水主要为磨边、玻璃清洗废水以及职工生活污水</w:t>
            </w:r>
            <w:r w:rsidRPr="002C5EC3">
              <w:rPr>
                <w:rFonts w:ascii="宋体" w:hAnsi="宋体" w:hint="eastAsia"/>
                <w:color w:val="auto"/>
              </w:rPr>
              <w:t>。其中</w:t>
            </w:r>
            <w:r w:rsidRPr="002C5EC3">
              <w:rPr>
                <w:color w:val="auto"/>
              </w:rPr>
              <w:t>磨边及清洗过程中均主要是为除去玻璃表面残存的玻璃粉渣及灰尘</w:t>
            </w:r>
            <w:r w:rsidR="004A56BA" w:rsidRPr="002C5EC3">
              <w:rPr>
                <w:rFonts w:hint="eastAsia"/>
                <w:color w:val="auto"/>
              </w:rPr>
              <w:t>，废水产生量为</w:t>
            </w:r>
            <w:r w:rsidR="00606EEC" w:rsidRPr="002C5EC3">
              <w:rPr>
                <w:rFonts w:hint="eastAsia"/>
                <w:color w:val="auto"/>
              </w:rPr>
              <w:t>0.294</w:t>
            </w:r>
            <w:r w:rsidRPr="002C5EC3">
              <w:rPr>
                <w:rFonts w:hint="eastAsia"/>
                <w:color w:val="auto"/>
              </w:rPr>
              <w:t>m</w:t>
            </w:r>
            <w:r w:rsidRPr="002C5EC3">
              <w:rPr>
                <w:rFonts w:hint="eastAsia"/>
                <w:color w:val="auto"/>
                <w:vertAlign w:val="superscript"/>
              </w:rPr>
              <w:t>3</w:t>
            </w:r>
            <w:r w:rsidRPr="002C5EC3">
              <w:rPr>
                <w:color w:val="auto"/>
              </w:rPr>
              <w:t>/</w:t>
            </w:r>
            <w:r w:rsidRPr="002C5EC3">
              <w:rPr>
                <w:rFonts w:hint="eastAsia"/>
                <w:color w:val="auto"/>
              </w:rPr>
              <w:t>d</w:t>
            </w:r>
            <w:r w:rsidRPr="002C5EC3">
              <w:rPr>
                <w:color w:val="auto"/>
              </w:rPr>
              <w:t>，</w:t>
            </w:r>
            <w:r w:rsidRPr="002C5EC3">
              <w:rPr>
                <w:rFonts w:hint="eastAsia"/>
                <w:color w:val="auto"/>
              </w:rPr>
              <w:t>折合</w:t>
            </w:r>
            <w:r w:rsidR="00606EEC" w:rsidRPr="002C5EC3">
              <w:rPr>
                <w:rFonts w:hint="eastAsia"/>
                <w:color w:val="auto"/>
              </w:rPr>
              <w:t>88.2</w:t>
            </w:r>
            <w:r w:rsidRPr="002C5EC3">
              <w:rPr>
                <w:rFonts w:hint="eastAsia"/>
                <w:color w:val="auto"/>
              </w:rPr>
              <w:t>m</w:t>
            </w:r>
            <w:r w:rsidRPr="002C5EC3">
              <w:rPr>
                <w:rFonts w:hint="eastAsia"/>
                <w:color w:val="auto"/>
                <w:vertAlign w:val="superscript"/>
              </w:rPr>
              <w:t>3</w:t>
            </w:r>
            <w:r w:rsidRPr="002C5EC3">
              <w:rPr>
                <w:color w:val="auto"/>
              </w:rPr>
              <w:t>/a</w:t>
            </w:r>
            <w:r w:rsidRPr="002C5EC3">
              <w:rPr>
                <w:rFonts w:hint="eastAsia"/>
                <w:color w:val="auto"/>
              </w:rPr>
              <w:t>，废水经</w:t>
            </w:r>
            <w:r w:rsidR="004A56BA" w:rsidRPr="002C5EC3">
              <w:rPr>
                <w:rFonts w:hint="eastAsia"/>
                <w:color w:val="auto"/>
              </w:rPr>
              <w:t>设备自带的沉淀池处理后排入泰瑞厂区污水管</w:t>
            </w:r>
            <w:r w:rsidRPr="002C5EC3">
              <w:rPr>
                <w:rFonts w:hint="eastAsia"/>
                <w:color w:val="auto"/>
              </w:rPr>
              <w:t>；</w:t>
            </w:r>
            <w:r w:rsidR="00CB73DE" w:rsidRPr="002C5EC3">
              <w:rPr>
                <w:rFonts w:hint="eastAsia"/>
                <w:bCs/>
                <w:color w:val="auto"/>
                <w:kern w:val="0"/>
                <w:szCs w:val="20"/>
              </w:rPr>
              <w:t>生活污水产生量为</w:t>
            </w:r>
            <w:r w:rsidRPr="002C5EC3">
              <w:rPr>
                <w:rFonts w:hint="eastAsia"/>
                <w:color w:val="auto"/>
                <w:kern w:val="0"/>
              </w:rPr>
              <w:t>1.2</w:t>
            </w:r>
            <w:r w:rsidR="00CB73DE" w:rsidRPr="002C5EC3">
              <w:rPr>
                <w:color w:val="auto"/>
                <w:kern w:val="0"/>
              </w:rPr>
              <w:t>m</w:t>
            </w:r>
            <w:r w:rsidR="00CB73DE" w:rsidRPr="002C5EC3">
              <w:rPr>
                <w:color w:val="auto"/>
                <w:kern w:val="0"/>
                <w:vertAlign w:val="superscript"/>
              </w:rPr>
              <w:t>3</w:t>
            </w:r>
            <w:r w:rsidR="00CB73DE" w:rsidRPr="002C5EC3">
              <w:rPr>
                <w:color w:val="auto"/>
                <w:kern w:val="0"/>
              </w:rPr>
              <w:t>/d</w:t>
            </w:r>
            <w:r w:rsidR="00CB73DE" w:rsidRPr="002C5EC3">
              <w:rPr>
                <w:rFonts w:hint="eastAsia"/>
                <w:color w:val="auto"/>
                <w:kern w:val="0"/>
              </w:rPr>
              <w:t>，即</w:t>
            </w:r>
            <w:r w:rsidRPr="002C5EC3">
              <w:rPr>
                <w:rFonts w:hint="eastAsia"/>
                <w:color w:val="auto"/>
                <w:kern w:val="0"/>
              </w:rPr>
              <w:t>360</w:t>
            </w:r>
            <w:r w:rsidR="00CB73DE" w:rsidRPr="002C5EC3">
              <w:rPr>
                <w:color w:val="auto"/>
                <w:kern w:val="0"/>
              </w:rPr>
              <w:t>m</w:t>
            </w:r>
            <w:r w:rsidR="00CB73DE" w:rsidRPr="002C5EC3">
              <w:rPr>
                <w:color w:val="auto"/>
                <w:kern w:val="0"/>
                <w:vertAlign w:val="superscript"/>
              </w:rPr>
              <w:t>3</w:t>
            </w:r>
            <w:r w:rsidR="00CB73DE" w:rsidRPr="002C5EC3">
              <w:rPr>
                <w:color w:val="auto"/>
                <w:kern w:val="0"/>
              </w:rPr>
              <w:t>/a</w:t>
            </w:r>
            <w:r w:rsidR="00ED387A" w:rsidRPr="002C5EC3">
              <w:rPr>
                <w:rFonts w:hint="eastAsia"/>
                <w:color w:val="auto"/>
                <w:kern w:val="0"/>
              </w:rPr>
              <w:t>，</w:t>
            </w:r>
            <w:r w:rsidR="00790336" w:rsidRPr="002C5EC3">
              <w:rPr>
                <w:rFonts w:hint="eastAsia"/>
                <w:color w:val="auto"/>
                <w:kern w:val="0"/>
              </w:rPr>
              <w:t>经泰瑞公司</w:t>
            </w:r>
            <w:r w:rsidR="00ED387A" w:rsidRPr="002C5EC3">
              <w:rPr>
                <w:rFonts w:hint="eastAsia"/>
                <w:color w:val="auto"/>
              </w:rPr>
              <w:t>化粪池处理后与</w:t>
            </w:r>
            <w:r w:rsidRPr="002C5EC3">
              <w:rPr>
                <w:rFonts w:hint="eastAsia"/>
                <w:color w:val="auto"/>
              </w:rPr>
              <w:t>其他废水</w:t>
            </w:r>
            <w:r w:rsidR="00ED387A" w:rsidRPr="002C5EC3">
              <w:rPr>
                <w:rFonts w:hint="eastAsia"/>
                <w:color w:val="auto"/>
              </w:rPr>
              <w:t>一起经污水管线入</w:t>
            </w:r>
            <w:r w:rsidR="00634B15" w:rsidRPr="002C5EC3">
              <w:rPr>
                <w:rFonts w:hint="eastAsia"/>
                <w:color w:val="auto"/>
              </w:rPr>
              <w:t>集聚区污水</w:t>
            </w:r>
            <w:r w:rsidR="00ED387A" w:rsidRPr="002C5EC3">
              <w:rPr>
                <w:rFonts w:hint="eastAsia"/>
                <w:color w:val="auto"/>
              </w:rPr>
              <w:t>管网，之后入</w:t>
            </w:r>
            <w:r w:rsidR="00A91AF4" w:rsidRPr="002C5EC3">
              <w:rPr>
                <w:rFonts w:hint="eastAsia"/>
                <w:color w:val="auto"/>
              </w:rPr>
              <w:t>鲁山县产业集聚区北区污水处理厂</w:t>
            </w:r>
            <w:r w:rsidR="00ED387A" w:rsidRPr="002C5EC3">
              <w:rPr>
                <w:rFonts w:hint="eastAsia"/>
                <w:color w:val="auto"/>
              </w:rPr>
              <w:t>。</w:t>
            </w:r>
          </w:p>
          <w:p w:rsidR="00CB73DE" w:rsidRPr="002C5EC3" w:rsidRDefault="00CB73DE" w:rsidP="00ED387A">
            <w:pPr>
              <w:ind w:firstLine="480"/>
              <w:rPr>
                <w:rFonts w:ascii="Times New Roman" w:hAnsi="Times New Roman"/>
                <w:kern w:val="0"/>
                <w:szCs w:val="20"/>
              </w:rPr>
            </w:pPr>
            <w:r w:rsidRPr="002C5EC3">
              <w:rPr>
                <w:rFonts w:ascii="Times New Roman" w:hAnsi="Times New Roman" w:hint="eastAsia"/>
                <w:kern w:val="0"/>
                <w:szCs w:val="20"/>
              </w:rPr>
              <w:t>（</w:t>
            </w:r>
            <w:r w:rsidRPr="002C5EC3">
              <w:rPr>
                <w:rFonts w:ascii="Times New Roman" w:hAnsi="Times New Roman"/>
                <w:kern w:val="0"/>
                <w:szCs w:val="20"/>
              </w:rPr>
              <w:t>3</w:t>
            </w:r>
            <w:r w:rsidRPr="002C5EC3">
              <w:rPr>
                <w:rFonts w:ascii="Times New Roman" w:hAnsi="Times New Roman" w:hint="eastAsia"/>
                <w:kern w:val="0"/>
                <w:szCs w:val="20"/>
              </w:rPr>
              <w:t>）声环境影响评价结论</w:t>
            </w:r>
          </w:p>
          <w:p w:rsidR="00CB73DE" w:rsidRPr="002C5EC3" w:rsidRDefault="00CB73DE" w:rsidP="00867577">
            <w:pPr>
              <w:ind w:firstLine="480"/>
              <w:textAlignment w:val="baseline"/>
              <w:rPr>
                <w:rFonts w:ascii="Times New Roman" w:hAnsi="Times New Roman"/>
                <w:kern w:val="0"/>
                <w:szCs w:val="20"/>
              </w:rPr>
            </w:pPr>
            <w:r w:rsidRPr="002C5EC3">
              <w:rPr>
                <w:rFonts w:ascii="Times New Roman" w:hAnsi="Times New Roman" w:hint="eastAsia"/>
                <w:kern w:val="0"/>
                <w:szCs w:val="20"/>
              </w:rPr>
              <w:t>经预测，本项目生产运营期间</w:t>
            </w:r>
            <w:r w:rsidR="00A5039A" w:rsidRPr="002C5EC3">
              <w:rPr>
                <w:rFonts w:ascii="Times New Roman" w:hAnsi="Times New Roman" w:hint="eastAsia"/>
                <w:kern w:val="0"/>
                <w:szCs w:val="20"/>
              </w:rPr>
              <w:t>四</w:t>
            </w:r>
            <w:r w:rsidRPr="002C5EC3">
              <w:rPr>
                <w:rFonts w:ascii="Times New Roman" w:hAnsi="Times New Roman" w:hint="eastAsia"/>
                <w:kern w:val="0"/>
                <w:szCs w:val="20"/>
              </w:rPr>
              <w:t>厂界噪声能够满足《工业企业厂界环境噪声排放标准》（</w:t>
            </w:r>
            <w:r w:rsidRPr="002C5EC3">
              <w:rPr>
                <w:rFonts w:ascii="Times New Roman" w:hAnsi="Times New Roman"/>
                <w:kern w:val="0"/>
                <w:szCs w:val="20"/>
              </w:rPr>
              <w:t>GB12348-2008</w:t>
            </w:r>
            <w:r w:rsidRPr="002C5EC3">
              <w:rPr>
                <w:rFonts w:ascii="Times New Roman" w:hAnsi="Times New Roman" w:hint="eastAsia"/>
                <w:kern w:val="0"/>
                <w:szCs w:val="20"/>
              </w:rPr>
              <w:t>）</w:t>
            </w:r>
            <w:r w:rsidR="00A5039A" w:rsidRPr="002C5EC3">
              <w:rPr>
                <w:rFonts w:ascii="Times New Roman" w:hAnsi="Times New Roman" w:hint="eastAsia"/>
                <w:kern w:val="0"/>
                <w:szCs w:val="20"/>
              </w:rPr>
              <w:t>3</w:t>
            </w:r>
            <w:r w:rsidR="00041DED" w:rsidRPr="002C5EC3">
              <w:rPr>
                <w:rFonts w:ascii="Times New Roman" w:hAnsi="Times New Roman" w:hint="eastAsia"/>
                <w:kern w:val="0"/>
                <w:szCs w:val="20"/>
              </w:rPr>
              <w:t>类标准要求</w:t>
            </w:r>
            <w:r w:rsidR="00A920A0" w:rsidRPr="002C5EC3">
              <w:rPr>
                <w:rFonts w:ascii="Times New Roman" w:hAnsi="Times New Roman" w:hint="eastAsia"/>
                <w:kern w:val="0"/>
                <w:szCs w:val="20"/>
              </w:rPr>
              <w:t>，</w:t>
            </w:r>
            <w:r w:rsidRPr="002C5EC3">
              <w:rPr>
                <w:rFonts w:ascii="Times New Roman" w:hAnsi="Times New Roman" w:hint="eastAsia"/>
                <w:kern w:val="0"/>
                <w:szCs w:val="20"/>
              </w:rPr>
              <w:t>因此本项目运营期间噪声对周边环境影响较小。</w:t>
            </w:r>
          </w:p>
          <w:p w:rsidR="00CB73DE" w:rsidRPr="002C5EC3" w:rsidRDefault="00CB73DE" w:rsidP="00867577">
            <w:pPr>
              <w:ind w:firstLine="480"/>
              <w:textAlignment w:val="baseline"/>
              <w:rPr>
                <w:rFonts w:ascii="Times New Roman" w:hAnsi="Times New Roman"/>
                <w:kern w:val="0"/>
                <w:szCs w:val="20"/>
              </w:rPr>
            </w:pPr>
            <w:r w:rsidRPr="002C5EC3">
              <w:rPr>
                <w:rFonts w:ascii="Times New Roman" w:hAnsi="Times New Roman" w:hint="eastAsia"/>
                <w:kern w:val="0"/>
                <w:szCs w:val="20"/>
              </w:rPr>
              <w:t>（</w:t>
            </w:r>
            <w:r w:rsidRPr="002C5EC3">
              <w:rPr>
                <w:rFonts w:ascii="Times New Roman" w:hAnsi="Times New Roman"/>
                <w:kern w:val="0"/>
                <w:szCs w:val="20"/>
              </w:rPr>
              <w:t>4</w:t>
            </w:r>
            <w:r w:rsidRPr="002C5EC3">
              <w:rPr>
                <w:rFonts w:ascii="Times New Roman" w:hAnsi="Times New Roman" w:hint="eastAsia"/>
                <w:kern w:val="0"/>
                <w:szCs w:val="20"/>
              </w:rPr>
              <w:t>）固体废物影响评价结论</w:t>
            </w:r>
          </w:p>
          <w:p w:rsidR="00A920A0" w:rsidRPr="002C5EC3" w:rsidRDefault="00A920A0" w:rsidP="00A920A0">
            <w:pPr>
              <w:autoSpaceDE w:val="0"/>
              <w:autoSpaceDN w:val="0"/>
              <w:adjustRightInd w:val="0"/>
              <w:ind w:firstLineChars="182" w:firstLine="437"/>
              <w:jc w:val="left"/>
              <w:rPr>
                <w:rFonts w:ascii="Times New Roman"/>
                <w:kern w:val="0"/>
              </w:rPr>
            </w:pPr>
            <w:r w:rsidRPr="002C5EC3">
              <w:rPr>
                <w:rFonts w:ascii="Times New Roman" w:hAnsi="Times New Roman" w:hint="eastAsia"/>
                <w:kern w:val="0"/>
                <w:szCs w:val="20"/>
              </w:rPr>
              <w:t>运营期间产生的固体废物主要为包括一般固体废物和危险废物两部分，其中一般固体废物为</w:t>
            </w:r>
            <w:r w:rsidRPr="002C5EC3">
              <w:rPr>
                <w:rFonts w:hint="eastAsia"/>
              </w:rPr>
              <w:t>员工的生活垃圾、废包装材料、</w:t>
            </w:r>
            <w:r w:rsidRPr="002C5EC3">
              <w:rPr>
                <w:rFonts w:ascii="Times New Roman" w:hAnsi="Times New Roman" w:hint="eastAsia"/>
                <w:kern w:val="0"/>
                <w:szCs w:val="20"/>
              </w:rPr>
              <w:t>沉淀池沉渣、废玻璃，危险废物为</w:t>
            </w:r>
            <w:r w:rsidR="004A56BA" w:rsidRPr="002C5EC3">
              <w:rPr>
                <w:rFonts w:ascii="Times New Roman" w:hAnsi="Times New Roman" w:hint="eastAsia"/>
                <w:kern w:val="0"/>
                <w:szCs w:val="20"/>
              </w:rPr>
              <w:t>废灯管、</w:t>
            </w:r>
            <w:r w:rsidR="005448F1" w:rsidRPr="002C5EC3">
              <w:rPr>
                <w:rFonts w:ascii="Times New Roman" w:hAnsi="Times New Roman" w:hint="eastAsia"/>
                <w:kern w:val="0"/>
                <w:szCs w:val="20"/>
              </w:rPr>
              <w:t>废活性炭</w:t>
            </w:r>
            <w:r w:rsidR="004A56BA" w:rsidRPr="002C5EC3">
              <w:rPr>
                <w:rFonts w:ascii="Times New Roman" w:hAnsi="Times New Roman" w:hint="eastAsia"/>
                <w:kern w:val="0"/>
                <w:szCs w:val="20"/>
              </w:rPr>
              <w:t>和废胶袋（桶）</w:t>
            </w:r>
            <w:r w:rsidR="005448F1" w:rsidRPr="002C5EC3">
              <w:rPr>
                <w:rFonts w:ascii="Times New Roman" w:hAnsi="Times New Roman" w:hint="eastAsia"/>
                <w:kern w:val="0"/>
                <w:szCs w:val="20"/>
              </w:rPr>
              <w:t>。</w:t>
            </w:r>
          </w:p>
          <w:p w:rsidR="00A920A0" w:rsidRPr="002C5EC3" w:rsidRDefault="00A920A0" w:rsidP="00A920A0">
            <w:pPr>
              <w:numPr>
                <w:ilvl w:val="0"/>
                <w:numId w:val="8"/>
              </w:numPr>
              <w:autoSpaceDE w:val="0"/>
              <w:autoSpaceDN w:val="0"/>
              <w:adjustRightInd w:val="0"/>
              <w:ind w:firstLineChars="0"/>
              <w:jc w:val="left"/>
              <w:rPr>
                <w:rFonts w:ascii="Times New Roman" w:hAnsi="Times New Roman"/>
                <w:kern w:val="0"/>
                <w:szCs w:val="20"/>
              </w:rPr>
            </w:pPr>
            <w:r w:rsidRPr="002C5EC3">
              <w:rPr>
                <w:rFonts w:ascii="Times New Roman" w:hAnsi="Times New Roman" w:hint="eastAsia"/>
                <w:kern w:val="0"/>
                <w:szCs w:val="20"/>
              </w:rPr>
              <w:t>一般固体废物</w:t>
            </w:r>
          </w:p>
          <w:p w:rsidR="00A920A0" w:rsidRPr="002C5EC3" w:rsidRDefault="00A920A0" w:rsidP="00A920A0">
            <w:pPr>
              <w:autoSpaceDE w:val="0"/>
              <w:autoSpaceDN w:val="0"/>
              <w:adjustRightInd w:val="0"/>
              <w:ind w:firstLineChars="150" w:firstLine="360"/>
              <w:jc w:val="left"/>
              <w:rPr>
                <w:rFonts w:ascii="Times New Roman" w:eastAsiaTheme="majorEastAsia" w:hAnsiTheme="majorEastAsia"/>
                <w:kern w:val="0"/>
                <w:szCs w:val="24"/>
              </w:rPr>
            </w:pPr>
            <w:r w:rsidRPr="002C5EC3">
              <w:rPr>
                <w:rFonts w:ascii="Times New Roman" w:hint="eastAsia"/>
                <w:kern w:val="0"/>
              </w:rPr>
              <w:t>生活垃圾产生量为</w:t>
            </w:r>
            <w:r w:rsidRPr="002C5EC3">
              <w:rPr>
                <w:rFonts w:ascii="Times New Roman" w:hint="eastAsia"/>
                <w:kern w:val="0"/>
              </w:rPr>
              <w:t>4.5t/a</w:t>
            </w:r>
            <w:r w:rsidRPr="002C5EC3">
              <w:rPr>
                <w:rFonts w:ascii="Times New Roman" w:hint="eastAsia"/>
                <w:kern w:val="0"/>
              </w:rPr>
              <w:t>，</w:t>
            </w:r>
            <w:r w:rsidRPr="002C5EC3">
              <w:rPr>
                <w:rFonts w:ascii="Times New Roman"/>
                <w:kern w:val="0"/>
              </w:rPr>
              <w:t>由厂内设置的生活垃圾垃圾箱收集后由环卫部门统一外运处理</w:t>
            </w:r>
            <w:r w:rsidRPr="002C5EC3">
              <w:rPr>
                <w:rFonts w:hint="eastAsia"/>
                <w:kern w:val="0"/>
              </w:rPr>
              <w:t>；</w:t>
            </w:r>
            <w:r w:rsidRPr="002C5EC3">
              <w:rPr>
                <w:rFonts w:hint="eastAsia"/>
              </w:rPr>
              <w:t>废包装材料</w:t>
            </w:r>
            <w:r w:rsidRPr="002C5EC3">
              <w:rPr>
                <w:rFonts w:ascii="Times New Roman"/>
              </w:rPr>
              <w:t>产生量为</w:t>
            </w:r>
            <w:r w:rsidRPr="002C5EC3">
              <w:rPr>
                <w:rFonts w:ascii="Times New Roman" w:hAnsi="Times New Roman"/>
              </w:rPr>
              <w:t>0.5t/a</w:t>
            </w:r>
            <w:r w:rsidRPr="002C5EC3">
              <w:rPr>
                <w:rFonts w:ascii="Times New Roman"/>
              </w:rPr>
              <w:t>，</w:t>
            </w:r>
            <w:r w:rsidRPr="002C5EC3">
              <w:rPr>
                <w:rFonts w:ascii="Times New Roman" w:hAnsi="Times New Roman" w:hint="eastAsia"/>
                <w:kern w:val="0"/>
              </w:rPr>
              <w:t>在厂内一般固体废物暂存点收集后，送往废品回收部门</w:t>
            </w:r>
            <w:r w:rsidRPr="002C5EC3">
              <w:rPr>
                <w:rFonts w:ascii="Times New Roman" w:hAnsi="Times New Roman"/>
                <w:kern w:val="0"/>
              </w:rPr>
              <w:t>处理</w:t>
            </w:r>
            <w:r w:rsidRPr="002C5EC3">
              <w:rPr>
                <w:rFonts w:ascii="Times New Roman" w:hint="eastAsia"/>
                <w:kern w:val="0"/>
              </w:rPr>
              <w:t>；</w:t>
            </w:r>
            <w:r w:rsidRPr="002C5EC3">
              <w:rPr>
                <w:rFonts w:ascii="Times New Roman" w:eastAsiaTheme="majorEastAsia" w:hAnsiTheme="majorEastAsia"/>
                <w:kern w:val="0"/>
                <w:szCs w:val="24"/>
              </w:rPr>
              <w:t>碎玻璃产生量为</w:t>
            </w:r>
            <w:r w:rsidR="004847C7" w:rsidRPr="002C5EC3">
              <w:rPr>
                <w:rFonts w:ascii="Times New Roman" w:eastAsiaTheme="majorEastAsia" w:hAnsi="Times New Roman"/>
                <w:kern w:val="0"/>
                <w:szCs w:val="24"/>
              </w:rPr>
              <w:t>240t</w:t>
            </w:r>
            <w:r w:rsidRPr="002C5EC3">
              <w:rPr>
                <w:rFonts w:ascii="Times New Roman" w:eastAsiaTheme="majorEastAsia" w:hAnsi="Times New Roman"/>
                <w:kern w:val="0"/>
                <w:szCs w:val="24"/>
              </w:rPr>
              <w:t>/a</w:t>
            </w:r>
            <w:r w:rsidRPr="002C5EC3">
              <w:rPr>
                <w:rFonts w:ascii="Times New Roman" w:eastAsiaTheme="majorEastAsia" w:hAnsiTheme="majorEastAsia"/>
                <w:kern w:val="0"/>
                <w:szCs w:val="24"/>
              </w:rPr>
              <w:t>，在厂区内暂存后，定期交由回收公司进行回收处理</w:t>
            </w:r>
            <w:r w:rsidRPr="002C5EC3">
              <w:rPr>
                <w:rFonts w:ascii="Times New Roman" w:eastAsiaTheme="majorEastAsia" w:hAnsiTheme="majorEastAsia" w:hint="eastAsia"/>
                <w:kern w:val="0"/>
                <w:szCs w:val="24"/>
              </w:rPr>
              <w:t>；</w:t>
            </w:r>
            <w:r w:rsidRPr="002C5EC3">
              <w:rPr>
                <w:rFonts w:ascii="Times New Roman" w:eastAsiaTheme="majorEastAsia" w:hAnsiTheme="majorEastAsia"/>
                <w:kern w:val="0"/>
                <w:szCs w:val="24"/>
              </w:rPr>
              <w:t>沉淀池底部污泥定期清掏，主要成分为硅砂，属一般固废，产生量为</w:t>
            </w:r>
            <w:r w:rsidRPr="002C5EC3">
              <w:rPr>
                <w:rFonts w:ascii="Times New Roman" w:eastAsiaTheme="majorEastAsia" w:hAnsi="Times New Roman"/>
                <w:kern w:val="0"/>
                <w:szCs w:val="24"/>
              </w:rPr>
              <w:t>0.5t/a</w:t>
            </w:r>
            <w:r w:rsidRPr="002C5EC3">
              <w:rPr>
                <w:rFonts w:ascii="Times New Roman" w:eastAsiaTheme="majorEastAsia" w:hAnsiTheme="majorEastAsia"/>
                <w:kern w:val="0"/>
                <w:szCs w:val="24"/>
              </w:rPr>
              <w:t>。该类固废</w:t>
            </w:r>
            <w:r w:rsidRPr="002C5EC3">
              <w:rPr>
                <w:rFonts w:ascii="Times New Roman" w:eastAsiaTheme="majorEastAsia" w:hAnsiTheme="majorEastAsia"/>
                <w:kern w:val="0"/>
              </w:rPr>
              <w:t>由环卫部门统一外运处理</w:t>
            </w:r>
            <w:r w:rsidRPr="002C5EC3">
              <w:rPr>
                <w:rFonts w:ascii="Times New Roman" w:eastAsiaTheme="majorEastAsia" w:hAnsiTheme="majorEastAsia" w:hint="eastAsia"/>
                <w:kern w:val="0"/>
                <w:szCs w:val="24"/>
              </w:rPr>
              <w:t>；</w:t>
            </w:r>
            <w:r w:rsidRPr="002C5EC3">
              <w:rPr>
                <w:rFonts w:ascii="Times New Roman" w:eastAsiaTheme="majorEastAsia" w:hAnsiTheme="majorEastAsia"/>
                <w:kern w:val="0"/>
                <w:szCs w:val="24"/>
              </w:rPr>
              <w:t>废磨轮产生量为</w:t>
            </w:r>
            <w:r w:rsidRPr="002C5EC3">
              <w:rPr>
                <w:rFonts w:ascii="Times New Roman" w:eastAsiaTheme="majorEastAsia" w:hAnsi="Times New Roman"/>
                <w:kern w:val="0"/>
                <w:szCs w:val="24"/>
              </w:rPr>
              <w:t xml:space="preserve">8 </w:t>
            </w:r>
            <w:r w:rsidRPr="002C5EC3">
              <w:rPr>
                <w:rFonts w:ascii="Times New Roman" w:eastAsiaTheme="majorEastAsia" w:hAnsiTheme="majorEastAsia"/>
                <w:kern w:val="0"/>
                <w:szCs w:val="24"/>
              </w:rPr>
              <w:t>个</w:t>
            </w:r>
            <w:r w:rsidRPr="002C5EC3">
              <w:rPr>
                <w:rFonts w:ascii="Times New Roman" w:eastAsiaTheme="majorEastAsia" w:hAnsi="Times New Roman"/>
                <w:kern w:val="0"/>
                <w:szCs w:val="24"/>
              </w:rPr>
              <w:t>/a</w:t>
            </w:r>
            <w:r w:rsidRPr="002C5EC3">
              <w:rPr>
                <w:rFonts w:ascii="Times New Roman" w:eastAsiaTheme="majorEastAsia" w:hAnsiTheme="majorEastAsia" w:hint="eastAsia"/>
                <w:kern w:val="0"/>
                <w:szCs w:val="24"/>
              </w:rPr>
              <w:t>，</w:t>
            </w:r>
            <w:r w:rsidRPr="002C5EC3">
              <w:rPr>
                <w:rFonts w:ascii="Times New Roman" w:eastAsiaTheme="majorEastAsia" w:hAnsiTheme="majorEastAsia"/>
                <w:kern w:val="0"/>
                <w:szCs w:val="24"/>
              </w:rPr>
              <w:t>定期外售废品回收站</w:t>
            </w:r>
            <w:r w:rsidRPr="002C5EC3">
              <w:rPr>
                <w:rFonts w:ascii="Times New Roman" w:eastAsiaTheme="majorEastAsia" w:hAnsiTheme="majorEastAsia" w:hint="eastAsia"/>
                <w:kern w:val="0"/>
                <w:szCs w:val="24"/>
              </w:rPr>
              <w:t>。</w:t>
            </w:r>
          </w:p>
          <w:p w:rsidR="00A920A0" w:rsidRPr="002C5EC3" w:rsidRDefault="00A920A0" w:rsidP="00A920A0">
            <w:pPr>
              <w:autoSpaceDE w:val="0"/>
              <w:autoSpaceDN w:val="0"/>
              <w:adjustRightInd w:val="0"/>
              <w:spacing w:line="500" w:lineRule="exact"/>
              <w:ind w:firstLineChars="232" w:firstLine="557"/>
              <w:jc w:val="left"/>
              <w:rPr>
                <w:kern w:val="0"/>
              </w:rPr>
            </w:pPr>
            <w:r w:rsidRPr="002C5EC3">
              <w:rPr>
                <w:rFonts w:ascii="Times New Roman" w:hint="eastAsia"/>
                <w:kern w:val="0"/>
              </w:rPr>
              <w:t>评价要求工程产生的固废及时清运，尽量缩短在厂区内的堆存时间，贮存期限不得超过</w:t>
            </w:r>
            <w:r w:rsidRPr="002C5EC3">
              <w:rPr>
                <w:rFonts w:ascii="Times New Roman" w:hint="eastAsia"/>
                <w:kern w:val="0"/>
              </w:rPr>
              <w:t>6</w:t>
            </w:r>
            <w:r w:rsidRPr="002C5EC3">
              <w:rPr>
                <w:rFonts w:ascii="Times New Roman" w:hint="eastAsia"/>
                <w:kern w:val="0"/>
              </w:rPr>
              <w:t>个月，同时按照《一般工业固体废物贮存、处置场污染控制标准》</w:t>
            </w:r>
            <w:r w:rsidRPr="002C5EC3">
              <w:rPr>
                <w:rFonts w:ascii="Times New Roman" w:hint="eastAsia"/>
                <w:kern w:val="0"/>
              </w:rPr>
              <w:lastRenderedPageBreak/>
              <w:t>（</w:t>
            </w:r>
            <w:r w:rsidRPr="002C5EC3">
              <w:rPr>
                <w:rFonts w:ascii="Times New Roman" w:hint="eastAsia"/>
                <w:kern w:val="0"/>
              </w:rPr>
              <w:t>GB18599-2001</w:t>
            </w:r>
            <w:r w:rsidRPr="002C5EC3">
              <w:rPr>
                <w:rFonts w:ascii="Times New Roman" w:hint="eastAsia"/>
                <w:kern w:val="0"/>
              </w:rPr>
              <w:t>，</w:t>
            </w:r>
            <w:r w:rsidRPr="002C5EC3">
              <w:rPr>
                <w:rFonts w:ascii="Times New Roman" w:hint="eastAsia"/>
                <w:kern w:val="0"/>
              </w:rPr>
              <w:t>2013</w:t>
            </w:r>
            <w:r w:rsidRPr="002C5EC3">
              <w:rPr>
                <w:rFonts w:ascii="Times New Roman" w:hint="eastAsia"/>
                <w:kern w:val="0"/>
              </w:rPr>
              <w:t>年修订）的相关要求，建立</w:t>
            </w:r>
            <w:r w:rsidRPr="002C5EC3">
              <w:rPr>
                <w:rFonts w:ascii="Times New Roman" w:hint="eastAsia"/>
                <w:kern w:val="0"/>
              </w:rPr>
              <w:t>1</w:t>
            </w:r>
            <w:r w:rsidRPr="002C5EC3">
              <w:rPr>
                <w:rFonts w:ascii="Times New Roman" w:hint="eastAsia"/>
                <w:kern w:val="0"/>
              </w:rPr>
              <w:t>座</w:t>
            </w:r>
            <w:r w:rsidRPr="002C5EC3">
              <w:rPr>
                <w:rFonts w:ascii="Times New Roman" w:hint="eastAsia"/>
                <w:kern w:val="0"/>
              </w:rPr>
              <w:t>20m</w:t>
            </w:r>
            <w:r w:rsidRPr="002C5EC3">
              <w:rPr>
                <w:rFonts w:ascii="Times New Roman" w:hint="eastAsia"/>
                <w:kern w:val="0"/>
                <w:vertAlign w:val="superscript"/>
              </w:rPr>
              <w:t>2</w:t>
            </w:r>
            <w:r w:rsidRPr="002C5EC3">
              <w:rPr>
                <w:rFonts w:ascii="Times New Roman" w:hint="eastAsia"/>
                <w:kern w:val="0"/>
              </w:rPr>
              <w:t>的一般固体废物堆场。</w:t>
            </w:r>
          </w:p>
          <w:p w:rsidR="00A920A0" w:rsidRPr="002C5EC3" w:rsidRDefault="00A920A0" w:rsidP="00A920A0">
            <w:pPr>
              <w:numPr>
                <w:ilvl w:val="0"/>
                <w:numId w:val="8"/>
              </w:numPr>
              <w:autoSpaceDE w:val="0"/>
              <w:autoSpaceDN w:val="0"/>
              <w:adjustRightInd w:val="0"/>
              <w:ind w:firstLineChars="0"/>
              <w:jc w:val="left"/>
              <w:rPr>
                <w:rFonts w:ascii="Times New Roman" w:hAnsi="Times New Roman"/>
                <w:kern w:val="0"/>
                <w:szCs w:val="20"/>
              </w:rPr>
            </w:pPr>
            <w:r w:rsidRPr="002C5EC3">
              <w:rPr>
                <w:rFonts w:ascii="Times New Roman" w:hAnsi="Times New Roman" w:hint="eastAsia"/>
                <w:kern w:val="0"/>
                <w:szCs w:val="20"/>
              </w:rPr>
              <w:t>危险废物</w:t>
            </w:r>
          </w:p>
          <w:p w:rsidR="00A920A0" w:rsidRPr="002C5EC3" w:rsidRDefault="00A920A0" w:rsidP="00A920A0">
            <w:pPr>
              <w:autoSpaceDE w:val="0"/>
              <w:autoSpaceDN w:val="0"/>
              <w:adjustRightInd w:val="0"/>
              <w:ind w:firstLineChars="182" w:firstLine="437"/>
              <w:jc w:val="left"/>
              <w:rPr>
                <w:rFonts w:ascii="Times New Roman" w:hAnsi="Times New Roman"/>
              </w:rPr>
            </w:pPr>
            <w:r w:rsidRPr="002C5EC3">
              <w:rPr>
                <w:rFonts w:ascii="Times New Roman"/>
                <w:kern w:val="0"/>
              </w:rPr>
              <w:t>厂区</w:t>
            </w:r>
            <w:r w:rsidRPr="002C5EC3">
              <w:rPr>
                <w:rFonts w:ascii="Times New Roman" w:hAnsi="Times New Roman"/>
                <w:bCs/>
                <w:szCs w:val="24"/>
              </w:rPr>
              <w:t>设置</w:t>
            </w:r>
            <w:r w:rsidRPr="002C5EC3">
              <w:rPr>
                <w:rFonts w:ascii="Times New Roman" w:hAnsi="Times New Roman"/>
                <w:bCs/>
                <w:szCs w:val="24"/>
              </w:rPr>
              <w:t>1</w:t>
            </w:r>
            <w:r w:rsidRPr="002C5EC3">
              <w:rPr>
                <w:rFonts w:ascii="Times New Roman" w:hAnsi="Times New Roman"/>
                <w:bCs/>
                <w:szCs w:val="24"/>
              </w:rPr>
              <w:t>座</w:t>
            </w:r>
            <w:r w:rsidRPr="002C5EC3">
              <w:rPr>
                <w:rFonts w:ascii="Times New Roman" w:hAnsi="Times New Roman" w:hint="eastAsia"/>
                <w:bCs/>
                <w:szCs w:val="24"/>
              </w:rPr>
              <w:t>6</w:t>
            </w:r>
            <w:r w:rsidRPr="002C5EC3">
              <w:rPr>
                <w:rFonts w:ascii="Times New Roman" w:hAnsi="Times New Roman"/>
                <w:bCs/>
                <w:szCs w:val="24"/>
              </w:rPr>
              <w:t>m</w:t>
            </w:r>
            <w:r w:rsidRPr="002C5EC3">
              <w:rPr>
                <w:rFonts w:ascii="Times New Roman" w:hAnsi="Times New Roman"/>
                <w:bCs/>
                <w:szCs w:val="24"/>
                <w:vertAlign w:val="superscript"/>
              </w:rPr>
              <w:t>2</w:t>
            </w:r>
            <w:r w:rsidRPr="002C5EC3">
              <w:rPr>
                <w:rFonts w:ascii="Times New Roman" w:hAnsi="Times New Roman"/>
                <w:bCs/>
                <w:szCs w:val="24"/>
              </w:rPr>
              <w:t>的危险废物暂存间，</w:t>
            </w:r>
            <w:r w:rsidRPr="002C5EC3">
              <w:rPr>
                <w:rFonts w:ascii="Times New Roman" w:hint="eastAsia"/>
                <w:kern w:val="0"/>
              </w:rPr>
              <w:t>废紫外线灯管和废活性炭</w:t>
            </w:r>
            <w:r w:rsidR="00790336" w:rsidRPr="002C5EC3">
              <w:rPr>
                <w:rFonts w:ascii="Times New Roman" w:hint="eastAsia"/>
                <w:kern w:val="0"/>
              </w:rPr>
              <w:t>、废胶袋（桶）</w:t>
            </w:r>
            <w:r w:rsidRPr="002C5EC3">
              <w:rPr>
                <w:rFonts w:ascii="Times New Roman" w:hint="eastAsia"/>
                <w:kern w:val="0"/>
              </w:rPr>
              <w:t>分别</w:t>
            </w:r>
            <w:r w:rsidRPr="002C5EC3">
              <w:rPr>
                <w:rFonts w:ascii="Times New Roman"/>
                <w:kern w:val="0"/>
              </w:rPr>
              <w:t>采用密闭容器收集，</w:t>
            </w:r>
            <w:r w:rsidRPr="002C5EC3">
              <w:rPr>
                <w:rFonts w:ascii="Times New Roman" w:hint="eastAsia"/>
                <w:kern w:val="0"/>
              </w:rPr>
              <w:t>之后暂存于危险废物暂存间内，</w:t>
            </w:r>
            <w:r w:rsidRPr="002C5EC3">
              <w:rPr>
                <w:rFonts w:ascii="Times New Roman" w:hAnsi="Times New Roman"/>
                <w:spacing w:val="2"/>
                <w:szCs w:val="24"/>
              </w:rPr>
              <w:t>定期交由有资质的危废处置单位运走进行安全处置。</w:t>
            </w:r>
            <w:r w:rsidRPr="002C5EC3">
              <w:rPr>
                <w:rFonts w:ascii="Times New Roman" w:hAnsi="Times New Roman" w:hint="eastAsia"/>
                <w:szCs w:val="24"/>
              </w:rPr>
              <w:t>其暂存间建设应按照《危险废物贮存污染控制标准》（</w:t>
            </w:r>
            <w:r w:rsidRPr="002C5EC3">
              <w:rPr>
                <w:rFonts w:ascii="Times New Roman" w:hAnsi="Times New Roman"/>
                <w:szCs w:val="24"/>
              </w:rPr>
              <w:t>GB18597-2001</w:t>
            </w:r>
            <w:r w:rsidRPr="002C5EC3">
              <w:rPr>
                <w:rFonts w:ascii="Times New Roman" w:hAnsi="Times New Roman" w:hint="eastAsia"/>
                <w:szCs w:val="24"/>
              </w:rPr>
              <w:t>）要求进行建设</w:t>
            </w:r>
            <w:r w:rsidRPr="002C5EC3">
              <w:rPr>
                <w:rFonts w:ascii="Times New Roman" w:hAnsi="Times New Roman" w:hint="eastAsia"/>
              </w:rPr>
              <w:t>。</w:t>
            </w:r>
          </w:p>
          <w:p w:rsidR="00A920A0" w:rsidRPr="002C5EC3" w:rsidRDefault="00A920A0" w:rsidP="00A920A0">
            <w:pPr>
              <w:autoSpaceDE w:val="0"/>
              <w:autoSpaceDN w:val="0"/>
              <w:adjustRightInd w:val="0"/>
              <w:ind w:firstLineChars="182" w:firstLine="437"/>
              <w:jc w:val="left"/>
              <w:rPr>
                <w:rFonts w:ascii="Times New Roman" w:hAnsi="Times New Roman"/>
                <w:szCs w:val="24"/>
              </w:rPr>
            </w:pPr>
            <w:r w:rsidRPr="002C5EC3">
              <w:rPr>
                <w:rFonts w:ascii="Times New Roman" w:hAnsi="Times New Roman" w:hint="eastAsia"/>
              </w:rPr>
              <w:t>在采取以上措施后，项目固体废物均得到妥善处置，</w:t>
            </w:r>
            <w:r w:rsidRPr="002C5EC3">
              <w:rPr>
                <w:rFonts w:ascii="Times New Roman" w:hAnsi="Times New Roman" w:hint="eastAsia"/>
                <w:szCs w:val="24"/>
              </w:rPr>
              <w:t>因此，本项目运营期固体废物对周边环境影响较小。</w:t>
            </w:r>
          </w:p>
          <w:p w:rsidR="006F2555" w:rsidRPr="002C5EC3" w:rsidRDefault="006F2555" w:rsidP="006F2555">
            <w:pPr>
              <w:pStyle w:val="7"/>
              <w:rPr>
                <w:kern w:val="0"/>
                <w:lang w:val="zh-CN"/>
              </w:rPr>
            </w:pPr>
            <w:r w:rsidRPr="002C5EC3">
              <w:rPr>
                <w:kern w:val="0"/>
                <w:lang w:val="zh-CN"/>
              </w:rPr>
              <w:t>3</w:t>
            </w:r>
            <w:r w:rsidRPr="002C5EC3">
              <w:rPr>
                <w:rFonts w:hint="eastAsia"/>
                <w:kern w:val="0"/>
                <w:lang w:val="zh-CN"/>
              </w:rPr>
              <w:t>、选址可行性</w:t>
            </w:r>
          </w:p>
          <w:p w:rsidR="00790336" w:rsidRPr="002C5EC3" w:rsidRDefault="00790336" w:rsidP="00857F69">
            <w:pPr>
              <w:widowControl/>
              <w:spacing w:line="560" w:lineRule="exact"/>
              <w:ind w:firstLine="480"/>
              <w:rPr>
                <w:rFonts w:ascii="Times New Roman"/>
              </w:rPr>
            </w:pPr>
            <w:r w:rsidRPr="002C5EC3">
              <w:rPr>
                <w:rFonts w:ascii="Times New Roman" w:hint="eastAsia"/>
              </w:rPr>
              <w:t>项目所租用的厂区鲁山县泰瑞特种耐火材料有限公司已取得了鲁山县城乡规划局颁发的建设用地规划许可证（地字第鲁用地</w:t>
            </w:r>
            <w:r w:rsidRPr="002C5EC3">
              <w:rPr>
                <w:rFonts w:ascii="Times New Roman" w:hint="eastAsia"/>
              </w:rPr>
              <w:t>[2013]-27</w:t>
            </w:r>
            <w:r w:rsidRPr="002C5EC3">
              <w:rPr>
                <w:rFonts w:ascii="Times New Roman" w:hint="eastAsia"/>
              </w:rPr>
              <w:t>号），其厂区占地面积</w:t>
            </w:r>
            <w:r w:rsidRPr="002C5EC3">
              <w:rPr>
                <w:rFonts w:ascii="Times New Roman" w:hint="eastAsia"/>
              </w:rPr>
              <w:t>28008m</w:t>
            </w:r>
            <w:r w:rsidRPr="002C5EC3">
              <w:rPr>
                <w:rFonts w:ascii="Times New Roman" w:hint="eastAsia"/>
                <w:vertAlign w:val="superscript"/>
              </w:rPr>
              <w:t>2</w:t>
            </w:r>
            <w:r w:rsidRPr="002C5EC3">
              <w:rPr>
                <w:rFonts w:ascii="Times New Roman" w:hint="eastAsia"/>
              </w:rPr>
              <w:t>（其中含道路用地面积）的用地性质为“工业用地、道路用地”。根据鲁山县国土资源局出具的相关证明，泰瑞耐材占地符合土地利用总体规划；另外，</w:t>
            </w:r>
            <w:r w:rsidRPr="002C5EC3">
              <w:rPr>
                <w:rFonts w:ascii="Times New Roman"/>
              </w:rPr>
              <w:t>依据鲁山县产业集聚区管理委员会出</w:t>
            </w:r>
            <w:r w:rsidRPr="002C5EC3">
              <w:rPr>
                <w:rFonts w:ascii="Times New Roman" w:hint="eastAsia"/>
              </w:rPr>
              <w:t>具的证明文件（附件</w:t>
            </w:r>
            <w:r w:rsidR="00857F69" w:rsidRPr="002C5EC3">
              <w:rPr>
                <w:rFonts w:ascii="Times New Roman" w:hint="eastAsia"/>
              </w:rPr>
              <w:t>三</w:t>
            </w:r>
            <w:r w:rsidRPr="002C5EC3">
              <w:rPr>
                <w:rFonts w:ascii="Times New Roman" w:hint="eastAsia"/>
              </w:rPr>
              <w:t>），本项目建设符合鲁山县产业集聚区土地利用总体规划及鲁山县产业集聚区总体发展规划。</w:t>
            </w:r>
          </w:p>
          <w:p w:rsidR="006F2555" w:rsidRPr="002C5EC3" w:rsidRDefault="006F2555" w:rsidP="006F2555">
            <w:pPr>
              <w:ind w:firstLine="480"/>
              <w:rPr>
                <w:rFonts w:ascii="Times New Roman" w:hAnsi="Times New Roman"/>
                <w:kern w:val="0"/>
                <w:szCs w:val="20"/>
              </w:rPr>
            </w:pPr>
            <w:r w:rsidRPr="002C5EC3">
              <w:rPr>
                <w:rFonts w:ascii="Times New Roman" w:hAnsi="Times New Roman" w:hint="eastAsia"/>
                <w:kern w:val="0"/>
                <w:szCs w:val="20"/>
              </w:rPr>
              <w:t>目前项目周围具有较完善的供水、供电、通信等基础设施条件；本项目实施区域范围内无自然保护区、风景旅游点、文物古迹等需要特殊保护的环境敏感对象。运营期间各项污染物均能得到合理有效的处理处置，根据环境影响预测结果可知，项目运营后，不会改变项目区的环境功能。</w:t>
            </w:r>
          </w:p>
          <w:p w:rsidR="006F2555" w:rsidRPr="002C5EC3" w:rsidRDefault="006F2555" w:rsidP="006F2555">
            <w:pPr>
              <w:pStyle w:val="a9"/>
              <w:spacing w:line="520" w:lineRule="exact"/>
              <w:ind w:firstLine="480"/>
              <w:rPr>
                <w:rFonts w:ascii="Times New Roman" w:hAnsi="Times New Roman"/>
                <w:sz w:val="24"/>
              </w:rPr>
            </w:pPr>
            <w:r w:rsidRPr="002C5EC3">
              <w:rPr>
                <w:rFonts w:ascii="Times New Roman" w:hAnsi="Times New Roman" w:hint="eastAsia"/>
                <w:sz w:val="24"/>
              </w:rPr>
              <w:t>综上所述，本项目的选址是可行的。</w:t>
            </w:r>
          </w:p>
          <w:p w:rsidR="00CB73DE" w:rsidRPr="002C5EC3" w:rsidRDefault="00CB73DE" w:rsidP="008E4837">
            <w:pPr>
              <w:pStyle w:val="7"/>
              <w:rPr>
                <w:kern w:val="0"/>
                <w:lang w:val="zh-CN"/>
              </w:rPr>
            </w:pPr>
            <w:r w:rsidRPr="002C5EC3">
              <w:rPr>
                <w:kern w:val="0"/>
                <w:lang w:val="zh-CN"/>
              </w:rPr>
              <w:t>5</w:t>
            </w:r>
            <w:r w:rsidRPr="002C5EC3">
              <w:rPr>
                <w:rFonts w:hint="eastAsia"/>
                <w:kern w:val="0"/>
                <w:lang w:val="zh-CN"/>
              </w:rPr>
              <w:t>、总量控制指标</w:t>
            </w:r>
          </w:p>
          <w:p w:rsidR="00BA303F" w:rsidRPr="002C5EC3" w:rsidRDefault="00BA303F" w:rsidP="00867577">
            <w:pPr>
              <w:ind w:firstLine="480"/>
              <w:rPr>
                <w:rFonts w:ascii="Times New Roman" w:hAnsi="Times New Roman"/>
              </w:rPr>
            </w:pPr>
            <w:r w:rsidRPr="002C5EC3">
              <w:rPr>
                <w:rFonts w:ascii="Times New Roman"/>
              </w:rPr>
              <w:t>废水总量控制指标为</w:t>
            </w:r>
            <w:r w:rsidRPr="002C5EC3">
              <w:rPr>
                <w:rFonts w:ascii="Times New Roman" w:hint="eastAsia"/>
              </w:rPr>
              <w:t>：</w:t>
            </w:r>
            <w:r w:rsidRPr="002C5EC3">
              <w:rPr>
                <w:rFonts w:ascii="Times New Roman" w:hAnsi="Times New Roman"/>
              </w:rPr>
              <w:t>COD0.0</w:t>
            </w:r>
            <w:r w:rsidR="00790336" w:rsidRPr="002C5EC3">
              <w:rPr>
                <w:rFonts w:ascii="Times New Roman" w:hAnsi="Times New Roman" w:hint="eastAsia"/>
              </w:rPr>
              <w:t>22</w:t>
            </w:r>
            <w:r w:rsidRPr="002C5EC3">
              <w:rPr>
                <w:rFonts w:ascii="Times New Roman" w:hAnsi="Times New Roman"/>
              </w:rPr>
              <w:t>t/a</w:t>
            </w:r>
            <w:r w:rsidRPr="002C5EC3">
              <w:rPr>
                <w:rFonts w:ascii="Times New Roman"/>
              </w:rPr>
              <w:t>，氨氮</w:t>
            </w:r>
            <w:r w:rsidRPr="002C5EC3">
              <w:rPr>
                <w:rFonts w:ascii="Times New Roman" w:hAnsi="Times New Roman"/>
              </w:rPr>
              <w:t>0.00</w:t>
            </w:r>
            <w:r w:rsidR="00790336" w:rsidRPr="002C5EC3">
              <w:rPr>
                <w:rFonts w:ascii="Times New Roman" w:hAnsi="Times New Roman" w:hint="eastAsia"/>
              </w:rPr>
              <w:t>2</w:t>
            </w:r>
            <w:r w:rsidRPr="002C5EC3">
              <w:rPr>
                <w:rFonts w:ascii="Times New Roman" w:hAnsi="Times New Roman"/>
              </w:rPr>
              <w:t>t/a</w:t>
            </w:r>
            <w:r w:rsidRPr="002C5EC3">
              <w:rPr>
                <w:rFonts w:ascii="Times New Roman" w:hAnsi="Times New Roman" w:hint="eastAsia"/>
              </w:rPr>
              <w:t>；</w:t>
            </w:r>
          </w:p>
          <w:p w:rsidR="00BA303F" w:rsidRPr="002C5EC3" w:rsidRDefault="00BA303F" w:rsidP="00BA303F">
            <w:pPr>
              <w:autoSpaceDE w:val="0"/>
              <w:autoSpaceDN w:val="0"/>
              <w:adjustRightInd w:val="0"/>
              <w:spacing w:line="500" w:lineRule="exact"/>
              <w:ind w:firstLine="480"/>
              <w:rPr>
                <w:rFonts w:ascii="Times New Roman"/>
              </w:rPr>
            </w:pPr>
            <w:r w:rsidRPr="002C5EC3">
              <w:rPr>
                <w:rFonts w:ascii="Times New Roman"/>
              </w:rPr>
              <w:t>废气总量控制指标为</w:t>
            </w:r>
            <w:r w:rsidRPr="002C5EC3">
              <w:rPr>
                <w:rFonts w:ascii="Times New Roman" w:hint="eastAsia"/>
              </w:rPr>
              <w:t>：</w:t>
            </w:r>
            <w:r w:rsidRPr="002C5EC3">
              <w:rPr>
                <w:rFonts w:ascii="Times New Roman" w:hAnsi="Times New Roman"/>
              </w:rPr>
              <w:t>VOCs0.</w:t>
            </w:r>
            <w:r w:rsidR="00176E33" w:rsidRPr="002C5EC3">
              <w:rPr>
                <w:rFonts w:ascii="Times New Roman" w:hAnsi="Times New Roman" w:hint="eastAsia"/>
              </w:rPr>
              <w:t>194</w:t>
            </w:r>
            <w:r w:rsidRPr="002C5EC3">
              <w:rPr>
                <w:rFonts w:ascii="Times New Roman" w:hAnsi="Times New Roman"/>
              </w:rPr>
              <w:t>t/a</w:t>
            </w:r>
            <w:r w:rsidRPr="002C5EC3">
              <w:rPr>
                <w:rFonts w:ascii="Times New Roman"/>
              </w:rPr>
              <w:t>。</w:t>
            </w:r>
          </w:p>
          <w:p w:rsidR="00CB73DE" w:rsidRPr="002C5EC3" w:rsidRDefault="00CB73DE" w:rsidP="00BA303F">
            <w:pPr>
              <w:autoSpaceDE w:val="0"/>
              <w:autoSpaceDN w:val="0"/>
              <w:adjustRightInd w:val="0"/>
              <w:spacing w:line="500" w:lineRule="exact"/>
              <w:ind w:firstLineChars="83" w:firstLine="199"/>
              <w:rPr>
                <w:rFonts w:ascii="Times New Roman" w:eastAsia="黑体" w:hAnsi="Times New Roman"/>
                <w:bCs/>
              </w:rPr>
            </w:pPr>
            <w:r w:rsidRPr="002C5EC3">
              <w:rPr>
                <w:rFonts w:hint="eastAsia"/>
                <w:kern w:val="0"/>
              </w:rPr>
              <w:t>二、评价建议</w:t>
            </w:r>
          </w:p>
          <w:p w:rsidR="00CB73DE" w:rsidRPr="002C5EC3" w:rsidRDefault="00CB73DE" w:rsidP="00867577">
            <w:pPr>
              <w:ind w:firstLine="480"/>
              <w:jc w:val="left"/>
              <w:textAlignment w:val="baseline"/>
              <w:rPr>
                <w:rFonts w:ascii="Times New Roman" w:hAnsi="Times New Roman"/>
                <w:kern w:val="0"/>
                <w:szCs w:val="20"/>
              </w:rPr>
            </w:pPr>
            <w:r w:rsidRPr="002C5EC3">
              <w:rPr>
                <w:rFonts w:ascii="Times New Roman" w:hAnsi="Times New Roman" w:hint="eastAsia"/>
                <w:kern w:val="0"/>
                <w:szCs w:val="20"/>
              </w:rPr>
              <w:lastRenderedPageBreak/>
              <w:t>（</w:t>
            </w:r>
            <w:r w:rsidRPr="002C5EC3">
              <w:rPr>
                <w:rFonts w:ascii="Times New Roman" w:hAnsi="Times New Roman"/>
                <w:kern w:val="0"/>
                <w:szCs w:val="20"/>
              </w:rPr>
              <w:t>1</w:t>
            </w:r>
            <w:r w:rsidRPr="002C5EC3">
              <w:rPr>
                <w:rFonts w:ascii="Times New Roman" w:hAnsi="Times New Roman" w:hint="eastAsia"/>
                <w:kern w:val="0"/>
                <w:szCs w:val="20"/>
              </w:rPr>
              <w:t>）严格执行环保</w:t>
            </w:r>
            <w:r w:rsidRPr="002C5EC3">
              <w:rPr>
                <w:rFonts w:ascii="Times New Roman" w:hAnsi="Times New Roman"/>
                <w:kern w:val="0"/>
                <w:szCs w:val="20"/>
              </w:rPr>
              <w:t>“</w:t>
            </w:r>
            <w:r w:rsidRPr="002C5EC3">
              <w:rPr>
                <w:rFonts w:ascii="Times New Roman" w:hAnsi="Times New Roman" w:hint="eastAsia"/>
                <w:kern w:val="0"/>
                <w:szCs w:val="20"/>
              </w:rPr>
              <w:t>三同时</w:t>
            </w:r>
            <w:r w:rsidRPr="002C5EC3">
              <w:rPr>
                <w:rFonts w:ascii="Times New Roman" w:hAnsi="Times New Roman"/>
                <w:kern w:val="0"/>
                <w:szCs w:val="20"/>
              </w:rPr>
              <w:t>”</w:t>
            </w:r>
            <w:r w:rsidRPr="002C5EC3">
              <w:rPr>
                <w:rFonts w:ascii="Times New Roman" w:hAnsi="Times New Roman" w:hint="eastAsia"/>
                <w:kern w:val="0"/>
                <w:szCs w:val="20"/>
              </w:rPr>
              <w:t>制度，项目建成后应及时向环境保护主管部门申请环保验收。</w:t>
            </w:r>
          </w:p>
          <w:p w:rsidR="00CB73DE" w:rsidRPr="002C5EC3" w:rsidRDefault="00CB73DE" w:rsidP="00867577">
            <w:pPr>
              <w:ind w:firstLine="480"/>
              <w:jc w:val="left"/>
              <w:textAlignment w:val="baseline"/>
              <w:rPr>
                <w:rFonts w:ascii="Times New Roman" w:hAnsi="Times New Roman"/>
                <w:kern w:val="0"/>
                <w:szCs w:val="20"/>
              </w:rPr>
            </w:pPr>
            <w:r w:rsidRPr="002C5EC3">
              <w:rPr>
                <w:rFonts w:ascii="Times New Roman" w:hAnsi="Times New Roman" w:hint="eastAsia"/>
                <w:kern w:val="0"/>
                <w:szCs w:val="20"/>
              </w:rPr>
              <w:t>（</w:t>
            </w:r>
            <w:r w:rsidRPr="002C5EC3">
              <w:rPr>
                <w:rFonts w:ascii="Times New Roman" w:hAnsi="Times New Roman"/>
                <w:kern w:val="0"/>
                <w:szCs w:val="20"/>
              </w:rPr>
              <w:t>2</w:t>
            </w:r>
            <w:r w:rsidRPr="002C5EC3">
              <w:rPr>
                <w:rFonts w:ascii="Times New Roman" w:hAnsi="Times New Roman" w:hint="eastAsia"/>
                <w:kern w:val="0"/>
                <w:szCs w:val="20"/>
              </w:rPr>
              <w:t>）认真落实环评报告中提出的各项环保措施。</w:t>
            </w:r>
          </w:p>
          <w:p w:rsidR="00CB73DE" w:rsidRPr="002C5EC3" w:rsidRDefault="00CB73DE" w:rsidP="00867577">
            <w:pPr>
              <w:ind w:firstLine="480"/>
              <w:jc w:val="left"/>
              <w:textAlignment w:val="baseline"/>
              <w:rPr>
                <w:rFonts w:ascii="Times New Roman" w:hAnsi="Times New Roman"/>
                <w:kern w:val="0"/>
                <w:szCs w:val="20"/>
              </w:rPr>
            </w:pPr>
            <w:r w:rsidRPr="002C5EC3">
              <w:rPr>
                <w:rFonts w:ascii="Times New Roman" w:hAnsi="Times New Roman" w:hint="eastAsia"/>
                <w:kern w:val="0"/>
                <w:szCs w:val="20"/>
              </w:rPr>
              <w:t>（</w:t>
            </w:r>
            <w:r w:rsidRPr="002C5EC3">
              <w:rPr>
                <w:rFonts w:ascii="Times New Roman" w:hAnsi="Times New Roman"/>
                <w:kern w:val="0"/>
                <w:szCs w:val="20"/>
              </w:rPr>
              <w:t>3</w:t>
            </w:r>
            <w:r w:rsidRPr="002C5EC3">
              <w:rPr>
                <w:rFonts w:ascii="Times New Roman" w:hAnsi="Times New Roman" w:hint="eastAsia"/>
                <w:kern w:val="0"/>
                <w:szCs w:val="20"/>
              </w:rPr>
              <w:t>）加强生产管理，确保各项污染防治措施稳定运行。</w:t>
            </w:r>
          </w:p>
          <w:p w:rsidR="00CB73DE" w:rsidRPr="002C5EC3" w:rsidRDefault="00CB73DE" w:rsidP="00E420D3">
            <w:pPr>
              <w:pStyle w:val="7"/>
              <w:rPr>
                <w:kern w:val="0"/>
              </w:rPr>
            </w:pPr>
            <w:r w:rsidRPr="002C5EC3">
              <w:rPr>
                <w:rFonts w:hint="eastAsia"/>
                <w:kern w:val="0"/>
              </w:rPr>
              <w:t>三、评价总结论</w:t>
            </w:r>
          </w:p>
          <w:p w:rsidR="00CB73DE" w:rsidRPr="002C5EC3" w:rsidRDefault="00CB4363" w:rsidP="00CB4363">
            <w:pPr>
              <w:adjustRightInd w:val="0"/>
              <w:snapToGrid w:val="0"/>
              <w:spacing w:line="500" w:lineRule="exact"/>
              <w:ind w:firstLine="480"/>
              <w:rPr>
                <w:rFonts w:eastAsia="黑体"/>
                <w:bCs/>
                <w:szCs w:val="30"/>
              </w:rPr>
            </w:pPr>
            <w:r w:rsidRPr="002C5EC3">
              <w:rPr>
                <w:rFonts w:eastAsia="黑体" w:hint="eastAsia"/>
                <w:bCs/>
                <w:szCs w:val="30"/>
              </w:rPr>
              <w:t>综上所述，该项目符合国家有关产业政策，项目用地性质为工业用地，符合</w:t>
            </w:r>
            <w:r w:rsidR="00790336" w:rsidRPr="002C5EC3">
              <w:rPr>
                <w:rFonts w:eastAsia="黑体" w:hint="eastAsia"/>
                <w:bCs/>
                <w:szCs w:val="30"/>
              </w:rPr>
              <w:t>鲁山县产业集聚区总体发展规划</w:t>
            </w:r>
            <w:r w:rsidRPr="002C5EC3">
              <w:rPr>
                <w:rFonts w:eastAsia="黑体" w:hint="eastAsia"/>
                <w:bCs/>
                <w:szCs w:val="30"/>
              </w:rPr>
              <w:t>，选址可行、布局合理。项目运营期采取的污染防治措施有效可行；产生的废气、废水、噪声能够达标排放，固体废物得到合理有效处置。因此，在保证污染防治措施有效实施的基础上，并采纳上述建议后，从环境保护的角度分析，评价认为该项目拟选厂址的建设可行。</w:t>
            </w:r>
          </w:p>
          <w:p w:rsidR="00ED387A" w:rsidRPr="002C5EC3" w:rsidRDefault="00ED387A" w:rsidP="00CB4363">
            <w:pPr>
              <w:adjustRightInd w:val="0"/>
              <w:snapToGrid w:val="0"/>
              <w:spacing w:line="500" w:lineRule="exact"/>
              <w:ind w:firstLine="480"/>
              <w:rPr>
                <w:rFonts w:eastAsia="黑体"/>
                <w:bCs/>
                <w:szCs w:val="30"/>
              </w:rPr>
            </w:pPr>
          </w:p>
          <w:p w:rsidR="00ED387A" w:rsidRPr="002C5EC3" w:rsidRDefault="00ED387A" w:rsidP="00CB4363">
            <w:pPr>
              <w:adjustRightInd w:val="0"/>
              <w:snapToGrid w:val="0"/>
              <w:spacing w:line="500" w:lineRule="exact"/>
              <w:ind w:firstLine="480"/>
              <w:rPr>
                <w:rFonts w:eastAsia="黑体"/>
                <w:bCs/>
                <w:szCs w:val="30"/>
              </w:rPr>
            </w:pPr>
          </w:p>
          <w:p w:rsidR="00DB55B9" w:rsidRPr="002C5EC3" w:rsidRDefault="00DB55B9" w:rsidP="00CB4363">
            <w:pPr>
              <w:adjustRightInd w:val="0"/>
              <w:snapToGrid w:val="0"/>
              <w:spacing w:line="500" w:lineRule="exact"/>
              <w:ind w:firstLine="480"/>
              <w:rPr>
                <w:rFonts w:eastAsia="黑体"/>
                <w:bCs/>
                <w:szCs w:val="30"/>
              </w:rPr>
            </w:pPr>
          </w:p>
          <w:p w:rsidR="00DB55B9" w:rsidRPr="002C5EC3" w:rsidRDefault="00DB55B9" w:rsidP="00CB4363">
            <w:pPr>
              <w:adjustRightInd w:val="0"/>
              <w:snapToGrid w:val="0"/>
              <w:spacing w:line="500" w:lineRule="exact"/>
              <w:ind w:firstLine="480"/>
              <w:rPr>
                <w:rFonts w:eastAsia="黑体"/>
                <w:bCs/>
                <w:szCs w:val="30"/>
              </w:rPr>
            </w:pPr>
          </w:p>
          <w:p w:rsidR="00DB55B9" w:rsidRPr="002C5EC3" w:rsidRDefault="00DB55B9" w:rsidP="00CB4363">
            <w:pPr>
              <w:adjustRightInd w:val="0"/>
              <w:snapToGrid w:val="0"/>
              <w:spacing w:line="500" w:lineRule="exact"/>
              <w:ind w:firstLine="480"/>
              <w:rPr>
                <w:rFonts w:eastAsia="黑体"/>
                <w:bCs/>
                <w:szCs w:val="30"/>
              </w:rPr>
            </w:pPr>
          </w:p>
          <w:p w:rsidR="00DB55B9" w:rsidRPr="002C5EC3" w:rsidRDefault="00DB55B9" w:rsidP="00CB4363">
            <w:pPr>
              <w:adjustRightInd w:val="0"/>
              <w:snapToGrid w:val="0"/>
              <w:spacing w:line="500" w:lineRule="exact"/>
              <w:ind w:firstLine="480"/>
              <w:rPr>
                <w:rFonts w:eastAsia="黑体"/>
                <w:bCs/>
                <w:szCs w:val="30"/>
              </w:rPr>
            </w:pPr>
          </w:p>
          <w:p w:rsidR="00DB55B9" w:rsidRPr="002C5EC3" w:rsidRDefault="00DB55B9" w:rsidP="008C059E">
            <w:pPr>
              <w:adjustRightInd w:val="0"/>
              <w:snapToGrid w:val="0"/>
              <w:spacing w:line="500" w:lineRule="exact"/>
              <w:ind w:firstLineChars="83" w:firstLine="199"/>
              <w:rPr>
                <w:rFonts w:eastAsia="黑体"/>
                <w:bCs/>
                <w:szCs w:val="30"/>
              </w:rPr>
            </w:pPr>
          </w:p>
          <w:p w:rsidR="00DB55B9" w:rsidRPr="002C5EC3" w:rsidRDefault="00DB55B9" w:rsidP="00CB4363">
            <w:pPr>
              <w:adjustRightInd w:val="0"/>
              <w:snapToGrid w:val="0"/>
              <w:spacing w:line="500" w:lineRule="exact"/>
              <w:ind w:firstLine="480"/>
              <w:rPr>
                <w:rFonts w:eastAsia="黑体"/>
                <w:bCs/>
                <w:szCs w:val="30"/>
              </w:rPr>
            </w:pPr>
          </w:p>
          <w:p w:rsidR="008C059E" w:rsidRPr="002C5EC3" w:rsidRDefault="008C059E" w:rsidP="00CB4363">
            <w:pPr>
              <w:adjustRightInd w:val="0"/>
              <w:snapToGrid w:val="0"/>
              <w:spacing w:line="500" w:lineRule="exact"/>
              <w:ind w:firstLine="480"/>
              <w:rPr>
                <w:rFonts w:eastAsia="黑体"/>
                <w:bCs/>
                <w:szCs w:val="30"/>
              </w:rPr>
            </w:pPr>
          </w:p>
          <w:p w:rsidR="008C059E" w:rsidRPr="002C5EC3" w:rsidRDefault="008C059E" w:rsidP="00CB4363">
            <w:pPr>
              <w:adjustRightInd w:val="0"/>
              <w:snapToGrid w:val="0"/>
              <w:spacing w:line="500" w:lineRule="exact"/>
              <w:ind w:firstLine="480"/>
              <w:rPr>
                <w:rFonts w:eastAsia="黑体"/>
                <w:bCs/>
                <w:szCs w:val="30"/>
              </w:rPr>
            </w:pPr>
          </w:p>
          <w:p w:rsidR="008C059E" w:rsidRPr="002C5EC3" w:rsidRDefault="008C059E" w:rsidP="00CB4363">
            <w:pPr>
              <w:adjustRightInd w:val="0"/>
              <w:snapToGrid w:val="0"/>
              <w:spacing w:line="500" w:lineRule="exact"/>
              <w:ind w:firstLine="480"/>
              <w:rPr>
                <w:rFonts w:eastAsia="黑体"/>
                <w:bCs/>
                <w:szCs w:val="30"/>
              </w:rPr>
            </w:pPr>
          </w:p>
          <w:p w:rsidR="008C059E" w:rsidRPr="002C5EC3" w:rsidRDefault="008C059E" w:rsidP="008C059E">
            <w:pPr>
              <w:adjustRightInd w:val="0"/>
              <w:snapToGrid w:val="0"/>
              <w:spacing w:line="500" w:lineRule="exact"/>
              <w:ind w:firstLineChars="83" w:firstLine="199"/>
              <w:rPr>
                <w:rFonts w:eastAsia="黑体"/>
                <w:bCs/>
                <w:szCs w:val="30"/>
              </w:rPr>
            </w:pPr>
          </w:p>
          <w:p w:rsidR="00ED387A" w:rsidRPr="002C5EC3" w:rsidRDefault="00ED387A" w:rsidP="000C7B9C">
            <w:pPr>
              <w:adjustRightInd w:val="0"/>
              <w:snapToGrid w:val="0"/>
              <w:spacing w:line="500" w:lineRule="exact"/>
              <w:ind w:firstLineChars="0" w:firstLine="0"/>
              <w:rPr>
                <w:rFonts w:eastAsia="黑体"/>
                <w:bCs/>
                <w:szCs w:val="30"/>
              </w:rPr>
            </w:pPr>
          </w:p>
        </w:tc>
      </w:tr>
      <w:tr w:rsidR="00CB73DE" w:rsidRPr="002C5EC3">
        <w:trPr>
          <w:trHeight w:val="5377"/>
        </w:trPr>
        <w:tc>
          <w:tcPr>
            <w:tcW w:w="8522" w:type="dxa"/>
          </w:tcPr>
          <w:p w:rsidR="00CB73DE" w:rsidRPr="002C5EC3" w:rsidRDefault="00CB73DE" w:rsidP="00EC7E38">
            <w:pPr>
              <w:ind w:firstLineChars="0" w:firstLine="0"/>
              <w:rPr>
                <w:rFonts w:ascii="Times New Roman" w:hAnsi="Times New Roman"/>
                <w:kern w:val="0"/>
                <w:szCs w:val="20"/>
              </w:rPr>
            </w:pPr>
            <w:r w:rsidRPr="002C5EC3">
              <w:rPr>
                <w:rFonts w:ascii="Times New Roman" w:hAnsi="Times New Roman" w:hint="eastAsia"/>
                <w:kern w:val="0"/>
                <w:szCs w:val="20"/>
              </w:rPr>
              <w:lastRenderedPageBreak/>
              <w:t>预审意见</w:t>
            </w:r>
          </w:p>
          <w:p w:rsidR="008D21F3" w:rsidRPr="002C5EC3" w:rsidRDefault="008D21F3"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42299C" w:rsidRPr="002C5EC3" w:rsidRDefault="0042299C"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p w:rsidR="00DB55B9" w:rsidRPr="002C5EC3" w:rsidRDefault="00DB55B9" w:rsidP="00EC7E38">
            <w:pPr>
              <w:ind w:firstLineChars="0" w:firstLine="0"/>
              <w:rPr>
                <w:rFonts w:ascii="Times New Roman" w:hAnsi="Times New Roman"/>
                <w:kern w:val="0"/>
                <w:szCs w:val="20"/>
              </w:rPr>
            </w:pPr>
          </w:p>
        </w:tc>
      </w:tr>
      <w:tr w:rsidR="00CB73DE" w:rsidRPr="002C5EC3">
        <w:tc>
          <w:tcPr>
            <w:tcW w:w="8522" w:type="dxa"/>
          </w:tcPr>
          <w:p w:rsidR="00CB73DE" w:rsidRPr="002C5EC3" w:rsidRDefault="00CB73DE" w:rsidP="00B37ADE">
            <w:pPr>
              <w:spacing w:line="460" w:lineRule="exact"/>
              <w:ind w:firstLine="602"/>
              <w:jc w:val="center"/>
              <w:rPr>
                <w:rFonts w:ascii="Times New Roman" w:hAnsi="Times New Roman"/>
                <w:b/>
                <w:kern w:val="0"/>
                <w:sz w:val="30"/>
                <w:szCs w:val="20"/>
              </w:rPr>
            </w:pPr>
            <w:r w:rsidRPr="002C5EC3">
              <w:rPr>
                <w:rFonts w:ascii="Times New Roman" w:hAnsi="Times New Roman" w:hint="eastAsia"/>
                <w:b/>
                <w:kern w:val="0"/>
                <w:sz w:val="30"/>
                <w:szCs w:val="20"/>
              </w:rPr>
              <w:lastRenderedPageBreak/>
              <w:t>注释</w:t>
            </w:r>
          </w:p>
          <w:p w:rsidR="00CB73DE" w:rsidRPr="002C5EC3" w:rsidRDefault="00CB73DE" w:rsidP="00B37ADE">
            <w:pPr>
              <w:spacing w:line="460" w:lineRule="exact"/>
              <w:ind w:firstLine="480"/>
              <w:rPr>
                <w:rFonts w:ascii="Times New Roman" w:hAnsi="Times New Roman"/>
                <w:kern w:val="0"/>
                <w:szCs w:val="20"/>
              </w:rPr>
            </w:pPr>
            <w:r w:rsidRPr="002C5EC3">
              <w:rPr>
                <w:rFonts w:ascii="Times New Roman" w:hAnsi="Times New Roman" w:hint="eastAsia"/>
                <w:kern w:val="0"/>
                <w:szCs w:val="20"/>
              </w:rPr>
              <w:t>一、本报告表应附以下附图、附件：</w:t>
            </w:r>
          </w:p>
          <w:p w:rsidR="00CB73DE" w:rsidRPr="002C5EC3" w:rsidRDefault="00CB73DE" w:rsidP="00B37ADE">
            <w:pPr>
              <w:spacing w:line="460" w:lineRule="exact"/>
              <w:ind w:firstLine="482"/>
              <w:jc w:val="left"/>
              <w:rPr>
                <w:rFonts w:ascii="Times New Roman" w:hAnsi="Times New Roman"/>
                <w:bCs/>
                <w:kern w:val="0"/>
                <w:szCs w:val="20"/>
              </w:rPr>
            </w:pPr>
            <w:r w:rsidRPr="002C5EC3">
              <w:rPr>
                <w:rFonts w:ascii="Times New Roman" w:hAnsi="Times New Roman" w:hint="eastAsia"/>
                <w:b/>
                <w:kern w:val="0"/>
                <w:szCs w:val="20"/>
              </w:rPr>
              <w:t>附图：</w:t>
            </w:r>
          </w:p>
          <w:p w:rsidR="00CB73DE" w:rsidRPr="002C5EC3" w:rsidRDefault="00CB73DE"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附图</w:t>
            </w:r>
            <w:r w:rsidRPr="002C5EC3">
              <w:rPr>
                <w:rFonts w:ascii="Times New Roman" w:hAnsi="Times New Roman"/>
                <w:kern w:val="0"/>
                <w:szCs w:val="24"/>
              </w:rPr>
              <w:t>1</w:t>
            </w:r>
            <w:r w:rsidRPr="002C5EC3">
              <w:rPr>
                <w:rFonts w:ascii="Times New Roman" w:hAnsi="Times New Roman" w:hint="eastAsia"/>
                <w:kern w:val="0"/>
                <w:szCs w:val="24"/>
              </w:rPr>
              <w:t>项目地理位置图</w:t>
            </w:r>
          </w:p>
          <w:p w:rsidR="00CB73DE" w:rsidRPr="002C5EC3" w:rsidRDefault="00CB73DE"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附图</w:t>
            </w:r>
            <w:r w:rsidRPr="002C5EC3">
              <w:rPr>
                <w:rFonts w:ascii="Times New Roman" w:hAnsi="Times New Roman"/>
                <w:kern w:val="0"/>
                <w:szCs w:val="24"/>
              </w:rPr>
              <w:t>2</w:t>
            </w:r>
            <w:r w:rsidR="00BD5A35" w:rsidRPr="002C5EC3">
              <w:rPr>
                <w:rFonts w:ascii="Times New Roman" w:hAnsi="Times New Roman" w:hint="eastAsia"/>
                <w:kern w:val="0"/>
                <w:szCs w:val="24"/>
              </w:rPr>
              <w:t>项目周边环境敏感点分布示意图</w:t>
            </w:r>
          </w:p>
          <w:p w:rsidR="00CB73DE" w:rsidRPr="002C5EC3" w:rsidRDefault="00CB73DE"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附图</w:t>
            </w:r>
            <w:r w:rsidRPr="002C5EC3">
              <w:rPr>
                <w:rFonts w:ascii="Times New Roman" w:hAnsi="Times New Roman"/>
                <w:kern w:val="0"/>
                <w:szCs w:val="24"/>
              </w:rPr>
              <w:t>3</w:t>
            </w:r>
            <w:r w:rsidR="00C61453" w:rsidRPr="002C5EC3">
              <w:rPr>
                <w:rFonts w:ascii="Times New Roman" w:hAnsi="Times New Roman" w:hint="eastAsia"/>
                <w:kern w:val="0"/>
                <w:szCs w:val="24"/>
              </w:rPr>
              <w:t>本项目周边环境情况示意图</w:t>
            </w:r>
          </w:p>
          <w:p w:rsidR="00C61453" w:rsidRPr="002C5EC3" w:rsidRDefault="00C61453" w:rsidP="00C61453">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附图</w:t>
            </w:r>
            <w:r w:rsidRPr="002C5EC3">
              <w:rPr>
                <w:rFonts w:ascii="Times New Roman" w:hAnsi="Times New Roman" w:hint="eastAsia"/>
                <w:kern w:val="0"/>
                <w:szCs w:val="24"/>
              </w:rPr>
              <w:t xml:space="preserve">4 </w:t>
            </w:r>
            <w:r w:rsidRPr="002C5EC3">
              <w:rPr>
                <w:rFonts w:ascii="Times New Roman" w:hAnsi="Times New Roman" w:hint="eastAsia"/>
                <w:kern w:val="0"/>
                <w:szCs w:val="24"/>
              </w:rPr>
              <w:t>本项目周边水系示意图</w:t>
            </w:r>
          </w:p>
          <w:p w:rsidR="00CB73DE" w:rsidRPr="002C5EC3" w:rsidRDefault="00CB73DE"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附图</w:t>
            </w:r>
            <w:r w:rsidR="00C61453" w:rsidRPr="002C5EC3">
              <w:rPr>
                <w:rFonts w:ascii="Times New Roman" w:hAnsi="Times New Roman" w:hint="eastAsia"/>
                <w:kern w:val="0"/>
                <w:szCs w:val="24"/>
              </w:rPr>
              <w:t>5</w:t>
            </w:r>
            <w:r w:rsidR="00BD5A35" w:rsidRPr="002C5EC3">
              <w:rPr>
                <w:rFonts w:ascii="Times New Roman" w:hAnsi="Times New Roman" w:hint="eastAsia"/>
                <w:kern w:val="0"/>
                <w:szCs w:val="24"/>
              </w:rPr>
              <w:t>项目平面布置示意图</w:t>
            </w:r>
          </w:p>
          <w:p w:rsidR="0087720E" w:rsidRPr="002C5EC3" w:rsidRDefault="0087720E"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附图</w:t>
            </w:r>
            <w:r w:rsidRPr="002C5EC3">
              <w:rPr>
                <w:rFonts w:ascii="Times New Roman" w:hAnsi="Times New Roman" w:hint="eastAsia"/>
                <w:kern w:val="0"/>
                <w:szCs w:val="24"/>
              </w:rPr>
              <w:t xml:space="preserve">6 </w:t>
            </w:r>
            <w:r w:rsidRPr="002C5EC3">
              <w:rPr>
                <w:rFonts w:ascii="Times New Roman" w:hAnsi="Times New Roman" w:hint="eastAsia"/>
              </w:rPr>
              <w:t>泰瑞特种耐火材料有限公司厂区平面布置图</w:t>
            </w:r>
          </w:p>
          <w:p w:rsidR="00C61453" w:rsidRPr="002C5EC3" w:rsidRDefault="00C61453"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附图</w:t>
            </w:r>
            <w:r w:rsidR="0087720E" w:rsidRPr="002C5EC3">
              <w:rPr>
                <w:rFonts w:ascii="Times New Roman" w:hAnsi="Times New Roman" w:hint="eastAsia"/>
                <w:kern w:val="0"/>
                <w:szCs w:val="24"/>
              </w:rPr>
              <w:t>7</w:t>
            </w:r>
            <w:r w:rsidRPr="002C5EC3">
              <w:rPr>
                <w:rFonts w:ascii="Times New Roman" w:hAnsi="Times New Roman" w:hint="eastAsia"/>
                <w:kern w:val="0"/>
                <w:szCs w:val="24"/>
              </w:rPr>
              <w:t xml:space="preserve"> </w:t>
            </w:r>
            <w:r w:rsidRPr="002C5EC3">
              <w:rPr>
                <w:rFonts w:ascii="Times New Roman" w:hAnsi="Times New Roman" w:hint="eastAsia"/>
                <w:kern w:val="0"/>
                <w:szCs w:val="24"/>
              </w:rPr>
              <w:t>本项目现状监测布点示意图</w:t>
            </w:r>
          </w:p>
          <w:p w:rsidR="00CB73DE" w:rsidRPr="002C5EC3" w:rsidRDefault="00CB73DE"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附图</w:t>
            </w:r>
            <w:r w:rsidR="0087720E" w:rsidRPr="002C5EC3">
              <w:rPr>
                <w:rFonts w:ascii="Times New Roman" w:hAnsi="Times New Roman" w:hint="eastAsia"/>
                <w:kern w:val="0"/>
                <w:szCs w:val="24"/>
              </w:rPr>
              <w:t>8</w:t>
            </w:r>
            <w:r w:rsidR="00BD5A35" w:rsidRPr="002C5EC3">
              <w:rPr>
                <w:rFonts w:ascii="Times New Roman" w:hAnsi="Times New Roman" w:hint="eastAsia"/>
                <w:kern w:val="0"/>
                <w:szCs w:val="24"/>
              </w:rPr>
              <w:t>项目卫生防护距离包络线示意图</w:t>
            </w:r>
          </w:p>
          <w:p w:rsidR="00CB73DE" w:rsidRPr="002C5EC3" w:rsidRDefault="00CB73DE"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附图</w:t>
            </w:r>
            <w:r w:rsidR="0087720E" w:rsidRPr="002C5EC3">
              <w:rPr>
                <w:rFonts w:ascii="Times New Roman" w:hAnsi="Times New Roman" w:hint="eastAsia"/>
                <w:kern w:val="0"/>
                <w:szCs w:val="24"/>
              </w:rPr>
              <w:t>9</w:t>
            </w:r>
            <w:r w:rsidRPr="002C5EC3">
              <w:rPr>
                <w:rFonts w:ascii="Times New Roman" w:hAnsi="Times New Roman" w:hint="eastAsia"/>
                <w:kern w:val="0"/>
                <w:szCs w:val="24"/>
              </w:rPr>
              <w:t>现场照片</w:t>
            </w:r>
          </w:p>
          <w:p w:rsidR="00CB73DE" w:rsidRPr="002C5EC3" w:rsidRDefault="00CB73DE" w:rsidP="00B37ADE">
            <w:pPr>
              <w:spacing w:line="460" w:lineRule="exact"/>
              <w:ind w:firstLine="482"/>
              <w:rPr>
                <w:rFonts w:ascii="Times New Roman" w:hAnsi="Times New Roman"/>
                <w:b/>
                <w:kern w:val="0"/>
                <w:szCs w:val="24"/>
              </w:rPr>
            </w:pPr>
            <w:r w:rsidRPr="002C5EC3">
              <w:rPr>
                <w:rFonts w:ascii="Times New Roman" w:hAnsi="Times New Roman" w:hint="eastAsia"/>
                <w:b/>
                <w:kern w:val="0"/>
                <w:szCs w:val="24"/>
              </w:rPr>
              <w:t>附件：</w:t>
            </w:r>
          </w:p>
          <w:p w:rsidR="002F5BA4" w:rsidRPr="002C5EC3" w:rsidRDefault="00CB73DE"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附件</w:t>
            </w:r>
            <w:r w:rsidRPr="002C5EC3">
              <w:rPr>
                <w:rFonts w:ascii="Times New Roman" w:hAnsi="Times New Roman"/>
                <w:kern w:val="0"/>
                <w:szCs w:val="24"/>
              </w:rPr>
              <w:t>1</w:t>
            </w:r>
            <w:r w:rsidR="002F5BA4" w:rsidRPr="002C5EC3">
              <w:rPr>
                <w:rFonts w:ascii="Times New Roman" w:hAnsi="Times New Roman" w:hint="eastAsia"/>
                <w:kern w:val="0"/>
                <w:szCs w:val="24"/>
              </w:rPr>
              <w:t>委托书</w:t>
            </w:r>
          </w:p>
          <w:p w:rsidR="002F5BA4" w:rsidRPr="002C5EC3" w:rsidRDefault="00CB73DE"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附件</w:t>
            </w:r>
            <w:r w:rsidRPr="002C5EC3">
              <w:rPr>
                <w:rFonts w:ascii="Times New Roman" w:hAnsi="Times New Roman"/>
                <w:kern w:val="0"/>
                <w:szCs w:val="24"/>
              </w:rPr>
              <w:t>2</w:t>
            </w:r>
            <w:r w:rsidR="002F5BA4" w:rsidRPr="002C5EC3">
              <w:rPr>
                <w:rFonts w:ascii="Times New Roman" w:hAnsi="Times New Roman" w:hint="eastAsia"/>
                <w:kern w:val="0"/>
                <w:szCs w:val="24"/>
              </w:rPr>
              <w:t>备案文件</w:t>
            </w:r>
          </w:p>
          <w:p w:rsidR="00CB73DE" w:rsidRPr="002C5EC3" w:rsidRDefault="00CB73DE"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附件</w:t>
            </w:r>
            <w:r w:rsidR="002F5BA4" w:rsidRPr="002C5EC3">
              <w:rPr>
                <w:rFonts w:ascii="Times New Roman" w:hAnsi="Times New Roman" w:hint="eastAsia"/>
                <w:kern w:val="0"/>
                <w:szCs w:val="24"/>
              </w:rPr>
              <w:t xml:space="preserve">3 </w:t>
            </w:r>
            <w:r w:rsidR="00C61453" w:rsidRPr="002C5EC3">
              <w:rPr>
                <w:rFonts w:ascii="Times New Roman" w:hAnsi="Times New Roman" w:hint="eastAsia"/>
                <w:kern w:val="0"/>
                <w:szCs w:val="24"/>
              </w:rPr>
              <w:t>集聚区同意入区证明</w:t>
            </w:r>
          </w:p>
          <w:p w:rsidR="00CB73DE" w:rsidRPr="002C5EC3" w:rsidRDefault="00CB73DE"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附件</w:t>
            </w:r>
            <w:r w:rsidR="002F5BA4" w:rsidRPr="002C5EC3">
              <w:rPr>
                <w:rFonts w:ascii="Times New Roman" w:hAnsi="Times New Roman" w:hint="eastAsia"/>
                <w:kern w:val="0"/>
                <w:szCs w:val="24"/>
              </w:rPr>
              <w:t xml:space="preserve">4 </w:t>
            </w:r>
            <w:r w:rsidR="002F5BA4" w:rsidRPr="002C5EC3">
              <w:rPr>
                <w:rFonts w:ascii="Times New Roman" w:hAnsi="Times New Roman" w:hint="eastAsia"/>
                <w:kern w:val="0"/>
                <w:szCs w:val="24"/>
              </w:rPr>
              <w:t>租赁协议</w:t>
            </w:r>
          </w:p>
          <w:p w:rsidR="002E001A" w:rsidRPr="002C5EC3" w:rsidRDefault="002E001A"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附件</w:t>
            </w:r>
            <w:r w:rsidRPr="002C5EC3">
              <w:rPr>
                <w:rFonts w:ascii="Times New Roman" w:hAnsi="Times New Roman" w:hint="eastAsia"/>
                <w:kern w:val="0"/>
                <w:szCs w:val="24"/>
              </w:rPr>
              <w:t xml:space="preserve">5 </w:t>
            </w:r>
            <w:r w:rsidR="00857F69" w:rsidRPr="002C5EC3">
              <w:rPr>
                <w:rFonts w:ascii="Times New Roman" w:hAnsi="Times New Roman" w:hint="eastAsia"/>
                <w:kern w:val="0"/>
                <w:szCs w:val="24"/>
              </w:rPr>
              <w:t>监测报告</w:t>
            </w:r>
          </w:p>
          <w:p w:rsidR="002F5BA4" w:rsidRPr="002C5EC3" w:rsidRDefault="002F5BA4" w:rsidP="00B37ADE">
            <w:pPr>
              <w:spacing w:line="460" w:lineRule="exact"/>
              <w:ind w:firstLineChars="183" w:firstLine="439"/>
              <w:rPr>
                <w:rFonts w:ascii="Times New Roman" w:hAnsi="Times New Roman"/>
                <w:kern w:val="0"/>
                <w:szCs w:val="24"/>
              </w:rPr>
            </w:pPr>
            <w:r w:rsidRPr="002C5EC3">
              <w:rPr>
                <w:rFonts w:ascii="Times New Roman" w:hAnsi="Times New Roman" w:hint="eastAsia"/>
                <w:kern w:val="0"/>
                <w:szCs w:val="24"/>
              </w:rPr>
              <w:t>附件</w:t>
            </w:r>
            <w:r w:rsidR="002E001A" w:rsidRPr="002C5EC3">
              <w:rPr>
                <w:rFonts w:ascii="Times New Roman" w:hAnsi="Times New Roman" w:hint="eastAsia"/>
                <w:kern w:val="0"/>
                <w:szCs w:val="24"/>
              </w:rPr>
              <w:t>6</w:t>
            </w:r>
            <w:r w:rsidRPr="002C5EC3">
              <w:rPr>
                <w:rFonts w:ascii="Times New Roman" w:hAnsi="Times New Roman" w:hint="eastAsia"/>
                <w:kern w:val="0"/>
                <w:szCs w:val="24"/>
              </w:rPr>
              <w:t>营业执照</w:t>
            </w:r>
          </w:p>
          <w:p w:rsidR="00CB73DE" w:rsidRPr="002C5EC3" w:rsidRDefault="00CB73DE" w:rsidP="00B37ADE">
            <w:pPr>
              <w:spacing w:line="460" w:lineRule="exact"/>
              <w:ind w:firstLine="480"/>
              <w:rPr>
                <w:rFonts w:ascii="Times New Roman" w:hAnsi="Times New Roman"/>
                <w:kern w:val="0"/>
                <w:szCs w:val="20"/>
              </w:rPr>
            </w:pPr>
            <w:r w:rsidRPr="002C5EC3">
              <w:rPr>
                <w:rFonts w:ascii="Times New Roman" w:hAnsi="Times New Roman" w:hint="eastAsia"/>
                <w:kern w:val="0"/>
                <w:szCs w:val="20"/>
              </w:rPr>
              <w:t>二、如果本报告表不能说明项目产生的污染及对环境造成的影响，应进行专项评价。根据建设项目的特点和当地环境特征，应选择</w:t>
            </w:r>
            <w:r w:rsidRPr="002C5EC3">
              <w:rPr>
                <w:rFonts w:ascii="Times New Roman" w:hAnsi="Times New Roman"/>
                <w:kern w:val="0"/>
                <w:szCs w:val="20"/>
              </w:rPr>
              <w:t>1-2</w:t>
            </w:r>
            <w:r w:rsidRPr="002C5EC3">
              <w:rPr>
                <w:rFonts w:ascii="Times New Roman" w:hAnsi="Times New Roman" w:hint="eastAsia"/>
                <w:kern w:val="0"/>
                <w:szCs w:val="20"/>
              </w:rPr>
              <w:t>项目进行专项评价。</w:t>
            </w:r>
          </w:p>
          <w:p w:rsidR="00CB73DE" w:rsidRPr="002C5EC3" w:rsidRDefault="00CB73DE" w:rsidP="00B37ADE">
            <w:pPr>
              <w:adjustRightInd w:val="0"/>
              <w:snapToGrid w:val="0"/>
              <w:spacing w:line="460" w:lineRule="exact"/>
              <w:ind w:firstLine="480"/>
              <w:rPr>
                <w:rFonts w:ascii="Times New Roman" w:hAnsi="Times New Roman"/>
                <w:kern w:val="0"/>
                <w:szCs w:val="24"/>
              </w:rPr>
            </w:pPr>
            <w:r w:rsidRPr="002C5EC3">
              <w:rPr>
                <w:rFonts w:ascii="Times New Roman" w:hAnsi="Times New Roman"/>
                <w:kern w:val="0"/>
                <w:szCs w:val="24"/>
              </w:rPr>
              <w:t>1</w:t>
            </w:r>
            <w:r w:rsidRPr="002C5EC3">
              <w:rPr>
                <w:rFonts w:ascii="Times New Roman" w:hAnsi="Times New Roman" w:hint="eastAsia"/>
                <w:kern w:val="0"/>
                <w:szCs w:val="24"/>
              </w:rPr>
              <w:t>．大气环境影响专项评价</w:t>
            </w:r>
          </w:p>
          <w:p w:rsidR="00CB73DE" w:rsidRPr="002C5EC3" w:rsidRDefault="00CB73DE" w:rsidP="00B37ADE">
            <w:pPr>
              <w:adjustRightInd w:val="0"/>
              <w:snapToGrid w:val="0"/>
              <w:spacing w:line="460" w:lineRule="exact"/>
              <w:ind w:firstLine="480"/>
              <w:rPr>
                <w:rFonts w:ascii="Times New Roman" w:hAnsi="Times New Roman"/>
                <w:kern w:val="0"/>
                <w:szCs w:val="24"/>
              </w:rPr>
            </w:pPr>
            <w:r w:rsidRPr="002C5EC3">
              <w:rPr>
                <w:rFonts w:ascii="Times New Roman" w:hAnsi="Times New Roman"/>
                <w:kern w:val="0"/>
                <w:szCs w:val="24"/>
              </w:rPr>
              <w:t>2</w:t>
            </w:r>
            <w:r w:rsidRPr="002C5EC3">
              <w:rPr>
                <w:rFonts w:ascii="Times New Roman" w:hAnsi="Times New Roman" w:hint="eastAsia"/>
                <w:kern w:val="0"/>
                <w:szCs w:val="24"/>
              </w:rPr>
              <w:t>．水环境影响专项评价</w:t>
            </w:r>
          </w:p>
          <w:p w:rsidR="00CB73DE" w:rsidRPr="002C5EC3" w:rsidRDefault="00CB73DE" w:rsidP="00B37ADE">
            <w:pPr>
              <w:adjustRightInd w:val="0"/>
              <w:snapToGrid w:val="0"/>
              <w:spacing w:line="460" w:lineRule="exact"/>
              <w:ind w:firstLine="480"/>
              <w:rPr>
                <w:rFonts w:ascii="Times New Roman" w:hAnsi="Times New Roman"/>
                <w:kern w:val="0"/>
                <w:szCs w:val="24"/>
              </w:rPr>
            </w:pPr>
            <w:r w:rsidRPr="002C5EC3">
              <w:rPr>
                <w:rFonts w:ascii="Times New Roman" w:hAnsi="Times New Roman"/>
                <w:kern w:val="0"/>
                <w:szCs w:val="24"/>
              </w:rPr>
              <w:t>3</w:t>
            </w:r>
            <w:r w:rsidRPr="002C5EC3">
              <w:rPr>
                <w:rFonts w:ascii="Times New Roman" w:hAnsi="Times New Roman" w:hint="eastAsia"/>
                <w:kern w:val="0"/>
                <w:szCs w:val="24"/>
              </w:rPr>
              <w:t>．生态影响专项评价</w:t>
            </w:r>
          </w:p>
          <w:p w:rsidR="00CB73DE" w:rsidRPr="002C5EC3" w:rsidRDefault="00CB73DE" w:rsidP="00B37ADE">
            <w:pPr>
              <w:adjustRightInd w:val="0"/>
              <w:snapToGrid w:val="0"/>
              <w:spacing w:line="460" w:lineRule="exact"/>
              <w:ind w:firstLine="480"/>
              <w:rPr>
                <w:rFonts w:ascii="Times New Roman" w:hAnsi="Times New Roman"/>
                <w:kern w:val="0"/>
                <w:szCs w:val="24"/>
              </w:rPr>
            </w:pPr>
            <w:r w:rsidRPr="002C5EC3">
              <w:rPr>
                <w:rFonts w:ascii="Times New Roman" w:hAnsi="Times New Roman"/>
                <w:kern w:val="0"/>
                <w:szCs w:val="24"/>
              </w:rPr>
              <w:t>4</w:t>
            </w:r>
            <w:r w:rsidRPr="002C5EC3">
              <w:rPr>
                <w:rFonts w:ascii="Times New Roman" w:hAnsi="Times New Roman" w:hint="eastAsia"/>
                <w:kern w:val="0"/>
                <w:szCs w:val="24"/>
              </w:rPr>
              <w:t>．声影响专项评价</w:t>
            </w:r>
          </w:p>
          <w:p w:rsidR="00CB73DE" w:rsidRPr="002C5EC3" w:rsidRDefault="00CB73DE" w:rsidP="00B37ADE">
            <w:pPr>
              <w:adjustRightInd w:val="0"/>
              <w:snapToGrid w:val="0"/>
              <w:spacing w:line="460" w:lineRule="exact"/>
              <w:ind w:firstLine="480"/>
              <w:rPr>
                <w:rFonts w:ascii="Times New Roman" w:hAnsi="Times New Roman"/>
                <w:kern w:val="0"/>
                <w:szCs w:val="24"/>
              </w:rPr>
            </w:pPr>
            <w:r w:rsidRPr="002C5EC3">
              <w:rPr>
                <w:rFonts w:ascii="Times New Roman" w:hAnsi="Times New Roman"/>
                <w:kern w:val="0"/>
                <w:szCs w:val="24"/>
              </w:rPr>
              <w:t>5</w:t>
            </w:r>
            <w:r w:rsidRPr="002C5EC3">
              <w:rPr>
                <w:rFonts w:ascii="Times New Roman" w:hAnsi="Times New Roman" w:hint="eastAsia"/>
                <w:kern w:val="0"/>
                <w:szCs w:val="24"/>
              </w:rPr>
              <w:t>．土壤影响专项评价</w:t>
            </w:r>
          </w:p>
          <w:p w:rsidR="00CB73DE" w:rsidRPr="002C5EC3" w:rsidRDefault="00CB73DE" w:rsidP="00B37ADE">
            <w:pPr>
              <w:adjustRightInd w:val="0"/>
              <w:snapToGrid w:val="0"/>
              <w:spacing w:line="460" w:lineRule="exact"/>
              <w:ind w:firstLine="480"/>
              <w:rPr>
                <w:rFonts w:ascii="Times New Roman" w:hAnsi="Times New Roman"/>
                <w:kern w:val="0"/>
                <w:szCs w:val="24"/>
              </w:rPr>
            </w:pPr>
            <w:r w:rsidRPr="002C5EC3">
              <w:rPr>
                <w:rFonts w:ascii="Times New Roman" w:hAnsi="Times New Roman"/>
                <w:kern w:val="0"/>
                <w:szCs w:val="24"/>
              </w:rPr>
              <w:t>6</w:t>
            </w:r>
            <w:r w:rsidRPr="002C5EC3">
              <w:rPr>
                <w:rFonts w:ascii="Times New Roman" w:hAnsi="Times New Roman" w:hint="eastAsia"/>
                <w:kern w:val="0"/>
                <w:szCs w:val="24"/>
              </w:rPr>
              <w:t>．固体废弃物专项评价</w:t>
            </w:r>
          </w:p>
          <w:p w:rsidR="00B37ADE" w:rsidRPr="002C5EC3" w:rsidRDefault="00CB73DE" w:rsidP="0087720E">
            <w:pPr>
              <w:spacing w:line="460" w:lineRule="exact"/>
              <w:ind w:firstLine="480"/>
              <w:rPr>
                <w:rFonts w:ascii="Times New Roman" w:hAnsi="Times New Roman"/>
                <w:kern w:val="0"/>
                <w:szCs w:val="24"/>
              </w:rPr>
            </w:pPr>
            <w:r w:rsidRPr="002C5EC3">
              <w:rPr>
                <w:rFonts w:ascii="Times New Roman" w:hAnsi="Times New Roman" w:hint="eastAsia"/>
                <w:kern w:val="0"/>
                <w:szCs w:val="24"/>
              </w:rPr>
              <w:t>以上专项评价未包括的可另列专项，专项评价按照《环境影响评价技术导则》中的要求进行。</w:t>
            </w:r>
          </w:p>
        </w:tc>
      </w:tr>
    </w:tbl>
    <w:p w:rsidR="00CB73DE" w:rsidRPr="002C5EC3" w:rsidRDefault="00CB73DE" w:rsidP="00857F69">
      <w:pPr>
        <w:ind w:firstLineChars="0" w:firstLine="0"/>
        <w:rPr>
          <w:rFonts w:ascii="Times New Roman" w:hAnsi="Times New Roman"/>
        </w:rPr>
      </w:pPr>
    </w:p>
    <w:sectPr w:rsidR="00CB73DE" w:rsidRPr="002C5EC3" w:rsidSect="00250C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0614" w:rsidRDefault="00950614" w:rsidP="00867577">
      <w:pPr>
        <w:ind w:firstLine="480"/>
      </w:pPr>
      <w:r>
        <w:separator/>
      </w:r>
    </w:p>
  </w:endnote>
  <w:endnote w:type="continuationSeparator" w:id="1">
    <w:p w:rsidR="00950614" w:rsidRDefault="00950614" w:rsidP="00867577">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黑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姚体">
    <w:panose1 w:val="02010601030101010101"/>
    <w:charset w:val="86"/>
    <w:family w:val="auto"/>
    <w:pitch w:val="variable"/>
    <w:sig w:usb0="00000003" w:usb1="080E0000" w:usb2="00000010" w:usb3="00000000" w:csb0="00040000" w:csb1="00000000"/>
  </w:font>
  <w:font w:name="TimesNewRomanPS-BoldMT">
    <w:altName w:val="hakuyoxingshu7000"/>
    <w:panose1 w:val="00000000000000000000"/>
    <w:charset w:val="86"/>
    <w:family w:val="auto"/>
    <w:notTrueType/>
    <w:pitch w:val="default"/>
    <w:sig w:usb0="00000001" w:usb1="080E0000" w:usb2="00000010" w:usb3="00000000" w:csb0="00040000" w:csb1="00000000"/>
  </w:font>
  <w:font w:name="TimesNewRomanPSMT">
    <w:altName w:val="hakuyoxingshu7000"/>
    <w:panose1 w:val="00000000000000000000"/>
    <w:charset w:val="86"/>
    <w:family w:val="auto"/>
    <w:notTrueType/>
    <w:pitch w:val="default"/>
    <w:sig w:usb0="00000001" w:usb1="080E0000" w:usb2="00000010" w:usb3="00000000" w:csb0="00040000" w:csb1="00000000"/>
  </w:font>
  <w:font w:name="微软雅黑">
    <w:altName w:val=".￠èí..oú"/>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18C" w:rsidRDefault="00AA418C" w:rsidP="00867577">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18C" w:rsidRPr="007E6D5C" w:rsidRDefault="00AA418C" w:rsidP="00867577">
    <w:pPr>
      <w:pStyle w:val="a4"/>
      <w:ind w:firstLine="360"/>
      <w:jc w:val="center"/>
      <w:rPr>
        <w:rFonts w:ascii="Times New Roman" w:hAnsi="Times New Roman"/>
      </w:rPr>
    </w:pPr>
    <w:r w:rsidRPr="007E6D5C">
      <w:rPr>
        <w:rFonts w:ascii="Times New Roman" w:hAnsi="Times New Roman"/>
      </w:rPr>
      <w:fldChar w:fldCharType="begin"/>
    </w:r>
    <w:r w:rsidRPr="007E6D5C">
      <w:rPr>
        <w:rFonts w:ascii="Times New Roman" w:hAnsi="Times New Roman"/>
      </w:rPr>
      <w:instrText xml:space="preserve"> PAGE   \* MERGEFORMAT </w:instrText>
    </w:r>
    <w:r w:rsidRPr="007E6D5C">
      <w:rPr>
        <w:rFonts w:ascii="Times New Roman" w:hAnsi="Times New Roman"/>
      </w:rPr>
      <w:fldChar w:fldCharType="separate"/>
    </w:r>
    <w:r w:rsidR="00C05E4C" w:rsidRPr="00C05E4C">
      <w:rPr>
        <w:rFonts w:ascii="Times New Roman" w:hAnsi="Times New Roman"/>
        <w:noProof/>
        <w:lang w:val="zh-CN"/>
      </w:rPr>
      <w:t>56</w:t>
    </w:r>
    <w:r w:rsidRPr="007E6D5C">
      <w:rPr>
        <w:rFonts w:ascii="Times New Roman" w:hAnsi="Times New Roman"/>
      </w:rPr>
      <w:fldChar w:fldCharType="end"/>
    </w:r>
  </w:p>
  <w:p w:rsidR="00AA418C" w:rsidRDefault="00AA418C" w:rsidP="00867577">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18C" w:rsidRDefault="00AA418C" w:rsidP="00867577">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0614" w:rsidRDefault="00950614" w:rsidP="00867577">
      <w:pPr>
        <w:ind w:firstLine="480"/>
      </w:pPr>
      <w:r>
        <w:separator/>
      </w:r>
    </w:p>
  </w:footnote>
  <w:footnote w:type="continuationSeparator" w:id="1">
    <w:p w:rsidR="00950614" w:rsidRDefault="00950614" w:rsidP="00867577">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18C" w:rsidRDefault="00AA418C" w:rsidP="00867577">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18C" w:rsidRDefault="00AA418C" w:rsidP="00BB7DD7">
    <w:pPr>
      <w:pStyle w:val="a3"/>
      <w:pBdr>
        <w:bottom w:val="none" w:sz="0" w:space="0" w:color="auto"/>
      </w:pBdr>
      <w:ind w:firstLineChars="0" w:firstLine="0"/>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18C" w:rsidRDefault="00AA418C" w:rsidP="00867577">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B68"/>
    <w:multiLevelType w:val="hybridMultilevel"/>
    <w:tmpl w:val="03BC95DE"/>
    <w:lvl w:ilvl="0" w:tplc="FC5E3BD6">
      <w:start w:val="1"/>
      <w:numFmt w:val="decimal"/>
      <w:lvlText w:val="%1、"/>
      <w:lvlJc w:val="left"/>
      <w:pPr>
        <w:ind w:left="840" w:hanging="360"/>
      </w:pPr>
      <w:rPr>
        <w:rFonts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D413AAC"/>
    <w:multiLevelType w:val="hybridMultilevel"/>
    <w:tmpl w:val="44DE67F6"/>
    <w:lvl w:ilvl="0" w:tplc="8CDE84E2">
      <w:start w:val="1"/>
      <w:numFmt w:val="decimalEnclosedCircle"/>
      <w:lvlText w:val="%1"/>
      <w:lvlJc w:val="left"/>
      <w:pPr>
        <w:ind w:left="928" w:hanging="360"/>
      </w:pPr>
      <w:rPr>
        <w:rFonts w:hint="default"/>
      </w:rPr>
    </w:lvl>
    <w:lvl w:ilvl="1" w:tplc="04090019" w:tentative="1">
      <w:start w:val="1"/>
      <w:numFmt w:val="lowerLetter"/>
      <w:lvlText w:val="%2)"/>
      <w:lvlJc w:val="left"/>
      <w:pPr>
        <w:ind w:left="1637" w:hanging="420"/>
      </w:pPr>
    </w:lvl>
    <w:lvl w:ilvl="2" w:tplc="0409001B" w:tentative="1">
      <w:start w:val="1"/>
      <w:numFmt w:val="lowerRoman"/>
      <w:lvlText w:val="%3."/>
      <w:lvlJc w:val="right"/>
      <w:pPr>
        <w:ind w:left="2057" w:hanging="420"/>
      </w:pPr>
    </w:lvl>
    <w:lvl w:ilvl="3" w:tplc="0409000F" w:tentative="1">
      <w:start w:val="1"/>
      <w:numFmt w:val="decimal"/>
      <w:lvlText w:val="%4."/>
      <w:lvlJc w:val="left"/>
      <w:pPr>
        <w:ind w:left="2477" w:hanging="420"/>
      </w:pPr>
    </w:lvl>
    <w:lvl w:ilvl="4" w:tplc="04090019" w:tentative="1">
      <w:start w:val="1"/>
      <w:numFmt w:val="lowerLetter"/>
      <w:lvlText w:val="%5)"/>
      <w:lvlJc w:val="left"/>
      <w:pPr>
        <w:ind w:left="2897" w:hanging="420"/>
      </w:pPr>
    </w:lvl>
    <w:lvl w:ilvl="5" w:tplc="0409001B" w:tentative="1">
      <w:start w:val="1"/>
      <w:numFmt w:val="lowerRoman"/>
      <w:lvlText w:val="%6."/>
      <w:lvlJc w:val="right"/>
      <w:pPr>
        <w:ind w:left="3317" w:hanging="420"/>
      </w:pPr>
    </w:lvl>
    <w:lvl w:ilvl="6" w:tplc="0409000F" w:tentative="1">
      <w:start w:val="1"/>
      <w:numFmt w:val="decimal"/>
      <w:lvlText w:val="%7."/>
      <w:lvlJc w:val="left"/>
      <w:pPr>
        <w:ind w:left="3737" w:hanging="420"/>
      </w:pPr>
    </w:lvl>
    <w:lvl w:ilvl="7" w:tplc="04090019" w:tentative="1">
      <w:start w:val="1"/>
      <w:numFmt w:val="lowerLetter"/>
      <w:lvlText w:val="%8)"/>
      <w:lvlJc w:val="left"/>
      <w:pPr>
        <w:ind w:left="4157" w:hanging="420"/>
      </w:pPr>
    </w:lvl>
    <w:lvl w:ilvl="8" w:tplc="0409001B" w:tentative="1">
      <w:start w:val="1"/>
      <w:numFmt w:val="lowerRoman"/>
      <w:lvlText w:val="%9."/>
      <w:lvlJc w:val="right"/>
      <w:pPr>
        <w:ind w:left="4577" w:hanging="420"/>
      </w:pPr>
    </w:lvl>
  </w:abstractNum>
  <w:abstractNum w:abstractNumId="2">
    <w:nsid w:val="0E417BAB"/>
    <w:multiLevelType w:val="hybridMultilevel"/>
    <w:tmpl w:val="BFBC2EE8"/>
    <w:lvl w:ilvl="0" w:tplc="D8DE6C2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168789B"/>
    <w:multiLevelType w:val="hybridMultilevel"/>
    <w:tmpl w:val="EFD0C5D2"/>
    <w:lvl w:ilvl="0" w:tplc="BFB032C4">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3136B74"/>
    <w:multiLevelType w:val="hybridMultilevel"/>
    <w:tmpl w:val="BCFC9D92"/>
    <w:lvl w:ilvl="0" w:tplc="6CB6E856">
      <w:start w:val="4"/>
      <w:numFmt w:val="decimal"/>
      <w:lvlText w:val="%1、"/>
      <w:lvlJc w:val="left"/>
      <w:pPr>
        <w:ind w:left="786" w:hanging="360"/>
      </w:pPr>
      <w:rPr>
        <w:rFonts w:hint="default"/>
      </w:rPr>
    </w:lvl>
    <w:lvl w:ilvl="1" w:tplc="04090019" w:tentative="1">
      <w:start w:val="1"/>
      <w:numFmt w:val="lowerLetter"/>
      <w:lvlText w:val="%2)"/>
      <w:lvlJc w:val="left"/>
      <w:pPr>
        <w:ind w:left="1277" w:hanging="420"/>
      </w:pPr>
    </w:lvl>
    <w:lvl w:ilvl="2" w:tplc="0409001B" w:tentative="1">
      <w:start w:val="1"/>
      <w:numFmt w:val="lowerRoman"/>
      <w:lvlText w:val="%3."/>
      <w:lvlJc w:val="right"/>
      <w:pPr>
        <w:ind w:left="1697" w:hanging="420"/>
      </w:pPr>
    </w:lvl>
    <w:lvl w:ilvl="3" w:tplc="0409000F" w:tentative="1">
      <w:start w:val="1"/>
      <w:numFmt w:val="decimal"/>
      <w:lvlText w:val="%4."/>
      <w:lvlJc w:val="left"/>
      <w:pPr>
        <w:ind w:left="2117" w:hanging="420"/>
      </w:pPr>
    </w:lvl>
    <w:lvl w:ilvl="4" w:tplc="04090019" w:tentative="1">
      <w:start w:val="1"/>
      <w:numFmt w:val="lowerLetter"/>
      <w:lvlText w:val="%5)"/>
      <w:lvlJc w:val="left"/>
      <w:pPr>
        <w:ind w:left="2537" w:hanging="420"/>
      </w:pPr>
    </w:lvl>
    <w:lvl w:ilvl="5" w:tplc="0409001B" w:tentative="1">
      <w:start w:val="1"/>
      <w:numFmt w:val="lowerRoman"/>
      <w:lvlText w:val="%6."/>
      <w:lvlJc w:val="right"/>
      <w:pPr>
        <w:ind w:left="2957" w:hanging="420"/>
      </w:pPr>
    </w:lvl>
    <w:lvl w:ilvl="6" w:tplc="0409000F" w:tentative="1">
      <w:start w:val="1"/>
      <w:numFmt w:val="decimal"/>
      <w:lvlText w:val="%7."/>
      <w:lvlJc w:val="left"/>
      <w:pPr>
        <w:ind w:left="3377" w:hanging="420"/>
      </w:pPr>
    </w:lvl>
    <w:lvl w:ilvl="7" w:tplc="04090019" w:tentative="1">
      <w:start w:val="1"/>
      <w:numFmt w:val="lowerLetter"/>
      <w:lvlText w:val="%8)"/>
      <w:lvlJc w:val="left"/>
      <w:pPr>
        <w:ind w:left="3797" w:hanging="420"/>
      </w:pPr>
    </w:lvl>
    <w:lvl w:ilvl="8" w:tplc="0409001B" w:tentative="1">
      <w:start w:val="1"/>
      <w:numFmt w:val="lowerRoman"/>
      <w:lvlText w:val="%9."/>
      <w:lvlJc w:val="right"/>
      <w:pPr>
        <w:ind w:left="4217" w:hanging="420"/>
      </w:pPr>
    </w:lvl>
  </w:abstractNum>
  <w:abstractNum w:abstractNumId="5">
    <w:nsid w:val="14BE7579"/>
    <w:multiLevelType w:val="hybridMultilevel"/>
    <w:tmpl w:val="FA448C4E"/>
    <w:lvl w:ilvl="0" w:tplc="1A849386">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6">
    <w:nsid w:val="172B0209"/>
    <w:multiLevelType w:val="hybridMultilevel"/>
    <w:tmpl w:val="5C8AAF0A"/>
    <w:lvl w:ilvl="0" w:tplc="234EC41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CEA6D3B"/>
    <w:multiLevelType w:val="hybridMultilevel"/>
    <w:tmpl w:val="1AA0C6CC"/>
    <w:lvl w:ilvl="0" w:tplc="244E83DF">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44E83DF"/>
    <w:multiLevelType w:val="singleLevel"/>
    <w:tmpl w:val="244E83DF"/>
    <w:lvl w:ilvl="0">
      <w:start w:val="1"/>
      <w:numFmt w:val="bullet"/>
      <w:lvlText w:val=""/>
      <w:lvlJc w:val="left"/>
      <w:pPr>
        <w:ind w:left="420" w:hanging="420"/>
      </w:pPr>
      <w:rPr>
        <w:rFonts w:ascii="Wingdings" w:hAnsi="Wingdings" w:hint="default"/>
      </w:rPr>
    </w:lvl>
  </w:abstractNum>
  <w:abstractNum w:abstractNumId="9">
    <w:nsid w:val="2DE56386"/>
    <w:multiLevelType w:val="hybridMultilevel"/>
    <w:tmpl w:val="09520124"/>
    <w:lvl w:ilvl="0" w:tplc="ADC27174">
      <w:start w:val="1"/>
      <w:numFmt w:val="japaneseCounting"/>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3AD36954"/>
    <w:multiLevelType w:val="hybridMultilevel"/>
    <w:tmpl w:val="EE7C8B9E"/>
    <w:lvl w:ilvl="0" w:tplc="2784784E">
      <w:start w:val="1"/>
      <w:numFmt w:val="decimal"/>
      <w:lvlText w:val="（%1）"/>
      <w:lvlJc w:val="left"/>
      <w:pPr>
        <w:ind w:left="1037" w:hanging="720"/>
      </w:pPr>
      <w:rPr>
        <w:rFonts w:hint="default"/>
      </w:rPr>
    </w:lvl>
    <w:lvl w:ilvl="1" w:tplc="04090019" w:tentative="1">
      <w:start w:val="1"/>
      <w:numFmt w:val="lowerLetter"/>
      <w:lvlText w:val="%2)"/>
      <w:lvlJc w:val="left"/>
      <w:pPr>
        <w:ind w:left="1157" w:hanging="420"/>
      </w:pPr>
    </w:lvl>
    <w:lvl w:ilvl="2" w:tplc="0409001B" w:tentative="1">
      <w:start w:val="1"/>
      <w:numFmt w:val="lowerRoman"/>
      <w:lvlText w:val="%3."/>
      <w:lvlJc w:val="right"/>
      <w:pPr>
        <w:ind w:left="1577" w:hanging="420"/>
      </w:pPr>
    </w:lvl>
    <w:lvl w:ilvl="3" w:tplc="0409000F" w:tentative="1">
      <w:start w:val="1"/>
      <w:numFmt w:val="decimal"/>
      <w:lvlText w:val="%4."/>
      <w:lvlJc w:val="left"/>
      <w:pPr>
        <w:ind w:left="1997" w:hanging="420"/>
      </w:pPr>
    </w:lvl>
    <w:lvl w:ilvl="4" w:tplc="04090019" w:tentative="1">
      <w:start w:val="1"/>
      <w:numFmt w:val="lowerLetter"/>
      <w:lvlText w:val="%5)"/>
      <w:lvlJc w:val="left"/>
      <w:pPr>
        <w:ind w:left="2417" w:hanging="420"/>
      </w:pPr>
    </w:lvl>
    <w:lvl w:ilvl="5" w:tplc="0409001B" w:tentative="1">
      <w:start w:val="1"/>
      <w:numFmt w:val="lowerRoman"/>
      <w:lvlText w:val="%6."/>
      <w:lvlJc w:val="right"/>
      <w:pPr>
        <w:ind w:left="2837" w:hanging="420"/>
      </w:pPr>
    </w:lvl>
    <w:lvl w:ilvl="6" w:tplc="0409000F" w:tentative="1">
      <w:start w:val="1"/>
      <w:numFmt w:val="decimal"/>
      <w:lvlText w:val="%7."/>
      <w:lvlJc w:val="left"/>
      <w:pPr>
        <w:ind w:left="3257" w:hanging="420"/>
      </w:pPr>
    </w:lvl>
    <w:lvl w:ilvl="7" w:tplc="04090019" w:tentative="1">
      <w:start w:val="1"/>
      <w:numFmt w:val="lowerLetter"/>
      <w:lvlText w:val="%8)"/>
      <w:lvlJc w:val="left"/>
      <w:pPr>
        <w:ind w:left="3677" w:hanging="420"/>
      </w:pPr>
    </w:lvl>
    <w:lvl w:ilvl="8" w:tplc="0409001B" w:tentative="1">
      <w:start w:val="1"/>
      <w:numFmt w:val="lowerRoman"/>
      <w:lvlText w:val="%9."/>
      <w:lvlJc w:val="right"/>
      <w:pPr>
        <w:ind w:left="4097" w:hanging="420"/>
      </w:pPr>
    </w:lvl>
  </w:abstractNum>
  <w:abstractNum w:abstractNumId="11">
    <w:nsid w:val="3E1E3E41"/>
    <w:multiLevelType w:val="hybridMultilevel"/>
    <w:tmpl w:val="0860CCB8"/>
    <w:lvl w:ilvl="0" w:tplc="ABEE7D86">
      <w:start w:val="1"/>
      <w:numFmt w:val="decimal"/>
      <w:lvlText w:val="（%1）"/>
      <w:lvlJc w:val="left"/>
      <w:pPr>
        <w:ind w:left="1157" w:hanging="720"/>
      </w:pPr>
      <w:rPr>
        <w:rFonts w:hint="default"/>
      </w:rPr>
    </w:lvl>
    <w:lvl w:ilvl="1" w:tplc="04090019" w:tentative="1">
      <w:start w:val="1"/>
      <w:numFmt w:val="lowerLetter"/>
      <w:lvlText w:val="%2)"/>
      <w:lvlJc w:val="left"/>
      <w:pPr>
        <w:ind w:left="1277" w:hanging="420"/>
      </w:pPr>
    </w:lvl>
    <w:lvl w:ilvl="2" w:tplc="0409001B" w:tentative="1">
      <w:start w:val="1"/>
      <w:numFmt w:val="lowerRoman"/>
      <w:lvlText w:val="%3."/>
      <w:lvlJc w:val="right"/>
      <w:pPr>
        <w:ind w:left="1697" w:hanging="420"/>
      </w:pPr>
    </w:lvl>
    <w:lvl w:ilvl="3" w:tplc="0409000F" w:tentative="1">
      <w:start w:val="1"/>
      <w:numFmt w:val="decimal"/>
      <w:lvlText w:val="%4."/>
      <w:lvlJc w:val="left"/>
      <w:pPr>
        <w:ind w:left="2117" w:hanging="420"/>
      </w:pPr>
    </w:lvl>
    <w:lvl w:ilvl="4" w:tplc="04090019" w:tentative="1">
      <w:start w:val="1"/>
      <w:numFmt w:val="lowerLetter"/>
      <w:lvlText w:val="%5)"/>
      <w:lvlJc w:val="left"/>
      <w:pPr>
        <w:ind w:left="2537" w:hanging="420"/>
      </w:pPr>
    </w:lvl>
    <w:lvl w:ilvl="5" w:tplc="0409001B" w:tentative="1">
      <w:start w:val="1"/>
      <w:numFmt w:val="lowerRoman"/>
      <w:lvlText w:val="%6."/>
      <w:lvlJc w:val="right"/>
      <w:pPr>
        <w:ind w:left="2957" w:hanging="420"/>
      </w:pPr>
    </w:lvl>
    <w:lvl w:ilvl="6" w:tplc="0409000F" w:tentative="1">
      <w:start w:val="1"/>
      <w:numFmt w:val="decimal"/>
      <w:lvlText w:val="%7."/>
      <w:lvlJc w:val="left"/>
      <w:pPr>
        <w:ind w:left="3377" w:hanging="420"/>
      </w:pPr>
    </w:lvl>
    <w:lvl w:ilvl="7" w:tplc="04090019" w:tentative="1">
      <w:start w:val="1"/>
      <w:numFmt w:val="lowerLetter"/>
      <w:lvlText w:val="%8)"/>
      <w:lvlJc w:val="left"/>
      <w:pPr>
        <w:ind w:left="3797" w:hanging="420"/>
      </w:pPr>
    </w:lvl>
    <w:lvl w:ilvl="8" w:tplc="0409001B" w:tentative="1">
      <w:start w:val="1"/>
      <w:numFmt w:val="lowerRoman"/>
      <w:lvlText w:val="%9."/>
      <w:lvlJc w:val="right"/>
      <w:pPr>
        <w:ind w:left="4217" w:hanging="420"/>
      </w:pPr>
    </w:lvl>
  </w:abstractNum>
  <w:abstractNum w:abstractNumId="12">
    <w:nsid w:val="485F2099"/>
    <w:multiLevelType w:val="hybridMultilevel"/>
    <w:tmpl w:val="44DE67F6"/>
    <w:lvl w:ilvl="0" w:tplc="8CDE84E2">
      <w:start w:val="1"/>
      <w:numFmt w:val="decimalEnclosedCircle"/>
      <w:lvlText w:val="%1"/>
      <w:lvlJc w:val="left"/>
      <w:pPr>
        <w:ind w:left="928" w:hanging="360"/>
      </w:pPr>
      <w:rPr>
        <w:rFonts w:hint="default"/>
      </w:rPr>
    </w:lvl>
    <w:lvl w:ilvl="1" w:tplc="04090019" w:tentative="1">
      <w:start w:val="1"/>
      <w:numFmt w:val="lowerLetter"/>
      <w:lvlText w:val="%2)"/>
      <w:lvlJc w:val="left"/>
      <w:pPr>
        <w:ind w:left="1637" w:hanging="420"/>
      </w:pPr>
    </w:lvl>
    <w:lvl w:ilvl="2" w:tplc="0409001B" w:tentative="1">
      <w:start w:val="1"/>
      <w:numFmt w:val="lowerRoman"/>
      <w:lvlText w:val="%3."/>
      <w:lvlJc w:val="right"/>
      <w:pPr>
        <w:ind w:left="2057" w:hanging="420"/>
      </w:pPr>
    </w:lvl>
    <w:lvl w:ilvl="3" w:tplc="0409000F" w:tentative="1">
      <w:start w:val="1"/>
      <w:numFmt w:val="decimal"/>
      <w:lvlText w:val="%4."/>
      <w:lvlJc w:val="left"/>
      <w:pPr>
        <w:ind w:left="2477" w:hanging="420"/>
      </w:pPr>
    </w:lvl>
    <w:lvl w:ilvl="4" w:tplc="04090019" w:tentative="1">
      <w:start w:val="1"/>
      <w:numFmt w:val="lowerLetter"/>
      <w:lvlText w:val="%5)"/>
      <w:lvlJc w:val="left"/>
      <w:pPr>
        <w:ind w:left="2897" w:hanging="420"/>
      </w:pPr>
    </w:lvl>
    <w:lvl w:ilvl="5" w:tplc="0409001B" w:tentative="1">
      <w:start w:val="1"/>
      <w:numFmt w:val="lowerRoman"/>
      <w:lvlText w:val="%6."/>
      <w:lvlJc w:val="right"/>
      <w:pPr>
        <w:ind w:left="3317" w:hanging="420"/>
      </w:pPr>
    </w:lvl>
    <w:lvl w:ilvl="6" w:tplc="0409000F" w:tentative="1">
      <w:start w:val="1"/>
      <w:numFmt w:val="decimal"/>
      <w:lvlText w:val="%7."/>
      <w:lvlJc w:val="left"/>
      <w:pPr>
        <w:ind w:left="3737" w:hanging="420"/>
      </w:pPr>
    </w:lvl>
    <w:lvl w:ilvl="7" w:tplc="04090019" w:tentative="1">
      <w:start w:val="1"/>
      <w:numFmt w:val="lowerLetter"/>
      <w:lvlText w:val="%8)"/>
      <w:lvlJc w:val="left"/>
      <w:pPr>
        <w:ind w:left="4157" w:hanging="420"/>
      </w:pPr>
    </w:lvl>
    <w:lvl w:ilvl="8" w:tplc="0409001B" w:tentative="1">
      <w:start w:val="1"/>
      <w:numFmt w:val="lowerRoman"/>
      <w:lvlText w:val="%9."/>
      <w:lvlJc w:val="right"/>
      <w:pPr>
        <w:ind w:left="4577" w:hanging="420"/>
      </w:pPr>
    </w:lvl>
  </w:abstractNum>
  <w:abstractNum w:abstractNumId="13">
    <w:nsid w:val="654F6641"/>
    <w:multiLevelType w:val="hybridMultilevel"/>
    <w:tmpl w:val="2C344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081314"/>
    <w:multiLevelType w:val="hybridMultilevel"/>
    <w:tmpl w:val="F7B0B954"/>
    <w:lvl w:ilvl="0" w:tplc="C6205E3E">
      <w:start w:val="1"/>
      <w:numFmt w:val="decimalEnclosedCircle"/>
      <w:lvlText w:val="%1"/>
      <w:lvlJc w:val="left"/>
      <w:pPr>
        <w:ind w:left="917" w:hanging="360"/>
      </w:pPr>
      <w:rPr>
        <w:rFonts w:hint="default"/>
      </w:rPr>
    </w:lvl>
    <w:lvl w:ilvl="1" w:tplc="04090019" w:tentative="1">
      <w:start w:val="1"/>
      <w:numFmt w:val="lowerLetter"/>
      <w:lvlText w:val="%2)"/>
      <w:lvlJc w:val="left"/>
      <w:pPr>
        <w:ind w:left="1397" w:hanging="420"/>
      </w:pPr>
    </w:lvl>
    <w:lvl w:ilvl="2" w:tplc="0409001B" w:tentative="1">
      <w:start w:val="1"/>
      <w:numFmt w:val="lowerRoman"/>
      <w:lvlText w:val="%3."/>
      <w:lvlJc w:val="right"/>
      <w:pPr>
        <w:ind w:left="1817" w:hanging="420"/>
      </w:pPr>
    </w:lvl>
    <w:lvl w:ilvl="3" w:tplc="0409000F" w:tentative="1">
      <w:start w:val="1"/>
      <w:numFmt w:val="decimal"/>
      <w:lvlText w:val="%4."/>
      <w:lvlJc w:val="left"/>
      <w:pPr>
        <w:ind w:left="2237" w:hanging="420"/>
      </w:pPr>
    </w:lvl>
    <w:lvl w:ilvl="4" w:tplc="04090019" w:tentative="1">
      <w:start w:val="1"/>
      <w:numFmt w:val="lowerLetter"/>
      <w:lvlText w:val="%5)"/>
      <w:lvlJc w:val="left"/>
      <w:pPr>
        <w:ind w:left="2657" w:hanging="420"/>
      </w:pPr>
    </w:lvl>
    <w:lvl w:ilvl="5" w:tplc="0409001B" w:tentative="1">
      <w:start w:val="1"/>
      <w:numFmt w:val="lowerRoman"/>
      <w:lvlText w:val="%6."/>
      <w:lvlJc w:val="right"/>
      <w:pPr>
        <w:ind w:left="3077" w:hanging="420"/>
      </w:pPr>
    </w:lvl>
    <w:lvl w:ilvl="6" w:tplc="0409000F" w:tentative="1">
      <w:start w:val="1"/>
      <w:numFmt w:val="decimal"/>
      <w:lvlText w:val="%7."/>
      <w:lvlJc w:val="left"/>
      <w:pPr>
        <w:ind w:left="3497" w:hanging="420"/>
      </w:pPr>
    </w:lvl>
    <w:lvl w:ilvl="7" w:tplc="04090019" w:tentative="1">
      <w:start w:val="1"/>
      <w:numFmt w:val="lowerLetter"/>
      <w:lvlText w:val="%8)"/>
      <w:lvlJc w:val="left"/>
      <w:pPr>
        <w:ind w:left="3917" w:hanging="420"/>
      </w:pPr>
    </w:lvl>
    <w:lvl w:ilvl="8" w:tplc="0409001B" w:tentative="1">
      <w:start w:val="1"/>
      <w:numFmt w:val="lowerRoman"/>
      <w:lvlText w:val="%9."/>
      <w:lvlJc w:val="right"/>
      <w:pPr>
        <w:ind w:left="4337" w:hanging="420"/>
      </w:pPr>
    </w:lvl>
  </w:abstractNum>
  <w:abstractNum w:abstractNumId="15">
    <w:nsid w:val="753555EC"/>
    <w:multiLevelType w:val="hybridMultilevel"/>
    <w:tmpl w:val="F04AEFA4"/>
    <w:lvl w:ilvl="0" w:tplc="220C8532">
      <w:start w:val="1"/>
      <w:numFmt w:val="decimalEnclosedCircle"/>
      <w:lvlText w:val="%1"/>
      <w:lvlJc w:val="left"/>
      <w:pPr>
        <w:ind w:left="960" w:hanging="360"/>
      </w:pPr>
      <w:rPr>
        <w:rFonts w:ascii="Times New Roman" w:hAnsi="Times New Roman" w:cs="Times New Roman" w:hint="default"/>
        <w:sz w:val="21"/>
        <w:szCs w:val="21"/>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6">
    <w:nsid w:val="77C351F8"/>
    <w:multiLevelType w:val="multilevel"/>
    <w:tmpl w:val="77C351F8"/>
    <w:lvl w:ilvl="0">
      <w:start w:val="1"/>
      <w:numFmt w:val="decimal"/>
      <w:lvlText w:val="%1"/>
      <w:lvlJc w:val="left"/>
      <w:pPr>
        <w:ind w:left="585" w:hanging="585"/>
      </w:pPr>
      <w:rPr>
        <w:rFonts w:cs="Times New Roman" w:hint="default"/>
      </w:rPr>
    </w:lvl>
    <w:lvl w:ilvl="1">
      <w:start w:val="1"/>
      <w:numFmt w:val="decimal"/>
      <w:lvlText w:val="%1.%2"/>
      <w:lvlJc w:val="left"/>
      <w:pPr>
        <w:ind w:left="825" w:hanging="585"/>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num w:numId="1">
    <w:abstractNumId w:val="9"/>
  </w:num>
  <w:num w:numId="2">
    <w:abstractNumId w:val="1"/>
  </w:num>
  <w:num w:numId="3">
    <w:abstractNumId w:val="3"/>
  </w:num>
  <w:num w:numId="4">
    <w:abstractNumId w:val="15"/>
  </w:num>
  <w:num w:numId="5">
    <w:abstractNumId w:val="8"/>
  </w:num>
  <w:num w:numId="6">
    <w:abstractNumId w:val="16"/>
  </w:num>
  <w:num w:numId="7">
    <w:abstractNumId w:val="4"/>
  </w:num>
  <w:num w:numId="8">
    <w:abstractNumId w:val="11"/>
  </w:num>
  <w:num w:numId="9">
    <w:abstractNumId w:val="6"/>
  </w:num>
  <w:num w:numId="10">
    <w:abstractNumId w:val="14"/>
  </w:num>
  <w:num w:numId="11">
    <w:abstractNumId w:val="5"/>
  </w:num>
  <w:num w:numId="12">
    <w:abstractNumId w:val="10"/>
  </w:num>
  <w:num w:numId="13">
    <w:abstractNumId w:val="2"/>
  </w:num>
  <w:num w:numId="14">
    <w:abstractNumId w:val="0"/>
  </w:num>
  <w:num w:numId="15">
    <w:abstractNumId w:val="13"/>
  </w:num>
  <w:num w:numId="16">
    <w:abstractNumId w:val="7"/>
  </w:num>
  <w:num w:numId="17">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2BFD"/>
    <w:rsid w:val="0000093F"/>
    <w:rsid w:val="0000439B"/>
    <w:rsid w:val="0000446A"/>
    <w:rsid w:val="00004718"/>
    <w:rsid w:val="00005996"/>
    <w:rsid w:val="0000668D"/>
    <w:rsid w:val="00006735"/>
    <w:rsid w:val="00010257"/>
    <w:rsid w:val="00010B0C"/>
    <w:rsid w:val="00011F90"/>
    <w:rsid w:val="0001441F"/>
    <w:rsid w:val="00015CE7"/>
    <w:rsid w:val="00020A9B"/>
    <w:rsid w:val="00020B57"/>
    <w:rsid w:val="00023C54"/>
    <w:rsid w:val="00023CF0"/>
    <w:rsid w:val="000255BA"/>
    <w:rsid w:val="00026A05"/>
    <w:rsid w:val="00027932"/>
    <w:rsid w:val="00030225"/>
    <w:rsid w:val="00031046"/>
    <w:rsid w:val="00031A37"/>
    <w:rsid w:val="00031F9B"/>
    <w:rsid w:val="000336DD"/>
    <w:rsid w:val="00033F2C"/>
    <w:rsid w:val="000352EC"/>
    <w:rsid w:val="00035938"/>
    <w:rsid w:val="00036553"/>
    <w:rsid w:val="0004112E"/>
    <w:rsid w:val="000419F3"/>
    <w:rsid w:val="00041DED"/>
    <w:rsid w:val="0004329A"/>
    <w:rsid w:val="00044F77"/>
    <w:rsid w:val="00050AB1"/>
    <w:rsid w:val="000553E1"/>
    <w:rsid w:val="0005543B"/>
    <w:rsid w:val="00056C25"/>
    <w:rsid w:val="000576B0"/>
    <w:rsid w:val="00057CBB"/>
    <w:rsid w:val="00067790"/>
    <w:rsid w:val="0007196A"/>
    <w:rsid w:val="00075468"/>
    <w:rsid w:val="000761C4"/>
    <w:rsid w:val="00076393"/>
    <w:rsid w:val="00076FEA"/>
    <w:rsid w:val="0007785B"/>
    <w:rsid w:val="00077D6E"/>
    <w:rsid w:val="00080115"/>
    <w:rsid w:val="00080317"/>
    <w:rsid w:val="00081373"/>
    <w:rsid w:val="0008224D"/>
    <w:rsid w:val="000841ED"/>
    <w:rsid w:val="0008500F"/>
    <w:rsid w:val="000851F0"/>
    <w:rsid w:val="00085219"/>
    <w:rsid w:val="000868E2"/>
    <w:rsid w:val="000877EF"/>
    <w:rsid w:val="000905D8"/>
    <w:rsid w:val="00091BC9"/>
    <w:rsid w:val="00092212"/>
    <w:rsid w:val="0009243B"/>
    <w:rsid w:val="00093C79"/>
    <w:rsid w:val="00094E3B"/>
    <w:rsid w:val="0009502F"/>
    <w:rsid w:val="000950AF"/>
    <w:rsid w:val="0009613A"/>
    <w:rsid w:val="00097787"/>
    <w:rsid w:val="000A10C6"/>
    <w:rsid w:val="000A1933"/>
    <w:rsid w:val="000A3BB8"/>
    <w:rsid w:val="000A3BCA"/>
    <w:rsid w:val="000A41D5"/>
    <w:rsid w:val="000A5E36"/>
    <w:rsid w:val="000A68F8"/>
    <w:rsid w:val="000A6C5B"/>
    <w:rsid w:val="000A7249"/>
    <w:rsid w:val="000A7C88"/>
    <w:rsid w:val="000B0326"/>
    <w:rsid w:val="000B11F1"/>
    <w:rsid w:val="000B304D"/>
    <w:rsid w:val="000B5E72"/>
    <w:rsid w:val="000B6071"/>
    <w:rsid w:val="000B7F48"/>
    <w:rsid w:val="000C12C0"/>
    <w:rsid w:val="000C4358"/>
    <w:rsid w:val="000C4BAE"/>
    <w:rsid w:val="000C7B9C"/>
    <w:rsid w:val="000D194D"/>
    <w:rsid w:val="000E1170"/>
    <w:rsid w:val="000E1CC3"/>
    <w:rsid w:val="000E2A30"/>
    <w:rsid w:val="000E3254"/>
    <w:rsid w:val="000E445B"/>
    <w:rsid w:val="000E4726"/>
    <w:rsid w:val="000E49CB"/>
    <w:rsid w:val="000E51F5"/>
    <w:rsid w:val="000E7D9A"/>
    <w:rsid w:val="000E7E97"/>
    <w:rsid w:val="000F0515"/>
    <w:rsid w:val="000F25DE"/>
    <w:rsid w:val="000F3AC8"/>
    <w:rsid w:val="000F41A3"/>
    <w:rsid w:val="000F63E7"/>
    <w:rsid w:val="001017CE"/>
    <w:rsid w:val="001046B2"/>
    <w:rsid w:val="00105688"/>
    <w:rsid w:val="001066B4"/>
    <w:rsid w:val="0011081F"/>
    <w:rsid w:val="0011230E"/>
    <w:rsid w:val="00112AAC"/>
    <w:rsid w:val="0011404A"/>
    <w:rsid w:val="0011451C"/>
    <w:rsid w:val="00115E16"/>
    <w:rsid w:val="00121438"/>
    <w:rsid w:val="00122C87"/>
    <w:rsid w:val="00125044"/>
    <w:rsid w:val="00125D14"/>
    <w:rsid w:val="00125E8D"/>
    <w:rsid w:val="001272F4"/>
    <w:rsid w:val="00127BF3"/>
    <w:rsid w:val="001324C7"/>
    <w:rsid w:val="001329DD"/>
    <w:rsid w:val="00133A5B"/>
    <w:rsid w:val="00135CF9"/>
    <w:rsid w:val="001377A6"/>
    <w:rsid w:val="001406E1"/>
    <w:rsid w:val="00142656"/>
    <w:rsid w:val="0014445F"/>
    <w:rsid w:val="0014468F"/>
    <w:rsid w:val="0014653E"/>
    <w:rsid w:val="00151310"/>
    <w:rsid w:val="00152EFD"/>
    <w:rsid w:val="00153591"/>
    <w:rsid w:val="00154329"/>
    <w:rsid w:val="001560B1"/>
    <w:rsid w:val="00156AE8"/>
    <w:rsid w:val="001575E2"/>
    <w:rsid w:val="00161476"/>
    <w:rsid w:val="0016350D"/>
    <w:rsid w:val="001654AF"/>
    <w:rsid w:val="00166F53"/>
    <w:rsid w:val="0017069F"/>
    <w:rsid w:val="00174290"/>
    <w:rsid w:val="00175835"/>
    <w:rsid w:val="00176E33"/>
    <w:rsid w:val="001815AD"/>
    <w:rsid w:val="0018476B"/>
    <w:rsid w:val="001859A3"/>
    <w:rsid w:val="00185E39"/>
    <w:rsid w:val="0018601F"/>
    <w:rsid w:val="00190EA6"/>
    <w:rsid w:val="0019157A"/>
    <w:rsid w:val="00191B88"/>
    <w:rsid w:val="0019705C"/>
    <w:rsid w:val="001A10CA"/>
    <w:rsid w:val="001A1904"/>
    <w:rsid w:val="001A1DC6"/>
    <w:rsid w:val="001A3A82"/>
    <w:rsid w:val="001A7D6A"/>
    <w:rsid w:val="001B01D6"/>
    <w:rsid w:val="001B2786"/>
    <w:rsid w:val="001B2D52"/>
    <w:rsid w:val="001B316C"/>
    <w:rsid w:val="001B338D"/>
    <w:rsid w:val="001B4DBB"/>
    <w:rsid w:val="001B5474"/>
    <w:rsid w:val="001B5775"/>
    <w:rsid w:val="001B6575"/>
    <w:rsid w:val="001B751A"/>
    <w:rsid w:val="001C1294"/>
    <w:rsid w:val="001C2C79"/>
    <w:rsid w:val="001C6FD4"/>
    <w:rsid w:val="001D0D89"/>
    <w:rsid w:val="001D3F24"/>
    <w:rsid w:val="001D5510"/>
    <w:rsid w:val="001E2BFD"/>
    <w:rsid w:val="001E303B"/>
    <w:rsid w:val="001E39E1"/>
    <w:rsid w:val="001E7CA6"/>
    <w:rsid w:val="001E7DC1"/>
    <w:rsid w:val="001F0110"/>
    <w:rsid w:val="001F03CD"/>
    <w:rsid w:val="001F3AB4"/>
    <w:rsid w:val="001F4D26"/>
    <w:rsid w:val="001F71FD"/>
    <w:rsid w:val="001F77E1"/>
    <w:rsid w:val="001F7F1D"/>
    <w:rsid w:val="00200296"/>
    <w:rsid w:val="00200885"/>
    <w:rsid w:val="00202C03"/>
    <w:rsid w:val="002100BE"/>
    <w:rsid w:val="002103FC"/>
    <w:rsid w:val="00211B01"/>
    <w:rsid w:val="002134C1"/>
    <w:rsid w:val="00213517"/>
    <w:rsid w:val="002140C4"/>
    <w:rsid w:val="00214286"/>
    <w:rsid w:val="002178D5"/>
    <w:rsid w:val="00217DD8"/>
    <w:rsid w:val="00222343"/>
    <w:rsid w:val="002224AE"/>
    <w:rsid w:val="00224D5E"/>
    <w:rsid w:val="00226762"/>
    <w:rsid w:val="002305EF"/>
    <w:rsid w:val="00232E91"/>
    <w:rsid w:val="0023644D"/>
    <w:rsid w:val="00237533"/>
    <w:rsid w:val="00245DF8"/>
    <w:rsid w:val="00246988"/>
    <w:rsid w:val="00247A5E"/>
    <w:rsid w:val="00247CE3"/>
    <w:rsid w:val="002503D8"/>
    <w:rsid w:val="00250CA1"/>
    <w:rsid w:val="00250FBB"/>
    <w:rsid w:val="002547A0"/>
    <w:rsid w:val="00254E22"/>
    <w:rsid w:val="00257AA9"/>
    <w:rsid w:val="00260F5A"/>
    <w:rsid w:val="002642EC"/>
    <w:rsid w:val="00264727"/>
    <w:rsid w:val="00264992"/>
    <w:rsid w:val="00265599"/>
    <w:rsid w:val="00265DD3"/>
    <w:rsid w:val="00267232"/>
    <w:rsid w:val="00267A58"/>
    <w:rsid w:val="00267AF9"/>
    <w:rsid w:val="00274F46"/>
    <w:rsid w:val="00274F7C"/>
    <w:rsid w:val="0027765D"/>
    <w:rsid w:val="0028235F"/>
    <w:rsid w:val="00282C9D"/>
    <w:rsid w:val="002838EC"/>
    <w:rsid w:val="00284C8C"/>
    <w:rsid w:val="002877B4"/>
    <w:rsid w:val="00287B13"/>
    <w:rsid w:val="0029110D"/>
    <w:rsid w:val="00291E42"/>
    <w:rsid w:val="00292D4D"/>
    <w:rsid w:val="00292FE4"/>
    <w:rsid w:val="00293597"/>
    <w:rsid w:val="00293E07"/>
    <w:rsid w:val="00294D70"/>
    <w:rsid w:val="00295207"/>
    <w:rsid w:val="00296838"/>
    <w:rsid w:val="002A32AF"/>
    <w:rsid w:val="002A60BB"/>
    <w:rsid w:val="002A636F"/>
    <w:rsid w:val="002A7505"/>
    <w:rsid w:val="002A78A5"/>
    <w:rsid w:val="002B0BBA"/>
    <w:rsid w:val="002B2D68"/>
    <w:rsid w:val="002B4603"/>
    <w:rsid w:val="002B535B"/>
    <w:rsid w:val="002B5709"/>
    <w:rsid w:val="002B6F0A"/>
    <w:rsid w:val="002C26E4"/>
    <w:rsid w:val="002C2A66"/>
    <w:rsid w:val="002C43D1"/>
    <w:rsid w:val="002C5EC3"/>
    <w:rsid w:val="002C74C6"/>
    <w:rsid w:val="002D08B3"/>
    <w:rsid w:val="002D11A8"/>
    <w:rsid w:val="002D1E00"/>
    <w:rsid w:val="002D33C5"/>
    <w:rsid w:val="002D5575"/>
    <w:rsid w:val="002D5649"/>
    <w:rsid w:val="002D616E"/>
    <w:rsid w:val="002D622B"/>
    <w:rsid w:val="002D65C3"/>
    <w:rsid w:val="002D7235"/>
    <w:rsid w:val="002E001A"/>
    <w:rsid w:val="002E0086"/>
    <w:rsid w:val="002E026C"/>
    <w:rsid w:val="002E0A54"/>
    <w:rsid w:val="002E0B5D"/>
    <w:rsid w:val="002E0D29"/>
    <w:rsid w:val="002E285E"/>
    <w:rsid w:val="002E3BE8"/>
    <w:rsid w:val="002E4BA6"/>
    <w:rsid w:val="002E6343"/>
    <w:rsid w:val="002E63B8"/>
    <w:rsid w:val="002E6E0B"/>
    <w:rsid w:val="002F1644"/>
    <w:rsid w:val="002F1C1E"/>
    <w:rsid w:val="002F37AD"/>
    <w:rsid w:val="002F471C"/>
    <w:rsid w:val="002F5BA4"/>
    <w:rsid w:val="002F6D95"/>
    <w:rsid w:val="002F6DF3"/>
    <w:rsid w:val="00300CB1"/>
    <w:rsid w:val="00301B94"/>
    <w:rsid w:val="00301D6A"/>
    <w:rsid w:val="00301F87"/>
    <w:rsid w:val="003020E1"/>
    <w:rsid w:val="00302C62"/>
    <w:rsid w:val="00302DD3"/>
    <w:rsid w:val="00302ED2"/>
    <w:rsid w:val="00304740"/>
    <w:rsid w:val="0030557B"/>
    <w:rsid w:val="003077E9"/>
    <w:rsid w:val="00310DC5"/>
    <w:rsid w:val="00310E1E"/>
    <w:rsid w:val="00313894"/>
    <w:rsid w:val="0031631C"/>
    <w:rsid w:val="00316821"/>
    <w:rsid w:val="003172CE"/>
    <w:rsid w:val="003176EE"/>
    <w:rsid w:val="00317782"/>
    <w:rsid w:val="00321B89"/>
    <w:rsid w:val="00321E84"/>
    <w:rsid w:val="00322982"/>
    <w:rsid w:val="00322B56"/>
    <w:rsid w:val="00323458"/>
    <w:rsid w:val="00324426"/>
    <w:rsid w:val="00325AC1"/>
    <w:rsid w:val="0032625C"/>
    <w:rsid w:val="00326AC5"/>
    <w:rsid w:val="003309D3"/>
    <w:rsid w:val="003315E0"/>
    <w:rsid w:val="00332CFE"/>
    <w:rsid w:val="00332EA1"/>
    <w:rsid w:val="003333A2"/>
    <w:rsid w:val="003334B3"/>
    <w:rsid w:val="003403A5"/>
    <w:rsid w:val="0034189D"/>
    <w:rsid w:val="00341C6F"/>
    <w:rsid w:val="0034516F"/>
    <w:rsid w:val="00345768"/>
    <w:rsid w:val="00347F3D"/>
    <w:rsid w:val="00351978"/>
    <w:rsid w:val="00352527"/>
    <w:rsid w:val="003529F2"/>
    <w:rsid w:val="00353FFE"/>
    <w:rsid w:val="00354B48"/>
    <w:rsid w:val="00356DD4"/>
    <w:rsid w:val="00360DC8"/>
    <w:rsid w:val="00361010"/>
    <w:rsid w:val="003629FC"/>
    <w:rsid w:val="003636DB"/>
    <w:rsid w:val="0036650A"/>
    <w:rsid w:val="003746CF"/>
    <w:rsid w:val="00374F46"/>
    <w:rsid w:val="00375F7E"/>
    <w:rsid w:val="00376C46"/>
    <w:rsid w:val="00380F05"/>
    <w:rsid w:val="00381262"/>
    <w:rsid w:val="003821FF"/>
    <w:rsid w:val="00382F49"/>
    <w:rsid w:val="00385F44"/>
    <w:rsid w:val="00391401"/>
    <w:rsid w:val="00394B47"/>
    <w:rsid w:val="00394C77"/>
    <w:rsid w:val="00395995"/>
    <w:rsid w:val="003961B5"/>
    <w:rsid w:val="003968BC"/>
    <w:rsid w:val="00396B95"/>
    <w:rsid w:val="003976F0"/>
    <w:rsid w:val="003A09C6"/>
    <w:rsid w:val="003A144A"/>
    <w:rsid w:val="003A3FA4"/>
    <w:rsid w:val="003A410E"/>
    <w:rsid w:val="003A46BD"/>
    <w:rsid w:val="003A4DD0"/>
    <w:rsid w:val="003A56C9"/>
    <w:rsid w:val="003B043A"/>
    <w:rsid w:val="003B08DD"/>
    <w:rsid w:val="003B09CF"/>
    <w:rsid w:val="003B0D12"/>
    <w:rsid w:val="003B1356"/>
    <w:rsid w:val="003B1661"/>
    <w:rsid w:val="003B218E"/>
    <w:rsid w:val="003B4E95"/>
    <w:rsid w:val="003C280F"/>
    <w:rsid w:val="003C36B4"/>
    <w:rsid w:val="003C4AE2"/>
    <w:rsid w:val="003C6BBB"/>
    <w:rsid w:val="003D0FD4"/>
    <w:rsid w:val="003D22C6"/>
    <w:rsid w:val="003D40B2"/>
    <w:rsid w:val="003D53B5"/>
    <w:rsid w:val="003D7100"/>
    <w:rsid w:val="003E0DEB"/>
    <w:rsid w:val="003E462C"/>
    <w:rsid w:val="003E4B01"/>
    <w:rsid w:val="003E5E31"/>
    <w:rsid w:val="003E639F"/>
    <w:rsid w:val="003F36A0"/>
    <w:rsid w:val="003F43F0"/>
    <w:rsid w:val="003F49AF"/>
    <w:rsid w:val="003F6542"/>
    <w:rsid w:val="00400091"/>
    <w:rsid w:val="00400E01"/>
    <w:rsid w:val="00400ED0"/>
    <w:rsid w:val="00400FD5"/>
    <w:rsid w:val="00401685"/>
    <w:rsid w:val="004018B4"/>
    <w:rsid w:val="004022FB"/>
    <w:rsid w:val="00402950"/>
    <w:rsid w:val="004035AA"/>
    <w:rsid w:val="00404B0B"/>
    <w:rsid w:val="004069B4"/>
    <w:rsid w:val="0040754A"/>
    <w:rsid w:val="004104B0"/>
    <w:rsid w:val="0041100A"/>
    <w:rsid w:val="004129C4"/>
    <w:rsid w:val="00412F9A"/>
    <w:rsid w:val="0041332B"/>
    <w:rsid w:val="00414F4D"/>
    <w:rsid w:val="004201DE"/>
    <w:rsid w:val="0042299C"/>
    <w:rsid w:val="0042323E"/>
    <w:rsid w:val="0042423E"/>
    <w:rsid w:val="0042449F"/>
    <w:rsid w:val="00425AD8"/>
    <w:rsid w:val="0042634C"/>
    <w:rsid w:val="00427FF6"/>
    <w:rsid w:val="00430684"/>
    <w:rsid w:val="00431663"/>
    <w:rsid w:val="00431D09"/>
    <w:rsid w:val="00432275"/>
    <w:rsid w:val="00433096"/>
    <w:rsid w:val="00433667"/>
    <w:rsid w:val="00434E36"/>
    <w:rsid w:val="00435C53"/>
    <w:rsid w:val="00436FA8"/>
    <w:rsid w:val="004376B7"/>
    <w:rsid w:val="004450DC"/>
    <w:rsid w:val="00445134"/>
    <w:rsid w:val="00446702"/>
    <w:rsid w:val="004467F2"/>
    <w:rsid w:val="00446DB3"/>
    <w:rsid w:val="004502C7"/>
    <w:rsid w:val="00450855"/>
    <w:rsid w:val="004555CE"/>
    <w:rsid w:val="00455B95"/>
    <w:rsid w:val="004568EA"/>
    <w:rsid w:val="00460DE3"/>
    <w:rsid w:val="00461031"/>
    <w:rsid w:val="0046286D"/>
    <w:rsid w:val="00464664"/>
    <w:rsid w:val="00470652"/>
    <w:rsid w:val="00474067"/>
    <w:rsid w:val="00474556"/>
    <w:rsid w:val="0047515F"/>
    <w:rsid w:val="00475AFB"/>
    <w:rsid w:val="004765CD"/>
    <w:rsid w:val="004766AE"/>
    <w:rsid w:val="00476EB5"/>
    <w:rsid w:val="004805D6"/>
    <w:rsid w:val="00480A14"/>
    <w:rsid w:val="004821FC"/>
    <w:rsid w:val="00482211"/>
    <w:rsid w:val="004847C7"/>
    <w:rsid w:val="00484C88"/>
    <w:rsid w:val="00485DBF"/>
    <w:rsid w:val="00486FF0"/>
    <w:rsid w:val="00490043"/>
    <w:rsid w:val="00490D5E"/>
    <w:rsid w:val="00491A8B"/>
    <w:rsid w:val="0049284F"/>
    <w:rsid w:val="004938D1"/>
    <w:rsid w:val="004947E7"/>
    <w:rsid w:val="00496C9D"/>
    <w:rsid w:val="004A0FAD"/>
    <w:rsid w:val="004A11CB"/>
    <w:rsid w:val="004A1AD6"/>
    <w:rsid w:val="004A238B"/>
    <w:rsid w:val="004A2AAF"/>
    <w:rsid w:val="004A56BA"/>
    <w:rsid w:val="004A72D1"/>
    <w:rsid w:val="004A7889"/>
    <w:rsid w:val="004B1593"/>
    <w:rsid w:val="004B3031"/>
    <w:rsid w:val="004B5686"/>
    <w:rsid w:val="004B629D"/>
    <w:rsid w:val="004B769D"/>
    <w:rsid w:val="004C08FB"/>
    <w:rsid w:val="004C1554"/>
    <w:rsid w:val="004C335A"/>
    <w:rsid w:val="004C3806"/>
    <w:rsid w:val="004C43B0"/>
    <w:rsid w:val="004C6CBA"/>
    <w:rsid w:val="004C6D0D"/>
    <w:rsid w:val="004C7084"/>
    <w:rsid w:val="004C74AE"/>
    <w:rsid w:val="004C7A26"/>
    <w:rsid w:val="004D0370"/>
    <w:rsid w:val="004D5758"/>
    <w:rsid w:val="004E141A"/>
    <w:rsid w:val="004E1707"/>
    <w:rsid w:val="004E27B8"/>
    <w:rsid w:val="004E2D8F"/>
    <w:rsid w:val="004E3891"/>
    <w:rsid w:val="004E39DF"/>
    <w:rsid w:val="004E3CE3"/>
    <w:rsid w:val="004E4F0A"/>
    <w:rsid w:val="004E516E"/>
    <w:rsid w:val="004E6111"/>
    <w:rsid w:val="004E70FC"/>
    <w:rsid w:val="004E7C2E"/>
    <w:rsid w:val="004F0689"/>
    <w:rsid w:val="004F45D5"/>
    <w:rsid w:val="004F5FAC"/>
    <w:rsid w:val="00500829"/>
    <w:rsid w:val="00503097"/>
    <w:rsid w:val="00503BD1"/>
    <w:rsid w:val="00503DD8"/>
    <w:rsid w:val="00505497"/>
    <w:rsid w:val="00506A9F"/>
    <w:rsid w:val="00511142"/>
    <w:rsid w:val="00511608"/>
    <w:rsid w:val="005125AD"/>
    <w:rsid w:val="0051472E"/>
    <w:rsid w:val="00516F54"/>
    <w:rsid w:val="005205E6"/>
    <w:rsid w:val="005207DA"/>
    <w:rsid w:val="00520EED"/>
    <w:rsid w:val="00521A27"/>
    <w:rsid w:val="00523098"/>
    <w:rsid w:val="00530054"/>
    <w:rsid w:val="00532E6E"/>
    <w:rsid w:val="00533D98"/>
    <w:rsid w:val="00535859"/>
    <w:rsid w:val="005358A7"/>
    <w:rsid w:val="005365F7"/>
    <w:rsid w:val="005369A8"/>
    <w:rsid w:val="00540B2D"/>
    <w:rsid w:val="00542917"/>
    <w:rsid w:val="005448F1"/>
    <w:rsid w:val="00544E4E"/>
    <w:rsid w:val="00545E2F"/>
    <w:rsid w:val="00546954"/>
    <w:rsid w:val="00547E0E"/>
    <w:rsid w:val="00550208"/>
    <w:rsid w:val="00551AD7"/>
    <w:rsid w:val="0055392D"/>
    <w:rsid w:val="00555749"/>
    <w:rsid w:val="00556B12"/>
    <w:rsid w:val="00560511"/>
    <w:rsid w:val="00561F29"/>
    <w:rsid w:val="00564FA3"/>
    <w:rsid w:val="005679EA"/>
    <w:rsid w:val="0057060B"/>
    <w:rsid w:val="005719B3"/>
    <w:rsid w:val="0057265F"/>
    <w:rsid w:val="00572BC3"/>
    <w:rsid w:val="005752BC"/>
    <w:rsid w:val="00576421"/>
    <w:rsid w:val="00576ED8"/>
    <w:rsid w:val="005813E6"/>
    <w:rsid w:val="00583504"/>
    <w:rsid w:val="0058399D"/>
    <w:rsid w:val="00583A11"/>
    <w:rsid w:val="00584C0D"/>
    <w:rsid w:val="00585AE6"/>
    <w:rsid w:val="00585D2E"/>
    <w:rsid w:val="0058610A"/>
    <w:rsid w:val="005871BC"/>
    <w:rsid w:val="005918D7"/>
    <w:rsid w:val="00591EC6"/>
    <w:rsid w:val="00593151"/>
    <w:rsid w:val="00594F51"/>
    <w:rsid w:val="005967A7"/>
    <w:rsid w:val="005A0378"/>
    <w:rsid w:val="005A142F"/>
    <w:rsid w:val="005A20DE"/>
    <w:rsid w:val="005A23A9"/>
    <w:rsid w:val="005A2C92"/>
    <w:rsid w:val="005A5354"/>
    <w:rsid w:val="005A7E9C"/>
    <w:rsid w:val="005B127E"/>
    <w:rsid w:val="005B1411"/>
    <w:rsid w:val="005B1446"/>
    <w:rsid w:val="005B2E6C"/>
    <w:rsid w:val="005B6AED"/>
    <w:rsid w:val="005B76EC"/>
    <w:rsid w:val="005B7CE1"/>
    <w:rsid w:val="005C07B5"/>
    <w:rsid w:val="005C1D17"/>
    <w:rsid w:val="005C1D57"/>
    <w:rsid w:val="005C1F2B"/>
    <w:rsid w:val="005C2219"/>
    <w:rsid w:val="005C3400"/>
    <w:rsid w:val="005C6652"/>
    <w:rsid w:val="005C70A1"/>
    <w:rsid w:val="005C7259"/>
    <w:rsid w:val="005D1F23"/>
    <w:rsid w:val="005D43C6"/>
    <w:rsid w:val="005D4BCE"/>
    <w:rsid w:val="005D4C69"/>
    <w:rsid w:val="005D4FD7"/>
    <w:rsid w:val="005D6413"/>
    <w:rsid w:val="005D7930"/>
    <w:rsid w:val="005E1822"/>
    <w:rsid w:val="005E25FD"/>
    <w:rsid w:val="005E32D2"/>
    <w:rsid w:val="005E3980"/>
    <w:rsid w:val="005E3CE8"/>
    <w:rsid w:val="005E4C59"/>
    <w:rsid w:val="005E4D3C"/>
    <w:rsid w:val="005E5220"/>
    <w:rsid w:val="005E5CAE"/>
    <w:rsid w:val="005E75A4"/>
    <w:rsid w:val="005E7A80"/>
    <w:rsid w:val="005E7D9E"/>
    <w:rsid w:val="005F02F3"/>
    <w:rsid w:val="005F189F"/>
    <w:rsid w:val="005F4871"/>
    <w:rsid w:val="005F492A"/>
    <w:rsid w:val="005F61EB"/>
    <w:rsid w:val="005F6B9A"/>
    <w:rsid w:val="005F7009"/>
    <w:rsid w:val="005F7ACB"/>
    <w:rsid w:val="005F7C88"/>
    <w:rsid w:val="0060107C"/>
    <w:rsid w:val="0060246A"/>
    <w:rsid w:val="006025AC"/>
    <w:rsid w:val="006026C8"/>
    <w:rsid w:val="0060273B"/>
    <w:rsid w:val="00603A9D"/>
    <w:rsid w:val="00604FE5"/>
    <w:rsid w:val="00606230"/>
    <w:rsid w:val="00606EEC"/>
    <w:rsid w:val="006078F3"/>
    <w:rsid w:val="00607F00"/>
    <w:rsid w:val="006101FB"/>
    <w:rsid w:val="006106F2"/>
    <w:rsid w:val="00613FA8"/>
    <w:rsid w:val="006154E8"/>
    <w:rsid w:val="006160EE"/>
    <w:rsid w:val="00620086"/>
    <w:rsid w:val="006212D5"/>
    <w:rsid w:val="00622197"/>
    <w:rsid w:val="00622925"/>
    <w:rsid w:val="006249E6"/>
    <w:rsid w:val="00625F44"/>
    <w:rsid w:val="006262C9"/>
    <w:rsid w:val="00627B30"/>
    <w:rsid w:val="00631B18"/>
    <w:rsid w:val="00634B15"/>
    <w:rsid w:val="00635392"/>
    <w:rsid w:val="0063564E"/>
    <w:rsid w:val="00635FE2"/>
    <w:rsid w:val="006377A1"/>
    <w:rsid w:val="00641AA9"/>
    <w:rsid w:val="0064279C"/>
    <w:rsid w:val="006447FA"/>
    <w:rsid w:val="006450DC"/>
    <w:rsid w:val="00646CD7"/>
    <w:rsid w:val="006508AF"/>
    <w:rsid w:val="006531EB"/>
    <w:rsid w:val="00653B18"/>
    <w:rsid w:val="00653B87"/>
    <w:rsid w:val="00653DF0"/>
    <w:rsid w:val="00655669"/>
    <w:rsid w:val="006560D4"/>
    <w:rsid w:val="00660C50"/>
    <w:rsid w:val="006640DB"/>
    <w:rsid w:val="00664EAD"/>
    <w:rsid w:val="006706FB"/>
    <w:rsid w:val="00670A72"/>
    <w:rsid w:val="006717CF"/>
    <w:rsid w:val="00672834"/>
    <w:rsid w:val="006735D8"/>
    <w:rsid w:val="0067382A"/>
    <w:rsid w:val="00674AD1"/>
    <w:rsid w:val="00675EFA"/>
    <w:rsid w:val="00677EF9"/>
    <w:rsid w:val="00680561"/>
    <w:rsid w:val="00681474"/>
    <w:rsid w:val="006819F7"/>
    <w:rsid w:val="0068246D"/>
    <w:rsid w:val="0068605E"/>
    <w:rsid w:val="00691DA1"/>
    <w:rsid w:val="00693C8E"/>
    <w:rsid w:val="006942A9"/>
    <w:rsid w:val="00694A31"/>
    <w:rsid w:val="006953A5"/>
    <w:rsid w:val="006957D8"/>
    <w:rsid w:val="00696C87"/>
    <w:rsid w:val="00697DAC"/>
    <w:rsid w:val="006A06FA"/>
    <w:rsid w:val="006A1E6A"/>
    <w:rsid w:val="006A1F9F"/>
    <w:rsid w:val="006A2973"/>
    <w:rsid w:val="006A7EB1"/>
    <w:rsid w:val="006A7F8C"/>
    <w:rsid w:val="006B1AD3"/>
    <w:rsid w:val="006B1C58"/>
    <w:rsid w:val="006B2188"/>
    <w:rsid w:val="006B2F1F"/>
    <w:rsid w:val="006B3648"/>
    <w:rsid w:val="006B41BA"/>
    <w:rsid w:val="006B4922"/>
    <w:rsid w:val="006B541A"/>
    <w:rsid w:val="006C00DC"/>
    <w:rsid w:val="006C0EB0"/>
    <w:rsid w:val="006C45C0"/>
    <w:rsid w:val="006C67F2"/>
    <w:rsid w:val="006D03E8"/>
    <w:rsid w:val="006D2C84"/>
    <w:rsid w:val="006D2D96"/>
    <w:rsid w:val="006D33EC"/>
    <w:rsid w:val="006D5F4E"/>
    <w:rsid w:val="006D6D18"/>
    <w:rsid w:val="006D7682"/>
    <w:rsid w:val="006D7793"/>
    <w:rsid w:val="006D7C5A"/>
    <w:rsid w:val="006D7F81"/>
    <w:rsid w:val="006E0308"/>
    <w:rsid w:val="006E2433"/>
    <w:rsid w:val="006E276E"/>
    <w:rsid w:val="006E4A89"/>
    <w:rsid w:val="006E4B93"/>
    <w:rsid w:val="006E4DB1"/>
    <w:rsid w:val="006E6A70"/>
    <w:rsid w:val="006E7CDC"/>
    <w:rsid w:val="006F0FCA"/>
    <w:rsid w:val="006F100E"/>
    <w:rsid w:val="006F205C"/>
    <w:rsid w:val="006F244F"/>
    <w:rsid w:val="006F2555"/>
    <w:rsid w:val="006F4B32"/>
    <w:rsid w:val="006F550F"/>
    <w:rsid w:val="006F58AE"/>
    <w:rsid w:val="007015E4"/>
    <w:rsid w:val="007016AD"/>
    <w:rsid w:val="007036E6"/>
    <w:rsid w:val="00704E09"/>
    <w:rsid w:val="0070625B"/>
    <w:rsid w:val="00711262"/>
    <w:rsid w:val="0071188E"/>
    <w:rsid w:val="00711C93"/>
    <w:rsid w:val="00711D3B"/>
    <w:rsid w:val="00715BD2"/>
    <w:rsid w:val="00716C63"/>
    <w:rsid w:val="00720E31"/>
    <w:rsid w:val="00722A71"/>
    <w:rsid w:val="00723ABE"/>
    <w:rsid w:val="00726B05"/>
    <w:rsid w:val="00726FF9"/>
    <w:rsid w:val="00727949"/>
    <w:rsid w:val="0073049A"/>
    <w:rsid w:val="00730C0B"/>
    <w:rsid w:val="00731C6D"/>
    <w:rsid w:val="00733907"/>
    <w:rsid w:val="00736986"/>
    <w:rsid w:val="007400E2"/>
    <w:rsid w:val="00741AFD"/>
    <w:rsid w:val="00741E9C"/>
    <w:rsid w:val="00743A03"/>
    <w:rsid w:val="00743D46"/>
    <w:rsid w:val="007443CD"/>
    <w:rsid w:val="00744EAB"/>
    <w:rsid w:val="007460DE"/>
    <w:rsid w:val="00746323"/>
    <w:rsid w:val="00746B89"/>
    <w:rsid w:val="00746FAB"/>
    <w:rsid w:val="00747522"/>
    <w:rsid w:val="00750C22"/>
    <w:rsid w:val="00751D61"/>
    <w:rsid w:val="00752B0A"/>
    <w:rsid w:val="007533E2"/>
    <w:rsid w:val="007544BF"/>
    <w:rsid w:val="00756948"/>
    <w:rsid w:val="00757D08"/>
    <w:rsid w:val="00760C35"/>
    <w:rsid w:val="00761691"/>
    <w:rsid w:val="00761C21"/>
    <w:rsid w:val="007634EC"/>
    <w:rsid w:val="00764898"/>
    <w:rsid w:val="007648AF"/>
    <w:rsid w:val="00764984"/>
    <w:rsid w:val="007652B2"/>
    <w:rsid w:val="00767DC1"/>
    <w:rsid w:val="007723B4"/>
    <w:rsid w:val="00772810"/>
    <w:rsid w:val="00772C0D"/>
    <w:rsid w:val="00773817"/>
    <w:rsid w:val="00773AF5"/>
    <w:rsid w:val="00774FF1"/>
    <w:rsid w:val="00775EC4"/>
    <w:rsid w:val="007813B4"/>
    <w:rsid w:val="00781700"/>
    <w:rsid w:val="0078465B"/>
    <w:rsid w:val="0078466E"/>
    <w:rsid w:val="00786C97"/>
    <w:rsid w:val="00790267"/>
    <w:rsid w:val="00790336"/>
    <w:rsid w:val="0079159F"/>
    <w:rsid w:val="00791E8C"/>
    <w:rsid w:val="00792F68"/>
    <w:rsid w:val="007931F5"/>
    <w:rsid w:val="007942A5"/>
    <w:rsid w:val="00796570"/>
    <w:rsid w:val="00796948"/>
    <w:rsid w:val="00796C58"/>
    <w:rsid w:val="00796DD6"/>
    <w:rsid w:val="00797D6B"/>
    <w:rsid w:val="007A1533"/>
    <w:rsid w:val="007A1E5F"/>
    <w:rsid w:val="007A77DA"/>
    <w:rsid w:val="007B1054"/>
    <w:rsid w:val="007B1106"/>
    <w:rsid w:val="007B18FA"/>
    <w:rsid w:val="007B4BDD"/>
    <w:rsid w:val="007B6C85"/>
    <w:rsid w:val="007B74C8"/>
    <w:rsid w:val="007B755E"/>
    <w:rsid w:val="007C140C"/>
    <w:rsid w:val="007C3ABE"/>
    <w:rsid w:val="007C3FC7"/>
    <w:rsid w:val="007C4886"/>
    <w:rsid w:val="007C4917"/>
    <w:rsid w:val="007C546F"/>
    <w:rsid w:val="007C55FA"/>
    <w:rsid w:val="007C5EE4"/>
    <w:rsid w:val="007C62C4"/>
    <w:rsid w:val="007D02EB"/>
    <w:rsid w:val="007D253B"/>
    <w:rsid w:val="007D266A"/>
    <w:rsid w:val="007D46AC"/>
    <w:rsid w:val="007D60F2"/>
    <w:rsid w:val="007E2AA8"/>
    <w:rsid w:val="007E6D5C"/>
    <w:rsid w:val="007E7110"/>
    <w:rsid w:val="007F096F"/>
    <w:rsid w:val="007F1A38"/>
    <w:rsid w:val="007F3382"/>
    <w:rsid w:val="007F4A14"/>
    <w:rsid w:val="007F5779"/>
    <w:rsid w:val="007F625D"/>
    <w:rsid w:val="007F6848"/>
    <w:rsid w:val="007F690C"/>
    <w:rsid w:val="007F7B4F"/>
    <w:rsid w:val="00802F57"/>
    <w:rsid w:val="00804EEA"/>
    <w:rsid w:val="00806DFA"/>
    <w:rsid w:val="00806FB8"/>
    <w:rsid w:val="00810BBC"/>
    <w:rsid w:val="00812807"/>
    <w:rsid w:val="0081369D"/>
    <w:rsid w:val="00813A5A"/>
    <w:rsid w:val="008146AE"/>
    <w:rsid w:val="0081570E"/>
    <w:rsid w:val="00816C11"/>
    <w:rsid w:val="00817667"/>
    <w:rsid w:val="00817BEF"/>
    <w:rsid w:val="00821625"/>
    <w:rsid w:val="00825457"/>
    <w:rsid w:val="00825C0F"/>
    <w:rsid w:val="0082603B"/>
    <w:rsid w:val="00830120"/>
    <w:rsid w:val="0083027F"/>
    <w:rsid w:val="008308D6"/>
    <w:rsid w:val="00831AD1"/>
    <w:rsid w:val="00832312"/>
    <w:rsid w:val="0083266F"/>
    <w:rsid w:val="008343A4"/>
    <w:rsid w:val="00834BC9"/>
    <w:rsid w:val="0083603F"/>
    <w:rsid w:val="00841020"/>
    <w:rsid w:val="00843444"/>
    <w:rsid w:val="00845306"/>
    <w:rsid w:val="00845614"/>
    <w:rsid w:val="00845C4F"/>
    <w:rsid w:val="00846799"/>
    <w:rsid w:val="00846C51"/>
    <w:rsid w:val="00847869"/>
    <w:rsid w:val="00852A1C"/>
    <w:rsid w:val="00854A1F"/>
    <w:rsid w:val="008562BF"/>
    <w:rsid w:val="008563BB"/>
    <w:rsid w:val="00857329"/>
    <w:rsid w:val="00857F69"/>
    <w:rsid w:val="00860AA5"/>
    <w:rsid w:val="00860CA0"/>
    <w:rsid w:val="00861AA5"/>
    <w:rsid w:val="00861C75"/>
    <w:rsid w:val="008621D1"/>
    <w:rsid w:val="00864FE0"/>
    <w:rsid w:val="00865326"/>
    <w:rsid w:val="00865F87"/>
    <w:rsid w:val="008663F5"/>
    <w:rsid w:val="00867577"/>
    <w:rsid w:val="00870B42"/>
    <w:rsid w:val="00870BF6"/>
    <w:rsid w:val="00870D53"/>
    <w:rsid w:val="0087265A"/>
    <w:rsid w:val="008729F4"/>
    <w:rsid w:val="008733BF"/>
    <w:rsid w:val="00874235"/>
    <w:rsid w:val="0087720E"/>
    <w:rsid w:val="00877599"/>
    <w:rsid w:val="00881986"/>
    <w:rsid w:val="00882045"/>
    <w:rsid w:val="00882205"/>
    <w:rsid w:val="008826EC"/>
    <w:rsid w:val="008829D3"/>
    <w:rsid w:val="008842CF"/>
    <w:rsid w:val="00884BD3"/>
    <w:rsid w:val="0088614B"/>
    <w:rsid w:val="00886DD2"/>
    <w:rsid w:val="00887787"/>
    <w:rsid w:val="00892048"/>
    <w:rsid w:val="00892AF0"/>
    <w:rsid w:val="00892FEE"/>
    <w:rsid w:val="00893341"/>
    <w:rsid w:val="00893DFF"/>
    <w:rsid w:val="0089410A"/>
    <w:rsid w:val="00896DAA"/>
    <w:rsid w:val="0089711C"/>
    <w:rsid w:val="008978DA"/>
    <w:rsid w:val="008A0504"/>
    <w:rsid w:val="008A122A"/>
    <w:rsid w:val="008A3D90"/>
    <w:rsid w:val="008A7778"/>
    <w:rsid w:val="008A7CF2"/>
    <w:rsid w:val="008C059E"/>
    <w:rsid w:val="008C09B0"/>
    <w:rsid w:val="008C33F8"/>
    <w:rsid w:val="008C5369"/>
    <w:rsid w:val="008C6359"/>
    <w:rsid w:val="008D139C"/>
    <w:rsid w:val="008D1C5B"/>
    <w:rsid w:val="008D21F3"/>
    <w:rsid w:val="008D7163"/>
    <w:rsid w:val="008E4837"/>
    <w:rsid w:val="008E4A1B"/>
    <w:rsid w:val="008E7F78"/>
    <w:rsid w:val="008F0A8D"/>
    <w:rsid w:val="008F29C7"/>
    <w:rsid w:val="008F5389"/>
    <w:rsid w:val="008F6006"/>
    <w:rsid w:val="008F62D5"/>
    <w:rsid w:val="008F637F"/>
    <w:rsid w:val="008F761B"/>
    <w:rsid w:val="00900635"/>
    <w:rsid w:val="0090159F"/>
    <w:rsid w:val="00902040"/>
    <w:rsid w:val="00902982"/>
    <w:rsid w:val="00903267"/>
    <w:rsid w:val="00903940"/>
    <w:rsid w:val="009059BB"/>
    <w:rsid w:val="009108D1"/>
    <w:rsid w:val="0091251C"/>
    <w:rsid w:val="009149DB"/>
    <w:rsid w:val="00914D68"/>
    <w:rsid w:val="0091600A"/>
    <w:rsid w:val="00916190"/>
    <w:rsid w:val="009174CF"/>
    <w:rsid w:val="0092109C"/>
    <w:rsid w:val="009231E2"/>
    <w:rsid w:val="009256D9"/>
    <w:rsid w:val="0092593D"/>
    <w:rsid w:val="0092637F"/>
    <w:rsid w:val="00926BB2"/>
    <w:rsid w:val="00926FF1"/>
    <w:rsid w:val="00927BD0"/>
    <w:rsid w:val="00930252"/>
    <w:rsid w:val="00930740"/>
    <w:rsid w:val="00930A22"/>
    <w:rsid w:val="00931AD3"/>
    <w:rsid w:val="00935842"/>
    <w:rsid w:val="00935F70"/>
    <w:rsid w:val="009409D6"/>
    <w:rsid w:val="0094150F"/>
    <w:rsid w:val="0094409A"/>
    <w:rsid w:val="009440E5"/>
    <w:rsid w:val="009452A4"/>
    <w:rsid w:val="009470B0"/>
    <w:rsid w:val="00950614"/>
    <w:rsid w:val="00950857"/>
    <w:rsid w:val="00952B0E"/>
    <w:rsid w:val="00953667"/>
    <w:rsid w:val="0095720D"/>
    <w:rsid w:val="00960772"/>
    <w:rsid w:val="00961403"/>
    <w:rsid w:val="009615EC"/>
    <w:rsid w:val="00961A56"/>
    <w:rsid w:val="00961ADE"/>
    <w:rsid w:val="00962196"/>
    <w:rsid w:val="00962B7B"/>
    <w:rsid w:val="0096512A"/>
    <w:rsid w:val="009651B8"/>
    <w:rsid w:val="009656C2"/>
    <w:rsid w:val="00966EA9"/>
    <w:rsid w:val="0097427D"/>
    <w:rsid w:val="009803AB"/>
    <w:rsid w:val="00981085"/>
    <w:rsid w:val="00984EA9"/>
    <w:rsid w:val="00985547"/>
    <w:rsid w:val="00986C1E"/>
    <w:rsid w:val="009872E2"/>
    <w:rsid w:val="00987347"/>
    <w:rsid w:val="009916A6"/>
    <w:rsid w:val="009922E4"/>
    <w:rsid w:val="00992672"/>
    <w:rsid w:val="009926DC"/>
    <w:rsid w:val="00992919"/>
    <w:rsid w:val="009929BA"/>
    <w:rsid w:val="009974C3"/>
    <w:rsid w:val="00997A74"/>
    <w:rsid w:val="009A1C4F"/>
    <w:rsid w:val="009A302E"/>
    <w:rsid w:val="009A3913"/>
    <w:rsid w:val="009A40FF"/>
    <w:rsid w:val="009A6B05"/>
    <w:rsid w:val="009A73C7"/>
    <w:rsid w:val="009B0378"/>
    <w:rsid w:val="009B1E89"/>
    <w:rsid w:val="009B29C3"/>
    <w:rsid w:val="009B3C67"/>
    <w:rsid w:val="009B4F30"/>
    <w:rsid w:val="009B5B0D"/>
    <w:rsid w:val="009B5EC3"/>
    <w:rsid w:val="009B641C"/>
    <w:rsid w:val="009B7002"/>
    <w:rsid w:val="009C0701"/>
    <w:rsid w:val="009C15EA"/>
    <w:rsid w:val="009C35E7"/>
    <w:rsid w:val="009C49CF"/>
    <w:rsid w:val="009C5AD0"/>
    <w:rsid w:val="009C741D"/>
    <w:rsid w:val="009C7877"/>
    <w:rsid w:val="009D1222"/>
    <w:rsid w:val="009D160C"/>
    <w:rsid w:val="009D204A"/>
    <w:rsid w:val="009D311E"/>
    <w:rsid w:val="009D48AA"/>
    <w:rsid w:val="009D5C6A"/>
    <w:rsid w:val="009D7005"/>
    <w:rsid w:val="009D7BE9"/>
    <w:rsid w:val="009E34AE"/>
    <w:rsid w:val="009E3BAB"/>
    <w:rsid w:val="009E5BBD"/>
    <w:rsid w:val="009E5D31"/>
    <w:rsid w:val="009E5E3E"/>
    <w:rsid w:val="009E6390"/>
    <w:rsid w:val="009E721A"/>
    <w:rsid w:val="009E744E"/>
    <w:rsid w:val="009F60DF"/>
    <w:rsid w:val="009F612F"/>
    <w:rsid w:val="009F7A03"/>
    <w:rsid w:val="009F7CD4"/>
    <w:rsid w:val="00A00FF8"/>
    <w:rsid w:val="00A015F0"/>
    <w:rsid w:val="00A02ECA"/>
    <w:rsid w:val="00A03217"/>
    <w:rsid w:val="00A038DD"/>
    <w:rsid w:val="00A04492"/>
    <w:rsid w:val="00A07EA7"/>
    <w:rsid w:val="00A12B8A"/>
    <w:rsid w:val="00A16E6A"/>
    <w:rsid w:val="00A17F71"/>
    <w:rsid w:val="00A22515"/>
    <w:rsid w:val="00A22C73"/>
    <w:rsid w:val="00A2640C"/>
    <w:rsid w:val="00A31404"/>
    <w:rsid w:val="00A31942"/>
    <w:rsid w:val="00A32CB5"/>
    <w:rsid w:val="00A33B2A"/>
    <w:rsid w:val="00A35542"/>
    <w:rsid w:val="00A356D6"/>
    <w:rsid w:val="00A377AE"/>
    <w:rsid w:val="00A43222"/>
    <w:rsid w:val="00A4362D"/>
    <w:rsid w:val="00A43ACA"/>
    <w:rsid w:val="00A4437F"/>
    <w:rsid w:val="00A45405"/>
    <w:rsid w:val="00A46EFD"/>
    <w:rsid w:val="00A476BB"/>
    <w:rsid w:val="00A5039A"/>
    <w:rsid w:val="00A5194A"/>
    <w:rsid w:val="00A55410"/>
    <w:rsid w:val="00A554D5"/>
    <w:rsid w:val="00A55DCE"/>
    <w:rsid w:val="00A57939"/>
    <w:rsid w:val="00A611AE"/>
    <w:rsid w:val="00A619F8"/>
    <w:rsid w:val="00A61DDC"/>
    <w:rsid w:val="00A62A39"/>
    <w:rsid w:val="00A66CAE"/>
    <w:rsid w:val="00A672D1"/>
    <w:rsid w:val="00A67D1F"/>
    <w:rsid w:val="00A742ED"/>
    <w:rsid w:val="00A75905"/>
    <w:rsid w:val="00A77B52"/>
    <w:rsid w:val="00A80282"/>
    <w:rsid w:val="00A80B5F"/>
    <w:rsid w:val="00A80CDF"/>
    <w:rsid w:val="00A813E3"/>
    <w:rsid w:val="00A81401"/>
    <w:rsid w:val="00A8538E"/>
    <w:rsid w:val="00A86440"/>
    <w:rsid w:val="00A8744C"/>
    <w:rsid w:val="00A90A88"/>
    <w:rsid w:val="00A91AF4"/>
    <w:rsid w:val="00A920A0"/>
    <w:rsid w:val="00A976D7"/>
    <w:rsid w:val="00A97A34"/>
    <w:rsid w:val="00AA049F"/>
    <w:rsid w:val="00AA16C5"/>
    <w:rsid w:val="00AA30DC"/>
    <w:rsid w:val="00AA418C"/>
    <w:rsid w:val="00AA4CA8"/>
    <w:rsid w:val="00AA5238"/>
    <w:rsid w:val="00AA535F"/>
    <w:rsid w:val="00AA5B0F"/>
    <w:rsid w:val="00AA5D20"/>
    <w:rsid w:val="00AA68F6"/>
    <w:rsid w:val="00AA7413"/>
    <w:rsid w:val="00AB13EF"/>
    <w:rsid w:val="00AB1D40"/>
    <w:rsid w:val="00AB20C1"/>
    <w:rsid w:val="00AB2736"/>
    <w:rsid w:val="00AB390C"/>
    <w:rsid w:val="00AB5333"/>
    <w:rsid w:val="00AB6136"/>
    <w:rsid w:val="00AC03ED"/>
    <w:rsid w:val="00AC1088"/>
    <w:rsid w:val="00AC3BC7"/>
    <w:rsid w:val="00AC44F0"/>
    <w:rsid w:val="00AC6AD4"/>
    <w:rsid w:val="00AD1891"/>
    <w:rsid w:val="00AD40AC"/>
    <w:rsid w:val="00AD4C09"/>
    <w:rsid w:val="00AE0344"/>
    <w:rsid w:val="00AE1EBB"/>
    <w:rsid w:val="00AE2752"/>
    <w:rsid w:val="00AE2F65"/>
    <w:rsid w:val="00AE385C"/>
    <w:rsid w:val="00AE4122"/>
    <w:rsid w:val="00AE4F1D"/>
    <w:rsid w:val="00AE538B"/>
    <w:rsid w:val="00AE544A"/>
    <w:rsid w:val="00AE553A"/>
    <w:rsid w:val="00AE718A"/>
    <w:rsid w:val="00AF2723"/>
    <w:rsid w:val="00AF2B5B"/>
    <w:rsid w:val="00AF2B7A"/>
    <w:rsid w:val="00AF5228"/>
    <w:rsid w:val="00AF7A26"/>
    <w:rsid w:val="00AF7D1A"/>
    <w:rsid w:val="00B007B1"/>
    <w:rsid w:val="00B01817"/>
    <w:rsid w:val="00B019F5"/>
    <w:rsid w:val="00B02C9E"/>
    <w:rsid w:val="00B06050"/>
    <w:rsid w:val="00B0782A"/>
    <w:rsid w:val="00B07939"/>
    <w:rsid w:val="00B1006F"/>
    <w:rsid w:val="00B1115E"/>
    <w:rsid w:val="00B11C41"/>
    <w:rsid w:val="00B12053"/>
    <w:rsid w:val="00B131BC"/>
    <w:rsid w:val="00B13312"/>
    <w:rsid w:val="00B14F1C"/>
    <w:rsid w:val="00B15C2E"/>
    <w:rsid w:val="00B21C8A"/>
    <w:rsid w:val="00B21D73"/>
    <w:rsid w:val="00B2398A"/>
    <w:rsid w:val="00B26086"/>
    <w:rsid w:val="00B26F99"/>
    <w:rsid w:val="00B270FB"/>
    <w:rsid w:val="00B2757B"/>
    <w:rsid w:val="00B3086B"/>
    <w:rsid w:val="00B360F5"/>
    <w:rsid w:val="00B36124"/>
    <w:rsid w:val="00B36491"/>
    <w:rsid w:val="00B37774"/>
    <w:rsid w:val="00B37ADE"/>
    <w:rsid w:val="00B4021C"/>
    <w:rsid w:val="00B431CC"/>
    <w:rsid w:val="00B43F66"/>
    <w:rsid w:val="00B44858"/>
    <w:rsid w:val="00B44A7B"/>
    <w:rsid w:val="00B479E2"/>
    <w:rsid w:val="00B51082"/>
    <w:rsid w:val="00B52FC6"/>
    <w:rsid w:val="00B53D66"/>
    <w:rsid w:val="00B54DD1"/>
    <w:rsid w:val="00B55041"/>
    <w:rsid w:val="00B55EE5"/>
    <w:rsid w:val="00B55F70"/>
    <w:rsid w:val="00B6043F"/>
    <w:rsid w:val="00B615E9"/>
    <w:rsid w:val="00B61E5C"/>
    <w:rsid w:val="00B61EE0"/>
    <w:rsid w:val="00B70FC9"/>
    <w:rsid w:val="00B733A3"/>
    <w:rsid w:val="00B73B30"/>
    <w:rsid w:val="00B73E2A"/>
    <w:rsid w:val="00B74B6F"/>
    <w:rsid w:val="00B76949"/>
    <w:rsid w:val="00B832C4"/>
    <w:rsid w:val="00B859C6"/>
    <w:rsid w:val="00B8609A"/>
    <w:rsid w:val="00B91EA6"/>
    <w:rsid w:val="00B91F78"/>
    <w:rsid w:val="00B93EB6"/>
    <w:rsid w:val="00B942EC"/>
    <w:rsid w:val="00B94F1A"/>
    <w:rsid w:val="00B95564"/>
    <w:rsid w:val="00B966D4"/>
    <w:rsid w:val="00BA303F"/>
    <w:rsid w:val="00BA6DCE"/>
    <w:rsid w:val="00BA6F95"/>
    <w:rsid w:val="00BA7F39"/>
    <w:rsid w:val="00BB02E8"/>
    <w:rsid w:val="00BB5421"/>
    <w:rsid w:val="00BB5CFF"/>
    <w:rsid w:val="00BB6A21"/>
    <w:rsid w:val="00BB6C09"/>
    <w:rsid w:val="00BB74CB"/>
    <w:rsid w:val="00BB7630"/>
    <w:rsid w:val="00BB7DD7"/>
    <w:rsid w:val="00BC0E1F"/>
    <w:rsid w:val="00BC11D3"/>
    <w:rsid w:val="00BC356D"/>
    <w:rsid w:val="00BC5181"/>
    <w:rsid w:val="00BC6E35"/>
    <w:rsid w:val="00BD0C80"/>
    <w:rsid w:val="00BD0CF1"/>
    <w:rsid w:val="00BD1305"/>
    <w:rsid w:val="00BD188E"/>
    <w:rsid w:val="00BD213E"/>
    <w:rsid w:val="00BD2378"/>
    <w:rsid w:val="00BD37DD"/>
    <w:rsid w:val="00BD50F1"/>
    <w:rsid w:val="00BD5533"/>
    <w:rsid w:val="00BD5A35"/>
    <w:rsid w:val="00BD625E"/>
    <w:rsid w:val="00BD7B63"/>
    <w:rsid w:val="00BD7C67"/>
    <w:rsid w:val="00BE4EAA"/>
    <w:rsid w:val="00BE640B"/>
    <w:rsid w:val="00BE6D0C"/>
    <w:rsid w:val="00BE702B"/>
    <w:rsid w:val="00BE70C0"/>
    <w:rsid w:val="00BF188A"/>
    <w:rsid w:val="00BF2204"/>
    <w:rsid w:val="00BF2EB5"/>
    <w:rsid w:val="00BF3123"/>
    <w:rsid w:val="00BF33D8"/>
    <w:rsid w:val="00BF36A4"/>
    <w:rsid w:val="00BF3B23"/>
    <w:rsid w:val="00BF3DAE"/>
    <w:rsid w:val="00BF4A31"/>
    <w:rsid w:val="00BF6B76"/>
    <w:rsid w:val="00BF6D76"/>
    <w:rsid w:val="00BF6E75"/>
    <w:rsid w:val="00BF7874"/>
    <w:rsid w:val="00C00039"/>
    <w:rsid w:val="00C00F4E"/>
    <w:rsid w:val="00C04391"/>
    <w:rsid w:val="00C05E4C"/>
    <w:rsid w:val="00C06257"/>
    <w:rsid w:val="00C074DC"/>
    <w:rsid w:val="00C075DD"/>
    <w:rsid w:val="00C1107F"/>
    <w:rsid w:val="00C112A0"/>
    <w:rsid w:val="00C137BA"/>
    <w:rsid w:val="00C141C3"/>
    <w:rsid w:val="00C14EB9"/>
    <w:rsid w:val="00C17B63"/>
    <w:rsid w:val="00C21997"/>
    <w:rsid w:val="00C22487"/>
    <w:rsid w:val="00C23160"/>
    <w:rsid w:val="00C23A3F"/>
    <w:rsid w:val="00C24B6C"/>
    <w:rsid w:val="00C2514B"/>
    <w:rsid w:val="00C2606C"/>
    <w:rsid w:val="00C26F23"/>
    <w:rsid w:val="00C3231F"/>
    <w:rsid w:val="00C32331"/>
    <w:rsid w:val="00C329F4"/>
    <w:rsid w:val="00C34AFC"/>
    <w:rsid w:val="00C37C59"/>
    <w:rsid w:val="00C4218A"/>
    <w:rsid w:val="00C4256C"/>
    <w:rsid w:val="00C45207"/>
    <w:rsid w:val="00C4551E"/>
    <w:rsid w:val="00C45B0D"/>
    <w:rsid w:val="00C46157"/>
    <w:rsid w:val="00C47D5A"/>
    <w:rsid w:val="00C5022C"/>
    <w:rsid w:val="00C519BD"/>
    <w:rsid w:val="00C52386"/>
    <w:rsid w:val="00C52A02"/>
    <w:rsid w:val="00C54420"/>
    <w:rsid w:val="00C54B09"/>
    <w:rsid w:val="00C5555D"/>
    <w:rsid w:val="00C56FE4"/>
    <w:rsid w:val="00C571E7"/>
    <w:rsid w:val="00C61316"/>
    <w:rsid w:val="00C61453"/>
    <w:rsid w:val="00C6148F"/>
    <w:rsid w:val="00C6159A"/>
    <w:rsid w:val="00C642E9"/>
    <w:rsid w:val="00C64E04"/>
    <w:rsid w:val="00C6547A"/>
    <w:rsid w:val="00C66307"/>
    <w:rsid w:val="00C66EBE"/>
    <w:rsid w:val="00C677B6"/>
    <w:rsid w:val="00C70FC3"/>
    <w:rsid w:val="00C71A5D"/>
    <w:rsid w:val="00C74F48"/>
    <w:rsid w:val="00C76098"/>
    <w:rsid w:val="00C80137"/>
    <w:rsid w:val="00C835E5"/>
    <w:rsid w:val="00C84398"/>
    <w:rsid w:val="00C864C5"/>
    <w:rsid w:val="00C86B53"/>
    <w:rsid w:val="00C876C2"/>
    <w:rsid w:val="00C90D20"/>
    <w:rsid w:val="00C92D2F"/>
    <w:rsid w:val="00C93330"/>
    <w:rsid w:val="00C962CF"/>
    <w:rsid w:val="00CA0671"/>
    <w:rsid w:val="00CA2D47"/>
    <w:rsid w:val="00CA386A"/>
    <w:rsid w:val="00CA4639"/>
    <w:rsid w:val="00CA7BCD"/>
    <w:rsid w:val="00CB1886"/>
    <w:rsid w:val="00CB3BE0"/>
    <w:rsid w:val="00CB4363"/>
    <w:rsid w:val="00CB61A3"/>
    <w:rsid w:val="00CB66EB"/>
    <w:rsid w:val="00CB6ABC"/>
    <w:rsid w:val="00CB7145"/>
    <w:rsid w:val="00CB73DE"/>
    <w:rsid w:val="00CC2E6C"/>
    <w:rsid w:val="00CC36BE"/>
    <w:rsid w:val="00CC402C"/>
    <w:rsid w:val="00CC4C59"/>
    <w:rsid w:val="00CC60BB"/>
    <w:rsid w:val="00CC6A3D"/>
    <w:rsid w:val="00CC767A"/>
    <w:rsid w:val="00CD042A"/>
    <w:rsid w:val="00CD2556"/>
    <w:rsid w:val="00CD4238"/>
    <w:rsid w:val="00CD4959"/>
    <w:rsid w:val="00CD51A9"/>
    <w:rsid w:val="00CD6FE2"/>
    <w:rsid w:val="00CD7C00"/>
    <w:rsid w:val="00CD7ED8"/>
    <w:rsid w:val="00CE1043"/>
    <w:rsid w:val="00CE447E"/>
    <w:rsid w:val="00CE4975"/>
    <w:rsid w:val="00CE4F19"/>
    <w:rsid w:val="00CE78BB"/>
    <w:rsid w:val="00CF015B"/>
    <w:rsid w:val="00CF1A09"/>
    <w:rsid w:val="00CF24D6"/>
    <w:rsid w:val="00CF3991"/>
    <w:rsid w:val="00CF4848"/>
    <w:rsid w:val="00CF5C46"/>
    <w:rsid w:val="00CF5DC7"/>
    <w:rsid w:val="00CF6211"/>
    <w:rsid w:val="00CF6CD9"/>
    <w:rsid w:val="00CF7148"/>
    <w:rsid w:val="00D009CD"/>
    <w:rsid w:val="00D00A5B"/>
    <w:rsid w:val="00D00B73"/>
    <w:rsid w:val="00D03FF4"/>
    <w:rsid w:val="00D04A76"/>
    <w:rsid w:val="00D05573"/>
    <w:rsid w:val="00D05629"/>
    <w:rsid w:val="00D06A06"/>
    <w:rsid w:val="00D06C44"/>
    <w:rsid w:val="00D1233B"/>
    <w:rsid w:val="00D13ABA"/>
    <w:rsid w:val="00D1458E"/>
    <w:rsid w:val="00D1523E"/>
    <w:rsid w:val="00D15B0F"/>
    <w:rsid w:val="00D15F43"/>
    <w:rsid w:val="00D16890"/>
    <w:rsid w:val="00D20488"/>
    <w:rsid w:val="00D21344"/>
    <w:rsid w:val="00D21876"/>
    <w:rsid w:val="00D2359B"/>
    <w:rsid w:val="00D24346"/>
    <w:rsid w:val="00D2475B"/>
    <w:rsid w:val="00D248FF"/>
    <w:rsid w:val="00D250CF"/>
    <w:rsid w:val="00D255E3"/>
    <w:rsid w:val="00D25B30"/>
    <w:rsid w:val="00D26055"/>
    <w:rsid w:val="00D30B2B"/>
    <w:rsid w:val="00D31A81"/>
    <w:rsid w:val="00D32EC9"/>
    <w:rsid w:val="00D33F53"/>
    <w:rsid w:val="00D34A70"/>
    <w:rsid w:val="00D37675"/>
    <w:rsid w:val="00D4372E"/>
    <w:rsid w:val="00D47161"/>
    <w:rsid w:val="00D47ED8"/>
    <w:rsid w:val="00D50F55"/>
    <w:rsid w:val="00D5158E"/>
    <w:rsid w:val="00D51901"/>
    <w:rsid w:val="00D55719"/>
    <w:rsid w:val="00D56A8B"/>
    <w:rsid w:val="00D56B06"/>
    <w:rsid w:val="00D56D48"/>
    <w:rsid w:val="00D605DD"/>
    <w:rsid w:val="00D62DEF"/>
    <w:rsid w:val="00D64290"/>
    <w:rsid w:val="00D6487C"/>
    <w:rsid w:val="00D652F7"/>
    <w:rsid w:val="00D66C0B"/>
    <w:rsid w:val="00D674A8"/>
    <w:rsid w:val="00D70E3C"/>
    <w:rsid w:val="00D71EC3"/>
    <w:rsid w:val="00D73C9A"/>
    <w:rsid w:val="00D74163"/>
    <w:rsid w:val="00D75510"/>
    <w:rsid w:val="00D76198"/>
    <w:rsid w:val="00D76D6B"/>
    <w:rsid w:val="00D80892"/>
    <w:rsid w:val="00D80CBD"/>
    <w:rsid w:val="00D82DCF"/>
    <w:rsid w:val="00D838F3"/>
    <w:rsid w:val="00D85BF0"/>
    <w:rsid w:val="00D85E3F"/>
    <w:rsid w:val="00D87499"/>
    <w:rsid w:val="00D91600"/>
    <w:rsid w:val="00D925C9"/>
    <w:rsid w:val="00D92EF6"/>
    <w:rsid w:val="00D93A9A"/>
    <w:rsid w:val="00D95885"/>
    <w:rsid w:val="00D97BD8"/>
    <w:rsid w:val="00DA0080"/>
    <w:rsid w:val="00DA2279"/>
    <w:rsid w:val="00DA4F52"/>
    <w:rsid w:val="00DA588B"/>
    <w:rsid w:val="00DA5C8B"/>
    <w:rsid w:val="00DB0A24"/>
    <w:rsid w:val="00DB0B16"/>
    <w:rsid w:val="00DB0C72"/>
    <w:rsid w:val="00DB1054"/>
    <w:rsid w:val="00DB1C98"/>
    <w:rsid w:val="00DB25BC"/>
    <w:rsid w:val="00DB4234"/>
    <w:rsid w:val="00DB4DA9"/>
    <w:rsid w:val="00DB55B9"/>
    <w:rsid w:val="00DB5D23"/>
    <w:rsid w:val="00DB62AF"/>
    <w:rsid w:val="00DB6BFA"/>
    <w:rsid w:val="00DB6CEB"/>
    <w:rsid w:val="00DB78FD"/>
    <w:rsid w:val="00DC129E"/>
    <w:rsid w:val="00DC16E3"/>
    <w:rsid w:val="00DC56ED"/>
    <w:rsid w:val="00DC5EC0"/>
    <w:rsid w:val="00DC7AFF"/>
    <w:rsid w:val="00DD0502"/>
    <w:rsid w:val="00DD06F6"/>
    <w:rsid w:val="00DD0D93"/>
    <w:rsid w:val="00DD10BC"/>
    <w:rsid w:val="00DD2C67"/>
    <w:rsid w:val="00DD47D6"/>
    <w:rsid w:val="00DD4C1D"/>
    <w:rsid w:val="00DD6A45"/>
    <w:rsid w:val="00DD6E06"/>
    <w:rsid w:val="00DD7826"/>
    <w:rsid w:val="00DE139A"/>
    <w:rsid w:val="00DE309B"/>
    <w:rsid w:val="00DE5655"/>
    <w:rsid w:val="00DE594E"/>
    <w:rsid w:val="00DE5B17"/>
    <w:rsid w:val="00DE621A"/>
    <w:rsid w:val="00DE64E2"/>
    <w:rsid w:val="00DE71C8"/>
    <w:rsid w:val="00DE7396"/>
    <w:rsid w:val="00DF35E9"/>
    <w:rsid w:val="00DF390A"/>
    <w:rsid w:val="00DF3E5E"/>
    <w:rsid w:val="00DF53A4"/>
    <w:rsid w:val="00DF65C9"/>
    <w:rsid w:val="00DF6877"/>
    <w:rsid w:val="00DF6A46"/>
    <w:rsid w:val="00DF6D64"/>
    <w:rsid w:val="00DF7286"/>
    <w:rsid w:val="00DF7BC5"/>
    <w:rsid w:val="00E01965"/>
    <w:rsid w:val="00E01ADE"/>
    <w:rsid w:val="00E01F23"/>
    <w:rsid w:val="00E02529"/>
    <w:rsid w:val="00E0275A"/>
    <w:rsid w:val="00E02DD4"/>
    <w:rsid w:val="00E06017"/>
    <w:rsid w:val="00E077CF"/>
    <w:rsid w:val="00E11C82"/>
    <w:rsid w:val="00E12E1C"/>
    <w:rsid w:val="00E14212"/>
    <w:rsid w:val="00E147A8"/>
    <w:rsid w:val="00E147E6"/>
    <w:rsid w:val="00E148F5"/>
    <w:rsid w:val="00E1529F"/>
    <w:rsid w:val="00E20650"/>
    <w:rsid w:val="00E21FFB"/>
    <w:rsid w:val="00E22DF2"/>
    <w:rsid w:val="00E24E00"/>
    <w:rsid w:val="00E2798A"/>
    <w:rsid w:val="00E27AB9"/>
    <w:rsid w:val="00E311EE"/>
    <w:rsid w:val="00E3152F"/>
    <w:rsid w:val="00E32ED9"/>
    <w:rsid w:val="00E33197"/>
    <w:rsid w:val="00E40228"/>
    <w:rsid w:val="00E403BB"/>
    <w:rsid w:val="00E420D3"/>
    <w:rsid w:val="00E4219A"/>
    <w:rsid w:val="00E4254B"/>
    <w:rsid w:val="00E449E0"/>
    <w:rsid w:val="00E45583"/>
    <w:rsid w:val="00E46359"/>
    <w:rsid w:val="00E46E3D"/>
    <w:rsid w:val="00E47AD0"/>
    <w:rsid w:val="00E506D0"/>
    <w:rsid w:val="00E52E78"/>
    <w:rsid w:val="00E5554E"/>
    <w:rsid w:val="00E55C9E"/>
    <w:rsid w:val="00E562CC"/>
    <w:rsid w:val="00E569B9"/>
    <w:rsid w:val="00E57F39"/>
    <w:rsid w:val="00E624D1"/>
    <w:rsid w:val="00E63A61"/>
    <w:rsid w:val="00E63ACC"/>
    <w:rsid w:val="00E63E42"/>
    <w:rsid w:val="00E645A2"/>
    <w:rsid w:val="00E65C33"/>
    <w:rsid w:val="00E661DB"/>
    <w:rsid w:val="00E6689B"/>
    <w:rsid w:val="00E67BA9"/>
    <w:rsid w:val="00E7076B"/>
    <w:rsid w:val="00E70E10"/>
    <w:rsid w:val="00E71349"/>
    <w:rsid w:val="00E71D74"/>
    <w:rsid w:val="00E71E20"/>
    <w:rsid w:val="00E72AA0"/>
    <w:rsid w:val="00E72F30"/>
    <w:rsid w:val="00E74326"/>
    <w:rsid w:val="00E74E01"/>
    <w:rsid w:val="00E810DC"/>
    <w:rsid w:val="00E81F12"/>
    <w:rsid w:val="00E831E5"/>
    <w:rsid w:val="00E83F2F"/>
    <w:rsid w:val="00E84F6F"/>
    <w:rsid w:val="00E85BFC"/>
    <w:rsid w:val="00E86257"/>
    <w:rsid w:val="00E867B3"/>
    <w:rsid w:val="00E86F19"/>
    <w:rsid w:val="00E87D1F"/>
    <w:rsid w:val="00E933A8"/>
    <w:rsid w:val="00E93671"/>
    <w:rsid w:val="00E9768B"/>
    <w:rsid w:val="00EA2551"/>
    <w:rsid w:val="00EA36AA"/>
    <w:rsid w:val="00EA4467"/>
    <w:rsid w:val="00EA4F3D"/>
    <w:rsid w:val="00EA59FE"/>
    <w:rsid w:val="00EA6408"/>
    <w:rsid w:val="00EA7703"/>
    <w:rsid w:val="00EB0EE2"/>
    <w:rsid w:val="00EB2498"/>
    <w:rsid w:val="00EB24DE"/>
    <w:rsid w:val="00EB3BB7"/>
    <w:rsid w:val="00EB4CB4"/>
    <w:rsid w:val="00EB54D6"/>
    <w:rsid w:val="00EB6306"/>
    <w:rsid w:val="00EB6CD9"/>
    <w:rsid w:val="00EB7070"/>
    <w:rsid w:val="00EB707D"/>
    <w:rsid w:val="00EC0BF7"/>
    <w:rsid w:val="00EC2793"/>
    <w:rsid w:val="00EC53EC"/>
    <w:rsid w:val="00EC5578"/>
    <w:rsid w:val="00EC5BC6"/>
    <w:rsid w:val="00EC7E38"/>
    <w:rsid w:val="00ED16D9"/>
    <w:rsid w:val="00ED234C"/>
    <w:rsid w:val="00ED3357"/>
    <w:rsid w:val="00ED387A"/>
    <w:rsid w:val="00ED3B76"/>
    <w:rsid w:val="00ED3C88"/>
    <w:rsid w:val="00ED4A73"/>
    <w:rsid w:val="00ED6E50"/>
    <w:rsid w:val="00EE141D"/>
    <w:rsid w:val="00EE20AC"/>
    <w:rsid w:val="00EE2686"/>
    <w:rsid w:val="00EE2A3E"/>
    <w:rsid w:val="00EE312D"/>
    <w:rsid w:val="00EE6552"/>
    <w:rsid w:val="00EF0683"/>
    <w:rsid w:val="00EF0B82"/>
    <w:rsid w:val="00EF0E4C"/>
    <w:rsid w:val="00EF14D4"/>
    <w:rsid w:val="00EF35D8"/>
    <w:rsid w:val="00EF3E68"/>
    <w:rsid w:val="00EF4650"/>
    <w:rsid w:val="00F00ACA"/>
    <w:rsid w:val="00F01C49"/>
    <w:rsid w:val="00F01FCD"/>
    <w:rsid w:val="00F03326"/>
    <w:rsid w:val="00F04179"/>
    <w:rsid w:val="00F041C9"/>
    <w:rsid w:val="00F04F6D"/>
    <w:rsid w:val="00F054CA"/>
    <w:rsid w:val="00F0590C"/>
    <w:rsid w:val="00F06598"/>
    <w:rsid w:val="00F07303"/>
    <w:rsid w:val="00F10076"/>
    <w:rsid w:val="00F10274"/>
    <w:rsid w:val="00F14F30"/>
    <w:rsid w:val="00F15BF9"/>
    <w:rsid w:val="00F16D92"/>
    <w:rsid w:val="00F16D96"/>
    <w:rsid w:val="00F1732F"/>
    <w:rsid w:val="00F2087D"/>
    <w:rsid w:val="00F20A17"/>
    <w:rsid w:val="00F20ECE"/>
    <w:rsid w:val="00F250DB"/>
    <w:rsid w:val="00F3064E"/>
    <w:rsid w:val="00F30745"/>
    <w:rsid w:val="00F31C4B"/>
    <w:rsid w:val="00F31E5D"/>
    <w:rsid w:val="00F3360E"/>
    <w:rsid w:val="00F35666"/>
    <w:rsid w:val="00F35EDB"/>
    <w:rsid w:val="00F3651A"/>
    <w:rsid w:val="00F37136"/>
    <w:rsid w:val="00F43B00"/>
    <w:rsid w:val="00F44A3D"/>
    <w:rsid w:val="00F506D5"/>
    <w:rsid w:val="00F510B8"/>
    <w:rsid w:val="00F524DA"/>
    <w:rsid w:val="00F54164"/>
    <w:rsid w:val="00F54ADC"/>
    <w:rsid w:val="00F54E10"/>
    <w:rsid w:val="00F55164"/>
    <w:rsid w:val="00F551E1"/>
    <w:rsid w:val="00F560A6"/>
    <w:rsid w:val="00F57AFF"/>
    <w:rsid w:val="00F57B3A"/>
    <w:rsid w:val="00F61922"/>
    <w:rsid w:val="00F61D5E"/>
    <w:rsid w:val="00F63B0B"/>
    <w:rsid w:val="00F658AD"/>
    <w:rsid w:val="00F676AD"/>
    <w:rsid w:val="00F67F81"/>
    <w:rsid w:val="00F725C5"/>
    <w:rsid w:val="00F733D6"/>
    <w:rsid w:val="00F733FA"/>
    <w:rsid w:val="00F736BF"/>
    <w:rsid w:val="00F757CE"/>
    <w:rsid w:val="00F76069"/>
    <w:rsid w:val="00F76C6A"/>
    <w:rsid w:val="00F77114"/>
    <w:rsid w:val="00F779C8"/>
    <w:rsid w:val="00F806D5"/>
    <w:rsid w:val="00F82316"/>
    <w:rsid w:val="00F83308"/>
    <w:rsid w:val="00F83D1F"/>
    <w:rsid w:val="00F855B1"/>
    <w:rsid w:val="00F86153"/>
    <w:rsid w:val="00F8762D"/>
    <w:rsid w:val="00F87B24"/>
    <w:rsid w:val="00F923EF"/>
    <w:rsid w:val="00F957DC"/>
    <w:rsid w:val="00F96322"/>
    <w:rsid w:val="00F96AC3"/>
    <w:rsid w:val="00FA03E5"/>
    <w:rsid w:val="00FA1A09"/>
    <w:rsid w:val="00FA27B4"/>
    <w:rsid w:val="00FA4007"/>
    <w:rsid w:val="00FA5F51"/>
    <w:rsid w:val="00FA6D06"/>
    <w:rsid w:val="00FB069B"/>
    <w:rsid w:val="00FB09C4"/>
    <w:rsid w:val="00FB27FF"/>
    <w:rsid w:val="00FB2A8D"/>
    <w:rsid w:val="00FB3547"/>
    <w:rsid w:val="00FB3637"/>
    <w:rsid w:val="00FB3F0A"/>
    <w:rsid w:val="00FB4D26"/>
    <w:rsid w:val="00FB7D61"/>
    <w:rsid w:val="00FC0CCF"/>
    <w:rsid w:val="00FC127C"/>
    <w:rsid w:val="00FC4857"/>
    <w:rsid w:val="00FD46A9"/>
    <w:rsid w:val="00FD5F55"/>
    <w:rsid w:val="00FD6578"/>
    <w:rsid w:val="00FE05B0"/>
    <w:rsid w:val="00FE05FA"/>
    <w:rsid w:val="00FE0E83"/>
    <w:rsid w:val="00FE1BD7"/>
    <w:rsid w:val="00FE268D"/>
    <w:rsid w:val="00FE31C0"/>
    <w:rsid w:val="00FE4AE7"/>
    <w:rsid w:val="00FE500B"/>
    <w:rsid w:val="00FE6D89"/>
    <w:rsid w:val="00FE721C"/>
    <w:rsid w:val="00FE7472"/>
    <w:rsid w:val="00FF172B"/>
    <w:rsid w:val="00FF191A"/>
    <w:rsid w:val="00FF1B77"/>
    <w:rsid w:val="00FF4BD0"/>
    <w:rsid w:val="00FF57FE"/>
    <w:rsid w:val="00FF5BE0"/>
    <w:rsid w:val="00FF7F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1266"/>
    <o:shapelayout v:ext="edit">
      <o:idmap v:ext="edit" data="1"/>
      <o:rules v:ext="edit">
        <o:r id="V:Rule4" type="connector" idref="#_x0000_s1375"/>
        <o:r id="V:Rule5" type="connector" idref="#_x0000_s1379"/>
        <o:r id="V:Rule6" type="connector" idref="#_x0000_s13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header" w:uiPriority="0"/>
    <w:lsdException w:name="footer" w:uiPriority="0" w:qFormat="1"/>
    <w:lsdException w:name="caption" w:semiHidden="0" w:uiPriority="0"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Body Text 2" w:uiPriority="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Normal (Web)" w:qFormat="1"/>
    <w:lsdException w:name="No Lis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09C"/>
    <w:pPr>
      <w:widowControl w:val="0"/>
      <w:spacing w:line="520" w:lineRule="exact"/>
      <w:ind w:firstLineChars="200" w:firstLine="200"/>
      <w:jc w:val="both"/>
    </w:pPr>
    <w:rPr>
      <w:kern w:val="2"/>
      <w:sz w:val="24"/>
      <w:szCs w:val="22"/>
    </w:rPr>
  </w:style>
  <w:style w:type="paragraph" w:styleId="1">
    <w:name w:val="heading 1"/>
    <w:basedOn w:val="a"/>
    <w:next w:val="a"/>
    <w:link w:val="1Char"/>
    <w:uiPriority w:val="9"/>
    <w:qFormat/>
    <w:rsid w:val="001E2BFD"/>
    <w:pPr>
      <w:jc w:val="center"/>
      <w:outlineLvl w:val="0"/>
    </w:pPr>
    <w:rPr>
      <w:b/>
      <w:sz w:val="32"/>
      <w:szCs w:val="32"/>
    </w:rPr>
  </w:style>
  <w:style w:type="paragraph" w:styleId="2">
    <w:name w:val="heading 2"/>
    <w:basedOn w:val="a"/>
    <w:next w:val="a"/>
    <w:link w:val="2Char"/>
    <w:uiPriority w:val="9"/>
    <w:qFormat/>
    <w:rsid w:val="003315E0"/>
    <w:pPr>
      <w:keepNext/>
      <w:keepLines/>
      <w:spacing w:before="260" w:after="260" w:line="416" w:lineRule="auto"/>
      <w:ind w:firstLineChars="0" w:firstLine="0"/>
      <w:outlineLvl w:val="1"/>
    </w:pPr>
    <w:rPr>
      <w:rFonts w:ascii="Arial" w:eastAsia="黑体" w:hAnsi="Arial"/>
      <w:b/>
      <w:bCs/>
      <w:sz w:val="32"/>
      <w:szCs w:val="32"/>
    </w:rPr>
  </w:style>
  <w:style w:type="paragraph" w:styleId="3">
    <w:name w:val="heading 3"/>
    <w:basedOn w:val="a"/>
    <w:next w:val="a"/>
    <w:link w:val="3Char"/>
    <w:uiPriority w:val="9"/>
    <w:qFormat/>
    <w:rsid w:val="003315E0"/>
    <w:pPr>
      <w:keepNext/>
      <w:keepLines/>
      <w:spacing w:before="260" w:after="260" w:line="416" w:lineRule="auto"/>
      <w:ind w:firstLineChars="0" w:firstLine="0"/>
      <w:outlineLvl w:val="2"/>
    </w:pPr>
    <w:rPr>
      <w:rFonts w:ascii="Times New Roman" w:hAnsi="Times New Roman"/>
      <w:b/>
      <w:bCs/>
      <w:sz w:val="32"/>
      <w:szCs w:val="32"/>
    </w:rPr>
  </w:style>
  <w:style w:type="paragraph" w:styleId="4">
    <w:name w:val="heading 4"/>
    <w:basedOn w:val="a"/>
    <w:next w:val="a"/>
    <w:link w:val="4Char"/>
    <w:uiPriority w:val="9"/>
    <w:qFormat/>
    <w:rsid w:val="003315E0"/>
    <w:pPr>
      <w:keepNext/>
      <w:keepLines/>
      <w:spacing w:before="280" w:after="290" w:line="376" w:lineRule="auto"/>
      <w:ind w:firstLineChars="0" w:firstLine="0"/>
      <w:outlineLvl w:val="3"/>
    </w:pPr>
    <w:rPr>
      <w:rFonts w:ascii="Arial" w:eastAsia="黑体" w:hAnsi="Arial"/>
      <w:b/>
      <w:bCs/>
      <w:sz w:val="28"/>
      <w:szCs w:val="28"/>
    </w:rPr>
  </w:style>
  <w:style w:type="paragraph" w:styleId="5">
    <w:name w:val="heading 5"/>
    <w:basedOn w:val="a"/>
    <w:next w:val="a"/>
    <w:link w:val="5Char"/>
    <w:uiPriority w:val="9"/>
    <w:qFormat/>
    <w:rsid w:val="003315E0"/>
    <w:pPr>
      <w:keepNext/>
      <w:keepLines/>
      <w:spacing w:before="280" w:after="290" w:line="376" w:lineRule="auto"/>
      <w:ind w:firstLineChars="0" w:firstLine="0"/>
      <w:outlineLvl w:val="4"/>
    </w:pPr>
    <w:rPr>
      <w:rFonts w:ascii="Times New Roman" w:hAnsi="Times New Roman"/>
      <w:b/>
      <w:bCs/>
      <w:sz w:val="28"/>
      <w:szCs w:val="28"/>
    </w:rPr>
  </w:style>
  <w:style w:type="paragraph" w:styleId="6">
    <w:name w:val="heading 6"/>
    <w:basedOn w:val="a"/>
    <w:next w:val="a"/>
    <w:link w:val="6Char"/>
    <w:uiPriority w:val="9"/>
    <w:qFormat/>
    <w:rsid w:val="003315E0"/>
    <w:pPr>
      <w:keepNext/>
      <w:keepLines/>
      <w:spacing w:before="240" w:after="64" w:line="320" w:lineRule="auto"/>
      <w:ind w:firstLineChars="0" w:firstLine="0"/>
      <w:outlineLvl w:val="5"/>
    </w:pPr>
    <w:rPr>
      <w:rFonts w:ascii="Arial" w:eastAsia="黑体" w:hAnsi="Arial"/>
      <w:b/>
      <w:bCs/>
      <w:szCs w:val="24"/>
    </w:rPr>
  </w:style>
  <w:style w:type="paragraph" w:styleId="7">
    <w:name w:val="heading 7"/>
    <w:basedOn w:val="a"/>
    <w:next w:val="a"/>
    <w:link w:val="7Char"/>
    <w:uiPriority w:val="9"/>
    <w:qFormat/>
    <w:rsid w:val="003315E0"/>
    <w:pPr>
      <w:keepNext/>
      <w:keepLines/>
      <w:spacing w:before="240" w:after="64" w:line="320" w:lineRule="auto"/>
      <w:ind w:firstLineChars="0" w:firstLine="0"/>
      <w:outlineLvl w:val="6"/>
    </w:pPr>
    <w:rPr>
      <w:rFonts w:ascii="Times New Roman" w:hAnsi="Times New Roman"/>
      <w:b/>
      <w:bCs/>
      <w:szCs w:val="24"/>
    </w:rPr>
  </w:style>
  <w:style w:type="paragraph" w:styleId="8">
    <w:name w:val="heading 8"/>
    <w:basedOn w:val="a"/>
    <w:next w:val="a"/>
    <w:link w:val="8Char"/>
    <w:uiPriority w:val="9"/>
    <w:qFormat/>
    <w:rsid w:val="003315E0"/>
    <w:pPr>
      <w:keepNext/>
      <w:keepLines/>
      <w:spacing w:before="240" w:after="64" w:line="320" w:lineRule="auto"/>
      <w:ind w:firstLineChars="0" w:firstLine="0"/>
      <w:outlineLvl w:val="7"/>
    </w:pPr>
    <w:rPr>
      <w:rFonts w:ascii="Arial" w:eastAsia="黑体" w:hAnsi="Arial"/>
      <w:szCs w:val="24"/>
    </w:rPr>
  </w:style>
  <w:style w:type="paragraph" w:styleId="9">
    <w:name w:val="heading 9"/>
    <w:basedOn w:val="a"/>
    <w:next w:val="a"/>
    <w:link w:val="9Char"/>
    <w:uiPriority w:val="9"/>
    <w:qFormat/>
    <w:rsid w:val="003315E0"/>
    <w:pPr>
      <w:keepNext/>
      <w:keepLines/>
      <w:spacing w:before="240" w:after="64" w:line="320" w:lineRule="auto"/>
      <w:ind w:firstLineChars="0" w:firstLine="0"/>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locked/>
    <w:rsid w:val="001E2BFD"/>
    <w:rPr>
      <w:rFonts w:cs="Times New Roman"/>
      <w:b/>
      <w:sz w:val="32"/>
      <w:szCs w:val="32"/>
    </w:rPr>
  </w:style>
  <w:style w:type="character" w:customStyle="1" w:styleId="2Char">
    <w:name w:val="标题 2 Char"/>
    <w:basedOn w:val="a0"/>
    <w:link w:val="2"/>
    <w:uiPriority w:val="9"/>
    <w:locked/>
    <w:rsid w:val="003315E0"/>
    <w:rPr>
      <w:rFonts w:ascii="Arial" w:eastAsia="黑体" w:hAnsi="Arial" w:cs="Times New Roman"/>
      <w:b/>
      <w:bCs/>
      <w:sz w:val="32"/>
      <w:szCs w:val="32"/>
    </w:rPr>
  </w:style>
  <w:style w:type="character" w:customStyle="1" w:styleId="3Char">
    <w:name w:val="标题 3 Char"/>
    <w:basedOn w:val="a0"/>
    <w:link w:val="3"/>
    <w:uiPriority w:val="9"/>
    <w:locked/>
    <w:rsid w:val="003315E0"/>
    <w:rPr>
      <w:rFonts w:ascii="Times New Roman" w:eastAsia="宋体" w:hAnsi="Times New Roman" w:cs="Times New Roman"/>
      <w:b/>
      <w:bCs/>
      <w:sz w:val="32"/>
      <w:szCs w:val="32"/>
    </w:rPr>
  </w:style>
  <w:style w:type="character" w:customStyle="1" w:styleId="4Char">
    <w:name w:val="标题 4 Char"/>
    <w:basedOn w:val="a0"/>
    <w:link w:val="4"/>
    <w:uiPriority w:val="9"/>
    <w:locked/>
    <w:rsid w:val="003315E0"/>
    <w:rPr>
      <w:rFonts w:ascii="Arial" w:eastAsia="黑体" w:hAnsi="Arial" w:cs="Times New Roman"/>
      <w:b/>
      <w:bCs/>
      <w:sz w:val="28"/>
      <w:szCs w:val="28"/>
    </w:rPr>
  </w:style>
  <w:style w:type="character" w:customStyle="1" w:styleId="5Char">
    <w:name w:val="标题 5 Char"/>
    <w:basedOn w:val="a0"/>
    <w:link w:val="5"/>
    <w:uiPriority w:val="9"/>
    <w:locked/>
    <w:rsid w:val="003315E0"/>
    <w:rPr>
      <w:rFonts w:ascii="Times New Roman" w:eastAsia="宋体" w:hAnsi="Times New Roman" w:cs="Times New Roman"/>
      <w:b/>
      <w:bCs/>
      <w:sz w:val="28"/>
      <w:szCs w:val="28"/>
    </w:rPr>
  </w:style>
  <w:style w:type="character" w:customStyle="1" w:styleId="6Char">
    <w:name w:val="标题 6 Char"/>
    <w:basedOn w:val="a0"/>
    <w:link w:val="6"/>
    <w:uiPriority w:val="9"/>
    <w:locked/>
    <w:rsid w:val="003315E0"/>
    <w:rPr>
      <w:rFonts w:ascii="Arial" w:eastAsia="黑体" w:hAnsi="Arial" w:cs="Times New Roman"/>
      <w:b/>
      <w:bCs/>
      <w:sz w:val="24"/>
      <w:szCs w:val="24"/>
    </w:rPr>
  </w:style>
  <w:style w:type="character" w:customStyle="1" w:styleId="7Char">
    <w:name w:val="标题 7 Char"/>
    <w:basedOn w:val="a0"/>
    <w:link w:val="7"/>
    <w:uiPriority w:val="9"/>
    <w:locked/>
    <w:rsid w:val="003315E0"/>
    <w:rPr>
      <w:rFonts w:ascii="Times New Roman" w:eastAsia="宋体" w:hAnsi="Times New Roman" w:cs="Times New Roman"/>
      <w:b/>
      <w:bCs/>
      <w:sz w:val="24"/>
      <w:szCs w:val="24"/>
    </w:rPr>
  </w:style>
  <w:style w:type="character" w:customStyle="1" w:styleId="8Char">
    <w:name w:val="标题 8 Char"/>
    <w:basedOn w:val="a0"/>
    <w:link w:val="8"/>
    <w:uiPriority w:val="9"/>
    <w:locked/>
    <w:rsid w:val="003315E0"/>
    <w:rPr>
      <w:rFonts w:ascii="Arial" w:eastAsia="黑体" w:hAnsi="Arial" w:cs="Times New Roman"/>
      <w:sz w:val="24"/>
      <w:szCs w:val="24"/>
    </w:rPr>
  </w:style>
  <w:style w:type="character" w:customStyle="1" w:styleId="9Char">
    <w:name w:val="标题 9 Char"/>
    <w:basedOn w:val="a0"/>
    <w:link w:val="9"/>
    <w:uiPriority w:val="9"/>
    <w:locked/>
    <w:rsid w:val="003315E0"/>
    <w:rPr>
      <w:rFonts w:ascii="Arial" w:eastAsia="黑体" w:hAnsi="Arial" w:cs="Times New Roman"/>
      <w:sz w:val="21"/>
      <w:szCs w:val="21"/>
    </w:rPr>
  </w:style>
  <w:style w:type="paragraph" w:styleId="a3">
    <w:name w:val="header"/>
    <w:basedOn w:val="a"/>
    <w:link w:val="Char"/>
    <w:uiPriority w:val="99"/>
    <w:unhideWhenUsed/>
    <w:rsid w:val="001E2B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1E2BFD"/>
    <w:rPr>
      <w:rFonts w:cs="Times New Roman"/>
      <w:sz w:val="18"/>
      <w:szCs w:val="18"/>
    </w:rPr>
  </w:style>
  <w:style w:type="paragraph" w:styleId="a4">
    <w:name w:val="footer"/>
    <w:basedOn w:val="a"/>
    <w:link w:val="Char0"/>
    <w:uiPriority w:val="99"/>
    <w:unhideWhenUsed/>
    <w:qFormat/>
    <w:rsid w:val="001E2BFD"/>
    <w:pPr>
      <w:tabs>
        <w:tab w:val="center" w:pos="4153"/>
        <w:tab w:val="right" w:pos="8306"/>
      </w:tabs>
      <w:snapToGrid w:val="0"/>
      <w:jc w:val="left"/>
    </w:pPr>
    <w:rPr>
      <w:sz w:val="18"/>
      <w:szCs w:val="18"/>
    </w:rPr>
  </w:style>
  <w:style w:type="character" w:customStyle="1" w:styleId="Char0">
    <w:name w:val="页脚 Char"/>
    <w:basedOn w:val="a0"/>
    <w:link w:val="a4"/>
    <w:uiPriority w:val="99"/>
    <w:qFormat/>
    <w:locked/>
    <w:rsid w:val="001E2BFD"/>
    <w:rPr>
      <w:rFonts w:cs="Times New Roman"/>
      <w:sz w:val="18"/>
      <w:szCs w:val="18"/>
    </w:rPr>
  </w:style>
  <w:style w:type="paragraph" w:styleId="20">
    <w:name w:val="Body Text 2"/>
    <w:basedOn w:val="a"/>
    <w:link w:val="2Char0"/>
    <w:uiPriority w:val="99"/>
    <w:qFormat/>
    <w:rsid w:val="001E2BFD"/>
    <w:pPr>
      <w:spacing w:line="360" w:lineRule="auto"/>
      <w:jc w:val="left"/>
    </w:pPr>
  </w:style>
  <w:style w:type="character" w:customStyle="1" w:styleId="2Char0">
    <w:name w:val="正文文本 2 Char"/>
    <w:basedOn w:val="a0"/>
    <w:link w:val="20"/>
    <w:uiPriority w:val="99"/>
    <w:locked/>
    <w:rsid w:val="001E2BFD"/>
    <w:rPr>
      <w:rFonts w:cs="Times New Roman"/>
      <w:sz w:val="24"/>
    </w:rPr>
  </w:style>
  <w:style w:type="table" w:styleId="a5">
    <w:name w:val="Table Grid"/>
    <w:aliases w:val="网格型（pxg）,网格型c,黄桥表,灰度表格,网格型环评"/>
    <w:basedOn w:val="a1"/>
    <w:uiPriority w:val="39"/>
    <w:qFormat/>
    <w:rsid w:val="001E2BF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表格2"/>
    <w:basedOn w:val="a"/>
    <w:qFormat/>
    <w:rsid w:val="001E2BFD"/>
    <w:pPr>
      <w:adjustRightInd w:val="0"/>
      <w:snapToGrid w:val="0"/>
      <w:jc w:val="center"/>
    </w:pPr>
    <w:rPr>
      <w:bCs/>
      <w:sz w:val="21"/>
      <w:szCs w:val="21"/>
    </w:rPr>
  </w:style>
  <w:style w:type="paragraph" w:customStyle="1" w:styleId="10">
    <w:name w:val="列出段落1"/>
    <w:basedOn w:val="a"/>
    <w:uiPriority w:val="99"/>
    <w:qFormat/>
    <w:rsid w:val="001E2BFD"/>
    <w:pPr>
      <w:ind w:firstLine="420"/>
    </w:pPr>
  </w:style>
  <w:style w:type="character" w:customStyle="1" w:styleId="Char1">
    <w:name w:val="表格中文字 Char"/>
    <w:link w:val="a6"/>
    <w:locked/>
    <w:rsid w:val="006A7F8C"/>
    <w:rPr>
      <w:rFonts w:ascii="宋体" w:eastAsia="宋体"/>
    </w:rPr>
  </w:style>
  <w:style w:type="paragraph" w:customStyle="1" w:styleId="a6">
    <w:name w:val="表格中文字"/>
    <w:basedOn w:val="a"/>
    <w:link w:val="Char1"/>
    <w:rsid w:val="006A7F8C"/>
    <w:pPr>
      <w:adjustRightInd w:val="0"/>
      <w:snapToGrid w:val="0"/>
      <w:spacing w:line="360" w:lineRule="exact"/>
      <w:jc w:val="center"/>
    </w:pPr>
    <w:rPr>
      <w:rFonts w:ascii="宋体"/>
      <w:kern w:val="0"/>
      <w:sz w:val="20"/>
      <w:szCs w:val="20"/>
    </w:rPr>
  </w:style>
  <w:style w:type="paragraph" w:customStyle="1" w:styleId="11">
    <w:name w:val="无间隔1"/>
    <w:uiPriority w:val="1"/>
    <w:qFormat/>
    <w:rsid w:val="008308D6"/>
    <w:pPr>
      <w:widowControl w:val="0"/>
      <w:jc w:val="center"/>
    </w:pPr>
    <w:rPr>
      <w:kern w:val="2"/>
      <w:sz w:val="21"/>
      <w:szCs w:val="22"/>
    </w:rPr>
  </w:style>
  <w:style w:type="paragraph" w:styleId="a7">
    <w:name w:val="caption"/>
    <w:basedOn w:val="a"/>
    <w:next w:val="a"/>
    <w:uiPriority w:val="35"/>
    <w:qFormat/>
    <w:rsid w:val="00CF6CD9"/>
    <w:pPr>
      <w:spacing w:before="152" w:after="160" w:line="240" w:lineRule="auto"/>
      <w:ind w:firstLineChars="0" w:firstLine="0"/>
    </w:pPr>
    <w:rPr>
      <w:rFonts w:ascii="Arial" w:eastAsia="黑体" w:hAnsi="Arial" w:cs="Arial"/>
      <w:sz w:val="20"/>
      <w:szCs w:val="20"/>
    </w:rPr>
  </w:style>
  <w:style w:type="paragraph" w:customStyle="1" w:styleId="12">
    <w:name w:val="样式1"/>
    <w:basedOn w:val="a"/>
    <w:rsid w:val="003315E0"/>
    <w:pPr>
      <w:spacing w:line="240" w:lineRule="auto"/>
    </w:pPr>
    <w:rPr>
      <w:rFonts w:ascii="宋体" w:hAnsi="宋体"/>
      <w:szCs w:val="24"/>
    </w:rPr>
  </w:style>
  <w:style w:type="character" w:customStyle="1" w:styleId="CharChar">
    <w:name w:val="正文（环评） Char Char"/>
    <w:link w:val="a8"/>
    <w:locked/>
    <w:rsid w:val="003315E0"/>
    <w:rPr>
      <w:rFonts w:eastAsia="宋体"/>
      <w:spacing w:val="6"/>
      <w:sz w:val="24"/>
    </w:rPr>
  </w:style>
  <w:style w:type="paragraph" w:customStyle="1" w:styleId="a8">
    <w:name w:val="正文（环评）"/>
    <w:basedOn w:val="a"/>
    <w:link w:val="CharChar"/>
    <w:rsid w:val="003315E0"/>
    <w:pPr>
      <w:spacing w:line="360" w:lineRule="auto"/>
    </w:pPr>
    <w:rPr>
      <w:spacing w:val="6"/>
      <w:kern w:val="0"/>
      <w:szCs w:val="20"/>
    </w:rPr>
  </w:style>
  <w:style w:type="character" w:customStyle="1" w:styleId="Char2">
    <w:name w:val="正文缩进 Char"/>
    <w:aliases w:val="表格标题 Char1,文本条款 Char1,标题4 Char1,正文不缩进 Char1,s4 Char1,正文2 Char2,正文（首行缩进两字） Char Char1,表格 Char1,表正文 Char1,正文非缩进 Char1,特点 Char1,正文2 Char1 Char1,正文2 Char Char Char1,正文（首行缩进两字） Char Char Char Char1,表格 Char Char Char1,首行缩进两字 Char,首行缩进 Char,段1 Char"/>
    <w:link w:val="a9"/>
    <w:uiPriority w:val="99"/>
    <w:qFormat/>
    <w:locked/>
    <w:rsid w:val="003315E0"/>
    <w:rPr>
      <w:rFonts w:eastAsia="宋体"/>
      <w:sz w:val="28"/>
    </w:rPr>
  </w:style>
  <w:style w:type="paragraph" w:styleId="a9">
    <w:name w:val="Normal Indent"/>
    <w:aliases w:val="表格标题,文本条款,标题4,正文不缩进,s4,正文2,正文（首行缩进两字） Char,表格,表正文,正文非缩进,特点,正文2 Char1,正文2 Char Char,正文（首行缩进两字） Char Char Char,表格 Char Char,首行缩进两字,首行缩进,正文缩进 Char Char Char Char Char,段1,Body Text(ch),缩进,ALT+Z,四号,正文（首行缩进两字）"/>
    <w:basedOn w:val="a"/>
    <w:link w:val="Char2"/>
    <w:uiPriority w:val="99"/>
    <w:qFormat/>
    <w:rsid w:val="003315E0"/>
    <w:pPr>
      <w:spacing w:line="240" w:lineRule="auto"/>
      <w:ind w:firstLineChars="0" w:firstLine="0"/>
    </w:pPr>
    <w:rPr>
      <w:kern w:val="0"/>
      <w:sz w:val="28"/>
      <w:szCs w:val="20"/>
    </w:rPr>
  </w:style>
  <w:style w:type="character" w:styleId="aa">
    <w:name w:val="page number"/>
    <w:basedOn w:val="a0"/>
    <w:uiPriority w:val="99"/>
    <w:rsid w:val="003315E0"/>
    <w:rPr>
      <w:rFonts w:cs="Times New Roman"/>
    </w:rPr>
  </w:style>
  <w:style w:type="paragraph" w:customStyle="1" w:styleId="CharCharCharCharCharChar3CharCharCharCharCharCharChar">
    <w:name w:val="Char Char Char Char Char Char3 Char Char Char Char Char Char Char"/>
    <w:basedOn w:val="a"/>
    <w:next w:val="a"/>
    <w:rsid w:val="003315E0"/>
    <w:pPr>
      <w:spacing w:line="240" w:lineRule="auto"/>
      <w:ind w:firstLineChars="0" w:firstLine="0"/>
    </w:pPr>
    <w:rPr>
      <w:rFonts w:ascii="Times New Roman" w:hAnsi="Times New Roman"/>
      <w:kern w:val="0"/>
      <w:sz w:val="20"/>
      <w:szCs w:val="20"/>
    </w:rPr>
  </w:style>
  <w:style w:type="paragraph" w:styleId="ab">
    <w:name w:val="Plain Text"/>
    <w:aliases w:val="普通文字 Char,孙普文字,普通文字,普通文字 Char Char Char,普通文字 Char Char Char Char Char Char Char Char,普通文字 Char Char Char Char Char Char Char,普通文字 Char Char,纯文本 Char Char,普通文字 Char Char Char Char Char Char,普通文字 Char Char C"/>
    <w:basedOn w:val="a"/>
    <w:link w:val="Char3"/>
    <w:uiPriority w:val="99"/>
    <w:qFormat/>
    <w:rsid w:val="003315E0"/>
    <w:pPr>
      <w:spacing w:line="240" w:lineRule="auto"/>
      <w:ind w:firstLineChars="0" w:firstLine="0"/>
    </w:pPr>
    <w:rPr>
      <w:rFonts w:ascii="宋体" w:hAnsi="Courier New"/>
      <w:sz w:val="21"/>
      <w:szCs w:val="20"/>
    </w:rPr>
  </w:style>
  <w:style w:type="character" w:customStyle="1" w:styleId="PlainTextChar">
    <w:name w:val="Plain Text Char"/>
    <w:aliases w:val="普通文字 Char Char1,孙普文字 Char,普通文字 Char1,普通文字 Char Char Char Char,普通文字 Char Char Char Char Char Char Char Char Char,普通文字 Char Char Char Char Char Char Char Char1,普通文字 Char Char Char1,纯文本 Char Char Char,普通文字 Char Char C Char"/>
    <w:basedOn w:val="a0"/>
    <w:uiPriority w:val="99"/>
    <w:semiHidden/>
    <w:rsid w:val="003F3347"/>
    <w:rPr>
      <w:rFonts w:ascii="宋体" w:hAnsi="Courier New" w:cs="Courier New"/>
      <w:kern w:val="2"/>
      <w:sz w:val="21"/>
      <w:szCs w:val="21"/>
    </w:rPr>
  </w:style>
  <w:style w:type="character" w:customStyle="1" w:styleId="Char3">
    <w:name w:val="纯文本 Char"/>
    <w:aliases w:val="普通文字 Char Char2,孙普文字 Char1,普通文字 Char2,普通文字 Char Char Char Char1,普通文字 Char Char Char Char Char Char Char Char Char1,普通文字 Char Char Char Char Char Char Char Char2,普通文字 Char Char Char2,纯文本 Char Char Char1,普通文字 Char Char Char Char Char Char Char1"/>
    <w:basedOn w:val="a0"/>
    <w:link w:val="ab"/>
    <w:qFormat/>
    <w:locked/>
    <w:rsid w:val="003315E0"/>
    <w:rPr>
      <w:rFonts w:ascii="宋体" w:eastAsia="宋体" w:hAnsi="Courier New" w:cs="Times New Roman"/>
      <w:sz w:val="20"/>
      <w:szCs w:val="20"/>
    </w:rPr>
  </w:style>
  <w:style w:type="character" w:customStyle="1" w:styleId="1Char1">
    <w:name w:val="标题 1 Char1"/>
    <w:rsid w:val="003315E0"/>
    <w:rPr>
      <w:rFonts w:eastAsia="宋体"/>
      <w:b/>
      <w:kern w:val="44"/>
      <w:sz w:val="44"/>
      <w:lang w:val="en-US" w:eastAsia="zh-CN"/>
    </w:rPr>
  </w:style>
  <w:style w:type="character" w:customStyle="1" w:styleId="Char4">
    <w:name w:val="表格标题 Char"/>
    <w:aliases w:val="文本条款 Char,标题4 Char,正文不缩进 Char,s4 Char,正文2 Char,正文（首行缩进两字） Char Char,表格 Char,表正文 Char,正文非缩进 Char,特点 Char,正文2 Char1 Char,正文2 Char Char Char,正文（首行缩进两字） Char Char Char Char,表格 Char Char Char,首"/>
    <w:rsid w:val="003315E0"/>
    <w:rPr>
      <w:rFonts w:eastAsia="宋体"/>
      <w:kern w:val="2"/>
      <w:sz w:val="28"/>
      <w:lang w:val="en-US" w:eastAsia="zh-CN"/>
    </w:rPr>
  </w:style>
  <w:style w:type="paragraph" w:styleId="ac">
    <w:name w:val="Document Map"/>
    <w:basedOn w:val="a"/>
    <w:link w:val="Char5"/>
    <w:uiPriority w:val="99"/>
    <w:rsid w:val="003315E0"/>
    <w:pPr>
      <w:spacing w:line="240" w:lineRule="auto"/>
      <w:ind w:firstLineChars="0" w:firstLine="0"/>
    </w:pPr>
    <w:rPr>
      <w:rFonts w:ascii="宋体" w:hAnsi="Times New Roman"/>
      <w:sz w:val="18"/>
      <w:szCs w:val="18"/>
    </w:rPr>
  </w:style>
  <w:style w:type="character" w:customStyle="1" w:styleId="Char5">
    <w:name w:val="文档结构图 Char"/>
    <w:basedOn w:val="a0"/>
    <w:link w:val="ac"/>
    <w:uiPriority w:val="99"/>
    <w:locked/>
    <w:rsid w:val="003315E0"/>
    <w:rPr>
      <w:rFonts w:ascii="宋体" w:eastAsia="宋体" w:hAnsi="Times New Roman" w:cs="Times New Roman"/>
      <w:sz w:val="18"/>
      <w:szCs w:val="18"/>
    </w:rPr>
  </w:style>
  <w:style w:type="paragraph" w:styleId="ad">
    <w:name w:val="Body Text"/>
    <w:basedOn w:val="a"/>
    <w:link w:val="Char6"/>
    <w:uiPriority w:val="99"/>
    <w:unhideWhenUsed/>
    <w:rsid w:val="00D2475B"/>
    <w:pPr>
      <w:spacing w:after="120"/>
    </w:pPr>
  </w:style>
  <w:style w:type="character" w:customStyle="1" w:styleId="Char6">
    <w:name w:val="正文文本 Char"/>
    <w:basedOn w:val="a0"/>
    <w:link w:val="ad"/>
    <w:uiPriority w:val="99"/>
    <w:locked/>
    <w:rsid w:val="00D2475B"/>
    <w:rPr>
      <w:rFonts w:cs="Times New Roman"/>
      <w:sz w:val="24"/>
    </w:rPr>
  </w:style>
  <w:style w:type="paragraph" w:styleId="ae">
    <w:name w:val="Body Text First Indent"/>
    <w:basedOn w:val="ad"/>
    <w:link w:val="Char7"/>
    <w:uiPriority w:val="99"/>
    <w:rsid w:val="00D2475B"/>
    <w:pPr>
      <w:spacing w:line="240" w:lineRule="auto"/>
      <w:ind w:firstLineChars="100" w:firstLine="420"/>
    </w:pPr>
    <w:rPr>
      <w:rFonts w:ascii="Times New Roman" w:hAnsi="Times New Roman"/>
      <w:sz w:val="21"/>
      <w:szCs w:val="24"/>
    </w:rPr>
  </w:style>
  <w:style w:type="character" w:customStyle="1" w:styleId="Char7">
    <w:name w:val="正文首行缩进 Char"/>
    <w:basedOn w:val="Char6"/>
    <w:link w:val="ae"/>
    <w:uiPriority w:val="99"/>
    <w:locked/>
    <w:rsid w:val="00D2475B"/>
    <w:rPr>
      <w:rFonts w:ascii="Times New Roman" w:eastAsia="宋体" w:hAnsi="Times New Roman" w:cs="Times New Roman"/>
      <w:sz w:val="24"/>
      <w:szCs w:val="24"/>
    </w:rPr>
  </w:style>
  <w:style w:type="character" w:styleId="af">
    <w:name w:val="annotation reference"/>
    <w:basedOn w:val="a0"/>
    <w:uiPriority w:val="99"/>
    <w:semiHidden/>
    <w:unhideWhenUsed/>
    <w:rsid w:val="00E22DF2"/>
    <w:rPr>
      <w:rFonts w:cs="Times New Roman"/>
      <w:sz w:val="21"/>
      <w:szCs w:val="21"/>
    </w:rPr>
  </w:style>
  <w:style w:type="paragraph" w:styleId="af0">
    <w:name w:val="annotation text"/>
    <w:basedOn w:val="a"/>
    <w:link w:val="Char8"/>
    <w:uiPriority w:val="99"/>
    <w:semiHidden/>
    <w:unhideWhenUsed/>
    <w:rsid w:val="00E22DF2"/>
    <w:pPr>
      <w:jc w:val="left"/>
    </w:pPr>
  </w:style>
  <w:style w:type="character" w:customStyle="1" w:styleId="Char8">
    <w:name w:val="批注文字 Char"/>
    <w:basedOn w:val="a0"/>
    <w:link w:val="af0"/>
    <w:uiPriority w:val="99"/>
    <w:semiHidden/>
    <w:locked/>
    <w:rsid w:val="00E22DF2"/>
    <w:rPr>
      <w:rFonts w:cs="Times New Roman"/>
      <w:sz w:val="24"/>
    </w:rPr>
  </w:style>
  <w:style w:type="paragraph" w:styleId="af1">
    <w:name w:val="annotation subject"/>
    <w:basedOn w:val="af0"/>
    <w:next w:val="af0"/>
    <w:link w:val="Char9"/>
    <w:uiPriority w:val="99"/>
    <w:semiHidden/>
    <w:unhideWhenUsed/>
    <w:rsid w:val="00E22DF2"/>
    <w:rPr>
      <w:b/>
      <w:bCs/>
    </w:rPr>
  </w:style>
  <w:style w:type="character" w:customStyle="1" w:styleId="Char9">
    <w:name w:val="批注主题 Char"/>
    <w:basedOn w:val="Char8"/>
    <w:link w:val="af1"/>
    <w:uiPriority w:val="99"/>
    <w:semiHidden/>
    <w:locked/>
    <w:rsid w:val="00E22DF2"/>
    <w:rPr>
      <w:rFonts w:cs="Times New Roman"/>
      <w:b/>
      <w:bCs/>
      <w:sz w:val="24"/>
    </w:rPr>
  </w:style>
  <w:style w:type="paragraph" w:styleId="af2">
    <w:name w:val="Balloon Text"/>
    <w:basedOn w:val="a"/>
    <w:link w:val="Chara"/>
    <w:uiPriority w:val="99"/>
    <w:semiHidden/>
    <w:unhideWhenUsed/>
    <w:rsid w:val="00E22DF2"/>
    <w:pPr>
      <w:spacing w:line="240" w:lineRule="auto"/>
    </w:pPr>
    <w:rPr>
      <w:sz w:val="18"/>
      <w:szCs w:val="18"/>
    </w:rPr>
  </w:style>
  <w:style w:type="character" w:customStyle="1" w:styleId="Chara">
    <w:name w:val="批注框文本 Char"/>
    <w:basedOn w:val="a0"/>
    <w:link w:val="af2"/>
    <w:uiPriority w:val="99"/>
    <w:semiHidden/>
    <w:locked/>
    <w:rsid w:val="00E22DF2"/>
    <w:rPr>
      <w:rFonts w:cs="Times New Roman"/>
      <w:sz w:val="18"/>
      <w:szCs w:val="18"/>
    </w:rPr>
  </w:style>
  <w:style w:type="paragraph" w:customStyle="1" w:styleId="Default">
    <w:name w:val="Default"/>
    <w:qFormat/>
    <w:rsid w:val="005D4FD7"/>
    <w:pPr>
      <w:widowControl w:val="0"/>
      <w:autoSpaceDE w:val="0"/>
      <w:autoSpaceDN w:val="0"/>
      <w:adjustRightInd w:val="0"/>
    </w:pPr>
    <w:rPr>
      <w:rFonts w:ascii="宋体" w:cs="宋体"/>
      <w:color w:val="000000"/>
      <w:sz w:val="24"/>
      <w:szCs w:val="24"/>
    </w:rPr>
  </w:style>
  <w:style w:type="paragraph" w:customStyle="1" w:styleId="CM30">
    <w:name w:val="CM30"/>
    <w:basedOn w:val="Default"/>
    <w:next w:val="Default"/>
    <w:uiPriority w:val="99"/>
    <w:qFormat/>
    <w:rsid w:val="005D4FD7"/>
    <w:pPr>
      <w:spacing w:after="168"/>
    </w:pPr>
    <w:rPr>
      <w:rFonts w:cs="Times New Roman"/>
      <w:color w:val="auto"/>
    </w:rPr>
  </w:style>
  <w:style w:type="paragraph" w:customStyle="1" w:styleId="CM17">
    <w:name w:val="CM17"/>
    <w:basedOn w:val="Default"/>
    <w:next w:val="Default"/>
    <w:uiPriority w:val="99"/>
    <w:qFormat/>
    <w:rsid w:val="005D4FD7"/>
    <w:pPr>
      <w:spacing w:line="520" w:lineRule="atLeast"/>
    </w:pPr>
    <w:rPr>
      <w:rFonts w:cs="Times New Roman"/>
      <w:color w:val="auto"/>
    </w:rPr>
  </w:style>
  <w:style w:type="paragraph" w:customStyle="1" w:styleId="50">
    <w:name w:val="5正文"/>
    <w:qFormat/>
    <w:rsid w:val="007D266A"/>
    <w:pPr>
      <w:widowControl w:val="0"/>
      <w:spacing w:line="520" w:lineRule="exact"/>
      <w:ind w:firstLineChars="200" w:firstLine="200"/>
      <w:jc w:val="both"/>
    </w:pPr>
    <w:rPr>
      <w:kern w:val="2"/>
      <w:sz w:val="24"/>
      <w:szCs w:val="22"/>
    </w:rPr>
  </w:style>
  <w:style w:type="character" w:styleId="af3">
    <w:name w:val="Hyperlink"/>
    <w:basedOn w:val="a0"/>
    <w:uiPriority w:val="99"/>
    <w:rsid w:val="007D266A"/>
    <w:rPr>
      <w:color w:val="0000FF"/>
      <w:u w:val="single"/>
    </w:rPr>
  </w:style>
  <w:style w:type="paragraph" w:customStyle="1" w:styleId="Style3">
    <w:name w:val="_Style 3"/>
    <w:basedOn w:val="a"/>
    <w:qFormat/>
    <w:rsid w:val="007D266A"/>
    <w:pPr>
      <w:spacing w:line="240" w:lineRule="auto"/>
      <w:ind w:firstLineChars="0" w:firstLine="420"/>
    </w:pPr>
    <w:rPr>
      <w:rFonts w:ascii="Times New Roman" w:hAnsi="Times New Roman"/>
      <w:sz w:val="21"/>
      <w:szCs w:val="24"/>
    </w:rPr>
  </w:style>
  <w:style w:type="paragraph" w:styleId="af4">
    <w:name w:val="Normal (Web)"/>
    <w:basedOn w:val="a"/>
    <w:uiPriority w:val="99"/>
    <w:unhideWhenUsed/>
    <w:qFormat/>
    <w:rsid w:val="00727949"/>
    <w:rPr>
      <w:rFonts w:ascii="Times New Roman" w:hAnsi="Times New Roman"/>
      <w:szCs w:val="24"/>
    </w:rPr>
  </w:style>
  <w:style w:type="paragraph" w:styleId="22">
    <w:name w:val="Body Text Indent 2"/>
    <w:basedOn w:val="a"/>
    <w:link w:val="2Char1"/>
    <w:uiPriority w:val="99"/>
    <w:unhideWhenUsed/>
    <w:rsid w:val="00191B88"/>
    <w:pPr>
      <w:spacing w:after="120" w:line="480" w:lineRule="auto"/>
      <w:ind w:leftChars="200" w:left="420"/>
    </w:pPr>
  </w:style>
  <w:style w:type="character" w:customStyle="1" w:styleId="2Char1">
    <w:name w:val="正文文本缩进 2 Char"/>
    <w:basedOn w:val="a0"/>
    <w:link w:val="22"/>
    <w:uiPriority w:val="99"/>
    <w:rsid w:val="00191B88"/>
    <w:rPr>
      <w:kern w:val="2"/>
      <w:sz w:val="24"/>
      <w:szCs w:val="22"/>
    </w:rPr>
  </w:style>
  <w:style w:type="paragraph" w:styleId="af5">
    <w:name w:val="No Spacing"/>
    <w:uiPriority w:val="1"/>
    <w:qFormat/>
    <w:rsid w:val="00FC0CCF"/>
    <w:pPr>
      <w:widowControl w:val="0"/>
      <w:jc w:val="center"/>
    </w:pPr>
    <w:rPr>
      <w:kern w:val="2"/>
      <w:sz w:val="21"/>
      <w:szCs w:val="22"/>
    </w:rPr>
  </w:style>
  <w:style w:type="paragraph" w:customStyle="1" w:styleId="13">
    <w:name w:val="列出段落1"/>
    <w:basedOn w:val="a"/>
    <w:uiPriority w:val="99"/>
    <w:rsid w:val="00433667"/>
    <w:pPr>
      <w:spacing w:line="240" w:lineRule="auto"/>
      <w:ind w:firstLine="420"/>
    </w:pPr>
    <w:rPr>
      <w:rFonts w:ascii="Times New Roman" w:hAnsi="Times New Roman"/>
      <w:sz w:val="21"/>
      <w:szCs w:val="24"/>
    </w:rPr>
  </w:style>
  <w:style w:type="paragraph" w:styleId="af6">
    <w:name w:val="List Paragraph"/>
    <w:basedOn w:val="a"/>
    <w:uiPriority w:val="99"/>
    <w:qFormat/>
    <w:rsid w:val="00660C50"/>
    <w:pPr>
      <w:spacing w:line="240" w:lineRule="auto"/>
      <w:ind w:firstLine="420"/>
    </w:pPr>
    <w:rPr>
      <w:rFonts w:ascii="Times New Roman" w:hAnsi="Times New Roman"/>
      <w:sz w:val="21"/>
      <w:szCs w:val="24"/>
    </w:rPr>
  </w:style>
  <w:style w:type="paragraph" w:customStyle="1" w:styleId="Charb">
    <w:name w:val="Char"/>
    <w:basedOn w:val="a"/>
    <w:rsid w:val="00D06C44"/>
    <w:pPr>
      <w:snapToGrid w:val="0"/>
      <w:spacing w:line="360" w:lineRule="auto"/>
      <w:ind w:firstLine="529"/>
    </w:pPr>
    <w:rPr>
      <w:rFonts w:ascii="宋体" w:hAnsi="宋体"/>
      <w:b/>
      <w:sz w:val="21"/>
      <w:szCs w:val="24"/>
    </w:rPr>
  </w:style>
  <w:style w:type="character" w:customStyle="1" w:styleId="Charc">
    <w:name w:val="表格字体 Char"/>
    <w:basedOn w:val="a0"/>
    <w:link w:val="af7"/>
    <w:locked/>
    <w:rsid w:val="00D06C44"/>
    <w:rPr>
      <w:color w:val="000000"/>
      <w:sz w:val="18"/>
      <w:szCs w:val="24"/>
    </w:rPr>
  </w:style>
  <w:style w:type="paragraph" w:customStyle="1" w:styleId="af7">
    <w:name w:val="表格字体"/>
    <w:basedOn w:val="a"/>
    <w:link w:val="Charc"/>
    <w:qFormat/>
    <w:rsid w:val="00D06C44"/>
    <w:pPr>
      <w:adjustRightInd w:val="0"/>
      <w:spacing w:line="300" w:lineRule="exact"/>
      <w:ind w:firstLineChars="0" w:firstLine="0"/>
      <w:jc w:val="center"/>
    </w:pPr>
    <w:rPr>
      <w:color w:val="000000"/>
      <w:kern w:val="0"/>
      <w:sz w:val="18"/>
      <w:szCs w:val="24"/>
    </w:rPr>
  </w:style>
  <w:style w:type="paragraph" w:customStyle="1" w:styleId="p0">
    <w:name w:val="p0"/>
    <w:basedOn w:val="a"/>
    <w:uiPriority w:val="99"/>
    <w:rsid w:val="00D71EC3"/>
    <w:pPr>
      <w:widowControl/>
      <w:spacing w:line="240" w:lineRule="auto"/>
      <w:ind w:firstLineChars="0" w:firstLine="0"/>
    </w:pPr>
    <w:rPr>
      <w:rFonts w:ascii="Times New Roman" w:hAnsi="Times New Roman"/>
      <w:kern w:val="0"/>
      <w:sz w:val="21"/>
      <w:szCs w:val="21"/>
    </w:rPr>
  </w:style>
  <w:style w:type="paragraph" w:customStyle="1" w:styleId="RH-1">
    <w:name w:val="RH-1正文"/>
    <w:qFormat/>
    <w:rsid w:val="003E4B01"/>
    <w:pPr>
      <w:spacing w:line="480" w:lineRule="exact"/>
      <w:ind w:firstLineChars="200" w:firstLine="200"/>
    </w:pPr>
    <w:rPr>
      <w:rFonts w:ascii="Times New Roman" w:hAnsi="Times New Roman"/>
      <w:color w:val="000000"/>
      <w:kern w:val="2"/>
      <w:sz w:val="24"/>
      <w:szCs w:val="24"/>
    </w:rPr>
  </w:style>
  <w:style w:type="paragraph" w:customStyle="1" w:styleId="RH-3">
    <w:name w:val="RH-3表内容"/>
    <w:basedOn w:val="a"/>
    <w:qFormat/>
    <w:rsid w:val="00EF0683"/>
    <w:pPr>
      <w:widowControl/>
      <w:spacing w:line="240" w:lineRule="exact"/>
      <w:ind w:firstLineChars="0" w:firstLine="0"/>
      <w:jc w:val="center"/>
    </w:pPr>
    <w:rPr>
      <w:rFonts w:ascii="Times New Roman" w:hAnsi="Times New Roman" w:cs="宋体"/>
      <w:color w:val="000000"/>
      <w:sz w:val="21"/>
      <w:szCs w:val="21"/>
    </w:rPr>
  </w:style>
  <w:style w:type="character" w:customStyle="1" w:styleId="000CharChar">
    <w:name w:val="000 Char Char"/>
    <w:link w:val="000"/>
    <w:locked/>
    <w:rsid w:val="0014445F"/>
    <w:rPr>
      <w:rFonts w:ascii="宋体" w:hAnsi="宋体" w:cs="宋体"/>
      <w:kern w:val="2"/>
      <w:sz w:val="24"/>
      <w:szCs w:val="24"/>
    </w:rPr>
  </w:style>
  <w:style w:type="paragraph" w:customStyle="1" w:styleId="000">
    <w:name w:val="000"/>
    <w:basedOn w:val="a"/>
    <w:link w:val="000CharChar"/>
    <w:rsid w:val="0014445F"/>
    <w:pPr>
      <w:adjustRightInd w:val="0"/>
    </w:pPr>
    <w:rPr>
      <w:rFonts w:ascii="宋体" w:hAnsi="宋体"/>
      <w:szCs w:val="24"/>
    </w:rPr>
  </w:style>
  <w:style w:type="character" w:customStyle="1" w:styleId="00Char">
    <w:name w:val="00 Char"/>
    <w:link w:val="00"/>
    <w:locked/>
    <w:rsid w:val="007C4917"/>
    <w:rPr>
      <w:rFonts w:ascii="宋体" w:hAnsi="宋体" w:cs="宋体"/>
      <w:kern w:val="2"/>
      <w:sz w:val="24"/>
    </w:rPr>
  </w:style>
  <w:style w:type="paragraph" w:customStyle="1" w:styleId="00">
    <w:name w:val="00"/>
    <w:basedOn w:val="a"/>
    <w:link w:val="00Char"/>
    <w:rsid w:val="007C4917"/>
    <w:pPr>
      <w:adjustRightInd w:val="0"/>
    </w:pPr>
    <w:rPr>
      <w:rFonts w:ascii="宋体" w:hAnsi="宋体"/>
      <w:szCs w:val="20"/>
    </w:rPr>
  </w:style>
  <w:style w:type="paragraph" w:styleId="af8">
    <w:name w:val="Body Text Indent"/>
    <w:basedOn w:val="a"/>
    <w:link w:val="Chard"/>
    <w:uiPriority w:val="99"/>
    <w:semiHidden/>
    <w:unhideWhenUsed/>
    <w:rsid w:val="00F76069"/>
    <w:pPr>
      <w:spacing w:after="120"/>
      <w:ind w:leftChars="200" w:left="420"/>
    </w:pPr>
  </w:style>
  <w:style w:type="character" w:customStyle="1" w:styleId="Chard">
    <w:name w:val="正文文本缩进 Char"/>
    <w:basedOn w:val="a0"/>
    <w:link w:val="af8"/>
    <w:uiPriority w:val="99"/>
    <w:semiHidden/>
    <w:rsid w:val="00F76069"/>
    <w:rPr>
      <w:kern w:val="2"/>
      <w:sz w:val="24"/>
      <w:szCs w:val="22"/>
    </w:rPr>
  </w:style>
  <w:style w:type="paragraph" w:styleId="23">
    <w:name w:val="Body Text First Indent 2"/>
    <w:basedOn w:val="af8"/>
    <w:link w:val="2Char2"/>
    <w:uiPriority w:val="99"/>
    <w:unhideWhenUsed/>
    <w:rsid w:val="00F76069"/>
    <w:pPr>
      <w:spacing w:line="240" w:lineRule="auto"/>
      <w:ind w:firstLine="420"/>
    </w:pPr>
    <w:rPr>
      <w:rFonts w:ascii="Times New Roman" w:hAnsi="Times New Roman"/>
      <w:szCs w:val="24"/>
    </w:rPr>
  </w:style>
  <w:style w:type="character" w:customStyle="1" w:styleId="2Char2">
    <w:name w:val="正文首行缩进 2 Char"/>
    <w:basedOn w:val="Chard"/>
    <w:link w:val="23"/>
    <w:uiPriority w:val="99"/>
    <w:rsid w:val="00F76069"/>
    <w:rPr>
      <w:rFonts w:ascii="Times New Roman" w:hAnsi="Times New Roman"/>
      <w:kern w:val="2"/>
      <w:sz w:val="24"/>
      <w:szCs w:val="24"/>
    </w:rPr>
  </w:style>
  <w:style w:type="paragraph" w:customStyle="1" w:styleId="af9">
    <w:name w:val="书"/>
    <w:basedOn w:val="00"/>
    <w:rsid w:val="00F76069"/>
    <w:pPr>
      <w:ind w:firstLineChars="0" w:firstLine="0"/>
    </w:pPr>
    <w:rPr>
      <w:rFonts w:ascii="楷体_GB2312" w:eastAsia="楷体_GB2312" w:cs="Calibri" w:hint="eastAsia"/>
      <w:b/>
      <w:color w:val="000000"/>
      <w:sz w:val="28"/>
      <w:szCs w:val="24"/>
    </w:rPr>
  </w:style>
  <w:style w:type="character" w:customStyle="1" w:styleId="RH-2Char">
    <w:name w:val="RH-2表标题 Char"/>
    <w:link w:val="RH-2"/>
    <w:qFormat/>
    <w:locked/>
    <w:rsid w:val="00356DD4"/>
    <w:rPr>
      <w:rFonts w:ascii="黑体" w:eastAsia="黑体" w:hAnsi="黑体"/>
      <w:color w:val="000000"/>
      <w:kern w:val="2"/>
      <w:sz w:val="24"/>
      <w:szCs w:val="24"/>
    </w:rPr>
  </w:style>
  <w:style w:type="paragraph" w:customStyle="1" w:styleId="RH-2">
    <w:name w:val="RH-2表标题"/>
    <w:basedOn w:val="a"/>
    <w:link w:val="RH-2Char"/>
    <w:qFormat/>
    <w:rsid w:val="00356DD4"/>
    <w:pPr>
      <w:spacing w:line="480" w:lineRule="exact"/>
    </w:pPr>
    <w:rPr>
      <w:rFonts w:ascii="黑体" w:eastAsia="黑体" w:hAnsi="黑体"/>
      <w:color w:val="000000"/>
      <w:szCs w:val="24"/>
    </w:rPr>
  </w:style>
  <w:style w:type="paragraph" w:customStyle="1" w:styleId="RH-20">
    <w:name w:val="RH-2图标题"/>
    <w:basedOn w:val="RH-2"/>
    <w:next w:val="RH-1"/>
    <w:qFormat/>
    <w:rsid w:val="00356DD4"/>
    <w:pPr>
      <w:ind w:firstLineChars="0" w:firstLine="0"/>
      <w:jc w:val="center"/>
    </w:pPr>
  </w:style>
  <w:style w:type="character" w:customStyle="1" w:styleId="Chare">
    <w:name w:val="图表 Char"/>
    <w:basedOn w:val="a0"/>
    <w:link w:val="afa"/>
    <w:locked/>
    <w:rsid w:val="00247A5E"/>
    <w:rPr>
      <w:rFonts w:ascii="黑体" w:eastAsia="黑体" w:hAnsi="黑体"/>
      <w:b/>
      <w:snapToGrid w:val="0"/>
      <w:sz w:val="22"/>
      <w:szCs w:val="22"/>
    </w:rPr>
  </w:style>
  <w:style w:type="paragraph" w:customStyle="1" w:styleId="afa">
    <w:name w:val="图表"/>
    <w:basedOn w:val="a"/>
    <w:link w:val="Chare"/>
    <w:qFormat/>
    <w:rsid w:val="00247A5E"/>
    <w:pPr>
      <w:tabs>
        <w:tab w:val="left" w:pos="1322"/>
        <w:tab w:val="center" w:pos="4635"/>
      </w:tabs>
      <w:adjustRightInd w:val="0"/>
      <w:snapToGrid w:val="0"/>
      <w:spacing w:line="240" w:lineRule="auto"/>
      <w:ind w:firstLineChars="0" w:firstLine="0"/>
      <w:jc w:val="center"/>
      <w:outlineLvl w:val="1"/>
    </w:pPr>
    <w:rPr>
      <w:rFonts w:ascii="黑体" w:eastAsia="黑体" w:hAnsi="黑体"/>
      <w:b/>
      <w:snapToGrid w:val="0"/>
      <w:kern w:val="0"/>
      <w:sz w:val="22"/>
    </w:rPr>
  </w:style>
  <w:style w:type="paragraph" w:customStyle="1" w:styleId="14">
    <w:name w:val="表格样式1"/>
    <w:basedOn w:val="a"/>
    <w:qFormat/>
    <w:rsid w:val="0011081F"/>
    <w:pPr>
      <w:spacing w:line="360" w:lineRule="exact"/>
      <w:ind w:firstLineChars="0" w:firstLine="0"/>
      <w:jc w:val="center"/>
    </w:pPr>
    <w:rPr>
      <w:rFonts w:ascii="Times New Roman" w:eastAsia="仿宋_GB2312" w:hAnsi="Times New Roman"/>
      <w:color w:val="000080"/>
      <w:szCs w:val="24"/>
    </w:rPr>
  </w:style>
  <w:style w:type="paragraph" w:customStyle="1" w:styleId="TableParagraph">
    <w:name w:val="Table Paragraph"/>
    <w:basedOn w:val="a"/>
    <w:qFormat/>
    <w:rsid w:val="002877B4"/>
    <w:pPr>
      <w:autoSpaceDE w:val="0"/>
      <w:autoSpaceDN w:val="0"/>
      <w:spacing w:line="240" w:lineRule="auto"/>
      <w:ind w:firstLineChars="0" w:firstLine="0"/>
      <w:jc w:val="center"/>
    </w:pPr>
    <w:rPr>
      <w:rFonts w:ascii="Times New Roman" w:eastAsia="Times New Roman" w:hAnsi="Times New Roman"/>
      <w:kern w:val="0"/>
      <w:sz w:val="22"/>
      <w:lang w:eastAsia="en-US"/>
    </w:rPr>
  </w:style>
  <w:style w:type="paragraph" w:customStyle="1" w:styleId="30">
    <w:name w:val="3级标题"/>
    <w:basedOn w:val="a"/>
    <w:qFormat/>
    <w:rsid w:val="001B2D52"/>
    <w:pPr>
      <w:spacing w:line="500" w:lineRule="exact"/>
      <w:ind w:firstLineChars="0" w:firstLine="0"/>
      <w:outlineLvl w:val="2"/>
    </w:pPr>
    <w:rPr>
      <w:rFonts w:ascii="楷体_GB2312" w:eastAsia="楷体_GB2312" w:hAnsi="Times New Roman"/>
      <w:sz w:val="28"/>
      <w:szCs w:val="24"/>
    </w:rPr>
  </w:style>
  <w:style w:type="character" w:customStyle="1" w:styleId="Charf">
    <w:name w:val="正文格式 Char"/>
    <w:link w:val="afb"/>
    <w:locked/>
    <w:rsid w:val="00400091"/>
    <w:rPr>
      <w:kern w:val="2"/>
      <w:sz w:val="24"/>
      <w:szCs w:val="24"/>
    </w:rPr>
  </w:style>
  <w:style w:type="paragraph" w:customStyle="1" w:styleId="afb">
    <w:name w:val="正文格式"/>
    <w:basedOn w:val="a"/>
    <w:link w:val="Charf"/>
    <w:qFormat/>
    <w:rsid w:val="00400091"/>
    <w:pPr>
      <w:spacing w:line="360" w:lineRule="auto"/>
      <w:ind w:firstLine="544"/>
    </w:pPr>
    <w:rPr>
      <w:szCs w:val="24"/>
    </w:rPr>
  </w:style>
  <w:style w:type="character" w:customStyle="1" w:styleId="Charf0">
    <w:name w:val="报告正文 Char"/>
    <w:link w:val="afc"/>
    <w:locked/>
    <w:rsid w:val="00627B30"/>
    <w:rPr>
      <w:color w:val="000000"/>
      <w:kern w:val="2"/>
      <w:sz w:val="24"/>
      <w:szCs w:val="24"/>
    </w:rPr>
  </w:style>
  <w:style w:type="paragraph" w:customStyle="1" w:styleId="afc">
    <w:name w:val="报告正文"/>
    <w:basedOn w:val="a"/>
    <w:link w:val="Charf0"/>
    <w:rsid w:val="00627B30"/>
    <w:rPr>
      <w:color w:val="000000"/>
      <w:szCs w:val="24"/>
    </w:rPr>
  </w:style>
  <w:style w:type="character" w:customStyle="1" w:styleId="Charf1">
    <w:name w:val="其他 Char"/>
    <w:link w:val="afd"/>
    <w:locked/>
    <w:rsid w:val="002F5BA4"/>
    <w:rPr>
      <w:sz w:val="21"/>
      <w:szCs w:val="21"/>
    </w:rPr>
  </w:style>
  <w:style w:type="paragraph" w:customStyle="1" w:styleId="afd">
    <w:name w:val="其他"/>
    <w:basedOn w:val="a"/>
    <w:link w:val="Charf1"/>
    <w:rsid w:val="002F5BA4"/>
    <w:pPr>
      <w:spacing w:line="360" w:lineRule="exact"/>
      <w:ind w:firstLineChars="0" w:firstLine="0"/>
    </w:pPr>
    <w:rPr>
      <w:kern w:val="0"/>
      <w:sz w:val="21"/>
      <w:szCs w:val="21"/>
    </w:rPr>
  </w:style>
  <w:style w:type="paragraph" w:customStyle="1" w:styleId="afe">
    <w:name w:val="表 内容"/>
    <w:basedOn w:val="a"/>
    <w:qFormat/>
    <w:rsid w:val="00031F9B"/>
    <w:pPr>
      <w:adjustRightInd w:val="0"/>
      <w:snapToGrid w:val="0"/>
      <w:spacing w:beforeLines="15" w:line="240" w:lineRule="auto"/>
      <w:ind w:firstLineChars="0" w:firstLine="0"/>
      <w:jc w:val="center"/>
    </w:pPr>
    <w:rPr>
      <w:rFonts w:ascii="Times New Roman" w:hAnsi="Times New Roman"/>
      <w:sz w:val="21"/>
      <w:szCs w:val="21"/>
    </w:rPr>
  </w:style>
  <w:style w:type="paragraph" w:customStyle="1" w:styleId="aff">
    <w:name w:val="报告表  段"/>
    <w:basedOn w:val="a"/>
    <w:qFormat/>
    <w:rsid w:val="00031F9B"/>
    <w:pPr>
      <w:adjustRightInd w:val="0"/>
      <w:spacing w:line="360" w:lineRule="auto"/>
      <w:ind w:firstLineChars="0" w:firstLine="505"/>
    </w:pPr>
    <w:rPr>
      <w:rFonts w:ascii="宋体" w:hAnsi="Times New Roman"/>
      <w:kern w:val="0"/>
      <w:sz w:val="21"/>
    </w:rPr>
  </w:style>
  <w:style w:type="paragraph" w:customStyle="1" w:styleId="aff0">
    <w:name w:val="表格题名"/>
    <w:basedOn w:val="a"/>
    <w:qFormat/>
    <w:rsid w:val="00031F9B"/>
    <w:pPr>
      <w:spacing w:line="240" w:lineRule="auto"/>
      <w:ind w:firstLineChars="0" w:firstLine="0"/>
      <w:jc w:val="center"/>
    </w:pPr>
    <w:rPr>
      <w:rFonts w:ascii="Times New Roman" w:hAnsi="Times New Roman"/>
      <w:b/>
      <w:kern w:val="0"/>
      <w:sz w:val="21"/>
      <w:szCs w:val="20"/>
    </w:rPr>
  </w:style>
  <w:style w:type="character" w:customStyle="1" w:styleId="NormalCharacter">
    <w:name w:val="NormalCharacter"/>
    <w:uiPriority w:val="99"/>
    <w:semiHidden/>
    <w:rsid w:val="00ED3357"/>
  </w:style>
  <w:style w:type="paragraph" w:customStyle="1" w:styleId="24">
    <w:name w:val="无间隔2"/>
    <w:uiPriority w:val="1"/>
    <w:qFormat/>
    <w:rsid w:val="00B91F78"/>
    <w:pPr>
      <w:widowControl w:val="0"/>
      <w:jc w:val="center"/>
    </w:pPr>
    <w:rPr>
      <w:kern w:val="2"/>
      <w:sz w:val="21"/>
      <w:szCs w:val="22"/>
    </w:rPr>
  </w:style>
  <w:style w:type="paragraph" w:customStyle="1" w:styleId="CM34">
    <w:name w:val="CM34"/>
    <w:basedOn w:val="Default"/>
    <w:next w:val="Default"/>
    <w:uiPriority w:val="99"/>
    <w:qFormat/>
    <w:rsid w:val="00EA4467"/>
    <w:rPr>
      <w:rFonts w:ascii="方正姚体" w:eastAsia="方正姚体" w:hAnsiTheme="minorHAnsi" w:cstheme="minorBidi"/>
      <w:color w:val="auto"/>
    </w:rPr>
  </w:style>
  <w:style w:type="paragraph" w:styleId="aff1">
    <w:name w:val="Revision"/>
    <w:hidden/>
    <w:uiPriority w:val="99"/>
    <w:semiHidden/>
    <w:rsid w:val="001B4DBB"/>
    <w:rPr>
      <w:kern w:val="2"/>
      <w:sz w:val="24"/>
      <w:szCs w:val="22"/>
    </w:rPr>
  </w:style>
  <w:style w:type="character" w:styleId="aff2">
    <w:name w:val="Strong"/>
    <w:basedOn w:val="a0"/>
    <w:uiPriority w:val="22"/>
    <w:qFormat/>
    <w:rsid w:val="007B4BDD"/>
    <w:rPr>
      <w:b/>
      <w:bCs/>
    </w:rPr>
  </w:style>
  <w:style w:type="character" w:customStyle="1" w:styleId="CharChar0">
    <w:name w:val="正文(首行缩进) Char Char"/>
    <w:link w:val="aff3"/>
    <w:rsid w:val="002D622B"/>
    <w:rPr>
      <w:snapToGrid w:val="0"/>
      <w:sz w:val="24"/>
    </w:rPr>
  </w:style>
  <w:style w:type="paragraph" w:customStyle="1" w:styleId="aff3">
    <w:name w:val="正文(首行缩进)"/>
    <w:basedOn w:val="a"/>
    <w:link w:val="CharChar0"/>
    <w:rsid w:val="002D622B"/>
    <w:pPr>
      <w:adjustRightInd w:val="0"/>
      <w:snapToGrid w:val="0"/>
      <w:spacing w:line="360" w:lineRule="auto"/>
    </w:pPr>
    <w:rPr>
      <w:snapToGrid w:val="0"/>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9036">
      <w:bodyDiv w:val="1"/>
      <w:marLeft w:val="0"/>
      <w:marRight w:val="0"/>
      <w:marTop w:val="0"/>
      <w:marBottom w:val="0"/>
      <w:divBdr>
        <w:top w:val="none" w:sz="0" w:space="0" w:color="auto"/>
        <w:left w:val="none" w:sz="0" w:space="0" w:color="auto"/>
        <w:bottom w:val="none" w:sz="0" w:space="0" w:color="auto"/>
        <w:right w:val="none" w:sz="0" w:space="0" w:color="auto"/>
      </w:divBdr>
    </w:div>
    <w:div w:id="15736461">
      <w:bodyDiv w:val="1"/>
      <w:marLeft w:val="0"/>
      <w:marRight w:val="0"/>
      <w:marTop w:val="0"/>
      <w:marBottom w:val="0"/>
      <w:divBdr>
        <w:top w:val="none" w:sz="0" w:space="0" w:color="auto"/>
        <w:left w:val="none" w:sz="0" w:space="0" w:color="auto"/>
        <w:bottom w:val="none" w:sz="0" w:space="0" w:color="auto"/>
        <w:right w:val="none" w:sz="0" w:space="0" w:color="auto"/>
      </w:divBdr>
    </w:div>
    <w:div w:id="50008227">
      <w:bodyDiv w:val="1"/>
      <w:marLeft w:val="0"/>
      <w:marRight w:val="0"/>
      <w:marTop w:val="0"/>
      <w:marBottom w:val="0"/>
      <w:divBdr>
        <w:top w:val="none" w:sz="0" w:space="0" w:color="auto"/>
        <w:left w:val="none" w:sz="0" w:space="0" w:color="auto"/>
        <w:bottom w:val="none" w:sz="0" w:space="0" w:color="auto"/>
        <w:right w:val="none" w:sz="0" w:space="0" w:color="auto"/>
      </w:divBdr>
    </w:div>
    <w:div w:id="56250792">
      <w:bodyDiv w:val="1"/>
      <w:marLeft w:val="0"/>
      <w:marRight w:val="0"/>
      <w:marTop w:val="0"/>
      <w:marBottom w:val="0"/>
      <w:divBdr>
        <w:top w:val="none" w:sz="0" w:space="0" w:color="auto"/>
        <w:left w:val="none" w:sz="0" w:space="0" w:color="auto"/>
        <w:bottom w:val="none" w:sz="0" w:space="0" w:color="auto"/>
        <w:right w:val="none" w:sz="0" w:space="0" w:color="auto"/>
      </w:divBdr>
    </w:div>
    <w:div w:id="63921501">
      <w:bodyDiv w:val="1"/>
      <w:marLeft w:val="0"/>
      <w:marRight w:val="0"/>
      <w:marTop w:val="0"/>
      <w:marBottom w:val="0"/>
      <w:divBdr>
        <w:top w:val="none" w:sz="0" w:space="0" w:color="auto"/>
        <w:left w:val="none" w:sz="0" w:space="0" w:color="auto"/>
        <w:bottom w:val="none" w:sz="0" w:space="0" w:color="auto"/>
        <w:right w:val="none" w:sz="0" w:space="0" w:color="auto"/>
      </w:divBdr>
    </w:div>
    <w:div w:id="77941803">
      <w:bodyDiv w:val="1"/>
      <w:marLeft w:val="0"/>
      <w:marRight w:val="0"/>
      <w:marTop w:val="0"/>
      <w:marBottom w:val="0"/>
      <w:divBdr>
        <w:top w:val="none" w:sz="0" w:space="0" w:color="auto"/>
        <w:left w:val="none" w:sz="0" w:space="0" w:color="auto"/>
        <w:bottom w:val="none" w:sz="0" w:space="0" w:color="auto"/>
        <w:right w:val="none" w:sz="0" w:space="0" w:color="auto"/>
      </w:divBdr>
    </w:div>
    <w:div w:id="89400900">
      <w:bodyDiv w:val="1"/>
      <w:marLeft w:val="0"/>
      <w:marRight w:val="0"/>
      <w:marTop w:val="0"/>
      <w:marBottom w:val="0"/>
      <w:divBdr>
        <w:top w:val="none" w:sz="0" w:space="0" w:color="auto"/>
        <w:left w:val="none" w:sz="0" w:space="0" w:color="auto"/>
        <w:bottom w:val="none" w:sz="0" w:space="0" w:color="auto"/>
        <w:right w:val="none" w:sz="0" w:space="0" w:color="auto"/>
      </w:divBdr>
    </w:div>
    <w:div w:id="90323087">
      <w:bodyDiv w:val="1"/>
      <w:marLeft w:val="0"/>
      <w:marRight w:val="0"/>
      <w:marTop w:val="0"/>
      <w:marBottom w:val="0"/>
      <w:divBdr>
        <w:top w:val="none" w:sz="0" w:space="0" w:color="auto"/>
        <w:left w:val="none" w:sz="0" w:space="0" w:color="auto"/>
        <w:bottom w:val="none" w:sz="0" w:space="0" w:color="auto"/>
        <w:right w:val="none" w:sz="0" w:space="0" w:color="auto"/>
      </w:divBdr>
    </w:div>
    <w:div w:id="99497548">
      <w:bodyDiv w:val="1"/>
      <w:marLeft w:val="0"/>
      <w:marRight w:val="0"/>
      <w:marTop w:val="0"/>
      <w:marBottom w:val="0"/>
      <w:divBdr>
        <w:top w:val="none" w:sz="0" w:space="0" w:color="auto"/>
        <w:left w:val="none" w:sz="0" w:space="0" w:color="auto"/>
        <w:bottom w:val="none" w:sz="0" w:space="0" w:color="auto"/>
        <w:right w:val="none" w:sz="0" w:space="0" w:color="auto"/>
      </w:divBdr>
    </w:div>
    <w:div w:id="102769082">
      <w:bodyDiv w:val="1"/>
      <w:marLeft w:val="0"/>
      <w:marRight w:val="0"/>
      <w:marTop w:val="0"/>
      <w:marBottom w:val="0"/>
      <w:divBdr>
        <w:top w:val="none" w:sz="0" w:space="0" w:color="auto"/>
        <w:left w:val="none" w:sz="0" w:space="0" w:color="auto"/>
        <w:bottom w:val="none" w:sz="0" w:space="0" w:color="auto"/>
        <w:right w:val="none" w:sz="0" w:space="0" w:color="auto"/>
      </w:divBdr>
    </w:div>
    <w:div w:id="110781515">
      <w:bodyDiv w:val="1"/>
      <w:marLeft w:val="0"/>
      <w:marRight w:val="0"/>
      <w:marTop w:val="0"/>
      <w:marBottom w:val="0"/>
      <w:divBdr>
        <w:top w:val="none" w:sz="0" w:space="0" w:color="auto"/>
        <w:left w:val="none" w:sz="0" w:space="0" w:color="auto"/>
        <w:bottom w:val="none" w:sz="0" w:space="0" w:color="auto"/>
        <w:right w:val="none" w:sz="0" w:space="0" w:color="auto"/>
      </w:divBdr>
    </w:div>
    <w:div w:id="142090052">
      <w:bodyDiv w:val="1"/>
      <w:marLeft w:val="0"/>
      <w:marRight w:val="0"/>
      <w:marTop w:val="0"/>
      <w:marBottom w:val="0"/>
      <w:divBdr>
        <w:top w:val="none" w:sz="0" w:space="0" w:color="auto"/>
        <w:left w:val="none" w:sz="0" w:space="0" w:color="auto"/>
        <w:bottom w:val="none" w:sz="0" w:space="0" w:color="auto"/>
        <w:right w:val="none" w:sz="0" w:space="0" w:color="auto"/>
      </w:divBdr>
    </w:div>
    <w:div w:id="146869167">
      <w:bodyDiv w:val="1"/>
      <w:marLeft w:val="0"/>
      <w:marRight w:val="0"/>
      <w:marTop w:val="0"/>
      <w:marBottom w:val="0"/>
      <w:divBdr>
        <w:top w:val="none" w:sz="0" w:space="0" w:color="auto"/>
        <w:left w:val="none" w:sz="0" w:space="0" w:color="auto"/>
        <w:bottom w:val="none" w:sz="0" w:space="0" w:color="auto"/>
        <w:right w:val="none" w:sz="0" w:space="0" w:color="auto"/>
      </w:divBdr>
    </w:div>
    <w:div w:id="150102579">
      <w:bodyDiv w:val="1"/>
      <w:marLeft w:val="0"/>
      <w:marRight w:val="0"/>
      <w:marTop w:val="0"/>
      <w:marBottom w:val="0"/>
      <w:divBdr>
        <w:top w:val="none" w:sz="0" w:space="0" w:color="auto"/>
        <w:left w:val="none" w:sz="0" w:space="0" w:color="auto"/>
        <w:bottom w:val="none" w:sz="0" w:space="0" w:color="auto"/>
        <w:right w:val="none" w:sz="0" w:space="0" w:color="auto"/>
      </w:divBdr>
    </w:div>
    <w:div w:id="150215393">
      <w:bodyDiv w:val="1"/>
      <w:marLeft w:val="0"/>
      <w:marRight w:val="0"/>
      <w:marTop w:val="0"/>
      <w:marBottom w:val="0"/>
      <w:divBdr>
        <w:top w:val="none" w:sz="0" w:space="0" w:color="auto"/>
        <w:left w:val="none" w:sz="0" w:space="0" w:color="auto"/>
        <w:bottom w:val="none" w:sz="0" w:space="0" w:color="auto"/>
        <w:right w:val="none" w:sz="0" w:space="0" w:color="auto"/>
      </w:divBdr>
      <w:divsChild>
        <w:div w:id="106000732">
          <w:marLeft w:val="0"/>
          <w:marRight w:val="0"/>
          <w:marTop w:val="0"/>
          <w:marBottom w:val="0"/>
          <w:divBdr>
            <w:top w:val="none" w:sz="0" w:space="0" w:color="auto"/>
            <w:left w:val="none" w:sz="0" w:space="0" w:color="auto"/>
            <w:bottom w:val="none" w:sz="0" w:space="0" w:color="auto"/>
            <w:right w:val="none" w:sz="0" w:space="0" w:color="auto"/>
          </w:divBdr>
          <w:divsChild>
            <w:div w:id="1886671431">
              <w:marLeft w:val="0"/>
              <w:marRight w:val="0"/>
              <w:marTop w:val="0"/>
              <w:marBottom w:val="0"/>
              <w:divBdr>
                <w:top w:val="none" w:sz="0" w:space="0" w:color="auto"/>
                <w:left w:val="none" w:sz="0" w:space="0" w:color="auto"/>
                <w:bottom w:val="none" w:sz="0" w:space="0" w:color="auto"/>
                <w:right w:val="none" w:sz="0" w:space="0" w:color="auto"/>
              </w:divBdr>
              <w:divsChild>
                <w:div w:id="592933802">
                  <w:marLeft w:val="0"/>
                  <w:marRight w:val="0"/>
                  <w:marTop w:val="225"/>
                  <w:marBottom w:val="0"/>
                  <w:divBdr>
                    <w:top w:val="none" w:sz="0" w:space="0" w:color="auto"/>
                    <w:left w:val="none" w:sz="0" w:space="0" w:color="auto"/>
                    <w:bottom w:val="none" w:sz="0" w:space="0" w:color="auto"/>
                    <w:right w:val="none" w:sz="0" w:space="0" w:color="auto"/>
                  </w:divBdr>
                  <w:divsChild>
                    <w:div w:id="240334152">
                      <w:marLeft w:val="0"/>
                      <w:marRight w:val="0"/>
                      <w:marTop w:val="0"/>
                      <w:marBottom w:val="0"/>
                      <w:divBdr>
                        <w:top w:val="none" w:sz="0" w:space="0" w:color="auto"/>
                        <w:left w:val="none" w:sz="0" w:space="0" w:color="auto"/>
                        <w:bottom w:val="none" w:sz="0" w:space="0" w:color="auto"/>
                        <w:right w:val="none" w:sz="0" w:space="0" w:color="auto"/>
                      </w:divBdr>
                      <w:divsChild>
                        <w:div w:id="78855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04325">
      <w:bodyDiv w:val="1"/>
      <w:marLeft w:val="0"/>
      <w:marRight w:val="0"/>
      <w:marTop w:val="0"/>
      <w:marBottom w:val="0"/>
      <w:divBdr>
        <w:top w:val="none" w:sz="0" w:space="0" w:color="auto"/>
        <w:left w:val="none" w:sz="0" w:space="0" w:color="auto"/>
        <w:bottom w:val="none" w:sz="0" w:space="0" w:color="auto"/>
        <w:right w:val="none" w:sz="0" w:space="0" w:color="auto"/>
      </w:divBdr>
    </w:div>
    <w:div w:id="163670044">
      <w:bodyDiv w:val="1"/>
      <w:marLeft w:val="0"/>
      <w:marRight w:val="0"/>
      <w:marTop w:val="0"/>
      <w:marBottom w:val="0"/>
      <w:divBdr>
        <w:top w:val="none" w:sz="0" w:space="0" w:color="auto"/>
        <w:left w:val="none" w:sz="0" w:space="0" w:color="auto"/>
        <w:bottom w:val="none" w:sz="0" w:space="0" w:color="auto"/>
        <w:right w:val="none" w:sz="0" w:space="0" w:color="auto"/>
      </w:divBdr>
    </w:div>
    <w:div w:id="193925479">
      <w:bodyDiv w:val="1"/>
      <w:marLeft w:val="0"/>
      <w:marRight w:val="0"/>
      <w:marTop w:val="0"/>
      <w:marBottom w:val="0"/>
      <w:divBdr>
        <w:top w:val="none" w:sz="0" w:space="0" w:color="auto"/>
        <w:left w:val="none" w:sz="0" w:space="0" w:color="auto"/>
        <w:bottom w:val="none" w:sz="0" w:space="0" w:color="auto"/>
        <w:right w:val="none" w:sz="0" w:space="0" w:color="auto"/>
      </w:divBdr>
    </w:div>
    <w:div w:id="199360955">
      <w:bodyDiv w:val="1"/>
      <w:marLeft w:val="0"/>
      <w:marRight w:val="0"/>
      <w:marTop w:val="0"/>
      <w:marBottom w:val="0"/>
      <w:divBdr>
        <w:top w:val="none" w:sz="0" w:space="0" w:color="auto"/>
        <w:left w:val="none" w:sz="0" w:space="0" w:color="auto"/>
        <w:bottom w:val="none" w:sz="0" w:space="0" w:color="auto"/>
        <w:right w:val="none" w:sz="0" w:space="0" w:color="auto"/>
      </w:divBdr>
    </w:div>
    <w:div w:id="209459792">
      <w:bodyDiv w:val="1"/>
      <w:marLeft w:val="0"/>
      <w:marRight w:val="0"/>
      <w:marTop w:val="0"/>
      <w:marBottom w:val="0"/>
      <w:divBdr>
        <w:top w:val="none" w:sz="0" w:space="0" w:color="auto"/>
        <w:left w:val="none" w:sz="0" w:space="0" w:color="auto"/>
        <w:bottom w:val="none" w:sz="0" w:space="0" w:color="auto"/>
        <w:right w:val="none" w:sz="0" w:space="0" w:color="auto"/>
      </w:divBdr>
    </w:div>
    <w:div w:id="212740967">
      <w:bodyDiv w:val="1"/>
      <w:marLeft w:val="0"/>
      <w:marRight w:val="0"/>
      <w:marTop w:val="0"/>
      <w:marBottom w:val="0"/>
      <w:divBdr>
        <w:top w:val="none" w:sz="0" w:space="0" w:color="auto"/>
        <w:left w:val="none" w:sz="0" w:space="0" w:color="auto"/>
        <w:bottom w:val="none" w:sz="0" w:space="0" w:color="auto"/>
        <w:right w:val="none" w:sz="0" w:space="0" w:color="auto"/>
      </w:divBdr>
    </w:div>
    <w:div w:id="270206223">
      <w:bodyDiv w:val="1"/>
      <w:marLeft w:val="0"/>
      <w:marRight w:val="0"/>
      <w:marTop w:val="0"/>
      <w:marBottom w:val="0"/>
      <w:divBdr>
        <w:top w:val="none" w:sz="0" w:space="0" w:color="auto"/>
        <w:left w:val="none" w:sz="0" w:space="0" w:color="auto"/>
        <w:bottom w:val="none" w:sz="0" w:space="0" w:color="auto"/>
        <w:right w:val="none" w:sz="0" w:space="0" w:color="auto"/>
      </w:divBdr>
    </w:div>
    <w:div w:id="282687362">
      <w:bodyDiv w:val="1"/>
      <w:marLeft w:val="0"/>
      <w:marRight w:val="0"/>
      <w:marTop w:val="0"/>
      <w:marBottom w:val="0"/>
      <w:divBdr>
        <w:top w:val="none" w:sz="0" w:space="0" w:color="auto"/>
        <w:left w:val="none" w:sz="0" w:space="0" w:color="auto"/>
        <w:bottom w:val="none" w:sz="0" w:space="0" w:color="auto"/>
        <w:right w:val="none" w:sz="0" w:space="0" w:color="auto"/>
      </w:divBdr>
    </w:div>
    <w:div w:id="345326640">
      <w:bodyDiv w:val="1"/>
      <w:marLeft w:val="0"/>
      <w:marRight w:val="0"/>
      <w:marTop w:val="0"/>
      <w:marBottom w:val="0"/>
      <w:divBdr>
        <w:top w:val="none" w:sz="0" w:space="0" w:color="auto"/>
        <w:left w:val="none" w:sz="0" w:space="0" w:color="auto"/>
        <w:bottom w:val="none" w:sz="0" w:space="0" w:color="auto"/>
        <w:right w:val="none" w:sz="0" w:space="0" w:color="auto"/>
      </w:divBdr>
    </w:div>
    <w:div w:id="358628429">
      <w:bodyDiv w:val="1"/>
      <w:marLeft w:val="0"/>
      <w:marRight w:val="0"/>
      <w:marTop w:val="0"/>
      <w:marBottom w:val="0"/>
      <w:divBdr>
        <w:top w:val="none" w:sz="0" w:space="0" w:color="auto"/>
        <w:left w:val="none" w:sz="0" w:space="0" w:color="auto"/>
        <w:bottom w:val="none" w:sz="0" w:space="0" w:color="auto"/>
        <w:right w:val="none" w:sz="0" w:space="0" w:color="auto"/>
      </w:divBdr>
    </w:div>
    <w:div w:id="391929558">
      <w:bodyDiv w:val="1"/>
      <w:marLeft w:val="0"/>
      <w:marRight w:val="0"/>
      <w:marTop w:val="0"/>
      <w:marBottom w:val="0"/>
      <w:divBdr>
        <w:top w:val="none" w:sz="0" w:space="0" w:color="auto"/>
        <w:left w:val="none" w:sz="0" w:space="0" w:color="auto"/>
        <w:bottom w:val="none" w:sz="0" w:space="0" w:color="auto"/>
        <w:right w:val="none" w:sz="0" w:space="0" w:color="auto"/>
      </w:divBdr>
    </w:div>
    <w:div w:id="394014919">
      <w:bodyDiv w:val="1"/>
      <w:marLeft w:val="0"/>
      <w:marRight w:val="0"/>
      <w:marTop w:val="0"/>
      <w:marBottom w:val="0"/>
      <w:divBdr>
        <w:top w:val="none" w:sz="0" w:space="0" w:color="auto"/>
        <w:left w:val="none" w:sz="0" w:space="0" w:color="auto"/>
        <w:bottom w:val="none" w:sz="0" w:space="0" w:color="auto"/>
        <w:right w:val="none" w:sz="0" w:space="0" w:color="auto"/>
      </w:divBdr>
    </w:div>
    <w:div w:id="408890881">
      <w:bodyDiv w:val="1"/>
      <w:marLeft w:val="0"/>
      <w:marRight w:val="0"/>
      <w:marTop w:val="0"/>
      <w:marBottom w:val="0"/>
      <w:divBdr>
        <w:top w:val="none" w:sz="0" w:space="0" w:color="auto"/>
        <w:left w:val="none" w:sz="0" w:space="0" w:color="auto"/>
        <w:bottom w:val="none" w:sz="0" w:space="0" w:color="auto"/>
        <w:right w:val="none" w:sz="0" w:space="0" w:color="auto"/>
      </w:divBdr>
    </w:div>
    <w:div w:id="484706998">
      <w:bodyDiv w:val="1"/>
      <w:marLeft w:val="0"/>
      <w:marRight w:val="0"/>
      <w:marTop w:val="0"/>
      <w:marBottom w:val="0"/>
      <w:divBdr>
        <w:top w:val="none" w:sz="0" w:space="0" w:color="auto"/>
        <w:left w:val="none" w:sz="0" w:space="0" w:color="auto"/>
        <w:bottom w:val="none" w:sz="0" w:space="0" w:color="auto"/>
        <w:right w:val="none" w:sz="0" w:space="0" w:color="auto"/>
      </w:divBdr>
    </w:div>
    <w:div w:id="494493934">
      <w:bodyDiv w:val="1"/>
      <w:marLeft w:val="0"/>
      <w:marRight w:val="0"/>
      <w:marTop w:val="0"/>
      <w:marBottom w:val="0"/>
      <w:divBdr>
        <w:top w:val="none" w:sz="0" w:space="0" w:color="auto"/>
        <w:left w:val="none" w:sz="0" w:space="0" w:color="auto"/>
        <w:bottom w:val="none" w:sz="0" w:space="0" w:color="auto"/>
        <w:right w:val="none" w:sz="0" w:space="0" w:color="auto"/>
      </w:divBdr>
    </w:div>
    <w:div w:id="506410828">
      <w:bodyDiv w:val="1"/>
      <w:marLeft w:val="0"/>
      <w:marRight w:val="0"/>
      <w:marTop w:val="0"/>
      <w:marBottom w:val="0"/>
      <w:divBdr>
        <w:top w:val="none" w:sz="0" w:space="0" w:color="auto"/>
        <w:left w:val="none" w:sz="0" w:space="0" w:color="auto"/>
        <w:bottom w:val="none" w:sz="0" w:space="0" w:color="auto"/>
        <w:right w:val="none" w:sz="0" w:space="0" w:color="auto"/>
      </w:divBdr>
    </w:div>
    <w:div w:id="517159892">
      <w:bodyDiv w:val="1"/>
      <w:marLeft w:val="0"/>
      <w:marRight w:val="0"/>
      <w:marTop w:val="0"/>
      <w:marBottom w:val="0"/>
      <w:divBdr>
        <w:top w:val="none" w:sz="0" w:space="0" w:color="auto"/>
        <w:left w:val="none" w:sz="0" w:space="0" w:color="auto"/>
        <w:bottom w:val="none" w:sz="0" w:space="0" w:color="auto"/>
        <w:right w:val="none" w:sz="0" w:space="0" w:color="auto"/>
      </w:divBdr>
    </w:div>
    <w:div w:id="518665256">
      <w:bodyDiv w:val="1"/>
      <w:marLeft w:val="0"/>
      <w:marRight w:val="0"/>
      <w:marTop w:val="0"/>
      <w:marBottom w:val="0"/>
      <w:divBdr>
        <w:top w:val="none" w:sz="0" w:space="0" w:color="auto"/>
        <w:left w:val="none" w:sz="0" w:space="0" w:color="auto"/>
        <w:bottom w:val="none" w:sz="0" w:space="0" w:color="auto"/>
        <w:right w:val="none" w:sz="0" w:space="0" w:color="auto"/>
      </w:divBdr>
    </w:div>
    <w:div w:id="592054189">
      <w:bodyDiv w:val="1"/>
      <w:marLeft w:val="0"/>
      <w:marRight w:val="0"/>
      <w:marTop w:val="0"/>
      <w:marBottom w:val="0"/>
      <w:divBdr>
        <w:top w:val="none" w:sz="0" w:space="0" w:color="auto"/>
        <w:left w:val="none" w:sz="0" w:space="0" w:color="auto"/>
        <w:bottom w:val="none" w:sz="0" w:space="0" w:color="auto"/>
        <w:right w:val="none" w:sz="0" w:space="0" w:color="auto"/>
      </w:divBdr>
    </w:div>
    <w:div w:id="671570189">
      <w:bodyDiv w:val="1"/>
      <w:marLeft w:val="0"/>
      <w:marRight w:val="0"/>
      <w:marTop w:val="0"/>
      <w:marBottom w:val="0"/>
      <w:divBdr>
        <w:top w:val="none" w:sz="0" w:space="0" w:color="auto"/>
        <w:left w:val="none" w:sz="0" w:space="0" w:color="auto"/>
        <w:bottom w:val="none" w:sz="0" w:space="0" w:color="auto"/>
        <w:right w:val="none" w:sz="0" w:space="0" w:color="auto"/>
      </w:divBdr>
    </w:div>
    <w:div w:id="682515059">
      <w:bodyDiv w:val="1"/>
      <w:marLeft w:val="0"/>
      <w:marRight w:val="0"/>
      <w:marTop w:val="0"/>
      <w:marBottom w:val="0"/>
      <w:divBdr>
        <w:top w:val="none" w:sz="0" w:space="0" w:color="auto"/>
        <w:left w:val="none" w:sz="0" w:space="0" w:color="auto"/>
        <w:bottom w:val="none" w:sz="0" w:space="0" w:color="auto"/>
        <w:right w:val="none" w:sz="0" w:space="0" w:color="auto"/>
      </w:divBdr>
    </w:div>
    <w:div w:id="682587487">
      <w:bodyDiv w:val="1"/>
      <w:marLeft w:val="0"/>
      <w:marRight w:val="0"/>
      <w:marTop w:val="0"/>
      <w:marBottom w:val="0"/>
      <w:divBdr>
        <w:top w:val="none" w:sz="0" w:space="0" w:color="auto"/>
        <w:left w:val="none" w:sz="0" w:space="0" w:color="auto"/>
        <w:bottom w:val="none" w:sz="0" w:space="0" w:color="auto"/>
        <w:right w:val="none" w:sz="0" w:space="0" w:color="auto"/>
      </w:divBdr>
    </w:div>
    <w:div w:id="700668482">
      <w:bodyDiv w:val="1"/>
      <w:marLeft w:val="0"/>
      <w:marRight w:val="0"/>
      <w:marTop w:val="0"/>
      <w:marBottom w:val="0"/>
      <w:divBdr>
        <w:top w:val="none" w:sz="0" w:space="0" w:color="auto"/>
        <w:left w:val="none" w:sz="0" w:space="0" w:color="auto"/>
        <w:bottom w:val="none" w:sz="0" w:space="0" w:color="auto"/>
        <w:right w:val="none" w:sz="0" w:space="0" w:color="auto"/>
      </w:divBdr>
    </w:div>
    <w:div w:id="727454047">
      <w:bodyDiv w:val="1"/>
      <w:marLeft w:val="0"/>
      <w:marRight w:val="0"/>
      <w:marTop w:val="0"/>
      <w:marBottom w:val="0"/>
      <w:divBdr>
        <w:top w:val="none" w:sz="0" w:space="0" w:color="auto"/>
        <w:left w:val="none" w:sz="0" w:space="0" w:color="auto"/>
        <w:bottom w:val="none" w:sz="0" w:space="0" w:color="auto"/>
        <w:right w:val="none" w:sz="0" w:space="0" w:color="auto"/>
      </w:divBdr>
    </w:div>
    <w:div w:id="746731132">
      <w:bodyDiv w:val="1"/>
      <w:marLeft w:val="0"/>
      <w:marRight w:val="0"/>
      <w:marTop w:val="0"/>
      <w:marBottom w:val="0"/>
      <w:divBdr>
        <w:top w:val="none" w:sz="0" w:space="0" w:color="auto"/>
        <w:left w:val="none" w:sz="0" w:space="0" w:color="auto"/>
        <w:bottom w:val="none" w:sz="0" w:space="0" w:color="auto"/>
        <w:right w:val="none" w:sz="0" w:space="0" w:color="auto"/>
      </w:divBdr>
    </w:div>
    <w:div w:id="754134319">
      <w:bodyDiv w:val="1"/>
      <w:marLeft w:val="0"/>
      <w:marRight w:val="0"/>
      <w:marTop w:val="0"/>
      <w:marBottom w:val="0"/>
      <w:divBdr>
        <w:top w:val="none" w:sz="0" w:space="0" w:color="auto"/>
        <w:left w:val="none" w:sz="0" w:space="0" w:color="auto"/>
        <w:bottom w:val="none" w:sz="0" w:space="0" w:color="auto"/>
        <w:right w:val="none" w:sz="0" w:space="0" w:color="auto"/>
      </w:divBdr>
    </w:div>
    <w:div w:id="755781455">
      <w:bodyDiv w:val="1"/>
      <w:marLeft w:val="0"/>
      <w:marRight w:val="0"/>
      <w:marTop w:val="0"/>
      <w:marBottom w:val="0"/>
      <w:divBdr>
        <w:top w:val="none" w:sz="0" w:space="0" w:color="auto"/>
        <w:left w:val="none" w:sz="0" w:space="0" w:color="auto"/>
        <w:bottom w:val="none" w:sz="0" w:space="0" w:color="auto"/>
        <w:right w:val="none" w:sz="0" w:space="0" w:color="auto"/>
      </w:divBdr>
    </w:div>
    <w:div w:id="755782904">
      <w:bodyDiv w:val="1"/>
      <w:marLeft w:val="0"/>
      <w:marRight w:val="0"/>
      <w:marTop w:val="0"/>
      <w:marBottom w:val="0"/>
      <w:divBdr>
        <w:top w:val="none" w:sz="0" w:space="0" w:color="auto"/>
        <w:left w:val="none" w:sz="0" w:space="0" w:color="auto"/>
        <w:bottom w:val="none" w:sz="0" w:space="0" w:color="auto"/>
        <w:right w:val="none" w:sz="0" w:space="0" w:color="auto"/>
      </w:divBdr>
    </w:div>
    <w:div w:id="774788831">
      <w:bodyDiv w:val="1"/>
      <w:marLeft w:val="0"/>
      <w:marRight w:val="0"/>
      <w:marTop w:val="0"/>
      <w:marBottom w:val="0"/>
      <w:divBdr>
        <w:top w:val="none" w:sz="0" w:space="0" w:color="auto"/>
        <w:left w:val="none" w:sz="0" w:space="0" w:color="auto"/>
        <w:bottom w:val="none" w:sz="0" w:space="0" w:color="auto"/>
        <w:right w:val="none" w:sz="0" w:space="0" w:color="auto"/>
      </w:divBdr>
    </w:div>
    <w:div w:id="779372281">
      <w:bodyDiv w:val="1"/>
      <w:marLeft w:val="0"/>
      <w:marRight w:val="0"/>
      <w:marTop w:val="0"/>
      <w:marBottom w:val="0"/>
      <w:divBdr>
        <w:top w:val="none" w:sz="0" w:space="0" w:color="auto"/>
        <w:left w:val="none" w:sz="0" w:space="0" w:color="auto"/>
        <w:bottom w:val="none" w:sz="0" w:space="0" w:color="auto"/>
        <w:right w:val="none" w:sz="0" w:space="0" w:color="auto"/>
      </w:divBdr>
    </w:div>
    <w:div w:id="786896984">
      <w:bodyDiv w:val="1"/>
      <w:marLeft w:val="0"/>
      <w:marRight w:val="0"/>
      <w:marTop w:val="0"/>
      <w:marBottom w:val="0"/>
      <w:divBdr>
        <w:top w:val="none" w:sz="0" w:space="0" w:color="auto"/>
        <w:left w:val="none" w:sz="0" w:space="0" w:color="auto"/>
        <w:bottom w:val="none" w:sz="0" w:space="0" w:color="auto"/>
        <w:right w:val="none" w:sz="0" w:space="0" w:color="auto"/>
      </w:divBdr>
    </w:div>
    <w:div w:id="801774436">
      <w:bodyDiv w:val="1"/>
      <w:marLeft w:val="0"/>
      <w:marRight w:val="0"/>
      <w:marTop w:val="0"/>
      <w:marBottom w:val="0"/>
      <w:divBdr>
        <w:top w:val="none" w:sz="0" w:space="0" w:color="auto"/>
        <w:left w:val="none" w:sz="0" w:space="0" w:color="auto"/>
        <w:bottom w:val="none" w:sz="0" w:space="0" w:color="auto"/>
        <w:right w:val="none" w:sz="0" w:space="0" w:color="auto"/>
      </w:divBdr>
    </w:div>
    <w:div w:id="840319410">
      <w:bodyDiv w:val="1"/>
      <w:marLeft w:val="0"/>
      <w:marRight w:val="0"/>
      <w:marTop w:val="0"/>
      <w:marBottom w:val="0"/>
      <w:divBdr>
        <w:top w:val="none" w:sz="0" w:space="0" w:color="auto"/>
        <w:left w:val="none" w:sz="0" w:space="0" w:color="auto"/>
        <w:bottom w:val="none" w:sz="0" w:space="0" w:color="auto"/>
        <w:right w:val="none" w:sz="0" w:space="0" w:color="auto"/>
      </w:divBdr>
    </w:div>
    <w:div w:id="840436569">
      <w:bodyDiv w:val="1"/>
      <w:marLeft w:val="0"/>
      <w:marRight w:val="0"/>
      <w:marTop w:val="0"/>
      <w:marBottom w:val="0"/>
      <w:divBdr>
        <w:top w:val="none" w:sz="0" w:space="0" w:color="auto"/>
        <w:left w:val="none" w:sz="0" w:space="0" w:color="auto"/>
        <w:bottom w:val="none" w:sz="0" w:space="0" w:color="auto"/>
        <w:right w:val="none" w:sz="0" w:space="0" w:color="auto"/>
      </w:divBdr>
    </w:div>
    <w:div w:id="871110569">
      <w:bodyDiv w:val="1"/>
      <w:marLeft w:val="0"/>
      <w:marRight w:val="0"/>
      <w:marTop w:val="0"/>
      <w:marBottom w:val="0"/>
      <w:divBdr>
        <w:top w:val="none" w:sz="0" w:space="0" w:color="auto"/>
        <w:left w:val="none" w:sz="0" w:space="0" w:color="auto"/>
        <w:bottom w:val="none" w:sz="0" w:space="0" w:color="auto"/>
        <w:right w:val="none" w:sz="0" w:space="0" w:color="auto"/>
      </w:divBdr>
    </w:div>
    <w:div w:id="879437930">
      <w:bodyDiv w:val="1"/>
      <w:marLeft w:val="0"/>
      <w:marRight w:val="0"/>
      <w:marTop w:val="0"/>
      <w:marBottom w:val="0"/>
      <w:divBdr>
        <w:top w:val="none" w:sz="0" w:space="0" w:color="auto"/>
        <w:left w:val="none" w:sz="0" w:space="0" w:color="auto"/>
        <w:bottom w:val="none" w:sz="0" w:space="0" w:color="auto"/>
        <w:right w:val="none" w:sz="0" w:space="0" w:color="auto"/>
      </w:divBdr>
    </w:div>
    <w:div w:id="904603898">
      <w:bodyDiv w:val="1"/>
      <w:marLeft w:val="0"/>
      <w:marRight w:val="0"/>
      <w:marTop w:val="0"/>
      <w:marBottom w:val="0"/>
      <w:divBdr>
        <w:top w:val="none" w:sz="0" w:space="0" w:color="auto"/>
        <w:left w:val="none" w:sz="0" w:space="0" w:color="auto"/>
        <w:bottom w:val="none" w:sz="0" w:space="0" w:color="auto"/>
        <w:right w:val="none" w:sz="0" w:space="0" w:color="auto"/>
      </w:divBdr>
    </w:div>
    <w:div w:id="919603817">
      <w:bodyDiv w:val="1"/>
      <w:marLeft w:val="0"/>
      <w:marRight w:val="0"/>
      <w:marTop w:val="0"/>
      <w:marBottom w:val="0"/>
      <w:divBdr>
        <w:top w:val="none" w:sz="0" w:space="0" w:color="auto"/>
        <w:left w:val="none" w:sz="0" w:space="0" w:color="auto"/>
        <w:bottom w:val="none" w:sz="0" w:space="0" w:color="auto"/>
        <w:right w:val="none" w:sz="0" w:space="0" w:color="auto"/>
      </w:divBdr>
    </w:div>
    <w:div w:id="931818962">
      <w:bodyDiv w:val="1"/>
      <w:marLeft w:val="0"/>
      <w:marRight w:val="0"/>
      <w:marTop w:val="0"/>
      <w:marBottom w:val="0"/>
      <w:divBdr>
        <w:top w:val="none" w:sz="0" w:space="0" w:color="auto"/>
        <w:left w:val="none" w:sz="0" w:space="0" w:color="auto"/>
        <w:bottom w:val="none" w:sz="0" w:space="0" w:color="auto"/>
        <w:right w:val="none" w:sz="0" w:space="0" w:color="auto"/>
      </w:divBdr>
    </w:div>
    <w:div w:id="995258928">
      <w:bodyDiv w:val="1"/>
      <w:marLeft w:val="0"/>
      <w:marRight w:val="0"/>
      <w:marTop w:val="0"/>
      <w:marBottom w:val="0"/>
      <w:divBdr>
        <w:top w:val="none" w:sz="0" w:space="0" w:color="auto"/>
        <w:left w:val="none" w:sz="0" w:space="0" w:color="auto"/>
        <w:bottom w:val="none" w:sz="0" w:space="0" w:color="auto"/>
        <w:right w:val="none" w:sz="0" w:space="0" w:color="auto"/>
      </w:divBdr>
    </w:div>
    <w:div w:id="995262348">
      <w:bodyDiv w:val="1"/>
      <w:marLeft w:val="0"/>
      <w:marRight w:val="0"/>
      <w:marTop w:val="0"/>
      <w:marBottom w:val="0"/>
      <w:divBdr>
        <w:top w:val="none" w:sz="0" w:space="0" w:color="auto"/>
        <w:left w:val="none" w:sz="0" w:space="0" w:color="auto"/>
        <w:bottom w:val="none" w:sz="0" w:space="0" w:color="auto"/>
        <w:right w:val="none" w:sz="0" w:space="0" w:color="auto"/>
      </w:divBdr>
    </w:div>
    <w:div w:id="1084842605">
      <w:bodyDiv w:val="1"/>
      <w:marLeft w:val="0"/>
      <w:marRight w:val="0"/>
      <w:marTop w:val="0"/>
      <w:marBottom w:val="0"/>
      <w:divBdr>
        <w:top w:val="none" w:sz="0" w:space="0" w:color="auto"/>
        <w:left w:val="none" w:sz="0" w:space="0" w:color="auto"/>
        <w:bottom w:val="none" w:sz="0" w:space="0" w:color="auto"/>
        <w:right w:val="none" w:sz="0" w:space="0" w:color="auto"/>
      </w:divBdr>
    </w:div>
    <w:div w:id="1100031103">
      <w:bodyDiv w:val="1"/>
      <w:marLeft w:val="0"/>
      <w:marRight w:val="0"/>
      <w:marTop w:val="0"/>
      <w:marBottom w:val="0"/>
      <w:divBdr>
        <w:top w:val="none" w:sz="0" w:space="0" w:color="auto"/>
        <w:left w:val="none" w:sz="0" w:space="0" w:color="auto"/>
        <w:bottom w:val="none" w:sz="0" w:space="0" w:color="auto"/>
        <w:right w:val="none" w:sz="0" w:space="0" w:color="auto"/>
      </w:divBdr>
    </w:div>
    <w:div w:id="1110510347">
      <w:bodyDiv w:val="1"/>
      <w:marLeft w:val="0"/>
      <w:marRight w:val="0"/>
      <w:marTop w:val="0"/>
      <w:marBottom w:val="0"/>
      <w:divBdr>
        <w:top w:val="none" w:sz="0" w:space="0" w:color="auto"/>
        <w:left w:val="none" w:sz="0" w:space="0" w:color="auto"/>
        <w:bottom w:val="none" w:sz="0" w:space="0" w:color="auto"/>
        <w:right w:val="none" w:sz="0" w:space="0" w:color="auto"/>
      </w:divBdr>
    </w:div>
    <w:div w:id="1119303687">
      <w:bodyDiv w:val="1"/>
      <w:marLeft w:val="0"/>
      <w:marRight w:val="0"/>
      <w:marTop w:val="0"/>
      <w:marBottom w:val="0"/>
      <w:divBdr>
        <w:top w:val="none" w:sz="0" w:space="0" w:color="auto"/>
        <w:left w:val="none" w:sz="0" w:space="0" w:color="auto"/>
        <w:bottom w:val="none" w:sz="0" w:space="0" w:color="auto"/>
        <w:right w:val="none" w:sz="0" w:space="0" w:color="auto"/>
      </w:divBdr>
    </w:div>
    <w:div w:id="1130324635">
      <w:bodyDiv w:val="1"/>
      <w:marLeft w:val="0"/>
      <w:marRight w:val="0"/>
      <w:marTop w:val="0"/>
      <w:marBottom w:val="0"/>
      <w:divBdr>
        <w:top w:val="none" w:sz="0" w:space="0" w:color="auto"/>
        <w:left w:val="none" w:sz="0" w:space="0" w:color="auto"/>
        <w:bottom w:val="none" w:sz="0" w:space="0" w:color="auto"/>
        <w:right w:val="none" w:sz="0" w:space="0" w:color="auto"/>
      </w:divBdr>
    </w:div>
    <w:div w:id="1136022889">
      <w:bodyDiv w:val="1"/>
      <w:marLeft w:val="0"/>
      <w:marRight w:val="0"/>
      <w:marTop w:val="0"/>
      <w:marBottom w:val="0"/>
      <w:divBdr>
        <w:top w:val="none" w:sz="0" w:space="0" w:color="auto"/>
        <w:left w:val="none" w:sz="0" w:space="0" w:color="auto"/>
        <w:bottom w:val="none" w:sz="0" w:space="0" w:color="auto"/>
        <w:right w:val="none" w:sz="0" w:space="0" w:color="auto"/>
      </w:divBdr>
    </w:div>
    <w:div w:id="1147864830">
      <w:bodyDiv w:val="1"/>
      <w:marLeft w:val="0"/>
      <w:marRight w:val="0"/>
      <w:marTop w:val="0"/>
      <w:marBottom w:val="0"/>
      <w:divBdr>
        <w:top w:val="none" w:sz="0" w:space="0" w:color="auto"/>
        <w:left w:val="none" w:sz="0" w:space="0" w:color="auto"/>
        <w:bottom w:val="none" w:sz="0" w:space="0" w:color="auto"/>
        <w:right w:val="none" w:sz="0" w:space="0" w:color="auto"/>
      </w:divBdr>
    </w:div>
    <w:div w:id="1149710365">
      <w:bodyDiv w:val="1"/>
      <w:marLeft w:val="0"/>
      <w:marRight w:val="0"/>
      <w:marTop w:val="0"/>
      <w:marBottom w:val="0"/>
      <w:divBdr>
        <w:top w:val="none" w:sz="0" w:space="0" w:color="auto"/>
        <w:left w:val="none" w:sz="0" w:space="0" w:color="auto"/>
        <w:bottom w:val="none" w:sz="0" w:space="0" w:color="auto"/>
        <w:right w:val="none" w:sz="0" w:space="0" w:color="auto"/>
      </w:divBdr>
    </w:div>
    <w:div w:id="1153255740">
      <w:bodyDiv w:val="1"/>
      <w:marLeft w:val="0"/>
      <w:marRight w:val="0"/>
      <w:marTop w:val="0"/>
      <w:marBottom w:val="0"/>
      <w:divBdr>
        <w:top w:val="none" w:sz="0" w:space="0" w:color="auto"/>
        <w:left w:val="none" w:sz="0" w:space="0" w:color="auto"/>
        <w:bottom w:val="none" w:sz="0" w:space="0" w:color="auto"/>
        <w:right w:val="none" w:sz="0" w:space="0" w:color="auto"/>
      </w:divBdr>
    </w:div>
    <w:div w:id="1158501081">
      <w:bodyDiv w:val="1"/>
      <w:marLeft w:val="0"/>
      <w:marRight w:val="0"/>
      <w:marTop w:val="0"/>
      <w:marBottom w:val="0"/>
      <w:divBdr>
        <w:top w:val="none" w:sz="0" w:space="0" w:color="auto"/>
        <w:left w:val="none" w:sz="0" w:space="0" w:color="auto"/>
        <w:bottom w:val="none" w:sz="0" w:space="0" w:color="auto"/>
        <w:right w:val="none" w:sz="0" w:space="0" w:color="auto"/>
      </w:divBdr>
    </w:div>
    <w:div w:id="1183737733">
      <w:bodyDiv w:val="1"/>
      <w:marLeft w:val="0"/>
      <w:marRight w:val="0"/>
      <w:marTop w:val="0"/>
      <w:marBottom w:val="0"/>
      <w:divBdr>
        <w:top w:val="none" w:sz="0" w:space="0" w:color="auto"/>
        <w:left w:val="none" w:sz="0" w:space="0" w:color="auto"/>
        <w:bottom w:val="none" w:sz="0" w:space="0" w:color="auto"/>
        <w:right w:val="none" w:sz="0" w:space="0" w:color="auto"/>
      </w:divBdr>
    </w:div>
    <w:div w:id="1209954687">
      <w:bodyDiv w:val="1"/>
      <w:marLeft w:val="0"/>
      <w:marRight w:val="0"/>
      <w:marTop w:val="0"/>
      <w:marBottom w:val="0"/>
      <w:divBdr>
        <w:top w:val="none" w:sz="0" w:space="0" w:color="auto"/>
        <w:left w:val="none" w:sz="0" w:space="0" w:color="auto"/>
        <w:bottom w:val="none" w:sz="0" w:space="0" w:color="auto"/>
        <w:right w:val="none" w:sz="0" w:space="0" w:color="auto"/>
      </w:divBdr>
    </w:div>
    <w:div w:id="1213929554">
      <w:bodyDiv w:val="1"/>
      <w:marLeft w:val="0"/>
      <w:marRight w:val="0"/>
      <w:marTop w:val="0"/>
      <w:marBottom w:val="0"/>
      <w:divBdr>
        <w:top w:val="none" w:sz="0" w:space="0" w:color="auto"/>
        <w:left w:val="none" w:sz="0" w:space="0" w:color="auto"/>
        <w:bottom w:val="none" w:sz="0" w:space="0" w:color="auto"/>
        <w:right w:val="none" w:sz="0" w:space="0" w:color="auto"/>
      </w:divBdr>
    </w:div>
    <w:div w:id="1217206405">
      <w:bodyDiv w:val="1"/>
      <w:marLeft w:val="0"/>
      <w:marRight w:val="0"/>
      <w:marTop w:val="0"/>
      <w:marBottom w:val="0"/>
      <w:divBdr>
        <w:top w:val="none" w:sz="0" w:space="0" w:color="auto"/>
        <w:left w:val="none" w:sz="0" w:space="0" w:color="auto"/>
        <w:bottom w:val="none" w:sz="0" w:space="0" w:color="auto"/>
        <w:right w:val="none" w:sz="0" w:space="0" w:color="auto"/>
      </w:divBdr>
    </w:div>
    <w:div w:id="1222908708">
      <w:bodyDiv w:val="1"/>
      <w:marLeft w:val="0"/>
      <w:marRight w:val="0"/>
      <w:marTop w:val="0"/>
      <w:marBottom w:val="0"/>
      <w:divBdr>
        <w:top w:val="none" w:sz="0" w:space="0" w:color="auto"/>
        <w:left w:val="none" w:sz="0" w:space="0" w:color="auto"/>
        <w:bottom w:val="none" w:sz="0" w:space="0" w:color="auto"/>
        <w:right w:val="none" w:sz="0" w:space="0" w:color="auto"/>
      </w:divBdr>
    </w:div>
    <w:div w:id="1228105575">
      <w:bodyDiv w:val="1"/>
      <w:marLeft w:val="0"/>
      <w:marRight w:val="0"/>
      <w:marTop w:val="0"/>
      <w:marBottom w:val="0"/>
      <w:divBdr>
        <w:top w:val="none" w:sz="0" w:space="0" w:color="auto"/>
        <w:left w:val="none" w:sz="0" w:space="0" w:color="auto"/>
        <w:bottom w:val="none" w:sz="0" w:space="0" w:color="auto"/>
        <w:right w:val="none" w:sz="0" w:space="0" w:color="auto"/>
      </w:divBdr>
    </w:div>
    <w:div w:id="1232738261">
      <w:bodyDiv w:val="1"/>
      <w:marLeft w:val="0"/>
      <w:marRight w:val="0"/>
      <w:marTop w:val="0"/>
      <w:marBottom w:val="0"/>
      <w:divBdr>
        <w:top w:val="none" w:sz="0" w:space="0" w:color="auto"/>
        <w:left w:val="none" w:sz="0" w:space="0" w:color="auto"/>
        <w:bottom w:val="none" w:sz="0" w:space="0" w:color="auto"/>
        <w:right w:val="none" w:sz="0" w:space="0" w:color="auto"/>
      </w:divBdr>
    </w:div>
    <w:div w:id="1238978671">
      <w:bodyDiv w:val="1"/>
      <w:marLeft w:val="0"/>
      <w:marRight w:val="0"/>
      <w:marTop w:val="0"/>
      <w:marBottom w:val="0"/>
      <w:divBdr>
        <w:top w:val="none" w:sz="0" w:space="0" w:color="auto"/>
        <w:left w:val="none" w:sz="0" w:space="0" w:color="auto"/>
        <w:bottom w:val="none" w:sz="0" w:space="0" w:color="auto"/>
        <w:right w:val="none" w:sz="0" w:space="0" w:color="auto"/>
      </w:divBdr>
    </w:div>
    <w:div w:id="1244726369">
      <w:bodyDiv w:val="1"/>
      <w:marLeft w:val="0"/>
      <w:marRight w:val="0"/>
      <w:marTop w:val="0"/>
      <w:marBottom w:val="0"/>
      <w:divBdr>
        <w:top w:val="none" w:sz="0" w:space="0" w:color="auto"/>
        <w:left w:val="none" w:sz="0" w:space="0" w:color="auto"/>
        <w:bottom w:val="none" w:sz="0" w:space="0" w:color="auto"/>
        <w:right w:val="none" w:sz="0" w:space="0" w:color="auto"/>
      </w:divBdr>
    </w:div>
    <w:div w:id="1272786151">
      <w:bodyDiv w:val="1"/>
      <w:marLeft w:val="0"/>
      <w:marRight w:val="0"/>
      <w:marTop w:val="0"/>
      <w:marBottom w:val="0"/>
      <w:divBdr>
        <w:top w:val="none" w:sz="0" w:space="0" w:color="auto"/>
        <w:left w:val="none" w:sz="0" w:space="0" w:color="auto"/>
        <w:bottom w:val="none" w:sz="0" w:space="0" w:color="auto"/>
        <w:right w:val="none" w:sz="0" w:space="0" w:color="auto"/>
      </w:divBdr>
    </w:div>
    <w:div w:id="1275138934">
      <w:bodyDiv w:val="1"/>
      <w:marLeft w:val="0"/>
      <w:marRight w:val="0"/>
      <w:marTop w:val="0"/>
      <w:marBottom w:val="0"/>
      <w:divBdr>
        <w:top w:val="none" w:sz="0" w:space="0" w:color="auto"/>
        <w:left w:val="none" w:sz="0" w:space="0" w:color="auto"/>
        <w:bottom w:val="none" w:sz="0" w:space="0" w:color="auto"/>
        <w:right w:val="none" w:sz="0" w:space="0" w:color="auto"/>
      </w:divBdr>
    </w:div>
    <w:div w:id="1301422361">
      <w:bodyDiv w:val="1"/>
      <w:marLeft w:val="0"/>
      <w:marRight w:val="0"/>
      <w:marTop w:val="0"/>
      <w:marBottom w:val="0"/>
      <w:divBdr>
        <w:top w:val="none" w:sz="0" w:space="0" w:color="auto"/>
        <w:left w:val="none" w:sz="0" w:space="0" w:color="auto"/>
        <w:bottom w:val="none" w:sz="0" w:space="0" w:color="auto"/>
        <w:right w:val="none" w:sz="0" w:space="0" w:color="auto"/>
      </w:divBdr>
    </w:div>
    <w:div w:id="1309289002">
      <w:bodyDiv w:val="1"/>
      <w:marLeft w:val="0"/>
      <w:marRight w:val="0"/>
      <w:marTop w:val="0"/>
      <w:marBottom w:val="0"/>
      <w:divBdr>
        <w:top w:val="none" w:sz="0" w:space="0" w:color="auto"/>
        <w:left w:val="none" w:sz="0" w:space="0" w:color="auto"/>
        <w:bottom w:val="none" w:sz="0" w:space="0" w:color="auto"/>
        <w:right w:val="none" w:sz="0" w:space="0" w:color="auto"/>
      </w:divBdr>
    </w:div>
    <w:div w:id="1327519656">
      <w:bodyDiv w:val="1"/>
      <w:marLeft w:val="0"/>
      <w:marRight w:val="0"/>
      <w:marTop w:val="0"/>
      <w:marBottom w:val="0"/>
      <w:divBdr>
        <w:top w:val="none" w:sz="0" w:space="0" w:color="auto"/>
        <w:left w:val="none" w:sz="0" w:space="0" w:color="auto"/>
        <w:bottom w:val="none" w:sz="0" w:space="0" w:color="auto"/>
        <w:right w:val="none" w:sz="0" w:space="0" w:color="auto"/>
      </w:divBdr>
    </w:div>
    <w:div w:id="1350596140">
      <w:bodyDiv w:val="1"/>
      <w:marLeft w:val="0"/>
      <w:marRight w:val="0"/>
      <w:marTop w:val="0"/>
      <w:marBottom w:val="0"/>
      <w:divBdr>
        <w:top w:val="none" w:sz="0" w:space="0" w:color="auto"/>
        <w:left w:val="none" w:sz="0" w:space="0" w:color="auto"/>
        <w:bottom w:val="none" w:sz="0" w:space="0" w:color="auto"/>
        <w:right w:val="none" w:sz="0" w:space="0" w:color="auto"/>
      </w:divBdr>
    </w:div>
    <w:div w:id="1361475074">
      <w:bodyDiv w:val="1"/>
      <w:marLeft w:val="0"/>
      <w:marRight w:val="0"/>
      <w:marTop w:val="0"/>
      <w:marBottom w:val="0"/>
      <w:divBdr>
        <w:top w:val="none" w:sz="0" w:space="0" w:color="auto"/>
        <w:left w:val="none" w:sz="0" w:space="0" w:color="auto"/>
        <w:bottom w:val="none" w:sz="0" w:space="0" w:color="auto"/>
        <w:right w:val="none" w:sz="0" w:space="0" w:color="auto"/>
      </w:divBdr>
    </w:div>
    <w:div w:id="1371296147">
      <w:bodyDiv w:val="1"/>
      <w:marLeft w:val="0"/>
      <w:marRight w:val="0"/>
      <w:marTop w:val="0"/>
      <w:marBottom w:val="0"/>
      <w:divBdr>
        <w:top w:val="none" w:sz="0" w:space="0" w:color="auto"/>
        <w:left w:val="none" w:sz="0" w:space="0" w:color="auto"/>
        <w:bottom w:val="none" w:sz="0" w:space="0" w:color="auto"/>
        <w:right w:val="none" w:sz="0" w:space="0" w:color="auto"/>
      </w:divBdr>
    </w:div>
    <w:div w:id="1401518556">
      <w:bodyDiv w:val="1"/>
      <w:marLeft w:val="0"/>
      <w:marRight w:val="0"/>
      <w:marTop w:val="0"/>
      <w:marBottom w:val="0"/>
      <w:divBdr>
        <w:top w:val="none" w:sz="0" w:space="0" w:color="auto"/>
        <w:left w:val="none" w:sz="0" w:space="0" w:color="auto"/>
        <w:bottom w:val="none" w:sz="0" w:space="0" w:color="auto"/>
        <w:right w:val="none" w:sz="0" w:space="0" w:color="auto"/>
      </w:divBdr>
    </w:div>
    <w:div w:id="1439524581">
      <w:bodyDiv w:val="1"/>
      <w:marLeft w:val="0"/>
      <w:marRight w:val="0"/>
      <w:marTop w:val="0"/>
      <w:marBottom w:val="0"/>
      <w:divBdr>
        <w:top w:val="none" w:sz="0" w:space="0" w:color="auto"/>
        <w:left w:val="none" w:sz="0" w:space="0" w:color="auto"/>
        <w:bottom w:val="none" w:sz="0" w:space="0" w:color="auto"/>
        <w:right w:val="none" w:sz="0" w:space="0" w:color="auto"/>
      </w:divBdr>
    </w:div>
    <w:div w:id="1442262987">
      <w:bodyDiv w:val="1"/>
      <w:marLeft w:val="0"/>
      <w:marRight w:val="0"/>
      <w:marTop w:val="0"/>
      <w:marBottom w:val="0"/>
      <w:divBdr>
        <w:top w:val="none" w:sz="0" w:space="0" w:color="auto"/>
        <w:left w:val="none" w:sz="0" w:space="0" w:color="auto"/>
        <w:bottom w:val="none" w:sz="0" w:space="0" w:color="auto"/>
        <w:right w:val="none" w:sz="0" w:space="0" w:color="auto"/>
      </w:divBdr>
    </w:div>
    <w:div w:id="1442608397">
      <w:bodyDiv w:val="1"/>
      <w:marLeft w:val="0"/>
      <w:marRight w:val="0"/>
      <w:marTop w:val="0"/>
      <w:marBottom w:val="0"/>
      <w:divBdr>
        <w:top w:val="none" w:sz="0" w:space="0" w:color="auto"/>
        <w:left w:val="none" w:sz="0" w:space="0" w:color="auto"/>
        <w:bottom w:val="none" w:sz="0" w:space="0" w:color="auto"/>
        <w:right w:val="none" w:sz="0" w:space="0" w:color="auto"/>
      </w:divBdr>
    </w:div>
    <w:div w:id="1447776656">
      <w:bodyDiv w:val="1"/>
      <w:marLeft w:val="0"/>
      <w:marRight w:val="0"/>
      <w:marTop w:val="0"/>
      <w:marBottom w:val="0"/>
      <w:divBdr>
        <w:top w:val="none" w:sz="0" w:space="0" w:color="auto"/>
        <w:left w:val="none" w:sz="0" w:space="0" w:color="auto"/>
        <w:bottom w:val="none" w:sz="0" w:space="0" w:color="auto"/>
        <w:right w:val="none" w:sz="0" w:space="0" w:color="auto"/>
      </w:divBdr>
    </w:div>
    <w:div w:id="1464958945">
      <w:marLeft w:val="0"/>
      <w:marRight w:val="0"/>
      <w:marTop w:val="0"/>
      <w:marBottom w:val="0"/>
      <w:divBdr>
        <w:top w:val="none" w:sz="0" w:space="0" w:color="auto"/>
        <w:left w:val="none" w:sz="0" w:space="0" w:color="auto"/>
        <w:bottom w:val="none" w:sz="0" w:space="0" w:color="auto"/>
        <w:right w:val="none" w:sz="0" w:space="0" w:color="auto"/>
      </w:divBdr>
      <w:divsChild>
        <w:div w:id="1464958946">
          <w:marLeft w:val="0"/>
          <w:marRight w:val="0"/>
          <w:marTop w:val="0"/>
          <w:marBottom w:val="0"/>
          <w:divBdr>
            <w:top w:val="none" w:sz="0" w:space="0" w:color="auto"/>
            <w:left w:val="none" w:sz="0" w:space="0" w:color="auto"/>
            <w:bottom w:val="none" w:sz="0" w:space="0" w:color="auto"/>
            <w:right w:val="none" w:sz="0" w:space="0" w:color="auto"/>
          </w:divBdr>
        </w:div>
      </w:divsChild>
    </w:div>
    <w:div w:id="1464958947">
      <w:marLeft w:val="0"/>
      <w:marRight w:val="0"/>
      <w:marTop w:val="0"/>
      <w:marBottom w:val="0"/>
      <w:divBdr>
        <w:top w:val="none" w:sz="0" w:space="0" w:color="auto"/>
        <w:left w:val="none" w:sz="0" w:space="0" w:color="auto"/>
        <w:bottom w:val="none" w:sz="0" w:space="0" w:color="auto"/>
        <w:right w:val="none" w:sz="0" w:space="0" w:color="auto"/>
      </w:divBdr>
    </w:div>
    <w:div w:id="1464958948">
      <w:marLeft w:val="0"/>
      <w:marRight w:val="0"/>
      <w:marTop w:val="0"/>
      <w:marBottom w:val="0"/>
      <w:divBdr>
        <w:top w:val="none" w:sz="0" w:space="0" w:color="auto"/>
        <w:left w:val="none" w:sz="0" w:space="0" w:color="auto"/>
        <w:bottom w:val="none" w:sz="0" w:space="0" w:color="auto"/>
        <w:right w:val="none" w:sz="0" w:space="0" w:color="auto"/>
      </w:divBdr>
    </w:div>
    <w:div w:id="1464958949">
      <w:marLeft w:val="0"/>
      <w:marRight w:val="0"/>
      <w:marTop w:val="0"/>
      <w:marBottom w:val="0"/>
      <w:divBdr>
        <w:top w:val="none" w:sz="0" w:space="0" w:color="auto"/>
        <w:left w:val="none" w:sz="0" w:space="0" w:color="auto"/>
        <w:bottom w:val="none" w:sz="0" w:space="0" w:color="auto"/>
        <w:right w:val="none" w:sz="0" w:space="0" w:color="auto"/>
      </w:divBdr>
      <w:divsChild>
        <w:div w:id="1464958943">
          <w:marLeft w:val="0"/>
          <w:marRight w:val="0"/>
          <w:marTop w:val="0"/>
          <w:marBottom w:val="0"/>
          <w:divBdr>
            <w:top w:val="none" w:sz="0" w:space="0" w:color="auto"/>
            <w:left w:val="none" w:sz="0" w:space="0" w:color="auto"/>
            <w:bottom w:val="none" w:sz="0" w:space="0" w:color="auto"/>
            <w:right w:val="none" w:sz="0" w:space="0" w:color="auto"/>
          </w:divBdr>
        </w:div>
      </w:divsChild>
    </w:div>
    <w:div w:id="1464958950">
      <w:marLeft w:val="0"/>
      <w:marRight w:val="0"/>
      <w:marTop w:val="0"/>
      <w:marBottom w:val="0"/>
      <w:divBdr>
        <w:top w:val="none" w:sz="0" w:space="0" w:color="auto"/>
        <w:left w:val="none" w:sz="0" w:space="0" w:color="auto"/>
        <w:bottom w:val="none" w:sz="0" w:space="0" w:color="auto"/>
        <w:right w:val="none" w:sz="0" w:space="0" w:color="auto"/>
      </w:divBdr>
    </w:div>
    <w:div w:id="1464958951">
      <w:marLeft w:val="0"/>
      <w:marRight w:val="0"/>
      <w:marTop w:val="0"/>
      <w:marBottom w:val="0"/>
      <w:divBdr>
        <w:top w:val="none" w:sz="0" w:space="0" w:color="auto"/>
        <w:left w:val="none" w:sz="0" w:space="0" w:color="auto"/>
        <w:bottom w:val="none" w:sz="0" w:space="0" w:color="auto"/>
        <w:right w:val="none" w:sz="0" w:space="0" w:color="auto"/>
      </w:divBdr>
      <w:divsChild>
        <w:div w:id="1464958944">
          <w:marLeft w:val="0"/>
          <w:marRight w:val="0"/>
          <w:marTop w:val="0"/>
          <w:marBottom w:val="0"/>
          <w:divBdr>
            <w:top w:val="none" w:sz="0" w:space="0" w:color="auto"/>
            <w:left w:val="none" w:sz="0" w:space="0" w:color="auto"/>
            <w:bottom w:val="none" w:sz="0" w:space="0" w:color="auto"/>
            <w:right w:val="none" w:sz="0" w:space="0" w:color="auto"/>
          </w:divBdr>
        </w:div>
      </w:divsChild>
    </w:div>
    <w:div w:id="1476339462">
      <w:bodyDiv w:val="1"/>
      <w:marLeft w:val="0"/>
      <w:marRight w:val="0"/>
      <w:marTop w:val="0"/>
      <w:marBottom w:val="0"/>
      <w:divBdr>
        <w:top w:val="none" w:sz="0" w:space="0" w:color="auto"/>
        <w:left w:val="none" w:sz="0" w:space="0" w:color="auto"/>
        <w:bottom w:val="none" w:sz="0" w:space="0" w:color="auto"/>
        <w:right w:val="none" w:sz="0" w:space="0" w:color="auto"/>
      </w:divBdr>
    </w:div>
    <w:div w:id="1488208283">
      <w:bodyDiv w:val="1"/>
      <w:marLeft w:val="0"/>
      <w:marRight w:val="0"/>
      <w:marTop w:val="0"/>
      <w:marBottom w:val="0"/>
      <w:divBdr>
        <w:top w:val="none" w:sz="0" w:space="0" w:color="auto"/>
        <w:left w:val="none" w:sz="0" w:space="0" w:color="auto"/>
        <w:bottom w:val="none" w:sz="0" w:space="0" w:color="auto"/>
        <w:right w:val="none" w:sz="0" w:space="0" w:color="auto"/>
      </w:divBdr>
    </w:div>
    <w:div w:id="1502310816">
      <w:bodyDiv w:val="1"/>
      <w:marLeft w:val="0"/>
      <w:marRight w:val="0"/>
      <w:marTop w:val="0"/>
      <w:marBottom w:val="0"/>
      <w:divBdr>
        <w:top w:val="none" w:sz="0" w:space="0" w:color="auto"/>
        <w:left w:val="none" w:sz="0" w:space="0" w:color="auto"/>
        <w:bottom w:val="none" w:sz="0" w:space="0" w:color="auto"/>
        <w:right w:val="none" w:sz="0" w:space="0" w:color="auto"/>
      </w:divBdr>
    </w:div>
    <w:div w:id="1518690926">
      <w:bodyDiv w:val="1"/>
      <w:marLeft w:val="0"/>
      <w:marRight w:val="0"/>
      <w:marTop w:val="0"/>
      <w:marBottom w:val="0"/>
      <w:divBdr>
        <w:top w:val="none" w:sz="0" w:space="0" w:color="auto"/>
        <w:left w:val="none" w:sz="0" w:space="0" w:color="auto"/>
        <w:bottom w:val="none" w:sz="0" w:space="0" w:color="auto"/>
        <w:right w:val="none" w:sz="0" w:space="0" w:color="auto"/>
      </w:divBdr>
    </w:div>
    <w:div w:id="1587693500">
      <w:bodyDiv w:val="1"/>
      <w:marLeft w:val="0"/>
      <w:marRight w:val="0"/>
      <w:marTop w:val="0"/>
      <w:marBottom w:val="0"/>
      <w:divBdr>
        <w:top w:val="none" w:sz="0" w:space="0" w:color="auto"/>
        <w:left w:val="none" w:sz="0" w:space="0" w:color="auto"/>
        <w:bottom w:val="none" w:sz="0" w:space="0" w:color="auto"/>
        <w:right w:val="none" w:sz="0" w:space="0" w:color="auto"/>
      </w:divBdr>
    </w:div>
    <w:div w:id="1613854765">
      <w:bodyDiv w:val="1"/>
      <w:marLeft w:val="0"/>
      <w:marRight w:val="0"/>
      <w:marTop w:val="0"/>
      <w:marBottom w:val="0"/>
      <w:divBdr>
        <w:top w:val="none" w:sz="0" w:space="0" w:color="auto"/>
        <w:left w:val="none" w:sz="0" w:space="0" w:color="auto"/>
        <w:bottom w:val="none" w:sz="0" w:space="0" w:color="auto"/>
        <w:right w:val="none" w:sz="0" w:space="0" w:color="auto"/>
      </w:divBdr>
    </w:div>
    <w:div w:id="1635211073">
      <w:bodyDiv w:val="1"/>
      <w:marLeft w:val="0"/>
      <w:marRight w:val="0"/>
      <w:marTop w:val="0"/>
      <w:marBottom w:val="0"/>
      <w:divBdr>
        <w:top w:val="none" w:sz="0" w:space="0" w:color="auto"/>
        <w:left w:val="none" w:sz="0" w:space="0" w:color="auto"/>
        <w:bottom w:val="none" w:sz="0" w:space="0" w:color="auto"/>
        <w:right w:val="none" w:sz="0" w:space="0" w:color="auto"/>
      </w:divBdr>
    </w:div>
    <w:div w:id="1643346496">
      <w:bodyDiv w:val="1"/>
      <w:marLeft w:val="0"/>
      <w:marRight w:val="0"/>
      <w:marTop w:val="0"/>
      <w:marBottom w:val="0"/>
      <w:divBdr>
        <w:top w:val="none" w:sz="0" w:space="0" w:color="auto"/>
        <w:left w:val="none" w:sz="0" w:space="0" w:color="auto"/>
        <w:bottom w:val="none" w:sz="0" w:space="0" w:color="auto"/>
        <w:right w:val="none" w:sz="0" w:space="0" w:color="auto"/>
      </w:divBdr>
    </w:div>
    <w:div w:id="1708334456">
      <w:bodyDiv w:val="1"/>
      <w:marLeft w:val="0"/>
      <w:marRight w:val="0"/>
      <w:marTop w:val="0"/>
      <w:marBottom w:val="0"/>
      <w:divBdr>
        <w:top w:val="none" w:sz="0" w:space="0" w:color="auto"/>
        <w:left w:val="none" w:sz="0" w:space="0" w:color="auto"/>
        <w:bottom w:val="none" w:sz="0" w:space="0" w:color="auto"/>
        <w:right w:val="none" w:sz="0" w:space="0" w:color="auto"/>
      </w:divBdr>
    </w:div>
    <w:div w:id="1782216212">
      <w:bodyDiv w:val="1"/>
      <w:marLeft w:val="0"/>
      <w:marRight w:val="0"/>
      <w:marTop w:val="0"/>
      <w:marBottom w:val="0"/>
      <w:divBdr>
        <w:top w:val="none" w:sz="0" w:space="0" w:color="auto"/>
        <w:left w:val="none" w:sz="0" w:space="0" w:color="auto"/>
        <w:bottom w:val="none" w:sz="0" w:space="0" w:color="auto"/>
        <w:right w:val="none" w:sz="0" w:space="0" w:color="auto"/>
      </w:divBdr>
    </w:div>
    <w:div w:id="1793477561">
      <w:bodyDiv w:val="1"/>
      <w:marLeft w:val="0"/>
      <w:marRight w:val="0"/>
      <w:marTop w:val="0"/>
      <w:marBottom w:val="0"/>
      <w:divBdr>
        <w:top w:val="none" w:sz="0" w:space="0" w:color="auto"/>
        <w:left w:val="none" w:sz="0" w:space="0" w:color="auto"/>
        <w:bottom w:val="none" w:sz="0" w:space="0" w:color="auto"/>
        <w:right w:val="none" w:sz="0" w:space="0" w:color="auto"/>
      </w:divBdr>
    </w:div>
    <w:div w:id="1796831352">
      <w:bodyDiv w:val="1"/>
      <w:marLeft w:val="0"/>
      <w:marRight w:val="0"/>
      <w:marTop w:val="0"/>
      <w:marBottom w:val="0"/>
      <w:divBdr>
        <w:top w:val="none" w:sz="0" w:space="0" w:color="auto"/>
        <w:left w:val="none" w:sz="0" w:space="0" w:color="auto"/>
        <w:bottom w:val="none" w:sz="0" w:space="0" w:color="auto"/>
        <w:right w:val="none" w:sz="0" w:space="0" w:color="auto"/>
      </w:divBdr>
    </w:div>
    <w:div w:id="1802308934">
      <w:bodyDiv w:val="1"/>
      <w:marLeft w:val="0"/>
      <w:marRight w:val="0"/>
      <w:marTop w:val="0"/>
      <w:marBottom w:val="0"/>
      <w:divBdr>
        <w:top w:val="none" w:sz="0" w:space="0" w:color="auto"/>
        <w:left w:val="none" w:sz="0" w:space="0" w:color="auto"/>
        <w:bottom w:val="none" w:sz="0" w:space="0" w:color="auto"/>
        <w:right w:val="none" w:sz="0" w:space="0" w:color="auto"/>
      </w:divBdr>
    </w:div>
    <w:div w:id="1803500063">
      <w:bodyDiv w:val="1"/>
      <w:marLeft w:val="0"/>
      <w:marRight w:val="0"/>
      <w:marTop w:val="0"/>
      <w:marBottom w:val="0"/>
      <w:divBdr>
        <w:top w:val="none" w:sz="0" w:space="0" w:color="auto"/>
        <w:left w:val="none" w:sz="0" w:space="0" w:color="auto"/>
        <w:bottom w:val="none" w:sz="0" w:space="0" w:color="auto"/>
        <w:right w:val="none" w:sz="0" w:space="0" w:color="auto"/>
      </w:divBdr>
    </w:div>
    <w:div w:id="1805661709">
      <w:bodyDiv w:val="1"/>
      <w:marLeft w:val="0"/>
      <w:marRight w:val="0"/>
      <w:marTop w:val="0"/>
      <w:marBottom w:val="0"/>
      <w:divBdr>
        <w:top w:val="none" w:sz="0" w:space="0" w:color="auto"/>
        <w:left w:val="none" w:sz="0" w:space="0" w:color="auto"/>
        <w:bottom w:val="none" w:sz="0" w:space="0" w:color="auto"/>
        <w:right w:val="none" w:sz="0" w:space="0" w:color="auto"/>
      </w:divBdr>
    </w:div>
    <w:div w:id="1892382053">
      <w:bodyDiv w:val="1"/>
      <w:marLeft w:val="0"/>
      <w:marRight w:val="0"/>
      <w:marTop w:val="0"/>
      <w:marBottom w:val="0"/>
      <w:divBdr>
        <w:top w:val="none" w:sz="0" w:space="0" w:color="auto"/>
        <w:left w:val="none" w:sz="0" w:space="0" w:color="auto"/>
        <w:bottom w:val="none" w:sz="0" w:space="0" w:color="auto"/>
        <w:right w:val="none" w:sz="0" w:space="0" w:color="auto"/>
      </w:divBdr>
    </w:div>
    <w:div w:id="1898206332">
      <w:bodyDiv w:val="1"/>
      <w:marLeft w:val="0"/>
      <w:marRight w:val="0"/>
      <w:marTop w:val="0"/>
      <w:marBottom w:val="0"/>
      <w:divBdr>
        <w:top w:val="none" w:sz="0" w:space="0" w:color="auto"/>
        <w:left w:val="none" w:sz="0" w:space="0" w:color="auto"/>
        <w:bottom w:val="none" w:sz="0" w:space="0" w:color="auto"/>
        <w:right w:val="none" w:sz="0" w:space="0" w:color="auto"/>
      </w:divBdr>
    </w:div>
    <w:div w:id="1900823706">
      <w:bodyDiv w:val="1"/>
      <w:marLeft w:val="0"/>
      <w:marRight w:val="0"/>
      <w:marTop w:val="0"/>
      <w:marBottom w:val="0"/>
      <w:divBdr>
        <w:top w:val="none" w:sz="0" w:space="0" w:color="auto"/>
        <w:left w:val="none" w:sz="0" w:space="0" w:color="auto"/>
        <w:bottom w:val="none" w:sz="0" w:space="0" w:color="auto"/>
        <w:right w:val="none" w:sz="0" w:space="0" w:color="auto"/>
      </w:divBdr>
    </w:div>
    <w:div w:id="1942761038">
      <w:bodyDiv w:val="1"/>
      <w:marLeft w:val="0"/>
      <w:marRight w:val="0"/>
      <w:marTop w:val="0"/>
      <w:marBottom w:val="0"/>
      <w:divBdr>
        <w:top w:val="none" w:sz="0" w:space="0" w:color="auto"/>
        <w:left w:val="none" w:sz="0" w:space="0" w:color="auto"/>
        <w:bottom w:val="none" w:sz="0" w:space="0" w:color="auto"/>
        <w:right w:val="none" w:sz="0" w:space="0" w:color="auto"/>
      </w:divBdr>
    </w:div>
    <w:div w:id="1956327533">
      <w:bodyDiv w:val="1"/>
      <w:marLeft w:val="0"/>
      <w:marRight w:val="0"/>
      <w:marTop w:val="0"/>
      <w:marBottom w:val="0"/>
      <w:divBdr>
        <w:top w:val="none" w:sz="0" w:space="0" w:color="auto"/>
        <w:left w:val="none" w:sz="0" w:space="0" w:color="auto"/>
        <w:bottom w:val="none" w:sz="0" w:space="0" w:color="auto"/>
        <w:right w:val="none" w:sz="0" w:space="0" w:color="auto"/>
      </w:divBdr>
    </w:div>
    <w:div w:id="1971158257">
      <w:bodyDiv w:val="1"/>
      <w:marLeft w:val="0"/>
      <w:marRight w:val="0"/>
      <w:marTop w:val="0"/>
      <w:marBottom w:val="0"/>
      <w:divBdr>
        <w:top w:val="none" w:sz="0" w:space="0" w:color="auto"/>
        <w:left w:val="none" w:sz="0" w:space="0" w:color="auto"/>
        <w:bottom w:val="none" w:sz="0" w:space="0" w:color="auto"/>
        <w:right w:val="none" w:sz="0" w:space="0" w:color="auto"/>
      </w:divBdr>
    </w:div>
    <w:div w:id="1979803174">
      <w:bodyDiv w:val="1"/>
      <w:marLeft w:val="0"/>
      <w:marRight w:val="0"/>
      <w:marTop w:val="0"/>
      <w:marBottom w:val="0"/>
      <w:divBdr>
        <w:top w:val="none" w:sz="0" w:space="0" w:color="auto"/>
        <w:left w:val="none" w:sz="0" w:space="0" w:color="auto"/>
        <w:bottom w:val="none" w:sz="0" w:space="0" w:color="auto"/>
        <w:right w:val="none" w:sz="0" w:space="0" w:color="auto"/>
      </w:divBdr>
    </w:div>
    <w:div w:id="1995983350">
      <w:bodyDiv w:val="1"/>
      <w:marLeft w:val="0"/>
      <w:marRight w:val="0"/>
      <w:marTop w:val="0"/>
      <w:marBottom w:val="0"/>
      <w:divBdr>
        <w:top w:val="none" w:sz="0" w:space="0" w:color="auto"/>
        <w:left w:val="none" w:sz="0" w:space="0" w:color="auto"/>
        <w:bottom w:val="none" w:sz="0" w:space="0" w:color="auto"/>
        <w:right w:val="none" w:sz="0" w:space="0" w:color="auto"/>
      </w:divBdr>
    </w:div>
    <w:div w:id="2008705858">
      <w:bodyDiv w:val="1"/>
      <w:marLeft w:val="0"/>
      <w:marRight w:val="0"/>
      <w:marTop w:val="0"/>
      <w:marBottom w:val="0"/>
      <w:divBdr>
        <w:top w:val="none" w:sz="0" w:space="0" w:color="auto"/>
        <w:left w:val="none" w:sz="0" w:space="0" w:color="auto"/>
        <w:bottom w:val="none" w:sz="0" w:space="0" w:color="auto"/>
        <w:right w:val="none" w:sz="0" w:space="0" w:color="auto"/>
      </w:divBdr>
    </w:div>
    <w:div w:id="2048335884">
      <w:bodyDiv w:val="1"/>
      <w:marLeft w:val="0"/>
      <w:marRight w:val="0"/>
      <w:marTop w:val="0"/>
      <w:marBottom w:val="0"/>
      <w:divBdr>
        <w:top w:val="none" w:sz="0" w:space="0" w:color="auto"/>
        <w:left w:val="none" w:sz="0" w:space="0" w:color="auto"/>
        <w:bottom w:val="none" w:sz="0" w:space="0" w:color="auto"/>
        <w:right w:val="none" w:sz="0" w:space="0" w:color="auto"/>
      </w:divBdr>
    </w:div>
    <w:div w:id="2071414476">
      <w:bodyDiv w:val="1"/>
      <w:marLeft w:val="0"/>
      <w:marRight w:val="0"/>
      <w:marTop w:val="0"/>
      <w:marBottom w:val="0"/>
      <w:divBdr>
        <w:top w:val="none" w:sz="0" w:space="0" w:color="auto"/>
        <w:left w:val="none" w:sz="0" w:space="0" w:color="auto"/>
        <w:bottom w:val="none" w:sz="0" w:space="0" w:color="auto"/>
        <w:right w:val="none" w:sz="0" w:space="0" w:color="auto"/>
      </w:divBdr>
    </w:div>
    <w:div w:id="2075815290">
      <w:bodyDiv w:val="1"/>
      <w:marLeft w:val="0"/>
      <w:marRight w:val="0"/>
      <w:marTop w:val="0"/>
      <w:marBottom w:val="0"/>
      <w:divBdr>
        <w:top w:val="none" w:sz="0" w:space="0" w:color="auto"/>
        <w:left w:val="none" w:sz="0" w:space="0" w:color="auto"/>
        <w:bottom w:val="none" w:sz="0" w:space="0" w:color="auto"/>
        <w:right w:val="none" w:sz="0" w:space="0" w:color="auto"/>
      </w:divBdr>
    </w:div>
    <w:div w:id="2081362875">
      <w:bodyDiv w:val="1"/>
      <w:marLeft w:val="0"/>
      <w:marRight w:val="0"/>
      <w:marTop w:val="0"/>
      <w:marBottom w:val="0"/>
      <w:divBdr>
        <w:top w:val="none" w:sz="0" w:space="0" w:color="auto"/>
        <w:left w:val="none" w:sz="0" w:space="0" w:color="auto"/>
        <w:bottom w:val="none" w:sz="0" w:space="0" w:color="auto"/>
        <w:right w:val="none" w:sz="0" w:space="0" w:color="auto"/>
      </w:divBdr>
    </w:div>
    <w:div w:id="2083135991">
      <w:bodyDiv w:val="1"/>
      <w:marLeft w:val="0"/>
      <w:marRight w:val="0"/>
      <w:marTop w:val="0"/>
      <w:marBottom w:val="0"/>
      <w:divBdr>
        <w:top w:val="none" w:sz="0" w:space="0" w:color="auto"/>
        <w:left w:val="none" w:sz="0" w:space="0" w:color="auto"/>
        <w:bottom w:val="none" w:sz="0" w:space="0" w:color="auto"/>
        <w:right w:val="none" w:sz="0" w:space="0" w:color="auto"/>
      </w:divBdr>
    </w:div>
    <w:div w:id="2089182029">
      <w:bodyDiv w:val="1"/>
      <w:marLeft w:val="0"/>
      <w:marRight w:val="0"/>
      <w:marTop w:val="0"/>
      <w:marBottom w:val="0"/>
      <w:divBdr>
        <w:top w:val="none" w:sz="0" w:space="0" w:color="auto"/>
        <w:left w:val="none" w:sz="0" w:space="0" w:color="auto"/>
        <w:bottom w:val="none" w:sz="0" w:space="0" w:color="auto"/>
        <w:right w:val="none" w:sz="0" w:space="0" w:color="auto"/>
      </w:divBdr>
    </w:div>
    <w:div w:id="2101027747">
      <w:bodyDiv w:val="1"/>
      <w:marLeft w:val="0"/>
      <w:marRight w:val="0"/>
      <w:marTop w:val="0"/>
      <w:marBottom w:val="0"/>
      <w:divBdr>
        <w:top w:val="none" w:sz="0" w:space="0" w:color="auto"/>
        <w:left w:val="none" w:sz="0" w:space="0" w:color="auto"/>
        <w:bottom w:val="none" w:sz="0" w:space="0" w:color="auto"/>
        <w:right w:val="none" w:sz="0" w:space="0" w:color="auto"/>
      </w:divBdr>
    </w:div>
    <w:div w:id="2108426061">
      <w:bodyDiv w:val="1"/>
      <w:marLeft w:val="0"/>
      <w:marRight w:val="0"/>
      <w:marTop w:val="0"/>
      <w:marBottom w:val="0"/>
      <w:divBdr>
        <w:top w:val="none" w:sz="0" w:space="0" w:color="auto"/>
        <w:left w:val="none" w:sz="0" w:space="0" w:color="auto"/>
        <w:bottom w:val="none" w:sz="0" w:space="0" w:color="auto"/>
        <w:right w:val="none" w:sz="0" w:space="0" w:color="auto"/>
      </w:divBdr>
    </w:div>
    <w:div w:id="214121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file:///C:\Documents%20and%20Settings\Administrator\Application%20Data\Tencent\Users\925430271\QQ\WinTemp\RichOle\%60W(6U%7d3_0AEUU5)O%7dTHU7@9.png"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image" Target="file:///C:\Documents%20and%20Settings\Administrator\Application%20Data\Tencent\Users\925430271\QQ\WinTemp\RichOle\5_Q%7d3~WH%25C4%7dA0B6X%5dT~DLX.png"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image" Target="file:///C:\Documents%20and%20Settings\Administrator\Application%20Data\Tencent\Users\925430271\QQ\WinTemp\RichOle\%7dFM_FHSW8)7DA4%7bE8%5d%5bT_2R.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png"/><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8.png"/><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image" Target="file:///C:\Documents%20and%20Settings\Administrator\Application%20Data\Tencent\Users\925430271\QQ\WinTemp\RichOle\%5d9R9H~%5d$S3H0YI6RUT4%5b(~D.png"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959A7-1AA8-4590-BE70-3F677A431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14140</TotalTime>
  <Pages>80</Pages>
  <Words>8371</Words>
  <Characters>47716</Characters>
  <Application>Microsoft Office Word</Application>
  <DocSecurity>0</DocSecurity>
  <Lines>397</Lines>
  <Paragraphs>111</Paragraphs>
  <ScaleCrop>false</ScaleCrop>
  <Company>Www.SangSan.Cn</Company>
  <LinksUpToDate>false</LinksUpToDate>
  <CharactersWithSpaces>55976</CharactersWithSpaces>
  <SharedDoc>false</SharedDoc>
  <HLinks>
    <vt:vector size="114" baseType="variant">
      <vt:variant>
        <vt:i4>5308441</vt:i4>
      </vt:variant>
      <vt:variant>
        <vt:i4>42</vt:i4>
      </vt:variant>
      <vt:variant>
        <vt:i4>0</vt:i4>
      </vt:variant>
      <vt:variant>
        <vt:i4>5</vt:i4>
      </vt:variant>
      <vt:variant>
        <vt:lpwstr>http://www.baike.com/wiki/%E6%B4%9B%E5%B9%B3</vt:lpwstr>
      </vt:variant>
      <vt:variant>
        <vt:lpwstr/>
      </vt:variant>
      <vt:variant>
        <vt:i4>1507398</vt:i4>
      </vt:variant>
      <vt:variant>
        <vt:i4>39</vt:i4>
      </vt:variant>
      <vt:variant>
        <vt:i4>0</vt:i4>
      </vt:variant>
      <vt:variant>
        <vt:i4>5</vt:i4>
      </vt:variant>
      <vt:variant>
        <vt:lpwstr>http://www.baike.com/wiki/%E8%AE%B8%E5%B9%B3%E5%8D%97%E9%AB%98%E9%80%9F%E5%85%AC%E8%B7%AF</vt:lpwstr>
      </vt:variant>
      <vt:variant>
        <vt:lpwstr/>
      </vt:variant>
      <vt:variant>
        <vt:i4>1900608</vt:i4>
      </vt:variant>
      <vt:variant>
        <vt:i4>36</vt:i4>
      </vt:variant>
      <vt:variant>
        <vt:i4>0</vt:i4>
      </vt:variant>
      <vt:variant>
        <vt:i4>5</vt:i4>
      </vt:variant>
      <vt:variant>
        <vt:lpwstr>http://baike.so.com/doc/6973798.html</vt:lpwstr>
      </vt:variant>
      <vt:variant>
        <vt:lpwstr/>
      </vt:variant>
      <vt:variant>
        <vt:i4>1966152</vt:i4>
      </vt:variant>
      <vt:variant>
        <vt:i4>33</vt:i4>
      </vt:variant>
      <vt:variant>
        <vt:i4>0</vt:i4>
      </vt:variant>
      <vt:variant>
        <vt:i4>5</vt:i4>
      </vt:variant>
      <vt:variant>
        <vt:lpwstr>http://baike.so.com/doc/5336050.html</vt:lpwstr>
      </vt:variant>
      <vt:variant>
        <vt:lpwstr/>
      </vt:variant>
      <vt:variant>
        <vt:i4>1245257</vt:i4>
      </vt:variant>
      <vt:variant>
        <vt:i4>30</vt:i4>
      </vt:variant>
      <vt:variant>
        <vt:i4>0</vt:i4>
      </vt:variant>
      <vt:variant>
        <vt:i4>5</vt:i4>
      </vt:variant>
      <vt:variant>
        <vt:lpwstr>http://baike.so.com/doc/6926625.html</vt:lpwstr>
      </vt:variant>
      <vt:variant>
        <vt:lpwstr/>
      </vt:variant>
      <vt:variant>
        <vt:i4>1048643</vt:i4>
      </vt:variant>
      <vt:variant>
        <vt:i4>27</vt:i4>
      </vt:variant>
      <vt:variant>
        <vt:i4>0</vt:i4>
      </vt:variant>
      <vt:variant>
        <vt:i4>5</vt:i4>
      </vt:variant>
      <vt:variant>
        <vt:lpwstr>http://baike.so.com/doc/6963845.html</vt:lpwstr>
      </vt:variant>
      <vt:variant>
        <vt:lpwstr/>
      </vt:variant>
      <vt:variant>
        <vt:i4>1966144</vt:i4>
      </vt:variant>
      <vt:variant>
        <vt:i4>24</vt:i4>
      </vt:variant>
      <vt:variant>
        <vt:i4>0</vt:i4>
      </vt:variant>
      <vt:variant>
        <vt:i4>5</vt:i4>
      </vt:variant>
      <vt:variant>
        <vt:lpwstr>http://baike.so.com/doc/6292302.html</vt:lpwstr>
      </vt:variant>
      <vt:variant>
        <vt:lpwstr/>
      </vt:variant>
      <vt:variant>
        <vt:i4>1769547</vt:i4>
      </vt:variant>
      <vt:variant>
        <vt:i4>21</vt:i4>
      </vt:variant>
      <vt:variant>
        <vt:i4>0</vt:i4>
      </vt:variant>
      <vt:variant>
        <vt:i4>5</vt:i4>
      </vt:variant>
      <vt:variant>
        <vt:lpwstr>http://baike.so.com/doc/6222554.html</vt:lpwstr>
      </vt:variant>
      <vt:variant>
        <vt:lpwstr/>
      </vt:variant>
      <vt:variant>
        <vt:i4>1507399</vt:i4>
      </vt:variant>
      <vt:variant>
        <vt:i4>18</vt:i4>
      </vt:variant>
      <vt:variant>
        <vt:i4>0</vt:i4>
      </vt:variant>
      <vt:variant>
        <vt:i4>5</vt:i4>
      </vt:variant>
      <vt:variant>
        <vt:lpwstr>http://baike.so.com/doc/6448259.html</vt:lpwstr>
      </vt:variant>
      <vt:variant>
        <vt:lpwstr/>
      </vt:variant>
      <vt:variant>
        <vt:i4>1245256</vt:i4>
      </vt:variant>
      <vt:variant>
        <vt:i4>15</vt:i4>
      </vt:variant>
      <vt:variant>
        <vt:i4>0</vt:i4>
      </vt:variant>
      <vt:variant>
        <vt:i4>5</vt:i4>
      </vt:variant>
      <vt:variant>
        <vt:lpwstr>http://baike.so.com/doc/4658334.html</vt:lpwstr>
      </vt:variant>
      <vt:variant>
        <vt:lpwstr/>
      </vt:variant>
      <vt:variant>
        <vt:i4>2883629</vt:i4>
      </vt:variant>
      <vt:variant>
        <vt:i4>12</vt:i4>
      </vt:variant>
      <vt:variant>
        <vt:i4>0</vt:i4>
      </vt:variant>
      <vt:variant>
        <vt:i4>5</vt:i4>
      </vt:variant>
      <vt:variant>
        <vt:lpwstr>http://baike.so.com/doc/367780.html</vt:lpwstr>
      </vt:variant>
      <vt:variant>
        <vt:lpwstr/>
      </vt:variant>
      <vt:variant>
        <vt:i4>2818083</vt:i4>
      </vt:variant>
      <vt:variant>
        <vt:i4>9</vt:i4>
      </vt:variant>
      <vt:variant>
        <vt:i4>0</vt:i4>
      </vt:variant>
      <vt:variant>
        <vt:i4>5</vt:i4>
      </vt:variant>
      <vt:variant>
        <vt:lpwstr>http://baike.so.com/doc/143103.html</vt:lpwstr>
      </vt:variant>
      <vt:variant>
        <vt:lpwstr/>
      </vt:variant>
      <vt:variant>
        <vt:i4>1048648</vt:i4>
      </vt:variant>
      <vt:variant>
        <vt:i4>6</vt:i4>
      </vt:variant>
      <vt:variant>
        <vt:i4>0</vt:i4>
      </vt:variant>
      <vt:variant>
        <vt:i4>5</vt:i4>
      </vt:variant>
      <vt:variant>
        <vt:lpwstr>http://baike.so.com/doc/3433096.html</vt:lpwstr>
      </vt:variant>
      <vt:variant>
        <vt:lpwstr/>
      </vt:variant>
      <vt:variant>
        <vt:i4>327755</vt:i4>
      </vt:variant>
      <vt:variant>
        <vt:i4>3</vt:i4>
      </vt:variant>
      <vt:variant>
        <vt:i4>0</vt:i4>
      </vt:variant>
      <vt:variant>
        <vt:i4>5</vt:i4>
      </vt:variant>
      <vt:variant>
        <vt:lpwstr>http://baike.so.com/doc/5337624-5573063.html</vt:lpwstr>
      </vt:variant>
      <vt:variant>
        <vt:lpwstr/>
      </vt:variant>
      <vt:variant>
        <vt:i4>393290</vt:i4>
      </vt:variant>
      <vt:variant>
        <vt:i4>0</vt:i4>
      </vt:variant>
      <vt:variant>
        <vt:i4>0</vt:i4>
      </vt:variant>
      <vt:variant>
        <vt:i4>5</vt:i4>
      </vt:variant>
      <vt:variant>
        <vt:lpwstr>http://baike.so.com/doc/2204413-2332535.html</vt:lpwstr>
      </vt:variant>
      <vt:variant>
        <vt:lpwstr/>
      </vt:variant>
      <vt:variant>
        <vt:i4>1966109</vt:i4>
      </vt:variant>
      <vt:variant>
        <vt:i4>-1</vt:i4>
      </vt:variant>
      <vt:variant>
        <vt:i4>1125</vt:i4>
      </vt:variant>
      <vt:variant>
        <vt:i4>1</vt:i4>
      </vt:variant>
      <vt:variant>
        <vt:lpwstr>C:\Documents and Settings\Administrator\Application Data\Tencent\Users\925430271\QQ\WinTemp\RichOle\}FM_FHSW8)7DA4{E8][T_2R.png</vt:lpwstr>
      </vt:variant>
      <vt:variant>
        <vt:lpwstr/>
      </vt:variant>
      <vt:variant>
        <vt:i4>6029377</vt:i4>
      </vt:variant>
      <vt:variant>
        <vt:i4>-1</vt:i4>
      </vt:variant>
      <vt:variant>
        <vt:i4>1123</vt:i4>
      </vt:variant>
      <vt:variant>
        <vt:i4>1</vt:i4>
      </vt:variant>
      <vt:variant>
        <vt:lpwstr>C:\Documents and Settings\Administrator\Application Data\Tencent\Users\925430271\QQ\WinTemp\RichOle\5_Q}3~WH%C4}A0B6X]T~DLX.png</vt:lpwstr>
      </vt:variant>
      <vt:variant>
        <vt:lpwstr/>
      </vt:variant>
      <vt:variant>
        <vt:i4>2883584</vt:i4>
      </vt:variant>
      <vt:variant>
        <vt:i4>-1</vt:i4>
      </vt:variant>
      <vt:variant>
        <vt:i4>1124</vt:i4>
      </vt:variant>
      <vt:variant>
        <vt:i4>1</vt:i4>
      </vt:variant>
      <vt:variant>
        <vt:lpwstr>C:\Documents and Settings\Administrator\Application Data\Tencent\Users\925430271\QQ\WinTemp\RichOle\]9R9H~]$S3H0YI6RUT4[(~D.png</vt:lpwstr>
      </vt:variant>
      <vt:variant>
        <vt:lpwstr/>
      </vt:variant>
      <vt:variant>
        <vt:i4>5439583</vt:i4>
      </vt:variant>
      <vt:variant>
        <vt:i4>-1</vt:i4>
      </vt:variant>
      <vt:variant>
        <vt:i4>1122</vt:i4>
      </vt:variant>
      <vt:variant>
        <vt:i4>1</vt:i4>
      </vt:variant>
      <vt:variant>
        <vt:lpwstr>C:\Documents and Settings\Administrator\Application Data\Tencent\Users\925430271\QQ\WinTemp\RichOle\`W(6U}3_0AEUU5)O}THU7@9.png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编制说明</dc:title>
  <dc:creator>桑三博客</dc:creator>
  <cp:lastModifiedBy>Administrator</cp:lastModifiedBy>
  <cp:revision>560</cp:revision>
  <cp:lastPrinted>2019-09-16T02:59:00Z</cp:lastPrinted>
  <dcterms:created xsi:type="dcterms:W3CDTF">2018-03-01T04:03:00Z</dcterms:created>
  <dcterms:modified xsi:type="dcterms:W3CDTF">2020-01-16T02:14:00Z</dcterms:modified>
</cp:coreProperties>
</file>