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body>
    <w:p w:rsidR="005913CF" w:rsidRDefault="005913CF">
      <w:pPr>
        <w:spacing w:line="360" w:lineRule="auto"/>
        <w:rPr>
          <w:rFonts w:ascii="Calibri" w:eastAsia="黑体"/>
          <w:b/>
          <w:sz w:val="30"/>
        </w:rPr>
        <w:sectPr w:rsidR="005913CF" w:rsidSect="00DE0F10">
          <w:headerReference w:type="even" r:id="rId8"/>
          <w:headerReference w:type="default" r:id="rId9"/>
          <w:footerReference w:type="even" r:id="rId10"/>
          <w:footerReference w:type="default" r:id="rId11"/>
          <w:pgSz w:w="11906" w:h="16838"/>
          <w:pgMar w:top="1440" w:right="1418" w:bottom="1440" w:left="1418" w:header="851" w:footer="992" w:gutter="0"/>
          <w:pgNumType w:start="1"/>
          <w:cols w:space="720"/>
          <w:docGrid w:type="lines" w:linePitch="312"/>
        </w:sectPr>
      </w:pPr>
      <w:r>
        <w:rPr>
          <w:rFonts w:ascii="Calibri" w:eastAsia="黑体"/>
          <w:b/>
          <w:noProof/>
          <w:sz w:val="30"/>
        </w:rPr>
        <w:drawing>
          <wp:inline distT="0" distB="0" distL="0" distR="0">
            <wp:extent cx="5334000" cy="72485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5334000" cy="7248525"/>
                    </a:xfrm>
                    <a:prstGeom prst="rect">
                      <a:avLst/>
                    </a:prstGeom>
                    <a:noFill/>
                    <a:ln w="9525">
                      <a:noFill/>
                      <a:miter lim="800000"/>
                      <a:headEnd/>
                      <a:tailEnd/>
                    </a:ln>
                  </pic:spPr>
                </pic:pic>
              </a:graphicData>
            </a:graphic>
          </wp:inline>
        </w:drawing>
      </w:r>
    </w:p>
    <w:p w:rsidR="005913CF" w:rsidRDefault="005913CF">
      <w:pPr>
        <w:spacing w:line="360" w:lineRule="auto"/>
        <w:rPr>
          <w:rFonts w:ascii="Calibri" w:eastAsia="黑体"/>
          <w:b/>
          <w:sz w:val="30"/>
        </w:rPr>
        <w:sectPr w:rsidR="005913CF" w:rsidSect="00DE0F10">
          <w:pgSz w:w="11906" w:h="16838"/>
          <w:pgMar w:top="1440" w:right="1418" w:bottom="1440" w:left="1418" w:header="851" w:footer="992" w:gutter="0"/>
          <w:pgNumType w:start="1"/>
          <w:cols w:space="720"/>
          <w:docGrid w:type="lines" w:linePitch="312"/>
        </w:sectPr>
      </w:pPr>
      <w:r>
        <w:rPr>
          <w:rFonts w:ascii="Calibri" w:eastAsia="黑体"/>
          <w:b/>
          <w:noProof/>
          <w:sz w:val="30"/>
        </w:rPr>
        <w:lastRenderedPageBreak/>
        <w:drawing>
          <wp:inline distT="0" distB="0" distL="0" distR="0">
            <wp:extent cx="5143500" cy="689610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143500" cy="6896100"/>
                    </a:xfrm>
                    <a:prstGeom prst="rect">
                      <a:avLst/>
                    </a:prstGeom>
                    <a:noFill/>
                    <a:ln w="9525">
                      <a:noFill/>
                      <a:miter lim="800000"/>
                      <a:headEnd/>
                      <a:tailEnd/>
                    </a:ln>
                  </pic:spPr>
                </pic:pic>
              </a:graphicData>
            </a:graphic>
          </wp:inline>
        </w:drawing>
      </w:r>
    </w:p>
    <w:p w:rsidR="00DE0F10" w:rsidRPr="005913CF" w:rsidRDefault="00340926">
      <w:pPr>
        <w:spacing w:line="360" w:lineRule="auto"/>
        <w:rPr>
          <w:rFonts w:ascii="Calibri" w:eastAsia="黑体" w:hAnsi="Calibri"/>
          <w:b/>
          <w:sz w:val="30"/>
        </w:rPr>
      </w:pPr>
      <w:r w:rsidRPr="005913CF">
        <w:rPr>
          <w:rFonts w:ascii="Calibri" w:eastAsia="黑体"/>
          <w:b/>
          <w:sz w:val="30"/>
        </w:rPr>
        <w:lastRenderedPageBreak/>
        <w:t>建设项目基本情况</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19"/>
        <w:gridCol w:w="1262"/>
        <w:gridCol w:w="1114"/>
        <w:gridCol w:w="897"/>
        <w:gridCol w:w="1351"/>
        <w:gridCol w:w="218"/>
        <w:gridCol w:w="982"/>
        <w:gridCol w:w="218"/>
        <w:gridCol w:w="1525"/>
      </w:tblGrid>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项目名称</w:t>
            </w:r>
          </w:p>
        </w:tc>
        <w:tc>
          <w:tcPr>
            <w:tcW w:w="7567" w:type="dxa"/>
            <w:gridSpan w:val="8"/>
            <w:vAlign w:val="center"/>
          </w:tcPr>
          <w:p w:rsidR="00DE0F10" w:rsidRPr="005913CF" w:rsidRDefault="00340926">
            <w:pPr>
              <w:rPr>
                <w:rFonts w:ascii="Calibri" w:hAnsi="Calibri"/>
                <w:sz w:val="24"/>
              </w:rPr>
            </w:pPr>
            <w:r w:rsidRPr="005913CF">
              <w:rPr>
                <w:rFonts w:hint="eastAsia"/>
                <w:sz w:val="24"/>
              </w:rPr>
              <w:t>防护服生产线扩建项目</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建设单位</w:t>
            </w:r>
          </w:p>
        </w:tc>
        <w:tc>
          <w:tcPr>
            <w:tcW w:w="7567" w:type="dxa"/>
            <w:gridSpan w:val="8"/>
            <w:vAlign w:val="center"/>
          </w:tcPr>
          <w:p w:rsidR="00DE0F10" w:rsidRPr="005913CF" w:rsidRDefault="00340926">
            <w:pPr>
              <w:rPr>
                <w:rFonts w:ascii="Calibri" w:hAnsi="Calibri"/>
                <w:sz w:val="24"/>
              </w:rPr>
            </w:pPr>
            <w:r w:rsidRPr="005913CF">
              <w:rPr>
                <w:sz w:val="24"/>
              </w:rPr>
              <w:t>河南洁利康医疗用品</w:t>
            </w:r>
            <w:r w:rsidRPr="005913CF">
              <w:rPr>
                <w:rFonts w:hint="eastAsia"/>
                <w:sz w:val="24"/>
              </w:rPr>
              <w:t>有限公司</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法人代表</w:t>
            </w:r>
          </w:p>
        </w:tc>
        <w:tc>
          <w:tcPr>
            <w:tcW w:w="3273" w:type="dxa"/>
            <w:gridSpan w:val="3"/>
            <w:vAlign w:val="center"/>
          </w:tcPr>
          <w:p w:rsidR="00DE0F10" w:rsidRPr="005913CF" w:rsidRDefault="00340926">
            <w:pPr>
              <w:jc w:val="center"/>
              <w:rPr>
                <w:rFonts w:ascii="Calibri" w:hAnsi="Calibri"/>
                <w:sz w:val="24"/>
              </w:rPr>
            </w:pPr>
            <w:r w:rsidRPr="005913CF">
              <w:rPr>
                <w:rFonts w:ascii="Calibri" w:hAnsi="Calibri" w:hint="eastAsia"/>
                <w:sz w:val="24"/>
              </w:rPr>
              <w:t>柯锐</w:t>
            </w:r>
          </w:p>
        </w:tc>
        <w:tc>
          <w:tcPr>
            <w:tcW w:w="1569" w:type="dxa"/>
            <w:gridSpan w:val="2"/>
            <w:vAlign w:val="center"/>
          </w:tcPr>
          <w:p w:rsidR="00DE0F10" w:rsidRPr="005913CF" w:rsidRDefault="00340926">
            <w:pPr>
              <w:jc w:val="center"/>
              <w:rPr>
                <w:rFonts w:ascii="Calibri" w:hAnsi="Calibri"/>
                <w:sz w:val="24"/>
              </w:rPr>
            </w:pPr>
            <w:r w:rsidRPr="005913CF">
              <w:rPr>
                <w:rFonts w:ascii="Calibri" w:hAnsi="Calibri" w:hint="eastAsia"/>
                <w:sz w:val="24"/>
              </w:rPr>
              <w:t>联系人</w:t>
            </w:r>
          </w:p>
        </w:tc>
        <w:tc>
          <w:tcPr>
            <w:tcW w:w="2725" w:type="dxa"/>
            <w:gridSpan w:val="3"/>
            <w:vAlign w:val="center"/>
          </w:tcPr>
          <w:p w:rsidR="00DE0F10" w:rsidRPr="005913CF" w:rsidRDefault="00340926">
            <w:pPr>
              <w:jc w:val="center"/>
              <w:rPr>
                <w:rFonts w:ascii="Calibri" w:hAnsi="Calibri"/>
                <w:sz w:val="24"/>
              </w:rPr>
            </w:pPr>
            <w:r w:rsidRPr="005913CF">
              <w:rPr>
                <w:rFonts w:ascii="Calibri" w:hAnsi="Calibri" w:hint="eastAsia"/>
                <w:sz w:val="24"/>
              </w:rPr>
              <w:t>陈娜</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通讯地址</w:t>
            </w:r>
          </w:p>
        </w:tc>
        <w:tc>
          <w:tcPr>
            <w:tcW w:w="7567" w:type="dxa"/>
            <w:gridSpan w:val="8"/>
            <w:vAlign w:val="center"/>
          </w:tcPr>
          <w:p w:rsidR="00DE0F10" w:rsidRPr="005913CF" w:rsidRDefault="00340926">
            <w:pPr>
              <w:rPr>
                <w:rFonts w:ascii="Calibri" w:hAnsi="Calibri"/>
                <w:sz w:val="24"/>
              </w:rPr>
            </w:pPr>
            <w:r w:rsidRPr="005913CF">
              <w:rPr>
                <w:rFonts w:ascii="Calibri" w:hAnsi="Calibri" w:hint="eastAsia"/>
                <w:sz w:val="24"/>
              </w:rPr>
              <w:t>鲁山县产业集聚区南区新兴路</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联系电话</w:t>
            </w:r>
          </w:p>
        </w:tc>
        <w:tc>
          <w:tcPr>
            <w:tcW w:w="2376" w:type="dxa"/>
            <w:gridSpan w:val="2"/>
            <w:vAlign w:val="center"/>
          </w:tcPr>
          <w:p w:rsidR="00DE0F10" w:rsidRPr="005913CF" w:rsidRDefault="00340926">
            <w:pPr>
              <w:jc w:val="center"/>
              <w:rPr>
                <w:rFonts w:ascii="Calibri" w:hAnsi="Calibri"/>
                <w:sz w:val="24"/>
              </w:rPr>
            </w:pPr>
            <w:r w:rsidRPr="005913CF">
              <w:rPr>
                <w:rFonts w:ascii="Calibri" w:hAnsi="Calibri" w:hint="eastAsia"/>
                <w:sz w:val="24"/>
              </w:rPr>
              <w:t>1</w:t>
            </w:r>
            <w:r w:rsidRPr="005913CF">
              <w:rPr>
                <w:rFonts w:ascii="Calibri" w:hAnsi="Calibri"/>
                <w:sz w:val="24"/>
              </w:rPr>
              <w:t>8625369238</w:t>
            </w:r>
          </w:p>
        </w:tc>
        <w:tc>
          <w:tcPr>
            <w:tcW w:w="897" w:type="dxa"/>
            <w:vAlign w:val="center"/>
          </w:tcPr>
          <w:p w:rsidR="00DE0F10" w:rsidRPr="005913CF" w:rsidRDefault="00340926">
            <w:pPr>
              <w:jc w:val="center"/>
              <w:rPr>
                <w:rFonts w:ascii="Calibri" w:hAnsi="Calibri"/>
                <w:sz w:val="24"/>
              </w:rPr>
            </w:pPr>
            <w:r w:rsidRPr="005913CF">
              <w:rPr>
                <w:rFonts w:ascii="Calibri"/>
                <w:sz w:val="24"/>
              </w:rPr>
              <w:t>传真</w:t>
            </w:r>
          </w:p>
        </w:tc>
        <w:tc>
          <w:tcPr>
            <w:tcW w:w="1569" w:type="dxa"/>
            <w:gridSpan w:val="2"/>
            <w:vAlign w:val="center"/>
          </w:tcPr>
          <w:p w:rsidR="00DE0F10" w:rsidRPr="005913CF" w:rsidRDefault="00340926">
            <w:pPr>
              <w:jc w:val="center"/>
              <w:rPr>
                <w:rFonts w:ascii="Calibri" w:hAnsi="Calibri"/>
                <w:sz w:val="24"/>
              </w:rPr>
            </w:pPr>
            <w:r w:rsidRPr="005913CF">
              <w:rPr>
                <w:rFonts w:ascii="Calibri" w:hAnsi="Calibri" w:hint="eastAsia"/>
                <w:sz w:val="24"/>
              </w:rPr>
              <w:t>/</w:t>
            </w:r>
          </w:p>
        </w:tc>
        <w:tc>
          <w:tcPr>
            <w:tcW w:w="1200" w:type="dxa"/>
            <w:gridSpan w:val="2"/>
            <w:vAlign w:val="center"/>
          </w:tcPr>
          <w:p w:rsidR="00DE0F10" w:rsidRPr="005913CF" w:rsidRDefault="00340926">
            <w:pPr>
              <w:jc w:val="center"/>
              <w:rPr>
                <w:rFonts w:ascii="Calibri"/>
                <w:sz w:val="24"/>
              </w:rPr>
            </w:pPr>
            <w:r w:rsidRPr="005913CF">
              <w:rPr>
                <w:rFonts w:ascii="Calibri"/>
                <w:sz w:val="24"/>
              </w:rPr>
              <w:t>邮政</w:t>
            </w:r>
          </w:p>
          <w:p w:rsidR="00DE0F10" w:rsidRPr="005913CF" w:rsidRDefault="00340926">
            <w:pPr>
              <w:jc w:val="center"/>
              <w:rPr>
                <w:rFonts w:ascii="Calibri" w:hAnsi="Calibri"/>
                <w:sz w:val="24"/>
              </w:rPr>
            </w:pPr>
            <w:r w:rsidRPr="005913CF">
              <w:rPr>
                <w:rFonts w:ascii="Calibri"/>
                <w:sz w:val="24"/>
              </w:rPr>
              <w:t>编码</w:t>
            </w:r>
          </w:p>
        </w:tc>
        <w:tc>
          <w:tcPr>
            <w:tcW w:w="1525" w:type="dxa"/>
            <w:vAlign w:val="center"/>
          </w:tcPr>
          <w:p w:rsidR="00DE0F10" w:rsidRPr="005913CF" w:rsidRDefault="00340926">
            <w:pPr>
              <w:jc w:val="center"/>
              <w:rPr>
                <w:rFonts w:ascii="Calibri" w:hAnsi="Calibri"/>
                <w:sz w:val="24"/>
              </w:rPr>
            </w:pPr>
            <w:r w:rsidRPr="005913CF">
              <w:rPr>
                <w:rFonts w:ascii="Calibri" w:hAnsi="Calibri" w:hint="eastAsia"/>
                <w:sz w:val="24"/>
              </w:rPr>
              <w:t>467300</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建设地点</w:t>
            </w:r>
          </w:p>
        </w:tc>
        <w:tc>
          <w:tcPr>
            <w:tcW w:w="7567" w:type="dxa"/>
            <w:gridSpan w:val="8"/>
            <w:vAlign w:val="center"/>
          </w:tcPr>
          <w:p w:rsidR="00DE0F10" w:rsidRPr="005913CF" w:rsidRDefault="00340926">
            <w:pPr>
              <w:pStyle w:val="p0"/>
              <w:rPr>
                <w:rFonts w:ascii="Calibri" w:hAnsi="Calibri"/>
                <w:kern w:val="2"/>
                <w:sz w:val="24"/>
                <w:szCs w:val="24"/>
              </w:rPr>
            </w:pPr>
            <w:r w:rsidRPr="005913CF">
              <w:rPr>
                <w:rFonts w:ascii="Calibri" w:hAnsi="Calibri" w:hint="eastAsia"/>
                <w:sz w:val="24"/>
              </w:rPr>
              <w:t>鲁山县产业集聚区南区新兴路</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立项审批</w:t>
            </w:r>
          </w:p>
          <w:p w:rsidR="00DE0F10" w:rsidRPr="005913CF" w:rsidRDefault="00340926">
            <w:pPr>
              <w:jc w:val="center"/>
              <w:rPr>
                <w:rFonts w:ascii="Calibri" w:hAnsi="Calibri"/>
                <w:sz w:val="24"/>
              </w:rPr>
            </w:pPr>
            <w:r w:rsidRPr="005913CF">
              <w:rPr>
                <w:rFonts w:ascii="Calibri"/>
                <w:sz w:val="24"/>
              </w:rPr>
              <w:t>部门</w:t>
            </w:r>
          </w:p>
        </w:tc>
        <w:tc>
          <w:tcPr>
            <w:tcW w:w="3273" w:type="dxa"/>
            <w:gridSpan w:val="3"/>
            <w:vAlign w:val="center"/>
          </w:tcPr>
          <w:p w:rsidR="00DE0F10" w:rsidRPr="005913CF" w:rsidRDefault="00340926">
            <w:pPr>
              <w:jc w:val="center"/>
              <w:rPr>
                <w:rFonts w:ascii="Calibri" w:hAnsi="Calibri"/>
                <w:sz w:val="24"/>
              </w:rPr>
            </w:pPr>
            <w:r w:rsidRPr="005913CF">
              <w:rPr>
                <w:rFonts w:ascii="Calibri" w:hAnsi="Calibri" w:hint="eastAsia"/>
                <w:sz w:val="24"/>
              </w:rPr>
              <w:t>鲁山县产业集聚区</w:t>
            </w:r>
          </w:p>
          <w:p w:rsidR="00DE0F10" w:rsidRPr="005913CF" w:rsidRDefault="00340926">
            <w:pPr>
              <w:jc w:val="center"/>
              <w:rPr>
                <w:rFonts w:ascii="Calibri" w:hAnsi="Calibri"/>
                <w:sz w:val="24"/>
              </w:rPr>
            </w:pPr>
            <w:r w:rsidRPr="005913CF">
              <w:rPr>
                <w:rFonts w:ascii="Calibri" w:hAnsi="Calibri" w:hint="eastAsia"/>
                <w:sz w:val="24"/>
              </w:rPr>
              <w:t>管理委员会</w:t>
            </w:r>
          </w:p>
        </w:tc>
        <w:tc>
          <w:tcPr>
            <w:tcW w:w="1351" w:type="dxa"/>
            <w:vAlign w:val="center"/>
          </w:tcPr>
          <w:p w:rsidR="00DE0F10" w:rsidRPr="005913CF" w:rsidRDefault="00340926">
            <w:pPr>
              <w:spacing w:line="360" w:lineRule="auto"/>
              <w:jc w:val="center"/>
              <w:rPr>
                <w:rFonts w:ascii="Calibri" w:hAnsi="Calibri"/>
                <w:sz w:val="24"/>
              </w:rPr>
            </w:pPr>
            <w:r w:rsidRPr="005913CF">
              <w:rPr>
                <w:rFonts w:ascii="Calibri" w:hint="eastAsia"/>
                <w:sz w:val="24"/>
              </w:rPr>
              <w:t>项目代码</w:t>
            </w:r>
          </w:p>
        </w:tc>
        <w:tc>
          <w:tcPr>
            <w:tcW w:w="2943" w:type="dxa"/>
            <w:gridSpan w:val="4"/>
            <w:vAlign w:val="center"/>
          </w:tcPr>
          <w:p w:rsidR="00DE0F10" w:rsidRPr="005913CF" w:rsidRDefault="00340926" w:rsidP="00340926">
            <w:pPr>
              <w:pStyle w:val="p0"/>
              <w:jc w:val="center"/>
              <w:rPr>
                <w:rFonts w:ascii="Calibri" w:hAnsi="Calibri"/>
                <w:sz w:val="24"/>
              </w:rPr>
            </w:pPr>
            <w:r w:rsidRPr="005913CF">
              <w:rPr>
                <w:rFonts w:asciiTheme="minorHAnsi" w:hAnsiTheme="minorHAnsi" w:cstheme="minorHAnsi" w:hint="eastAsia"/>
                <w:kern w:val="2"/>
                <w:sz w:val="24"/>
                <w:szCs w:val="24"/>
              </w:rPr>
              <w:t>2019-410423-27-03-004210</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建设性质</w:t>
            </w:r>
          </w:p>
        </w:tc>
        <w:tc>
          <w:tcPr>
            <w:tcW w:w="3273" w:type="dxa"/>
            <w:gridSpan w:val="3"/>
            <w:vAlign w:val="center"/>
          </w:tcPr>
          <w:p w:rsidR="00DE0F10" w:rsidRPr="005913CF" w:rsidRDefault="00340926">
            <w:pPr>
              <w:jc w:val="center"/>
              <w:rPr>
                <w:rFonts w:ascii="宋体" w:hAnsi="宋体"/>
                <w:sz w:val="24"/>
              </w:rPr>
            </w:pPr>
            <w:r w:rsidRPr="005913CF">
              <w:rPr>
                <w:rFonts w:ascii="宋体" w:hAnsi="宋体"/>
                <w:sz w:val="24"/>
              </w:rPr>
              <w:t>新建□改扩建</w:t>
            </w:r>
            <w:r w:rsidR="00D925B1" w:rsidRPr="005913CF">
              <w:rPr>
                <w:rFonts w:ascii="宋体" w:hAnsi="宋体"/>
                <w:sz w:val="24"/>
              </w:rPr>
              <w:fldChar w:fldCharType="begin"/>
            </w:r>
            <w:r w:rsidRPr="005913CF">
              <w:rPr>
                <w:rFonts w:ascii="宋体" w:hAnsi="宋体"/>
                <w:sz w:val="24"/>
              </w:rPr>
              <w:instrText xml:space="preserve"> eq \o\ac(□,</w:instrText>
            </w:r>
            <w:r w:rsidRPr="005913CF">
              <w:rPr>
                <w:rFonts w:ascii="宋体" w:hAnsi="宋体"/>
                <w:position w:val="2"/>
                <w:sz w:val="24"/>
              </w:rPr>
              <w:instrText>√</w:instrText>
            </w:r>
            <w:r w:rsidRPr="005913CF">
              <w:rPr>
                <w:rFonts w:ascii="宋体" w:hAnsi="宋体"/>
                <w:sz w:val="24"/>
              </w:rPr>
              <w:instrText>)</w:instrText>
            </w:r>
            <w:r w:rsidR="00D925B1" w:rsidRPr="005913CF">
              <w:rPr>
                <w:rFonts w:ascii="宋体" w:hAnsi="宋体"/>
                <w:sz w:val="24"/>
              </w:rPr>
              <w:fldChar w:fldCharType="end"/>
            </w:r>
            <w:r w:rsidRPr="005913CF">
              <w:rPr>
                <w:rFonts w:ascii="宋体" w:hAnsi="宋体"/>
                <w:sz w:val="24"/>
              </w:rPr>
              <w:t>技改□</w:t>
            </w:r>
          </w:p>
        </w:tc>
        <w:tc>
          <w:tcPr>
            <w:tcW w:w="1351" w:type="dxa"/>
            <w:vAlign w:val="center"/>
          </w:tcPr>
          <w:p w:rsidR="00DE0F10" w:rsidRPr="005913CF" w:rsidRDefault="00340926">
            <w:pPr>
              <w:jc w:val="center"/>
              <w:rPr>
                <w:rFonts w:ascii="Calibri" w:hAnsi="Calibri"/>
                <w:sz w:val="24"/>
              </w:rPr>
            </w:pPr>
            <w:r w:rsidRPr="005913CF">
              <w:rPr>
                <w:rFonts w:ascii="Calibri"/>
                <w:sz w:val="24"/>
              </w:rPr>
              <w:t>行业类别</w:t>
            </w:r>
          </w:p>
          <w:p w:rsidR="00DE0F10" w:rsidRPr="005913CF" w:rsidRDefault="00340926">
            <w:pPr>
              <w:jc w:val="center"/>
              <w:rPr>
                <w:rFonts w:ascii="Calibri" w:hAnsi="Calibri"/>
                <w:sz w:val="24"/>
              </w:rPr>
            </w:pPr>
            <w:r w:rsidRPr="005913CF">
              <w:rPr>
                <w:rFonts w:ascii="Calibri"/>
                <w:sz w:val="24"/>
              </w:rPr>
              <w:t>及代码</w:t>
            </w:r>
          </w:p>
        </w:tc>
        <w:tc>
          <w:tcPr>
            <w:tcW w:w="2943" w:type="dxa"/>
            <w:gridSpan w:val="4"/>
            <w:vAlign w:val="center"/>
          </w:tcPr>
          <w:p w:rsidR="00DE0F10" w:rsidRPr="005913CF" w:rsidRDefault="00340926" w:rsidP="000C04A6">
            <w:pPr>
              <w:jc w:val="center"/>
              <w:rPr>
                <w:rFonts w:asciiTheme="minorHAnsi" w:hAnsiTheme="minorHAnsi" w:cstheme="minorHAnsi"/>
              </w:rPr>
            </w:pPr>
            <w:r w:rsidRPr="005913CF">
              <w:rPr>
                <w:rFonts w:asciiTheme="minorHAnsi" w:hAnsiTheme="minorHAnsi" w:cstheme="minorHAnsi"/>
                <w:sz w:val="24"/>
              </w:rPr>
              <w:t>C</w:t>
            </w:r>
            <w:r w:rsidR="000C04A6" w:rsidRPr="005913CF">
              <w:rPr>
                <w:rFonts w:asciiTheme="minorHAnsi" w:hAnsiTheme="minorHAnsi" w:cstheme="minorHAnsi" w:hint="eastAsia"/>
                <w:sz w:val="24"/>
              </w:rPr>
              <w:t>2770</w:t>
            </w:r>
            <w:r w:rsidRPr="005913CF">
              <w:rPr>
                <w:rFonts w:asciiTheme="minorHAnsi" w:hAnsiTheme="minorHAnsi" w:cstheme="minorHAnsi"/>
                <w:sz w:val="24"/>
              </w:rPr>
              <w:t xml:space="preserve"> </w:t>
            </w:r>
            <w:r w:rsidR="000C04A6" w:rsidRPr="005913CF">
              <w:rPr>
                <w:rFonts w:asciiTheme="minorHAnsi" w:hAnsiTheme="minorHAnsi" w:cstheme="minorHAnsi" w:hint="eastAsia"/>
                <w:sz w:val="24"/>
              </w:rPr>
              <w:t>卫生材料及医药用品制造</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占地面积</w:t>
            </w:r>
          </w:p>
          <w:p w:rsidR="00DE0F10" w:rsidRPr="005913CF" w:rsidRDefault="00340926">
            <w:pPr>
              <w:jc w:val="center"/>
              <w:rPr>
                <w:rFonts w:ascii="Calibri" w:hAnsi="Calibri"/>
                <w:sz w:val="24"/>
              </w:rPr>
            </w:pPr>
            <w:r w:rsidRPr="005913CF">
              <w:rPr>
                <w:rFonts w:ascii="Calibri" w:hAnsi="Calibri" w:hint="eastAsia"/>
                <w:sz w:val="24"/>
              </w:rPr>
              <w:t>（</w:t>
            </w:r>
            <w:r w:rsidRPr="005913CF">
              <w:rPr>
                <w:rFonts w:ascii="Calibri"/>
                <w:sz w:val="24"/>
              </w:rPr>
              <w:t>平方米</w:t>
            </w:r>
            <w:r w:rsidRPr="005913CF">
              <w:rPr>
                <w:rFonts w:ascii="Calibri" w:hAnsi="Calibri" w:hint="eastAsia"/>
                <w:sz w:val="24"/>
              </w:rPr>
              <w:t>）</w:t>
            </w:r>
          </w:p>
        </w:tc>
        <w:tc>
          <w:tcPr>
            <w:tcW w:w="3273" w:type="dxa"/>
            <w:gridSpan w:val="3"/>
            <w:vAlign w:val="center"/>
          </w:tcPr>
          <w:p w:rsidR="00DE0F10" w:rsidRPr="005913CF" w:rsidRDefault="00340926">
            <w:pPr>
              <w:jc w:val="center"/>
              <w:rPr>
                <w:rFonts w:ascii="Calibri" w:hAnsi="Calibri"/>
                <w:sz w:val="24"/>
              </w:rPr>
            </w:pPr>
            <w:r w:rsidRPr="005913CF">
              <w:rPr>
                <w:rFonts w:ascii="Calibri" w:hAnsi="Calibri"/>
                <w:sz w:val="24"/>
              </w:rPr>
              <w:t>94236.4</w:t>
            </w:r>
          </w:p>
        </w:tc>
        <w:tc>
          <w:tcPr>
            <w:tcW w:w="1351" w:type="dxa"/>
            <w:vAlign w:val="center"/>
          </w:tcPr>
          <w:p w:rsidR="00DE0F10" w:rsidRPr="005913CF" w:rsidRDefault="00340926">
            <w:pPr>
              <w:jc w:val="center"/>
              <w:rPr>
                <w:rFonts w:ascii="Calibri" w:hAnsi="Calibri"/>
                <w:sz w:val="24"/>
              </w:rPr>
            </w:pPr>
            <w:r w:rsidRPr="005913CF">
              <w:rPr>
                <w:rFonts w:ascii="Calibri"/>
                <w:sz w:val="24"/>
              </w:rPr>
              <w:t>绿化面积</w:t>
            </w:r>
          </w:p>
          <w:p w:rsidR="00DE0F10" w:rsidRPr="005913CF" w:rsidRDefault="00340926">
            <w:pPr>
              <w:jc w:val="center"/>
              <w:rPr>
                <w:rFonts w:ascii="Calibri" w:hAnsi="Calibri"/>
                <w:sz w:val="24"/>
              </w:rPr>
            </w:pPr>
            <w:r w:rsidRPr="005913CF">
              <w:rPr>
                <w:rFonts w:ascii="Calibri" w:hAnsi="Calibri" w:hint="eastAsia"/>
                <w:sz w:val="24"/>
              </w:rPr>
              <w:t>（</w:t>
            </w:r>
            <w:r w:rsidRPr="005913CF">
              <w:rPr>
                <w:rFonts w:ascii="Calibri"/>
                <w:sz w:val="24"/>
              </w:rPr>
              <w:t>平方米</w:t>
            </w:r>
            <w:r w:rsidRPr="005913CF">
              <w:rPr>
                <w:rFonts w:ascii="Calibri" w:hAnsi="Calibri" w:hint="eastAsia"/>
                <w:sz w:val="24"/>
              </w:rPr>
              <w:t>）</w:t>
            </w:r>
          </w:p>
        </w:tc>
        <w:tc>
          <w:tcPr>
            <w:tcW w:w="2943" w:type="dxa"/>
            <w:gridSpan w:val="4"/>
            <w:vAlign w:val="center"/>
          </w:tcPr>
          <w:p w:rsidR="00DE0F10" w:rsidRPr="005913CF" w:rsidRDefault="00340926">
            <w:pPr>
              <w:jc w:val="center"/>
              <w:rPr>
                <w:rFonts w:ascii="Calibri" w:hAnsi="Calibri"/>
                <w:sz w:val="24"/>
              </w:rPr>
            </w:pPr>
            <w:r w:rsidRPr="005913CF">
              <w:rPr>
                <w:rFonts w:ascii="Calibri" w:hAnsi="Calibri" w:hint="eastAsia"/>
                <w:sz w:val="24"/>
              </w:rPr>
              <w:t>/</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总投资</w:t>
            </w:r>
          </w:p>
          <w:p w:rsidR="00DE0F10" w:rsidRPr="005913CF" w:rsidRDefault="00340926">
            <w:pPr>
              <w:jc w:val="center"/>
              <w:rPr>
                <w:rFonts w:ascii="Calibri" w:hAnsi="Calibri"/>
                <w:sz w:val="24"/>
              </w:rPr>
            </w:pPr>
            <w:r w:rsidRPr="005913CF">
              <w:rPr>
                <w:rFonts w:ascii="Calibri" w:hAnsi="Calibri"/>
                <w:sz w:val="24"/>
              </w:rPr>
              <w:t>(</w:t>
            </w:r>
            <w:r w:rsidRPr="005913CF">
              <w:rPr>
                <w:rFonts w:ascii="Calibri"/>
                <w:sz w:val="24"/>
              </w:rPr>
              <w:t>万元</w:t>
            </w:r>
            <w:r w:rsidRPr="005913CF">
              <w:rPr>
                <w:rFonts w:ascii="Calibri" w:hAnsi="Calibri"/>
                <w:sz w:val="24"/>
              </w:rPr>
              <w:t>)</w:t>
            </w:r>
          </w:p>
        </w:tc>
        <w:tc>
          <w:tcPr>
            <w:tcW w:w="1262" w:type="dxa"/>
            <w:vAlign w:val="center"/>
          </w:tcPr>
          <w:p w:rsidR="00DE0F10" w:rsidRPr="005913CF" w:rsidRDefault="00340926">
            <w:pPr>
              <w:jc w:val="center"/>
              <w:rPr>
                <w:rFonts w:ascii="Calibri" w:hAnsi="Calibri"/>
                <w:sz w:val="24"/>
              </w:rPr>
            </w:pPr>
            <w:r w:rsidRPr="005913CF">
              <w:rPr>
                <w:rFonts w:ascii="Calibri" w:hAnsi="Calibri"/>
                <w:sz w:val="24"/>
              </w:rPr>
              <w:t>3164.83</w:t>
            </w:r>
          </w:p>
        </w:tc>
        <w:tc>
          <w:tcPr>
            <w:tcW w:w="2011" w:type="dxa"/>
            <w:gridSpan w:val="2"/>
            <w:vAlign w:val="center"/>
          </w:tcPr>
          <w:p w:rsidR="00DE0F10" w:rsidRPr="005913CF" w:rsidRDefault="00340926">
            <w:pPr>
              <w:jc w:val="center"/>
              <w:rPr>
                <w:rFonts w:ascii="Calibri"/>
                <w:sz w:val="24"/>
              </w:rPr>
            </w:pPr>
            <w:r w:rsidRPr="005913CF">
              <w:rPr>
                <w:rFonts w:ascii="Calibri"/>
                <w:sz w:val="24"/>
              </w:rPr>
              <w:t>其中：环保投资</w:t>
            </w:r>
            <w:r w:rsidRPr="005913CF">
              <w:rPr>
                <w:rFonts w:ascii="Calibri" w:hAnsi="Calibri" w:hint="eastAsia"/>
                <w:sz w:val="24"/>
              </w:rPr>
              <w:t>（</w:t>
            </w:r>
            <w:r w:rsidRPr="005913CF">
              <w:rPr>
                <w:rFonts w:ascii="Calibri"/>
                <w:sz w:val="24"/>
              </w:rPr>
              <w:t>万元</w:t>
            </w:r>
            <w:r w:rsidRPr="005913CF">
              <w:rPr>
                <w:rFonts w:ascii="Calibri" w:hAnsi="Calibri" w:hint="eastAsia"/>
                <w:sz w:val="24"/>
              </w:rPr>
              <w:t>）</w:t>
            </w:r>
          </w:p>
        </w:tc>
        <w:tc>
          <w:tcPr>
            <w:tcW w:w="1351" w:type="dxa"/>
            <w:vAlign w:val="center"/>
          </w:tcPr>
          <w:p w:rsidR="00DE0F10" w:rsidRPr="005913CF" w:rsidRDefault="00340926">
            <w:pPr>
              <w:jc w:val="center"/>
              <w:rPr>
                <w:rFonts w:ascii="Calibri" w:hAnsi="Calibri"/>
                <w:sz w:val="24"/>
              </w:rPr>
            </w:pPr>
            <w:r w:rsidRPr="005913CF">
              <w:rPr>
                <w:rFonts w:ascii="Calibri" w:hAnsi="Calibri"/>
                <w:sz w:val="24"/>
              </w:rPr>
              <w:t>111</w:t>
            </w:r>
          </w:p>
        </w:tc>
        <w:tc>
          <w:tcPr>
            <w:tcW w:w="1200" w:type="dxa"/>
            <w:gridSpan w:val="2"/>
            <w:vAlign w:val="center"/>
          </w:tcPr>
          <w:p w:rsidR="00DE0F10" w:rsidRPr="005913CF" w:rsidRDefault="00340926">
            <w:pPr>
              <w:jc w:val="center"/>
              <w:rPr>
                <w:rFonts w:ascii="Calibri" w:hAnsi="Calibri"/>
                <w:sz w:val="24"/>
              </w:rPr>
            </w:pPr>
            <w:r w:rsidRPr="005913CF">
              <w:rPr>
                <w:rFonts w:ascii="Calibri"/>
                <w:sz w:val="24"/>
              </w:rPr>
              <w:t>环保投资占总投资比例</w:t>
            </w:r>
          </w:p>
        </w:tc>
        <w:tc>
          <w:tcPr>
            <w:tcW w:w="1743" w:type="dxa"/>
            <w:gridSpan w:val="2"/>
            <w:vAlign w:val="center"/>
          </w:tcPr>
          <w:p w:rsidR="00DE0F10" w:rsidRPr="005913CF" w:rsidRDefault="00340926">
            <w:pPr>
              <w:jc w:val="center"/>
              <w:rPr>
                <w:rFonts w:ascii="Calibri" w:eastAsia="黑体" w:hAnsi="Calibri"/>
                <w:sz w:val="24"/>
              </w:rPr>
            </w:pPr>
            <w:r w:rsidRPr="005913CF">
              <w:rPr>
                <w:rFonts w:ascii="Calibri" w:hAnsi="Calibri"/>
                <w:sz w:val="24"/>
              </w:rPr>
              <w:t>3.51</w:t>
            </w:r>
            <w:r w:rsidRPr="005913CF">
              <w:rPr>
                <w:rFonts w:ascii="Calibri" w:hAnsi="Calibri" w:hint="eastAsia"/>
                <w:sz w:val="24"/>
              </w:rPr>
              <w:t>%</w:t>
            </w:r>
          </w:p>
        </w:tc>
      </w:tr>
      <w:tr w:rsidR="00DE0F10" w:rsidRPr="005913CF">
        <w:trPr>
          <w:trHeight w:val="567"/>
          <w:jc w:val="center"/>
        </w:trPr>
        <w:tc>
          <w:tcPr>
            <w:tcW w:w="1719" w:type="dxa"/>
            <w:vAlign w:val="center"/>
          </w:tcPr>
          <w:p w:rsidR="00DE0F10" w:rsidRPr="005913CF" w:rsidRDefault="00340926">
            <w:pPr>
              <w:jc w:val="center"/>
              <w:rPr>
                <w:rFonts w:ascii="Calibri" w:hAnsi="Calibri"/>
                <w:sz w:val="24"/>
              </w:rPr>
            </w:pPr>
            <w:r w:rsidRPr="005913CF">
              <w:rPr>
                <w:rFonts w:ascii="Calibri"/>
                <w:sz w:val="24"/>
              </w:rPr>
              <w:t>评价经费</w:t>
            </w:r>
          </w:p>
          <w:p w:rsidR="00DE0F10" w:rsidRPr="005913CF" w:rsidRDefault="00340926">
            <w:pPr>
              <w:jc w:val="center"/>
              <w:rPr>
                <w:rFonts w:ascii="Calibri" w:hAnsi="Calibri"/>
                <w:sz w:val="24"/>
              </w:rPr>
            </w:pPr>
            <w:r w:rsidRPr="005913CF">
              <w:rPr>
                <w:rFonts w:ascii="Calibri" w:hAnsi="Calibri" w:hint="eastAsia"/>
                <w:sz w:val="24"/>
              </w:rPr>
              <w:t>（</w:t>
            </w:r>
            <w:r w:rsidRPr="005913CF">
              <w:rPr>
                <w:rFonts w:ascii="Calibri"/>
                <w:sz w:val="24"/>
              </w:rPr>
              <w:t>万元</w:t>
            </w:r>
            <w:r w:rsidRPr="005913CF">
              <w:rPr>
                <w:rFonts w:ascii="Calibri" w:hAnsi="Calibri" w:hint="eastAsia"/>
                <w:sz w:val="24"/>
              </w:rPr>
              <w:t>）</w:t>
            </w:r>
          </w:p>
        </w:tc>
        <w:tc>
          <w:tcPr>
            <w:tcW w:w="1262" w:type="dxa"/>
            <w:vAlign w:val="center"/>
          </w:tcPr>
          <w:p w:rsidR="00DE0F10" w:rsidRPr="005913CF" w:rsidRDefault="00DE0F10">
            <w:pPr>
              <w:jc w:val="center"/>
              <w:rPr>
                <w:rFonts w:ascii="Calibri" w:hAnsi="Calibri"/>
                <w:sz w:val="24"/>
              </w:rPr>
            </w:pPr>
          </w:p>
        </w:tc>
        <w:tc>
          <w:tcPr>
            <w:tcW w:w="2011" w:type="dxa"/>
            <w:gridSpan w:val="2"/>
            <w:vAlign w:val="center"/>
          </w:tcPr>
          <w:p w:rsidR="00DE0F10" w:rsidRPr="005913CF" w:rsidRDefault="00340926">
            <w:pPr>
              <w:jc w:val="center"/>
              <w:rPr>
                <w:rFonts w:ascii="Calibri"/>
                <w:sz w:val="24"/>
              </w:rPr>
            </w:pPr>
            <w:r w:rsidRPr="005913CF">
              <w:rPr>
                <w:rFonts w:ascii="Calibri"/>
                <w:sz w:val="24"/>
              </w:rPr>
              <w:t>预期投产</w:t>
            </w:r>
          </w:p>
          <w:p w:rsidR="00DE0F10" w:rsidRPr="005913CF" w:rsidRDefault="00340926" w:rsidP="00950597">
            <w:pPr>
              <w:jc w:val="center"/>
              <w:rPr>
                <w:rFonts w:ascii="Calibri" w:hAnsi="Calibri"/>
                <w:sz w:val="24"/>
              </w:rPr>
            </w:pPr>
            <w:r w:rsidRPr="005913CF">
              <w:rPr>
                <w:rFonts w:ascii="Calibri"/>
                <w:sz w:val="24"/>
              </w:rPr>
              <w:t>日期</w:t>
            </w:r>
          </w:p>
        </w:tc>
        <w:tc>
          <w:tcPr>
            <w:tcW w:w="4294" w:type="dxa"/>
            <w:gridSpan w:val="5"/>
            <w:vAlign w:val="center"/>
          </w:tcPr>
          <w:p w:rsidR="00DE0F10" w:rsidRPr="005913CF" w:rsidRDefault="00340926">
            <w:pPr>
              <w:jc w:val="center"/>
              <w:rPr>
                <w:rFonts w:ascii="Calibri" w:hAnsi="Calibri"/>
                <w:sz w:val="24"/>
              </w:rPr>
            </w:pPr>
            <w:r w:rsidRPr="005913CF">
              <w:rPr>
                <w:rFonts w:ascii="Calibri" w:hAnsi="Calibri" w:hint="eastAsia"/>
                <w:sz w:val="24"/>
              </w:rPr>
              <w:t>年月</w:t>
            </w:r>
          </w:p>
        </w:tc>
      </w:tr>
      <w:tr w:rsidR="00DE0F10" w:rsidRPr="005913CF">
        <w:trPr>
          <w:trHeight w:val="595"/>
          <w:jc w:val="center"/>
        </w:trPr>
        <w:tc>
          <w:tcPr>
            <w:tcW w:w="9286" w:type="dxa"/>
            <w:gridSpan w:val="9"/>
            <w:vAlign w:val="center"/>
          </w:tcPr>
          <w:p w:rsidR="00DE0F10" w:rsidRPr="005913CF" w:rsidRDefault="00340926">
            <w:pPr>
              <w:spacing w:line="520" w:lineRule="exact"/>
              <w:rPr>
                <w:rFonts w:ascii="Calibri" w:hAnsi="Calibri"/>
                <w:b/>
                <w:bCs/>
                <w:sz w:val="28"/>
                <w:szCs w:val="28"/>
              </w:rPr>
            </w:pPr>
            <w:r w:rsidRPr="005913CF">
              <w:rPr>
                <w:rFonts w:ascii="Calibri"/>
                <w:b/>
                <w:bCs/>
                <w:sz w:val="28"/>
                <w:szCs w:val="28"/>
              </w:rPr>
              <w:t>工程内容及规模</w:t>
            </w:r>
          </w:p>
          <w:p w:rsidR="00DE0F10" w:rsidRPr="005913CF" w:rsidRDefault="00340926">
            <w:pPr>
              <w:pStyle w:val="aff4"/>
              <w:numPr>
                <w:ilvl w:val="0"/>
                <w:numId w:val="1"/>
              </w:numPr>
              <w:spacing w:line="520" w:lineRule="exact"/>
              <w:ind w:firstLineChars="0"/>
              <w:rPr>
                <w:rFonts w:ascii="Calibri"/>
                <w:b/>
                <w:bCs/>
                <w:sz w:val="24"/>
              </w:rPr>
            </w:pPr>
            <w:r w:rsidRPr="005913CF">
              <w:rPr>
                <w:rFonts w:ascii="Calibri"/>
                <w:b/>
                <w:bCs/>
                <w:sz w:val="24"/>
              </w:rPr>
              <w:t>项目由来</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随着医疗卫生事业的快速发展，对各类医疗用品需求急剧增长，医疗用品市场空间巨大。以健康为中心成为人们生活追求的重要信念，预防为主，也是防病治病的前提条件。近年来，由于“非典”、“禽流感”等疾病的发生，加之今年新冠肺炎的发生，急需大量医用一次性防护服。人们开始意识到消毒、防护用品的重要性，预防、消毒已经普及到各家各户，预防工作也得到各部门单位的高度重视。由此，项目的建设十分必要。</w:t>
            </w:r>
          </w:p>
          <w:p w:rsidR="004B6962"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平顶山洁利康医疗用品有限公司平顶山洁利康医疗用品科技园项目于</w:t>
            </w:r>
            <w:r w:rsidRPr="005913CF">
              <w:rPr>
                <w:rFonts w:asciiTheme="minorHAnsi" w:hAnsiTheme="minorHAnsi" w:cstheme="minorHAnsi"/>
                <w:sz w:val="24"/>
              </w:rPr>
              <w:t>2013</w:t>
            </w:r>
            <w:r w:rsidRPr="005913CF">
              <w:rPr>
                <w:rFonts w:asciiTheme="minorHAnsi" w:hAnsiTheme="minorHAnsi" w:cstheme="minorHAnsi"/>
                <w:sz w:val="24"/>
              </w:rPr>
              <w:t>年</w:t>
            </w:r>
            <w:r w:rsidRPr="005913CF">
              <w:rPr>
                <w:rFonts w:asciiTheme="minorHAnsi" w:hAnsiTheme="minorHAnsi" w:cstheme="minorHAnsi"/>
                <w:sz w:val="24"/>
              </w:rPr>
              <w:t>2</w:t>
            </w:r>
            <w:r w:rsidRPr="005913CF">
              <w:rPr>
                <w:rFonts w:asciiTheme="minorHAnsi" w:hAnsiTheme="minorHAnsi" w:cstheme="minorHAnsi"/>
                <w:sz w:val="24"/>
              </w:rPr>
              <w:t>月</w:t>
            </w:r>
            <w:r w:rsidRPr="005913CF">
              <w:rPr>
                <w:rFonts w:asciiTheme="minorHAnsi" w:hAnsiTheme="minorHAnsi" w:cstheme="minorHAnsi"/>
                <w:sz w:val="24"/>
              </w:rPr>
              <w:t>21</w:t>
            </w:r>
            <w:r w:rsidRPr="005913CF">
              <w:rPr>
                <w:rFonts w:asciiTheme="minorHAnsi" w:hAnsiTheme="minorHAnsi" w:cstheme="minorHAnsi"/>
                <w:sz w:val="24"/>
              </w:rPr>
              <w:t>日由平顶山市环境保护局进行审批，审批文号为平环监表【</w:t>
            </w:r>
            <w:r w:rsidRPr="005913CF">
              <w:rPr>
                <w:rFonts w:asciiTheme="minorHAnsi" w:hAnsiTheme="minorHAnsi" w:cstheme="minorHAnsi"/>
                <w:sz w:val="24"/>
              </w:rPr>
              <w:t>2013</w:t>
            </w:r>
            <w:r w:rsidRPr="005913CF">
              <w:rPr>
                <w:rFonts w:asciiTheme="minorHAnsi" w:hAnsiTheme="minorHAnsi" w:cstheme="minorHAnsi"/>
                <w:sz w:val="24"/>
              </w:rPr>
              <w:t>】</w:t>
            </w:r>
            <w:r w:rsidRPr="005913CF">
              <w:rPr>
                <w:rFonts w:asciiTheme="minorHAnsi" w:hAnsiTheme="minorHAnsi" w:cstheme="minorHAnsi"/>
                <w:sz w:val="24"/>
              </w:rPr>
              <w:t>24</w:t>
            </w:r>
            <w:r w:rsidRPr="005913CF">
              <w:rPr>
                <w:rFonts w:asciiTheme="minorHAnsi" w:hAnsiTheme="minorHAnsi" w:cstheme="minorHAnsi"/>
                <w:sz w:val="24"/>
              </w:rPr>
              <w:t>号。</w:t>
            </w:r>
            <w:r w:rsidRPr="005913CF">
              <w:rPr>
                <w:rFonts w:asciiTheme="minorHAnsi" w:hAnsiTheme="minorHAnsi" w:cstheme="minorHAnsi" w:hint="eastAsia"/>
                <w:sz w:val="24"/>
              </w:rPr>
              <w:t>环评期间生产规模为年产手术单</w:t>
            </w:r>
            <w:r w:rsidRPr="005913CF">
              <w:rPr>
                <w:rFonts w:asciiTheme="minorHAnsi" w:hAnsiTheme="minorHAnsi" w:cstheme="minorHAnsi" w:hint="eastAsia"/>
                <w:sz w:val="24"/>
              </w:rPr>
              <w:t>4</w:t>
            </w:r>
            <w:r w:rsidRPr="005913CF">
              <w:rPr>
                <w:rFonts w:asciiTheme="minorHAnsi" w:hAnsiTheme="minorHAnsi" w:cstheme="minorHAnsi"/>
                <w:sz w:val="24"/>
              </w:rPr>
              <w:t>200</w:t>
            </w:r>
            <w:r w:rsidRPr="005913CF">
              <w:rPr>
                <w:rFonts w:asciiTheme="minorHAnsi" w:hAnsiTheme="minorHAnsi" w:cstheme="minorHAnsi" w:hint="eastAsia"/>
                <w:sz w:val="24"/>
              </w:rPr>
              <w:t>万片、手术衣</w:t>
            </w:r>
            <w:r w:rsidRPr="005913CF">
              <w:rPr>
                <w:rFonts w:asciiTheme="minorHAnsi" w:hAnsiTheme="minorHAnsi" w:cstheme="minorHAnsi" w:hint="eastAsia"/>
                <w:sz w:val="24"/>
              </w:rPr>
              <w:t>1</w:t>
            </w:r>
            <w:r w:rsidRPr="005913CF">
              <w:rPr>
                <w:rFonts w:asciiTheme="minorHAnsi" w:hAnsiTheme="minorHAnsi" w:cstheme="minorHAnsi"/>
                <w:sz w:val="24"/>
              </w:rPr>
              <w:t>200</w:t>
            </w:r>
            <w:r w:rsidRPr="005913CF">
              <w:rPr>
                <w:rFonts w:asciiTheme="minorHAnsi" w:hAnsiTheme="minorHAnsi" w:cstheme="minorHAnsi" w:hint="eastAsia"/>
                <w:sz w:val="24"/>
              </w:rPr>
              <w:t>万件，防护服</w:t>
            </w:r>
            <w:r w:rsidRPr="005913CF">
              <w:rPr>
                <w:rFonts w:asciiTheme="minorHAnsi" w:hAnsiTheme="minorHAnsi" w:cstheme="minorHAnsi" w:hint="eastAsia"/>
                <w:sz w:val="24"/>
              </w:rPr>
              <w:t>1</w:t>
            </w:r>
            <w:r w:rsidRPr="005913CF">
              <w:rPr>
                <w:rFonts w:asciiTheme="minorHAnsi" w:hAnsiTheme="minorHAnsi" w:cstheme="minorHAnsi"/>
                <w:sz w:val="24"/>
              </w:rPr>
              <w:t>800</w:t>
            </w:r>
            <w:r w:rsidRPr="005913CF">
              <w:rPr>
                <w:rFonts w:asciiTheme="minorHAnsi" w:hAnsiTheme="minorHAnsi" w:cstheme="minorHAnsi" w:hint="eastAsia"/>
                <w:sz w:val="24"/>
              </w:rPr>
              <w:t>万件，医用敷料</w:t>
            </w:r>
            <w:r w:rsidRPr="005913CF">
              <w:rPr>
                <w:rFonts w:asciiTheme="minorHAnsi" w:hAnsiTheme="minorHAnsi" w:cstheme="minorHAnsi" w:hint="eastAsia"/>
                <w:sz w:val="24"/>
              </w:rPr>
              <w:t>3</w:t>
            </w:r>
            <w:r w:rsidRPr="005913CF">
              <w:rPr>
                <w:rFonts w:asciiTheme="minorHAnsi" w:hAnsiTheme="minorHAnsi" w:cstheme="minorHAnsi"/>
                <w:sz w:val="24"/>
              </w:rPr>
              <w:t>000</w:t>
            </w:r>
            <w:r w:rsidRPr="005913CF">
              <w:rPr>
                <w:rFonts w:asciiTheme="minorHAnsi" w:hAnsiTheme="minorHAnsi" w:cstheme="minorHAnsi" w:hint="eastAsia"/>
                <w:sz w:val="24"/>
              </w:rPr>
              <w:t>万片。验收期间由于市场因素制约，项目分期进行了建设，验收仅对一期项目进行了验</w:t>
            </w:r>
            <w:r w:rsidRPr="005913CF">
              <w:rPr>
                <w:rFonts w:asciiTheme="minorHAnsi" w:hAnsiTheme="minorHAnsi" w:cstheme="minorHAnsi" w:hint="eastAsia"/>
                <w:sz w:val="24"/>
              </w:rPr>
              <w:lastRenderedPageBreak/>
              <w:t>收。一期建设的主体工程为生产车间</w:t>
            </w:r>
            <w:r w:rsidRPr="005913CF">
              <w:rPr>
                <w:rFonts w:asciiTheme="minorHAnsi" w:hAnsiTheme="minorHAnsi" w:cstheme="minorHAnsi" w:hint="eastAsia"/>
                <w:sz w:val="24"/>
              </w:rPr>
              <w:t>3</w:t>
            </w:r>
            <w:r w:rsidRPr="005913CF">
              <w:rPr>
                <w:rFonts w:asciiTheme="minorHAnsi" w:hAnsiTheme="minorHAnsi" w:cstheme="minorHAnsi" w:hint="eastAsia"/>
                <w:sz w:val="24"/>
              </w:rPr>
              <w:t>栋，原料立体仓库</w:t>
            </w:r>
            <w:r w:rsidRPr="005913CF">
              <w:rPr>
                <w:rFonts w:asciiTheme="minorHAnsi" w:hAnsiTheme="minorHAnsi" w:cstheme="minorHAnsi" w:hint="eastAsia"/>
                <w:sz w:val="24"/>
              </w:rPr>
              <w:t>1</w:t>
            </w:r>
            <w:r w:rsidRPr="005913CF">
              <w:rPr>
                <w:rFonts w:asciiTheme="minorHAnsi" w:hAnsiTheme="minorHAnsi" w:cstheme="minorHAnsi" w:hint="eastAsia"/>
                <w:sz w:val="24"/>
              </w:rPr>
              <w:t>栋，生产规模为年产手术单</w:t>
            </w:r>
            <w:r w:rsidRPr="005913CF">
              <w:rPr>
                <w:rFonts w:asciiTheme="minorHAnsi" w:hAnsiTheme="minorHAnsi" w:cstheme="minorHAnsi" w:hint="eastAsia"/>
                <w:sz w:val="24"/>
              </w:rPr>
              <w:t>7</w:t>
            </w:r>
            <w:r w:rsidRPr="005913CF">
              <w:rPr>
                <w:rFonts w:asciiTheme="minorHAnsi" w:hAnsiTheme="minorHAnsi" w:cstheme="minorHAnsi"/>
                <w:sz w:val="24"/>
              </w:rPr>
              <w:t>00</w:t>
            </w:r>
            <w:r w:rsidRPr="005913CF">
              <w:rPr>
                <w:rFonts w:asciiTheme="minorHAnsi" w:hAnsiTheme="minorHAnsi" w:cstheme="minorHAnsi" w:hint="eastAsia"/>
                <w:sz w:val="24"/>
              </w:rPr>
              <w:t>万片，手术衣</w:t>
            </w:r>
            <w:r w:rsidRPr="005913CF">
              <w:rPr>
                <w:rFonts w:asciiTheme="minorHAnsi" w:hAnsiTheme="minorHAnsi" w:cstheme="minorHAnsi" w:hint="eastAsia"/>
                <w:sz w:val="24"/>
              </w:rPr>
              <w:t>2</w:t>
            </w:r>
            <w:r w:rsidRPr="005913CF">
              <w:rPr>
                <w:rFonts w:asciiTheme="minorHAnsi" w:hAnsiTheme="minorHAnsi" w:cstheme="minorHAnsi"/>
                <w:sz w:val="24"/>
              </w:rPr>
              <w:t>00</w:t>
            </w:r>
            <w:r w:rsidRPr="005913CF">
              <w:rPr>
                <w:rFonts w:asciiTheme="minorHAnsi" w:hAnsiTheme="minorHAnsi" w:cstheme="minorHAnsi" w:hint="eastAsia"/>
                <w:sz w:val="24"/>
              </w:rPr>
              <w:t>万件，防护服</w:t>
            </w:r>
            <w:r w:rsidR="004B6962" w:rsidRPr="005913CF">
              <w:rPr>
                <w:rFonts w:asciiTheme="minorHAnsi" w:hAnsiTheme="minorHAnsi" w:cstheme="minorHAnsi" w:hint="eastAsia"/>
                <w:sz w:val="24"/>
              </w:rPr>
              <w:t>（隔离衣）</w:t>
            </w:r>
            <w:r w:rsidRPr="005913CF">
              <w:rPr>
                <w:rFonts w:asciiTheme="minorHAnsi" w:hAnsiTheme="minorHAnsi" w:cstheme="minorHAnsi" w:hint="eastAsia"/>
                <w:sz w:val="24"/>
              </w:rPr>
              <w:t>3</w:t>
            </w:r>
            <w:r w:rsidRPr="005913CF">
              <w:rPr>
                <w:rFonts w:asciiTheme="minorHAnsi" w:hAnsiTheme="minorHAnsi" w:cstheme="minorHAnsi"/>
                <w:sz w:val="24"/>
              </w:rPr>
              <w:t>00</w:t>
            </w:r>
            <w:r w:rsidRPr="005913CF">
              <w:rPr>
                <w:rFonts w:asciiTheme="minorHAnsi" w:hAnsiTheme="minorHAnsi" w:cstheme="minorHAnsi" w:hint="eastAsia"/>
                <w:sz w:val="24"/>
              </w:rPr>
              <w:t>万件，医用敷料</w:t>
            </w:r>
            <w:r w:rsidRPr="005913CF">
              <w:rPr>
                <w:rFonts w:asciiTheme="minorHAnsi" w:hAnsiTheme="minorHAnsi" w:cstheme="minorHAnsi" w:hint="eastAsia"/>
                <w:sz w:val="24"/>
              </w:rPr>
              <w:t>5</w:t>
            </w:r>
            <w:r w:rsidRPr="005913CF">
              <w:rPr>
                <w:rFonts w:asciiTheme="minorHAnsi" w:hAnsiTheme="minorHAnsi" w:cstheme="minorHAnsi"/>
                <w:sz w:val="24"/>
              </w:rPr>
              <w:t>00</w:t>
            </w:r>
            <w:r w:rsidRPr="005913CF">
              <w:rPr>
                <w:rFonts w:asciiTheme="minorHAnsi" w:hAnsiTheme="minorHAnsi" w:cstheme="minorHAnsi" w:hint="eastAsia"/>
                <w:sz w:val="24"/>
              </w:rPr>
              <w:t>万件。</w:t>
            </w:r>
          </w:p>
          <w:p w:rsidR="004B6962" w:rsidRPr="005913CF" w:rsidRDefault="004B6962">
            <w:pPr>
              <w:spacing w:line="520" w:lineRule="exact"/>
              <w:ind w:firstLineChars="200" w:firstLine="480"/>
              <w:rPr>
                <w:rFonts w:asciiTheme="minorHAnsi" w:hAnsiTheme="minorHAnsi" w:cstheme="minorHAnsi"/>
                <w:sz w:val="24"/>
              </w:rPr>
            </w:pPr>
            <w:r w:rsidRPr="005913CF">
              <w:rPr>
                <w:rFonts w:ascii="Calibri" w:hAnsi="Calibri" w:hint="eastAsia"/>
                <w:sz w:val="24"/>
              </w:rPr>
              <w:t>为了疫情防控需要，平顶山洁利康医疗用品有限公司拟在鲁山县产业集聚区南片扩建</w:t>
            </w:r>
            <w:r w:rsidRPr="005913CF">
              <w:rPr>
                <w:rFonts w:hint="eastAsia"/>
                <w:sz w:val="24"/>
              </w:rPr>
              <w:t>防护服生产线，扩建</w:t>
            </w:r>
            <w:r w:rsidRPr="005913CF">
              <w:rPr>
                <w:rFonts w:asciiTheme="minorHAnsi" w:hAnsiTheme="minorHAnsi" w:cstheme="minorHAnsi"/>
                <w:sz w:val="24"/>
              </w:rPr>
              <w:t>产能为</w:t>
            </w:r>
            <w:r w:rsidRPr="005913CF">
              <w:rPr>
                <w:rFonts w:asciiTheme="minorHAnsi" w:hAnsiTheme="minorHAnsi" w:cstheme="minorHAnsi" w:hint="eastAsia"/>
                <w:sz w:val="24"/>
              </w:rPr>
              <w:t>新增一般性防护服（隔离衣）</w:t>
            </w:r>
            <w:r w:rsidRPr="005913CF">
              <w:rPr>
                <w:rFonts w:asciiTheme="minorHAnsi" w:hAnsiTheme="minorHAnsi" w:cstheme="minorHAnsi" w:hint="eastAsia"/>
                <w:sz w:val="24"/>
              </w:rPr>
              <w:t>10000</w:t>
            </w:r>
            <w:r w:rsidRPr="005913CF">
              <w:rPr>
                <w:rFonts w:asciiTheme="minorHAnsi" w:hAnsiTheme="minorHAnsi" w:cstheme="minorHAnsi"/>
                <w:sz w:val="24"/>
              </w:rPr>
              <w:t>套</w:t>
            </w:r>
            <w:r w:rsidRPr="005913CF">
              <w:rPr>
                <w:rFonts w:asciiTheme="minorHAnsi" w:hAnsiTheme="minorHAnsi" w:cstheme="minorHAnsi"/>
                <w:sz w:val="24"/>
              </w:rPr>
              <w:t>/</w:t>
            </w:r>
            <w:r w:rsidRPr="005913CF">
              <w:rPr>
                <w:rFonts w:asciiTheme="minorHAnsi" w:hAnsiTheme="minorHAnsi" w:cstheme="minorHAnsi"/>
                <w:sz w:val="24"/>
              </w:rPr>
              <w:t>日</w:t>
            </w:r>
            <w:r w:rsidRPr="005913CF">
              <w:rPr>
                <w:rFonts w:asciiTheme="minorHAnsi" w:hAnsiTheme="minorHAnsi" w:cstheme="minorHAnsi" w:hint="eastAsia"/>
                <w:sz w:val="24"/>
              </w:rPr>
              <w:t>（</w:t>
            </w:r>
            <w:r w:rsidRPr="005913CF">
              <w:rPr>
                <w:rFonts w:asciiTheme="minorHAnsi" w:hAnsiTheme="minorHAnsi" w:cstheme="minorHAnsi" w:hint="eastAsia"/>
                <w:sz w:val="24"/>
              </w:rPr>
              <w:t>300</w:t>
            </w:r>
            <w:r w:rsidRPr="005913CF">
              <w:rPr>
                <w:rFonts w:asciiTheme="minorHAnsi" w:hAnsiTheme="minorHAnsi" w:cstheme="minorHAnsi" w:hint="eastAsia"/>
                <w:sz w:val="24"/>
              </w:rPr>
              <w:t>万件</w:t>
            </w:r>
            <w:r w:rsidRPr="005913CF">
              <w:rPr>
                <w:rFonts w:asciiTheme="minorHAnsi" w:hAnsiTheme="minorHAnsi" w:cstheme="minorHAnsi" w:hint="eastAsia"/>
                <w:sz w:val="24"/>
              </w:rPr>
              <w:t>/</w:t>
            </w:r>
            <w:r w:rsidRPr="005913CF">
              <w:rPr>
                <w:rFonts w:asciiTheme="minorHAnsi" w:hAnsiTheme="minorHAnsi" w:cstheme="minorHAnsi" w:hint="eastAsia"/>
                <w:sz w:val="24"/>
              </w:rPr>
              <w:t>年），新增医用一次性防护服</w:t>
            </w:r>
            <w:r w:rsidRPr="005913CF">
              <w:rPr>
                <w:rFonts w:asciiTheme="minorHAnsi" w:hAnsiTheme="minorHAnsi" w:cstheme="minorHAnsi" w:hint="eastAsia"/>
                <w:sz w:val="24"/>
              </w:rPr>
              <w:t>20000</w:t>
            </w:r>
            <w:r w:rsidRPr="005913CF">
              <w:rPr>
                <w:rFonts w:asciiTheme="minorHAnsi" w:hAnsiTheme="minorHAnsi" w:cstheme="minorHAnsi"/>
                <w:sz w:val="24"/>
              </w:rPr>
              <w:t>套</w:t>
            </w:r>
            <w:r w:rsidRPr="005913CF">
              <w:rPr>
                <w:rFonts w:asciiTheme="minorHAnsi" w:hAnsiTheme="minorHAnsi" w:cstheme="minorHAnsi"/>
                <w:sz w:val="24"/>
              </w:rPr>
              <w:t>/</w:t>
            </w:r>
            <w:r w:rsidRPr="005913CF">
              <w:rPr>
                <w:rFonts w:asciiTheme="minorHAnsi" w:hAnsiTheme="minorHAnsi" w:cstheme="minorHAnsi"/>
                <w:sz w:val="24"/>
              </w:rPr>
              <w:t>日</w:t>
            </w:r>
            <w:r w:rsidRPr="005913CF">
              <w:rPr>
                <w:rFonts w:asciiTheme="minorHAnsi" w:hAnsiTheme="minorHAnsi" w:cstheme="minorHAnsi" w:hint="eastAsia"/>
                <w:sz w:val="24"/>
              </w:rPr>
              <w:t>（</w:t>
            </w:r>
            <w:r w:rsidRPr="005913CF">
              <w:rPr>
                <w:rFonts w:asciiTheme="minorHAnsi" w:hAnsiTheme="minorHAnsi" w:cstheme="minorHAnsi" w:hint="eastAsia"/>
                <w:sz w:val="24"/>
              </w:rPr>
              <w:t>600</w:t>
            </w:r>
            <w:r w:rsidRPr="005913CF">
              <w:rPr>
                <w:rFonts w:asciiTheme="minorHAnsi" w:hAnsiTheme="minorHAnsi" w:cstheme="minorHAnsi" w:hint="eastAsia"/>
                <w:sz w:val="24"/>
              </w:rPr>
              <w:t>万件</w:t>
            </w:r>
            <w:r w:rsidRPr="005913CF">
              <w:rPr>
                <w:rFonts w:asciiTheme="minorHAnsi" w:hAnsiTheme="minorHAnsi" w:cstheme="minorHAnsi" w:hint="eastAsia"/>
                <w:sz w:val="24"/>
              </w:rPr>
              <w:t>/</w:t>
            </w:r>
            <w:r w:rsidRPr="005913CF">
              <w:rPr>
                <w:rFonts w:asciiTheme="minorHAnsi" w:hAnsiTheme="minorHAnsi" w:cstheme="minorHAnsi" w:hint="eastAsia"/>
                <w:sz w:val="24"/>
              </w:rPr>
              <w:t>年）。扩建后全厂产能为一般性防护服（隔离衣）</w:t>
            </w:r>
            <w:r w:rsidRPr="005913CF">
              <w:rPr>
                <w:rFonts w:asciiTheme="minorHAnsi" w:hAnsiTheme="minorHAnsi" w:cstheme="minorHAnsi" w:hint="eastAsia"/>
                <w:sz w:val="24"/>
              </w:rPr>
              <w:t>600</w:t>
            </w:r>
            <w:r w:rsidRPr="005913CF">
              <w:rPr>
                <w:rFonts w:asciiTheme="minorHAnsi" w:hAnsiTheme="minorHAnsi" w:cstheme="minorHAnsi" w:hint="eastAsia"/>
                <w:sz w:val="24"/>
              </w:rPr>
              <w:t>万件</w:t>
            </w:r>
            <w:r w:rsidRPr="005913CF">
              <w:rPr>
                <w:rFonts w:asciiTheme="minorHAnsi" w:hAnsiTheme="minorHAnsi" w:cstheme="minorHAnsi" w:hint="eastAsia"/>
                <w:sz w:val="24"/>
              </w:rPr>
              <w:t>/</w:t>
            </w:r>
            <w:r w:rsidRPr="005913CF">
              <w:rPr>
                <w:rFonts w:asciiTheme="minorHAnsi" w:hAnsiTheme="minorHAnsi" w:cstheme="minorHAnsi" w:hint="eastAsia"/>
                <w:sz w:val="24"/>
              </w:rPr>
              <w:t>年，医用一次性防护服</w:t>
            </w:r>
            <w:r w:rsidRPr="005913CF">
              <w:rPr>
                <w:rFonts w:asciiTheme="minorHAnsi" w:hAnsiTheme="minorHAnsi" w:cstheme="minorHAnsi" w:hint="eastAsia"/>
                <w:sz w:val="24"/>
              </w:rPr>
              <w:t>600</w:t>
            </w:r>
            <w:r w:rsidRPr="005913CF">
              <w:rPr>
                <w:rFonts w:asciiTheme="minorHAnsi" w:hAnsiTheme="minorHAnsi" w:cstheme="minorHAnsi" w:hint="eastAsia"/>
                <w:sz w:val="24"/>
              </w:rPr>
              <w:t>万件</w:t>
            </w:r>
            <w:r w:rsidRPr="005913CF">
              <w:rPr>
                <w:rFonts w:asciiTheme="minorHAnsi" w:hAnsiTheme="minorHAnsi" w:cstheme="minorHAnsi" w:hint="eastAsia"/>
                <w:sz w:val="24"/>
              </w:rPr>
              <w:t>/</w:t>
            </w:r>
            <w:r w:rsidRPr="005913CF">
              <w:rPr>
                <w:rFonts w:asciiTheme="minorHAnsi" w:hAnsiTheme="minorHAnsi" w:cstheme="minorHAnsi" w:hint="eastAsia"/>
                <w:sz w:val="24"/>
              </w:rPr>
              <w:t>年。</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bCs/>
                <w:sz w:val="24"/>
              </w:rPr>
              <w:t>本项目已经</w:t>
            </w:r>
            <w:r w:rsidRPr="005913CF">
              <w:rPr>
                <w:rFonts w:ascii="Calibri" w:hAnsi="Calibri" w:hint="eastAsia"/>
                <w:sz w:val="24"/>
              </w:rPr>
              <w:t>鲁山县产业集聚区管理委员会</w:t>
            </w:r>
            <w:r w:rsidRPr="005913CF">
              <w:rPr>
                <w:rFonts w:ascii="Calibri" w:hAnsi="Calibri" w:hint="eastAsia"/>
                <w:bCs/>
                <w:sz w:val="24"/>
              </w:rPr>
              <w:t>备案，项目代码为</w:t>
            </w:r>
            <w:r w:rsidR="004B6962" w:rsidRPr="005913CF">
              <w:rPr>
                <w:rFonts w:asciiTheme="minorHAnsi" w:hAnsiTheme="minorHAnsi" w:cstheme="minorHAnsi" w:hint="eastAsia"/>
                <w:sz w:val="24"/>
              </w:rPr>
              <w:t>2019-410423-27-03-0042</w:t>
            </w:r>
            <w:r w:rsidR="004B6962" w:rsidRPr="005913CF">
              <w:rPr>
                <w:rFonts w:ascii="Calibri" w:hAnsi="Calibri" w:hint="eastAsia"/>
                <w:sz w:val="24"/>
              </w:rPr>
              <w:t>10</w:t>
            </w:r>
            <w:r w:rsidRPr="005913CF">
              <w:rPr>
                <w:rFonts w:ascii="Calibri" w:hAnsi="Calibri" w:hint="eastAsia"/>
                <w:sz w:val="24"/>
              </w:rPr>
              <w:t>。根据中华人民共和国国家发展和改革委员会令第</w:t>
            </w:r>
            <w:r w:rsidRPr="005913CF">
              <w:rPr>
                <w:rFonts w:ascii="Calibri" w:hAnsi="Calibri" w:hint="eastAsia"/>
                <w:sz w:val="24"/>
              </w:rPr>
              <w:t>29</w:t>
            </w:r>
            <w:r w:rsidRPr="005913CF">
              <w:rPr>
                <w:rFonts w:ascii="Calibri" w:hAnsi="Calibri" w:hint="eastAsia"/>
                <w:sz w:val="24"/>
              </w:rPr>
              <w:t>号《产业结构调整指导目录（</w:t>
            </w:r>
            <w:r w:rsidRPr="005913CF">
              <w:rPr>
                <w:rFonts w:ascii="Calibri" w:hAnsi="Calibri" w:hint="eastAsia"/>
                <w:sz w:val="24"/>
              </w:rPr>
              <w:t>2019</w:t>
            </w:r>
            <w:r w:rsidRPr="005913CF">
              <w:rPr>
                <w:rFonts w:ascii="Calibri" w:hAnsi="Calibri" w:hint="eastAsia"/>
                <w:sz w:val="24"/>
              </w:rPr>
              <w:t>年本）》，</w:t>
            </w:r>
            <w:r w:rsidRPr="005913CF">
              <w:rPr>
                <w:rFonts w:ascii="Calibri" w:hAnsi="Calibri" w:cs="Calibri"/>
                <w:sz w:val="24"/>
              </w:rPr>
              <w:t>本项目不属于鼓励类、限制类和淘汰类项目，属于允许类建设项目，</w:t>
            </w:r>
            <w:r w:rsidRPr="005913CF">
              <w:rPr>
                <w:rFonts w:ascii="Calibri" w:hAnsi="Calibri" w:hint="eastAsia"/>
                <w:sz w:val="24"/>
              </w:rPr>
              <w:t>项目符合国家当前的产业政策。</w:t>
            </w:r>
          </w:p>
          <w:p w:rsidR="00DE0F10" w:rsidRPr="005913CF" w:rsidRDefault="00340926">
            <w:pPr>
              <w:spacing w:line="520" w:lineRule="exact"/>
              <w:ind w:firstLineChars="200" w:firstLine="480"/>
              <w:rPr>
                <w:rFonts w:ascii="Calibri" w:hAnsi="宋体"/>
                <w:sz w:val="24"/>
              </w:rPr>
            </w:pPr>
            <w:r w:rsidRPr="005913CF">
              <w:rPr>
                <w:rFonts w:ascii="Calibri" w:hAnsi="Calibri" w:hint="eastAsia"/>
                <w:sz w:val="24"/>
              </w:rPr>
              <w:t>依据《中华人民共和国环境影响评价法》和国务院（</w:t>
            </w:r>
            <w:r w:rsidRPr="005913CF">
              <w:rPr>
                <w:rFonts w:ascii="Calibri" w:hAnsi="Calibri"/>
                <w:sz w:val="24"/>
              </w:rPr>
              <w:t>2017</w:t>
            </w:r>
            <w:r w:rsidRPr="005913CF">
              <w:rPr>
                <w:rFonts w:ascii="Calibri" w:hAnsi="Calibri" w:hint="eastAsia"/>
                <w:sz w:val="24"/>
              </w:rPr>
              <w:t>）第</w:t>
            </w:r>
            <w:r w:rsidRPr="005913CF">
              <w:rPr>
                <w:rFonts w:ascii="Calibri" w:hAnsi="Calibri"/>
                <w:sz w:val="24"/>
              </w:rPr>
              <w:t>682</w:t>
            </w:r>
            <w:r w:rsidRPr="005913CF">
              <w:rPr>
                <w:rFonts w:ascii="Calibri" w:hAnsi="Calibri" w:hint="eastAsia"/>
                <w:sz w:val="24"/>
              </w:rPr>
              <w:t>号令《建设项目环境保护管理条例》等有关规定，本项目应进行环境影响评价。依据《建设项目环境影响评价分类管理名录》（环境保护部令第</w:t>
            </w:r>
            <w:r w:rsidRPr="005913CF">
              <w:rPr>
                <w:rFonts w:ascii="Calibri" w:hAnsi="Calibri"/>
                <w:sz w:val="24"/>
              </w:rPr>
              <w:t>44</w:t>
            </w:r>
            <w:r w:rsidRPr="005913CF">
              <w:rPr>
                <w:rFonts w:ascii="Calibri" w:hAnsi="Calibri" w:hint="eastAsia"/>
                <w:sz w:val="24"/>
              </w:rPr>
              <w:t>号）和《关于修改建设项目环境影响评价分类管理名录部分内容的决定》（生态环境部令第</w:t>
            </w:r>
            <w:r w:rsidRPr="005913CF">
              <w:rPr>
                <w:rFonts w:ascii="Calibri" w:hAnsi="Calibri"/>
                <w:sz w:val="24"/>
              </w:rPr>
              <w:t>1</w:t>
            </w:r>
            <w:r w:rsidRPr="005913CF">
              <w:rPr>
                <w:rFonts w:ascii="Calibri" w:hAnsi="Calibri" w:hint="eastAsia"/>
                <w:sz w:val="24"/>
              </w:rPr>
              <w:t>号），</w:t>
            </w:r>
            <w:r w:rsidRPr="005913CF">
              <w:rPr>
                <w:rFonts w:ascii="Calibri" w:hAnsi="Calibri" w:cs="Calibri"/>
                <w:sz w:val="24"/>
              </w:rPr>
              <w:t>本项目属于第</w:t>
            </w:r>
            <w:r w:rsidRPr="005913CF">
              <w:rPr>
                <w:rFonts w:ascii="Calibri" w:hAnsi="Calibri" w:cs="Calibri" w:hint="eastAsia"/>
                <w:sz w:val="24"/>
              </w:rPr>
              <w:t>十六</w:t>
            </w:r>
            <w:r w:rsidRPr="005913CF">
              <w:rPr>
                <w:rFonts w:ascii="Calibri" w:hAnsi="Calibri" w:cs="Calibri"/>
                <w:sz w:val="24"/>
              </w:rPr>
              <w:t>项</w:t>
            </w:r>
            <w:r w:rsidRPr="005913CF">
              <w:rPr>
                <w:rFonts w:ascii="Calibri" w:hAnsi="Calibri" w:cs="Calibri"/>
                <w:sz w:val="24"/>
              </w:rPr>
              <w:t>“</w:t>
            </w:r>
            <w:r w:rsidRPr="005913CF">
              <w:rPr>
                <w:rFonts w:ascii="Calibri" w:hAnsi="Calibri" w:cs="Calibri" w:hint="eastAsia"/>
                <w:sz w:val="24"/>
              </w:rPr>
              <w:t>医药制造业</w:t>
            </w:r>
            <w:r w:rsidRPr="005913CF">
              <w:rPr>
                <w:rFonts w:ascii="Calibri" w:hAnsi="Calibri" w:cs="Calibri"/>
                <w:sz w:val="24"/>
              </w:rPr>
              <w:t>”</w:t>
            </w:r>
            <w:r w:rsidRPr="005913CF">
              <w:rPr>
                <w:rFonts w:ascii="Calibri" w:hAnsi="Calibri" w:cs="Calibri"/>
                <w:sz w:val="24"/>
              </w:rPr>
              <w:t>类别中的第</w:t>
            </w:r>
            <w:r w:rsidRPr="005913CF">
              <w:rPr>
                <w:rFonts w:ascii="Calibri" w:hAnsi="Calibri" w:cs="Calibri" w:hint="eastAsia"/>
                <w:sz w:val="24"/>
              </w:rPr>
              <w:t>43</w:t>
            </w:r>
            <w:r w:rsidRPr="005913CF">
              <w:rPr>
                <w:rFonts w:ascii="Calibri" w:hAnsi="Calibri" w:cs="Calibri"/>
                <w:sz w:val="24"/>
              </w:rPr>
              <w:t>小项</w:t>
            </w:r>
            <w:r w:rsidRPr="005913CF">
              <w:rPr>
                <w:rFonts w:ascii="Calibri" w:hAnsi="Calibri" w:cs="Calibri"/>
                <w:sz w:val="24"/>
              </w:rPr>
              <w:t>“</w:t>
            </w:r>
            <w:r w:rsidRPr="005913CF">
              <w:rPr>
                <w:rFonts w:ascii="Calibri" w:hAnsi="Calibri" w:cs="Calibri" w:hint="eastAsia"/>
                <w:sz w:val="24"/>
              </w:rPr>
              <w:t>卫生材料及医药用品制造</w:t>
            </w:r>
            <w:r w:rsidRPr="005913CF">
              <w:rPr>
                <w:rFonts w:ascii="Calibri" w:hAnsi="Calibri" w:cs="Calibri"/>
                <w:sz w:val="24"/>
              </w:rPr>
              <w:t>”</w:t>
            </w:r>
            <w:r w:rsidRPr="005913CF">
              <w:rPr>
                <w:rFonts w:ascii="Calibri" w:hAnsi="Calibri" w:cs="Calibri" w:hint="eastAsia"/>
                <w:sz w:val="24"/>
              </w:rPr>
              <w:t>，该类别全部编制报告表，</w:t>
            </w:r>
            <w:r w:rsidRPr="005913CF">
              <w:rPr>
                <w:rFonts w:ascii="Calibri" w:hAnsi="宋体" w:hint="eastAsia"/>
                <w:sz w:val="24"/>
              </w:rPr>
              <w:t>故项目环境影响评价应以环境影响报告表编制完成。</w:t>
            </w:r>
            <w:r w:rsidRPr="005913CF">
              <w:rPr>
                <w:rFonts w:ascii="Calibri" w:hAnsi="宋体"/>
                <w:sz w:val="24"/>
              </w:rPr>
              <w:t>受建设单</w:t>
            </w:r>
            <w:r w:rsidRPr="005913CF">
              <w:rPr>
                <w:rFonts w:ascii="Calibri" w:hAnsi="Calibri"/>
                <w:sz w:val="24"/>
              </w:rPr>
              <w:t>位的委托，平顶山市润青环保科技有限公司承担了本项目的环境影响评价工作。我公司</w:t>
            </w:r>
            <w:r w:rsidRPr="005913CF">
              <w:rPr>
                <w:rFonts w:ascii="Calibri" w:hAnsi="Calibri" w:hint="eastAsia"/>
                <w:sz w:val="24"/>
              </w:rPr>
              <w:t>工作人员</w:t>
            </w:r>
            <w:r w:rsidRPr="005913CF">
              <w:rPr>
                <w:rFonts w:ascii="Calibri" w:hAnsi="Calibri"/>
                <w:sz w:val="24"/>
              </w:rPr>
              <w:t>接受委托后，在拟建地实地踏勘、收集项目相关资料，编制了本项目的环境影响报告表，以作为管理部门决策参考。</w:t>
            </w:r>
          </w:p>
          <w:p w:rsidR="00DE0F10" w:rsidRPr="005913CF" w:rsidRDefault="00340926">
            <w:pPr>
              <w:spacing w:line="520" w:lineRule="exact"/>
              <w:rPr>
                <w:rFonts w:ascii="Calibri" w:hAnsi="Calibri"/>
                <w:b/>
                <w:bCs/>
                <w:sz w:val="24"/>
              </w:rPr>
            </w:pPr>
            <w:r w:rsidRPr="005913CF">
              <w:rPr>
                <w:rFonts w:ascii="Calibri"/>
                <w:b/>
                <w:bCs/>
                <w:sz w:val="24"/>
              </w:rPr>
              <w:t>二、项目概况</w:t>
            </w:r>
          </w:p>
          <w:p w:rsidR="00DE0F10" w:rsidRPr="005913CF" w:rsidRDefault="00340926">
            <w:pPr>
              <w:spacing w:line="520" w:lineRule="exact"/>
              <w:ind w:firstLineChars="200" w:firstLine="482"/>
              <w:rPr>
                <w:rFonts w:ascii="Calibri" w:hAnsi="Calibri"/>
                <w:b/>
                <w:bCs/>
                <w:sz w:val="24"/>
              </w:rPr>
            </w:pPr>
            <w:r w:rsidRPr="005913CF">
              <w:rPr>
                <w:rFonts w:ascii="Calibri" w:hAnsi="Calibri"/>
                <w:b/>
                <w:bCs/>
                <w:sz w:val="24"/>
              </w:rPr>
              <w:t>1</w:t>
            </w:r>
            <w:r w:rsidRPr="005913CF">
              <w:rPr>
                <w:rFonts w:ascii="Calibri" w:hAnsi="Calibri"/>
                <w:b/>
                <w:bCs/>
                <w:sz w:val="24"/>
              </w:rPr>
              <w:t>、</w:t>
            </w:r>
            <w:r w:rsidRPr="005913CF">
              <w:rPr>
                <w:rFonts w:ascii="Calibri" w:hAnsi="Calibri" w:hint="eastAsia"/>
                <w:b/>
                <w:bCs/>
                <w:sz w:val="24"/>
              </w:rPr>
              <w:t>基本情况</w:t>
            </w:r>
          </w:p>
          <w:p w:rsidR="00315FF5" w:rsidRPr="005913CF" w:rsidRDefault="00340926">
            <w:pPr>
              <w:spacing w:line="520" w:lineRule="exact"/>
              <w:ind w:firstLineChars="200" w:firstLine="480"/>
              <w:rPr>
                <w:rFonts w:asciiTheme="minorHAnsi" w:hAnsiTheme="minorHAnsi" w:cstheme="minorHAnsi"/>
                <w:sz w:val="24"/>
              </w:rPr>
            </w:pPr>
            <w:r w:rsidRPr="005913CF">
              <w:rPr>
                <w:rFonts w:ascii="Calibri" w:hAnsi="Calibri" w:hint="eastAsia"/>
                <w:sz w:val="24"/>
              </w:rPr>
              <w:t>本项目选址位于鲁山县产业集聚区南区新兴路</w:t>
            </w:r>
            <w:r w:rsidR="000C04A6" w:rsidRPr="005913CF">
              <w:rPr>
                <w:rFonts w:ascii="Calibri" w:hAnsi="Calibri" w:hint="eastAsia"/>
                <w:sz w:val="24"/>
              </w:rPr>
              <w:t>与中州路交叉口西北角</w:t>
            </w:r>
            <w:r w:rsidRPr="005913CF">
              <w:rPr>
                <w:rFonts w:ascii="Calibri" w:hAnsi="Calibri" w:hint="eastAsia"/>
                <w:sz w:val="24"/>
              </w:rPr>
              <w:t>，项目利用原有</w:t>
            </w:r>
            <w:r w:rsidRPr="005913CF">
              <w:rPr>
                <w:rFonts w:ascii="Calibri" w:hAnsi="Calibri" w:hint="eastAsia"/>
                <w:sz w:val="24"/>
              </w:rPr>
              <w:t>1#</w:t>
            </w:r>
            <w:r w:rsidRPr="005913CF">
              <w:rPr>
                <w:rFonts w:ascii="Calibri" w:hAnsi="Calibri" w:hint="eastAsia"/>
                <w:sz w:val="24"/>
              </w:rPr>
              <w:t>生产车间</w:t>
            </w:r>
            <w:r w:rsidR="000C04A6" w:rsidRPr="005913CF">
              <w:rPr>
                <w:rFonts w:ascii="Calibri" w:hAnsi="Calibri" w:hint="eastAsia"/>
                <w:sz w:val="24"/>
              </w:rPr>
              <w:t>1</w:t>
            </w:r>
            <w:r w:rsidR="000C04A6" w:rsidRPr="005913CF">
              <w:rPr>
                <w:rFonts w:ascii="Calibri" w:hAnsi="Calibri" w:hint="eastAsia"/>
                <w:sz w:val="24"/>
              </w:rPr>
              <w:t>层</w:t>
            </w:r>
            <w:r w:rsidR="00950597" w:rsidRPr="005913CF">
              <w:rPr>
                <w:rFonts w:ascii="Calibri" w:hAnsi="Calibri" w:hint="eastAsia"/>
                <w:sz w:val="24"/>
              </w:rPr>
              <w:t>和</w:t>
            </w:r>
            <w:r w:rsidRPr="005913CF">
              <w:rPr>
                <w:rFonts w:ascii="Calibri" w:hAnsi="Calibri"/>
                <w:sz w:val="24"/>
              </w:rPr>
              <w:t>2</w:t>
            </w:r>
            <w:r w:rsidRPr="005913CF">
              <w:rPr>
                <w:rFonts w:ascii="Calibri" w:hAnsi="Calibri" w:hint="eastAsia"/>
                <w:sz w:val="24"/>
              </w:rPr>
              <w:t>层</w:t>
            </w:r>
            <w:r w:rsidR="000C04A6" w:rsidRPr="005913CF">
              <w:rPr>
                <w:rFonts w:ascii="Calibri" w:hAnsi="Calibri" w:hint="eastAsia"/>
                <w:sz w:val="24"/>
              </w:rPr>
              <w:t>东侧</w:t>
            </w:r>
            <w:r w:rsidRPr="005913CF">
              <w:rPr>
                <w:rFonts w:ascii="Calibri" w:hAnsi="Calibri" w:hint="eastAsia"/>
                <w:sz w:val="24"/>
              </w:rPr>
              <w:t>，</w:t>
            </w:r>
            <w:r w:rsidRPr="005913CF">
              <w:rPr>
                <w:rFonts w:ascii="Calibri" w:hAnsi="Calibri" w:hint="eastAsia"/>
                <w:sz w:val="24"/>
              </w:rPr>
              <w:t>3#</w:t>
            </w:r>
            <w:r w:rsidRPr="005913CF">
              <w:rPr>
                <w:rFonts w:ascii="Calibri" w:hAnsi="Calibri" w:hint="eastAsia"/>
                <w:sz w:val="24"/>
              </w:rPr>
              <w:t>生产车间</w:t>
            </w:r>
            <w:r w:rsidRPr="005913CF">
              <w:rPr>
                <w:rFonts w:ascii="Calibri" w:hAnsi="Calibri" w:hint="eastAsia"/>
                <w:sz w:val="24"/>
              </w:rPr>
              <w:t>1</w:t>
            </w:r>
            <w:r w:rsidRPr="005913CF">
              <w:rPr>
                <w:rFonts w:ascii="Calibri" w:hAnsi="Calibri" w:hint="eastAsia"/>
                <w:sz w:val="24"/>
              </w:rPr>
              <w:t>层和</w:t>
            </w:r>
            <w:r w:rsidRPr="005913CF">
              <w:rPr>
                <w:rFonts w:ascii="Calibri" w:hAnsi="Calibri" w:hint="eastAsia"/>
                <w:sz w:val="24"/>
              </w:rPr>
              <w:t>2</w:t>
            </w:r>
            <w:r w:rsidRPr="005913CF">
              <w:rPr>
                <w:rFonts w:ascii="Calibri" w:hAnsi="Calibri" w:hint="eastAsia"/>
                <w:sz w:val="24"/>
              </w:rPr>
              <w:t>层</w:t>
            </w:r>
            <w:r w:rsidR="000C04A6" w:rsidRPr="005913CF">
              <w:rPr>
                <w:rFonts w:ascii="Calibri" w:hAnsi="Calibri" w:hint="eastAsia"/>
                <w:sz w:val="24"/>
              </w:rPr>
              <w:t>东侧</w:t>
            </w:r>
            <w:r w:rsidRPr="005913CF">
              <w:rPr>
                <w:rFonts w:ascii="Calibri" w:hAnsi="Calibri" w:hint="eastAsia"/>
                <w:sz w:val="24"/>
              </w:rPr>
              <w:t>进行本项目的建设（</w:t>
            </w:r>
            <w:r w:rsidR="00315FF5" w:rsidRPr="005913CF">
              <w:rPr>
                <w:rFonts w:ascii="Calibri" w:hAnsi="Calibri" w:hint="eastAsia"/>
                <w:sz w:val="24"/>
              </w:rPr>
              <w:t>1#</w:t>
            </w:r>
            <w:r w:rsidR="00315FF5" w:rsidRPr="005913CF">
              <w:rPr>
                <w:rFonts w:ascii="Calibri" w:hAnsi="Calibri" w:hint="eastAsia"/>
                <w:sz w:val="24"/>
              </w:rPr>
              <w:t>车间</w:t>
            </w:r>
            <w:r w:rsidR="00315FF5" w:rsidRPr="005913CF">
              <w:rPr>
                <w:rFonts w:ascii="Calibri" w:hAnsi="Calibri" w:hint="eastAsia"/>
                <w:sz w:val="24"/>
              </w:rPr>
              <w:t>1</w:t>
            </w:r>
            <w:r w:rsidR="00315FF5" w:rsidRPr="005913CF">
              <w:rPr>
                <w:rFonts w:ascii="Calibri" w:hAnsi="Calibri" w:hint="eastAsia"/>
                <w:sz w:val="24"/>
              </w:rPr>
              <w:t>层为裁剪车间，可直接进行利用，</w:t>
            </w:r>
            <w:r w:rsidRPr="005913CF">
              <w:rPr>
                <w:rFonts w:ascii="Calibri" w:hAnsi="Calibri" w:hint="eastAsia"/>
                <w:sz w:val="24"/>
              </w:rPr>
              <w:t>1#</w:t>
            </w:r>
            <w:r w:rsidRPr="005913CF">
              <w:rPr>
                <w:rFonts w:ascii="Calibri" w:hAnsi="Calibri" w:hint="eastAsia"/>
                <w:sz w:val="24"/>
              </w:rPr>
              <w:t>生产车间</w:t>
            </w:r>
            <w:r w:rsidRPr="005913CF">
              <w:rPr>
                <w:rFonts w:ascii="Calibri" w:hAnsi="Calibri" w:hint="eastAsia"/>
                <w:sz w:val="24"/>
              </w:rPr>
              <w:t>2</w:t>
            </w:r>
            <w:r w:rsidRPr="005913CF">
              <w:rPr>
                <w:rFonts w:ascii="Calibri" w:hAnsi="Calibri" w:hint="eastAsia"/>
                <w:sz w:val="24"/>
              </w:rPr>
              <w:t>层东侧</w:t>
            </w:r>
            <w:r w:rsidR="00315FF5" w:rsidRPr="005913CF">
              <w:rPr>
                <w:rFonts w:ascii="Calibri" w:hAnsi="Calibri" w:hint="eastAsia"/>
                <w:sz w:val="24"/>
              </w:rPr>
              <w:t>原为空车间</w:t>
            </w:r>
            <w:r w:rsidRPr="005913CF">
              <w:rPr>
                <w:rFonts w:ascii="Calibri" w:hAnsi="Calibri" w:hint="eastAsia"/>
                <w:sz w:val="24"/>
              </w:rPr>
              <w:t>，</w:t>
            </w:r>
            <w:r w:rsidR="00315FF5" w:rsidRPr="005913CF">
              <w:rPr>
                <w:rFonts w:ascii="Calibri" w:hAnsi="Calibri" w:hint="eastAsia"/>
                <w:sz w:val="24"/>
              </w:rPr>
              <w:t>只需新增设备，进行</w:t>
            </w:r>
            <w:r w:rsidRPr="005913CF">
              <w:rPr>
                <w:rFonts w:ascii="Calibri" w:hAnsi="Calibri" w:hint="eastAsia"/>
                <w:sz w:val="24"/>
              </w:rPr>
              <w:t>防护服</w:t>
            </w:r>
            <w:r w:rsidR="00315FF5" w:rsidRPr="005913CF">
              <w:rPr>
                <w:rFonts w:ascii="Calibri" w:hAnsi="Calibri" w:hint="eastAsia"/>
                <w:sz w:val="24"/>
              </w:rPr>
              <w:t>生产即可</w:t>
            </w:r>
            <w:r w:rsidRPr="005913CF">
              <w:rPr>
                <w:rFonts w:ascii="Calibri" w:hAnsi="Calibri" w:hint="eastAsia"/>
                <w:sz w:val="24"/>
              </w:rPr>
              <w:t>；</w:t>
            </w:r>
            <w:r w:rsidR="00950597" w:rsidRPr="005913CF">
              <w:rPr>
                <w:rFonts w:ascii="Calibri" w:hAnsi="Calibri" w:hint="eastAsia"/>
                <w:sz w:val="24"/>
              </w:rPr>
              <w:t>1#</w:t>
            </w:r>
            <w:r w:rsidR="00950597" w:rsidRPr="005913CF">
              <w:rPr>
                <w:rFonts w:ascii="Calibri" w:hAnsi="Calibri" w:hint="eastAsia"/>
                <w:sz w:val="24"/>
              </w:rPr>
              <w:t>和</w:t>
            </w:r>
            <w:r w:rsidRPr="005913CF">
              <w:rPr>
                <w:rFonts w:ascii="Calibri" w:hAnsi="Calibri" w:hint="eastAsia"/>
                <w:sz w:val="24"/>
              </w:rPr>
              <w:t>3#</w:t>
            </w:r>
            <w:r w:rsidRPr="005913CF">
              <w:rPr>
                <w:rFonts w:ascii="Calibri" w:hAnsi="Calibri" w:hint="eastAsia"/>
                <w:sz w:val="24"/>
              </w:rPr>
              <w:t>生产车间</w:t>
            </w:r>
            <w:r w:rsidRPr="005913CF">
              <w:rPr>
                <w:rFonts w:ascii="Calibri" w:hAnsi="Calibri" w:hint="eastAsia"/>
                <w:sz w:val="24"/>
              </w:rPr>
              <w:t>1</w:t>
            </w:r>
            <w:r w:rsidRPr="005913CF">
              <w:rPr>
                <w:rFonts w:ascii="Calibri" w:hAnsi="Calibri" w:hint="eastAsia"/>
                <w:sz w:val="24"/>
              </w:rPr>
              <w:t>层不变，主要为裁剪车间，本项目可以直接使用；</w:t>
            </w:r>
            <w:r w:rsidRPr="005913CF">
              <w:rPr>
                <w:rFonts w:ascii="Calibri" w:hAnsi="Calibri" w:hint="eastAsia"/>
                <w:sz w:val="24"/>
              </w:rPr>
              <w:t>3#</w:t>
            </w:r>
            <w:r w:rsidRPr="005913CF">
              <w:rPr>
                <w:rFonts w:ascii="Calibri" w:hAnsi="Calibri" w:hint="eastAsia"/>
                <w:sz w:val="24"/>
              </w:rPr>
              <w:t>车间</w:t>
            </w:r>
            <w:r w:rsidRPr="005913CF">
              <w:rPr>
                <w:rFonts w:ascii="Calibri" w:hAnsi="Calibri" w:hint="eastAsia"/>
                <w:sz w:val="24"/>
              </w:rPr>
              <w:t>2</w:t>
            </w:r>
            <w:r w:rsidRPr="005913CF">
              <w:rPr>
                <w:rFonts w:ascii="Calibri" w:hAnsi="Calibri" w:hint="eastAsia"/>
                <w:sz w:val="24"/>
              </w:rPr>
              <w:t>层原为生产手术衣、手术单</w:t>
            </w:r>
            <w:r w:rsidR="00315FF5" w:rsidRPr="005913CF">
              <w:rPr>
                <w:rFonts w:ascii="Calibri" w:hAnsi="Calibri" w:hint="eastAsia"/>
                <w:sz w:val="24"/>
              </w:rPr>
              <w:t>、医用敷料和防护服</w:t>
            </w:r>
            <w:r w:rsidRPr="005913CF">
              <w:rPr>
                <w:rFonts w:ascii="Calibri" w:hAnsi="Calibri" w:hint="eastAsia"/>
                <w:sz w:val="24"/>
              </w:rPr>
              <w:t>车间，</w:t>
            </w:r>
            <w:r w:rsidR="00315FF5" w:rsidRPr="005913CF">
              <w:rPr>
                <w:rFonts w:ascii="Calibri" w:hAnsi="Calibri" w:hint="eastAsia"/>
                <w:sz w:val="24"/>
              </w:rPr>
              <w:t>本项目只需把部分</w:t>
            </w:r>
            <w:r w:rsidR="00315FF5" w:rsidRPr="005913CF">
              <w:rPr>
                <w:rFonts w:ascii="Calibri" w:hAnsi="Calibri" w:hint="eastAsia"/>
                <w:sz w:val="24"/>
              </w:rPr>
              <w:lastRenderedPageBreak/>
              <w:t>生产手术衣的设备挪至车间西侧，本次扩建项目新增设备全部置于</w:t>
            </w:r>
            <w:r w:rsidR="00315FF5" w:rsidRPr="005913CF">
              <w:rPr>
                <w:rFonts w:ascii="Calibri" w:hAnsi="Calibri" w:hint="eastAsia"/>
                <w:sz w:val="24"/>
              </w:rPr>
              <w:t>2</w:t>
            </w:r>
            <w:r w:rsidR="00315FF5" w:rsidRPr="005913CF">
              <w:rPr>
                <w:rFonts w:ascii="Calibri" w:hAnsi="Calibri" w:hint="eastAsia"/>
                <w:sz w:val="24"/>
              </w:rPr>
              <w:t>层车间东侧进行扩建项目防护服的生产</w:t>
            </w:r>
            <w:r w:rsidRPr="005913CF">
              <w:rPr>
                <w:rFonts w:ascii="Calibri" w:hAnsi="Calibri" w:hint="eastAsia"/>
                <w:sz w:val="24"/>
              </w:rPr>
              <w:t>）。项目拟于厂区内部新建</w:t>
            </w:r>
            <w:r w:rsidRPr="005913CF">
              <w:rPr>
                <w:rFonts w:ascii="Calibri" w:hAnsi="Calibri"/>
                <w:sz w:val="24"/>
              </w:rPr>
              <w:t>2</w:t>
            </w:r>
            <w:r w:rsidRPr="005913CF">
              <w:rPr>
                <w:rFonts w:ascii="Calibri" w:hAnsi="Calibri" w:hint="eastAsia"/>
                <w:sz w:val="24"/>
              </w:rPr>
              <w:t>座灭菌车间用于厂区生产的所有产品的灭菌。项目拟投资</w:t>
            </w:r>
            <w:r w:rsidRPr="005913CF">
              <w:rPr>
                <w:rFonts w:ascii="Calibri" w:hAnsi="Calibri"/>
                <w:sz w:val="24"/>
              </w:rPr>
              <w:t>3164</w:t>
            </w:r>
            <w:r w:rsidRPr="005913CF">
              <w:rPr>
                <w:rFonts w:asciiTheme="minorHAnsi" w:hAnsiTheme="minorHAnsi" w:cstheme="minorHAnsi"/>
                <w:sz w:val="24"/>
              </w:rPr>
              <w:t>.83</w:t>
            </w:r>
            <w:r w:rsidRPr="005913CF">
              <w:rPr>
                <w:rFonts w:asciiTheme="minorHAnsi" w:hAnsiTheme="minorHAnsi" w:cstheme="minorHAnsi"/>
                <w:sz w:val="24"/>
              </w:rPr>
              <w:t>万元，用于防护服生产线扩建项目建设，</w:t>
            </w:r>
            <w:r w:rsidR="00315FF5" w:rsidRPr="005913CF">
              <w:rPr>
                <w:rFonts w:hint="eastAsia"/>
                <w:sz w:val="24"/>
              </w:rPr>
              <w:t>扩建</w:t>
            </w:r>
            <w:r w:rsidR="00315FF5" w:rsidRPr="005913CF">
              <w:rPr>
                <w:rFonts w:asciiTheme="minorHAnsi" w:hAnsiTheme="minorHAnsi" w:cstheme="minorHAnsi"/>
                <w:sz w:val="24"/>
              </w:rPr>
              <w:t>产能为</w:t>
            </w:r>
            <w:r w:rsidR="00315FF5" w:rsidRPr="005913CF">
              <w:rPr>
                <w:rFonts w:asciiTheme="minorHAnsi" w:hAnsiTheme="minorHAnsi" w:cstheme="minorHAnsi" w:hint="eastAsia"/>
                <w:sz w:val="24"/>
              </w:rPr>
              <w:t>新增一般性防护服（隔离衣）</w:t>
            </w:r>
            <w:r w:rsidR="00315FF5" w:rsidRPr="005913CF">
              <w:rPr>
                <w:rFonts w:asciiTheme="minorHAnsi" w:hAnsiTheme="minorHAnsi" w:cstheme="minorHAnsi" w:hint="eastAsia"/>
                <w:sz w:val="24"/>
              </w:rPr>
              <w:t>300</w:t>
            </w:r>
            <w:r w:rsidR="00315FF5" w:rsidRPr="005913CF">
              <w:rPr>
                <w:rFonts w:asciiTheme="minorHAnsi" w:hAnsiTheme="minorHAnsi" w:cstheme="minorHAnsi" w:hint="eastAsia"/>
                <w:sz w:val="24"/>
              </w:rPr>
              <w:t>万件</w:t>
            </w:r>
            <w:r w:rsidR="00315FF5" w:rsidRPr="005913CF">
              <w:rPr>
                <w:rFonts w:asciiTheme="minorHAnsi" w:hAnsiTheme="minorHAnsi" w:cstheme="minorHAnsi" w:hint="eastAsia"/>
                <w:sz w:val="24"/>
              </w:rPr>
              <w:t>/</w:t>
            </w:r>
            <w:r w:rsidR="00315FF5" w:rsidRPr="005913CF">
              <w:rPr>
                <w:rFonts w:asciiTheme="minorHAnsi" w:hAnsiTheme="minorHAnsi" w:cstheme="minorHAnsi" w:hint="eastAsia"/>
                <w:sz w:val="24"/>
              </w:rPr>
              <w:t>年，新增医用一次性防护服</w:t>
            </w:r>
            <w:r w:rsidR="00315FF5" w:rsidRPr="005913CF">
              <w:rPr>
                <w:rFonts w:asciiTheme="minorHAnsi" w:hAnsiTheme="minorHAnsi" w:cstheme="minorHAnsi" w:hint="eastAsia"/>
                <w:sz w:val="24"/>
              </w:rPr>
              <w:t>600</w:t>
            </w:r>
            <w:r w:rsidR="00315FF5" w:rsidRPr="005913CF">
              <w:rPr>
                <w:rFonts w:asciiTheme="minorHAnsi" w:hAnsiTheme="minorHAnsi" w:cstheme="minorHAnsi" w:hint="eastAsia"/>
                <w:sz w:val="24"/>
              </w:rPr>
              <w:t>万件</w:t>
            </w:r>
            <w:r w:rsidR="00315FF5" w:rsidRPr="005913CF">
              <w:rPr>
                <w:rFonts w:asciiTheme="minorHAnsi" w:hAnsiTheme="minorHAnsi" w:cstheme="minorHAnsi" w:hint="eastAsia"/>
                <w:sz w:val="24"/>
              </w:rPr>
              <w:t>/</w:t>
            </w:r>
            <w:r w:rsidR="00315FF5" w:rsidRPr="005913CF">
              <w:rPr>
                <w:rFonts w:asciiTheme="minorHAnsi" w:hAnsiTheme="minorHAnsi" w:cstheme="minorHAnsi" w:hint="eastAsia"/>
                <w:sz w:val="24"/>
              </w:rPr>
              <w:t>年。扩建后全厂产能为一般性防护服（隔离衣）</w:t>
            </w:r>
            <w:r w:rsidR="00315FF5" w:rsidRPr="005913CF">
              <w:rPr>
                <w:rFonts w:asciiTheme="minorHAnsi" w:hAnsiTheme="minorHAnsi" w:cstheme="minorHAnsi" w:hint="eastAsia"/>
                <w:sz w:val="24"/>
              </w:rPr>
              <w:t>600</w:t>
            </w:r>
            <w:r w:rsidR="00315FF5" w:rsidRPr="005913CF">
              <w:rPr>
                <w:rFonts w:asciiTheme="minorHAnsi" w:hAnsiTheme="minorHAnsi" w:cstheme="minorHAnsi" w:hint="eastAsia"/>
                <w:sz w:val="24"/>
              </w:rPr>
              <w:t>万件</w:t>
            </w:r>
            <w:r w:rsidR="00315FF5" w:rsidRPr="005913CF">
              <w:rPr>
                <w:rFonts w:asciiTheme="minorHAnsi" w:hAnsiTheme="minorHAnsi" w:cstheme="minorHAnsi" w:hint="eastAsia"/>
                <w:sz w:val="24"/>
              </w:rPr>
              <w:t>/</w:t>
            </w:r>
            <w:r w:rsidR="00315FF5" w:rsidRPr="005913CF">
              <w:rPr>
                <w:rFonts w:asciiTheme="minorHAnsi" w:hAnsiTheme="minorHAnsi" w:cstheme="minorHAnsi" w:hint="eastAsia"/>
                <w:sz w:val="24"/>
              </w:rPr>
              <w:t>年，医用一次性防护服</w:t>
            </w:r>
            <w:r w:rsidR="00315FF5" w:rsidRPr="005913CF">
              <w:rPr>
                <w:rFonts w:asciiTheme="minorHAnsi" w:hAnsiTheme="minorHAnsi" w:cstheme="minorHAnsi" w:hint="eastAsia"/>
                <w:sz w:val="24"/>
              </w:rPr>
              <w:t>600</w:t>
            </w:r>
            <w:r w:rsidR="00315FF5" w:rsidRPr="005913CF">
              <w:rPr>
                <w:rFonts w:asciiTheme="minorHAnsi" w:hAnsiTheme="minorHAnsi" w:cstheme="minorHAnsi" w:hint="eastAsia"/>
                <w:sz w:val="24"/>
              </w:rPr>
              <w:t>万件</w:t>
            </w:r>
            <w:r w:rsidR="00315FF5" w:rsidRPr="005913CF">
              <w:rPr>
                <w:rFonts w:asciiTheme="minorHAnsi" w:hAnsiTheme="minorHAnsi" w:cstheme="minorHAnsi" w:hint="eastAsia"/>
                <w:sz w:val="24"/>
              </w:rPr>
              <w:t>/</w:t>
            </w:r>
            <w:r w:rsidR="00315FF5" w:rsidRPr="005913CF">
              <w:rPr>
                <w:rFonts w:asciiTheme="minorHAnsi" w:hAnsiTheme="minorHAnsi" w:cstheme="minorHAnsi" w:hint="eastAsia"/>
                <w:sz w:val="24"/>
              </w:rPr>
              <w:t>年。</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根据现场踏勘，项目东侧紧邻新兴路，南侧为中州路，西侧距离废弃碳素厂</w:t>
            </w:r>
            <w:r w:rsidRPr="005913CF">
              <w:rPr>
                <w:rFonts w:ascii="Calibri" w:hAnsi="Calibri" w:hint="eastAsia"/>
                <w:sz w:val="24"/>
              </w:rPr>
              <w:t>6</w:t>
            </w:r>
            <w:r w:rsidRPr="005913CF">
              <w:rPr>
                <w:rFonts w:ascii="Calibri" w:hAnsi="Calibri"/>
                <w:sz w:val="24"/>
              </w:rPr>
              <w:t>6</w:t>
            </w:r>
            <w:r w:rsidRPr="005913CF">
              <w:rPr>
                <w:rFonts w:ascii="Calibri" w:hAnsi="Calibri" w:hint="eastAsia"/>
                <w:sz w:val="24"/>
              </w:rPr>
              <w:t>m</w:t>
            </w:r>
            <w:r w:rsidRPr="005913CF">
              <w:rPr>
                <w:rFonts w:ascii="Calibri" w:hAnsi="Calibri" w:hint="eastAsia"/>
                <w:sz w:val="24"/>
              </w:rPr>
              <w:t>。项目距离北侧西肖楼</w:t>
            </w:r>
            <w:r w:rsidRPr="005913CF">
              <w:rPr>
                <w:rFonts w:ascii="Calibri" w:hAnsi="Calibri" w:hint="eastAsia"/>
                <w:sz w:val="24"/>
              </w:rPr>
              <w:t>2</w:t>
            </w:r>
            <w:r w:rsidRPr="005913CF">
              <w:rPr>
                <w:rFonts w:ascii="Calibri" w:hAnsi="Calibri"/>
                <w:sz w:val="24"/>
              </w:rPr>
              <w:t>30</w:t>
            </w:r>
            <w:r w:rsidRPr="005913CF">
              <w:rPr>
                <w:rFonts w:ascii="Calibri" w:hAnsi="Calibri" w:hint="eastAsia"/>
                <w:sz w:val="24"/>
              </w:rPr>
              <w:t>m</w:t>
            </w:r>
            <w:r w:rsidRPr="005913CF">
              <w:rPr>
                <w:rFonts w:ascii="Calibri" w:hAnsi="Calibri" w:hint="eastAsia"/>
                <w:sz w:val="24"/>
              </w:rPr>
              <w:t>，距离西侧后营村</w:t>
            </w:r>
            <w:r w:rsidRPr="005913CF">
              <w:rPr>
                <w:rFonts w:ascii="Calibri" w:hAnsi="Calibri" w:hint="eastAsia"/>
                <w:sz w:val="24"/>
              </w:rPr>
              <w:t>5</w:t>
            </w:r>
            <w:r w:rsidRPr="005913CF">
              <w:rPr>
                <w:rFonts w:ascii="Calibri" w:hAnsi="Calibri"/>
                <w:sz w:val="24"/>
              </w:rPr>
              <w:t>65</w:t>
            </w:r>
            <w:r w:rsidRPr="005913CF">
              <w:rPr>
                <w:rFonts w:ascii="Calibri" w:hAnsi="Calibri" w:hint="eastAsia"/>
                <w:sz w:val="24"/>
              </w:rPr>
              <w:t>m</w:t>
            </w:r>
            <w:r w:rsidRPr="005913CF">
              <w:rPr>
                <w:rFonts w:ascii="Calibri" w:hAnsi="Calibri" w:hint="eastAsia"/>
                <w:sz w:val="24"/>
              </w:rPr>
              <w:t>，距离东侧瓦窑</w:t>
            </w:r>
            <w:r w:rsidRPr="005913CF">
              <w:rPr>
                <w:rFonts w:ascii="Calibri" w:hAnsi="Calibri" w:hint="eastAsia"/>
                <w:sz w:val="24"/>
              </w:rPr>
              <w:t>4</w:t>
            </w:r>
            <w:r w:rsidRPr="005913CF">
              <w:rPr>
                <w:rFonts w:ascii="Calibri" w:hAnsi="Calibri"/>
                <w:sz w:val="24"/>
              </w:rPr>
              <w:t>45</w:t>
            </w:r>
            <w:r w:rsidRPr="005913CF">
              <w:rPr>
                <w:rFonts w:ascii="Calibri" w:hAnsi="Calibri" w:hint="eastAsia"/>
                <w:sz w:val="24"/>
              </w:rPr>
              <w:t>m</w:t>
            </w:r>
            <w:r w:rsidRPr="005913CF">
              <w:rPr>
                <w:rFonts w:ascii="Calibri" w:hAnsi="Calibri" w:hint="eastAsia"/>
                <w:sz w:val="24"/>
              </w:rPr>
              <w:t>，距离南侧张南庄</w:t>
            </w:r>
            <w:r w:rsidRPr="005913CF">
              <w:rPr>
                <w:rFonts w:ascii="Calibri" w:hAnsi="Calibri" w:hint="eastAsia"/>
                <w:sz w:val="24"/>
              </w:rPr>
              <w:t>5</w:t>
            </w:r>
            <w:r w:rsidRPr="005913CF">
              <w:rPr>
                <w:rFonts w:ascii="Calibri" w:hAnsi="Calibri"/>
                <w:sz w:val="24"/>
              </w:rPr>
              <w:t>40</w:t>
            </w:r>
            <w:r w:rsidRPr="005913CF">
              <w:rPr>
                <w:rFonts w:ascii="Calibri" w:hAnsi="Calibri" w:hint="eastAsia"/>
                <w:sz w:val="24"/>
              </w:rPr>
              <w:t>m</w:t>
            </w:r>
            <w:r w:rsidRPr="005913CF">
              <w:rPr>
                <w:rFonts w:ascii="Calibri" w:hAnsi="Calibri" w:hint="eastAsia"/>
                <w:sz w:val="24"/>
              </w:rPr>
              <w:t>，距离东侧大浪河</w:t>
            </w:r>
            <w:r w:rsidRPr="005913CF">
              <w:rPr>
                <w:rFonts w:ascii="Calibri" w:hAnsi="Calibri" w:hint="eastAsia"/>
                <w:sz w:val="24"/>
              </w:rPr>
              <w:t>5</w:t>
            </w:r>
            <w:r w:rsidRPr="005913CF">
              <w:rPr>
                <w:rFonts w:ascii="Calibri" w:hAnsi="Calibri"/>
                <w:sz w:val="24"/>
              </w:rPr>
              <w:t>50</w:t>
            </w:r>
            <w:r w:rsidRPr="005913CF">
              <w:rPr>
                <w:rFonts w:ascii="Calibri" w:hAnsi="Calibri" w:hint="eastAsia"/>
                <w:sz w:val="24"/>
              </w:rPr>
              <w:t>m</w:t>
            </w:r>
            <w:r w:rsidRPr="005913CF">
              <w:rPr>
                <w:rFonts w:ascii="Calibri" w:hAnsi="Calibri" w:hint="eastAsia"/>
                <w:sz w:val="24"/>
              </w:rPr>
              <w:t>。</w:t>
            </w:r>
          </w:p>
          <w:p w:rsidR="00DE0F10" w:rsidRPr="005913CF" w:rsidRDefault="00340926">
            <w:pPr>
              <w:spacing w:line="520" w:lineRule="exact"/>
              <w:ind w:firstLineChars="200" w:firstLine="482"/>
              <w:rPr>
                <w:rFonts w:ascii="Calibri" w:hAnsi="Calibri"/>
                <w:b/>
                <w:bCs/>
                <w:sz w:val="24"/>
              </w:rPr>
            </w:pPr>
            <w:r w:rsidRPr="005913CF">
              <w:rPr>
                <w:rFonts w:ascii="Calibri" w:hAnsi="Calibri" w:hint="eastAsia"/>
                <w:b/>
                <w:bCs/>
                <w:sz w:val="24"/>
              </w:rPr>
              <w:t>2</w:t>
            </w:r>
            <w:r w:rsidRPr="005913CF">
              <w:rPr>
                <w:rFonts w:ascii="Calibri" w:hAnsi="Calibri" w:hint="eastAsia"/>
                <w:b/>
                <w:bCs/>
                <w:sz w:val="24"/>
              </w:rPr>
              <w:t>、建设内容</w:t>
            </w:r>
          </w:p>
          <w:p w:rsidR="00DE0F10" w:rsidRPr="005913CF" w:rsidRDefault="00340926">
            <w:pPr>
              <w:pStyle w:val="00"/>
              <w:ind w:firstLine="480"/>
              <w:rPr>
                <w:rFonts w:ascii="Calibri" w:hAnsi="Calibri" w:cs="Calibri"/>
              </w:rPr>
            </w:pPr>
            <w:r w:rsidRPr="005913CF">
              <w:rPr>
                <w:rFonts w:ascii="Calibri" w:hAnsi="Calibri" w:hint="eastAsia"/>
                <w:bCs/>
              </w:rPr>
              <w:t>本项目总投资</w:t>
            </w:r>
            <w:r w:rsidRPr="005913CF">
              <w:rPr>
                <w:rFonts w:ascii="Calibri" w:hAnsi="Calibri"/>
              </w:rPr>
              <w:t>3164.83</w:t>
            </w:r>
            <w:r w:rsidRPr="005913CF">
              <w:rPr>
                <w:rFonts w:ascii="Calibri" w:hAnsi="Calibri" w:hint="eastAsia"/>
                <w:bCs/>
              </w:rPr>
              <w:t>万元，在原有占地范围内建设本项目。项目建设内容包括主体工程、公用工程和环保工程，其中主体工程为</w:t>
            </w:r>
            <w:r w:rsidRPr="005913CF">
              <w:rPr>
                <w:rFonts w:ascii="Calibri" w:hAnsi="Calibri" w:hint="eastAsia"/>
                <w:bCs/>
              </w:rPr>
              <w:t>1#</w:t>
            </w:r>
            <w:r w:rsidRPr="005913CF">
              <w:rPr>
                <w:rFonts w:ascii="Calibri" w:hAnsi="Calibri" w:hint="eastAsia"/>
                <w:bCs/>
              </w:rPr>
              <w:t>生产车间</w:t>
            </w:r>
            <w:r w:rsidR="008034D4" w:rsidRPr="005913CF">
              <w:rPr>
                <w:rFonts w:ascii="Calibri" w:hAnsi="Calibri" w:hint="eastAsia"/>
                <w:bCs/>
              </w:rPr>
              <w:t>1</w:t>
            </w:r>
            <w:r w:rsidR="008034D4" w:rsidRPr="005913CF">
              <w:rPr>
                <w:rFonts w:ascii="Calibri" w:hAnsi="Calibri" w:hint="eastAsia"/>
                <w:bCs/>
              </w:rPr>
              <w:t>层和</w:t>
            </w:r>
            <w:r w:rsidRPr="005913CF">
              <w:rPr>
                <w:rFonts w:ascii="Calibri" w:hAnsi="Calibri" w:hint="eastAsia"/>
                <w:bCs/>
              </w:rPr>
              <w:t>2</w:t>
            </w:r>
            <w:r w:rsidRPr="005913CF">
              <w:rPr>
                <w:rFonts w:ascii="Calibri" w:hAnsi="Calibri" w:hint="eastAsia"/>
                <w:bCs/>
              </w:rPr>
              <w:t>层</w:t>
            </w:r>
            <w:r w:rsidR="008034D4" w:rsidRPr="005913CF">
              <w:rPr>
                <w:rFonts w:ascii="Calibri" w:hAnsi="Calibri" w:hint="eastAsia"/>
                <w:bCs/>
              </w:rPr>
              <w:t>东侧</w:t>
            </w:r>
            <w:r w:rsidRPr="005913CF">
              <w:rPr>
                <w:rFonts w:ascii="Calibri" w:hAnsi="Calibri" w:hint="eastAsia"/>
                <w:bCs/>
              </w:rPr>
              <w:t>、</w:t>
            </w:r>
            <w:r w:rsidRPr="005913CF">
              <w:rPr>
                <w:rFonts w:ascii="Calibri" w:hAnsi="Calibri" w:hint="eastAsia"/>
                <w:bCs/>
              </w:rPr>
              <w:t>3#</w:t>
            </w:r>
            <w:r w:rsidRPr="005913CF">
              <w:rPr>
                <w:rFonts w:ascii="Calibri" w:hAnsi="Calibri" w:hint="eastAsia"/>
                <w:bCs/>
              </w:rPr>
              <w:t>生产车间</w:t>
            </w:r>
            <w:r w:rsidR="008034D4" w:rsidRPr="005913CF">
              <w:rPr>
                <w:rFonts w:ascii="Calibri" w:hAnsi="Calibri" w:hint="eastAsia"/>
                <w:bCs/>
              </w:rPr>
              <w:t>1</w:t>
            </w:r>
            <w:r w:rsidR="008034D4" w:rsidRPr="005913CF">
              <w:rPr>
                <w:rFonts w:ascii="Calibri" w:hAnsi="Calibri" w:hint="eastAsia"/>
                <w:bCs/>
              </w:rPr>
              <w:t>层和</w:t>
            </w:r>
            <w:r w:rsidR="008034D4" w:rsidRPr="005913CF">
              <w:rPr>
                <w:rFonts w:ascii="Calibri" w:hAnsi="Calibri" w:hint="eastAsia"/>
                <w:bCs/>
              </w:rPr>
              <w:t>2</w:t>
            </w:r>
            <w:r w:rsidR="008034D4" w:rsidRPr="005913CF">
              <w:rPr>
                <w:rFonts w:ascii="Calibri" w:hAnsi="Calibri" w:hint="eastAsia"/>
                <w:bCs/>
              </w:rPr>
              <w:t>层东侧</w:t>
            </w:r>
            <w:r w:rsidRPr="005913CF">
              <w:rPr>
                <w:rFonts w:ascii="Calibri" w:hAnsi="Calibri" w:hint="eastAsia"/>
                <w:bCs/>
              </w:rPr>
              <w:t>等，新建两座灭菌车间；</w:t>
            </w:r>
            <w:r w:rsidRPr="005913CF">
              <w:rPr>
                <w:rFonts w:ascii="Calibri" w:hAnsi="Calibri" w:cs="Calibri"/>
              </w:rPr>
              <w:t>公用工程为给水系统、排水系统和配电系统等，均依托现有设施</w:t>
            </w:r>
            <w:r w:rsidRPr="005913CF">
              <w:rPr>
                <w:rFonts w:ascii="Calibri" w:hAnsi="Calibri" w:cs="Calibri" w:hint="eastAsia"/>
              </w:rPr>
              <w:t>。</w:t>
            </w:r>
          </w:p>
          <w:p w:rsidR="00DE0F10" w:rsidRPr="005913CF" w:rsidRDefault="00340926">
            <w:pPr>
              <w:pStyle w:val="00"/>
              <w:ind w:firstLine="480"/>
              <w:rPr>
                <w:rFonts w:ascii="Calibri" w:hAnsi="Calibri"/>
                <w:bCs/>
              </w:rPr>
            </w:pPr>
            <w:r w:rsidRPr="005913CF">
              <w:rPr>
                <w:rFonts w:ascii="Calibri" w:hAnsi="Calibri"/>
                <w:bCs/>
              </w:rPr>
              <w:t>本项目工程组成见表</w:t>
            </w:r>
            <w:r w:rsidRPr="005913CF">
              <w:rPr>
                <w:rFonts w:ascii="Calibri" w:hAnsi="Calibri"/>
                <w:bCs/>
              </w:rPr>
              <w:t>1</w:t>
            </w:r>
            <w:r w:rsidRPr="005913CF">
              <w:rPr>
                <w:rFonts w:ascii="Calibri" w:hAnsi="Calibri"/>
                <w:bCs/>
              </w:rPr>
              <w:t>。</w:t>
            </w:r>
          </w:p>
          <w:p w:rsidR="00DE0F10" w:rsidRPr="005913CF" w:rsidRDefault="00340926">
            <w:pPr>
              <w:pStyle w:val="00"/>
              <w:ind w:firstLine="480"/>
              <w:rPr>
                <w:rFonts w:ascii="Calibri" w:eastAsia="黑体" w:hAnsi="Calibri" w:cs="Calibri"/>
                <w:bCs/>
              </w:rPr>
            </w:pPr>
            <w:r w:rsidRPr="005913CF">
              <w:rPr>
                <w:rFonts w:ascii="Calibri" w:eastAsia="黑体" w:hAnsi="Calibri" w:cs="Calibri"/>
                <w:bCs/>
              </w:rPr>
              <w:t>表</w:t>
            </w:r>
            <w:r w:rsidRPr="005913CF">
              <w:rPr>
                <w:rFonts w:ascii="Calibri" w:eastAsia="黑体" w:hAnsi="Calibri" w:cs="Calibri"/>
                <w:bCs/>
              </w:rPr>
              <w:t xml:space="preserve">1                     </w:t>
            </w:r>
            <w:r w:rsidRPr="005913CF">
              <w:rPr>
                <w:rFonts w:ascii="Calibri" w:eastAsia="黑体" w:hAnsi="Calibri" w:cs="Calibri"/>
                <w:bCs/>
              </w:rPr>
              <w:t>本项目工程组成一览表</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1461"/>
              <w:gridCol w:w="677"/>
              <w:gridCol w:w="1123"/>
              <w:gridCol w:w="2268"/>
              <w:gridCol w:w="3541"/>
            </w:tblGrid>
            <w:tr w:rsidR="00DE0F10" w:rsidRPr="005913CF" w:rsidTr="00315FF5">
              <w:trPr>
                <w:trHeight w:val="340"/>
              </w:trPr>
              <w:tc>
                <w:tcPr>
                  <w:tcW w:w="1461" w:type="dxa"/>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工程类别</w:t>
                  </w:r>
                </w:p>
              </w:tc>
              <w:tc>
                <w:tcPr>
                  <w:tcW w:w="1800" w:type="dxa"/>
                  <w:gridSpan w:val="2"/>
                  <w:tcBorders>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工程名称</w:t>
                  </w:r>
                </w:p>
              </w:tc>
              <w:tc>
                <w:tcPr>
                  <w:tcW w:w="2268" w:type="dxa"/>
                  <w:tcBorders>
                    <w:bottom w:val="single" w:sz="4" w:space="0" w:color="auto"/>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工程内容</w:t>
                  </w:r>
                </w:p>
              </w:tc>
              <w:tc>
                <w:tcPr>
                  <w:tcW w:w="3541" w:type="dxa"/>
                  <w:tcBorders>
                    <w:left w:val="single" w:sz="2" w:space="0" w:color="auto"/>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备注</w:t>
                  </w:r>
                </w:p>
              </w:tc>
            </w:tr>
            <w:tr w:rsidR="00DE0F10" w:rsidRPr="005913CF" w:rsidTr="00315FF5">
              <w:trPr>
                <w:trHeight w:val="340"/>
              </w:trPr>
              <w:tc>
                <w:tcPr>
                  <w:tcW w:w="1461" w:type="dxa"/>
                  <w:vMerge w:val="restart"/>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主体工程</w:t>
                  </w: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hint="eastAsia"/>
                      <w:szCs w:val="21"/>
                    </w:rPr>
                    <w:t>生产车间</w:t>
                  </w:r>
                </w:p>
              </w:tc>
              <w:tc>
                <w:tcPr>
                  <w:tcW w:w="2268" w:type="dxa"/>
                  <w:tcBorders>
                    <w:right w:val="single" w:sz="2" w:space="0" w:color="auto"/>
                  </w:tcBorders>
                  <w:vAlign w:val="center"/>
                </w:tcPr>
                <w:p w:rsidR="00DE0F10" w:rsidRPr="005913CF" w:rsidRDefault="00340926" w:rsidP="00F91A4D">
                  <w:pPr>
                    <w:tabs>
                      <w:tab w:val="left" w:pos="825"/>
                    </w:tabs>
                    <w:spacing w:line="240" w:lineRule="atLeast"/>
                    <w:jc w:val="center"/>
                    <w:rPr>
                      <w:rFonts w:ascii="Calibri" w:hAnsi="Calibri" w:cs="Calibri"/>
                      <w:szCs w:val="21"/>
                    </w:rPr>
                  </w:pPr>
                  <w:r w:rsidRPr="005913CF">
                    <w:rPr>
                      <w:rFonts w:ascii="Calibri" w:hAnsi="Calibri" w:cs="Calibri"/>
                      <w:szCs w:val="21"/>
                    </w:rPr>
                    <w:t>4500m</w:t>
                  </w:r>
                  <w:r w:rsidRPr="005913CF">
                    <w:rPr>
                      <w:rFonts w:ascii="Calibri" w:hAnsi="Calibri" w:cs="Calibri"/>
                      <w:szCs w:val="21"/>
                      <w:vertAlign w:val="superscript"/>
                    </w:rPr>
                    <w:t>2</w:t>
                  </w:r>
                </w:p>
              </w:tc>
              <w:tc>
                <w:tcPr>
                  <w:tcW w:w="3541" w:type="dxa"/>
                  <w:tcBorders>
                    <w:left w:val="single" w:sz="2" w:space="0" w:color="auto"/>
                  </w:tcBorders>
                  <w:vAlign w:val="center"/>
                </w:tcPr>
                <w:p w:rsidR="00DE0F10" w:rsidRPr="005913CF" w:rsidRDefault="00340926" w:rsidP="00950597">
                  <w:pPr>
                    <w:tabs>
                      <w:tab w:val="left" w:pos="825"/>
                    </w:tabs>
                    <w:spacing w:line="240" w:lineRule="atLeast"/>
                    <w:jc w:val="center"/>
                    <w:rPr>
                      <w:rFonts w:ascii="Calibri" w:hAnsi="Calibri" w:cs="Calibri"/>
                      <w:szCs w:val="21"/>
                    </w:rPr>
                  </w:pPr>
                  <w:r w:rsidRPr="005913CF">
                    <w:rPr>
                      <w:rFonts w:ascii="Calibri" w:hAnsi="Calibri" w:cs="Calibri" w:hint="eastAsia"/>
                      <w:szCs w:val="21"/>
                    </w:rPr>
                    <w:t>对</w:t>
                  </w:r>
                  <w:r w:rsidRPr="005913CF">
                    <w:rPr>
                      <w:rFonts w:ascii="Calibri" w:hAnsi="Calibri" w:cs="Calibri" w:hint="eastAsia"/>
                      <w:szCs w:val="21"/>
                    </w:rPr>
                    <w:t>1#</w:t>
                  </w:r>
                  <w:r w:rsidRPr="005913CF">
                    <w:rPr>
                      <w:rFonts w:ascii="Calibri" w:hAnsi="Calibri" w:cs="Calibri" w:hint="eastAsia"/>
                      <w:szCs w:val="21"/>
                    </w:rPr>
                    <w:t>生产车间</w:t>
                  </w:r>
                  <w:r w:rsidRPr="005913CF">
                    <w:rPr>
                      <w:rFonts w:ascii="Calibri" w:hAnsi="Calibri" w:cs="Calibri" w:hint="eastAsia"/>
                      <w:szCs w:val="21"/>
                    </w:rPr>
                    <w:t>2</w:t>
                  </w:r>
                  <w:r w:rsidRPr="005913CF">
                    <w:rPr>
                      <w:rFonts w:ascii="Calibri" w:hAnsi="Calibri" w:cs="Calibri" w:hint="eastAsia"/>
                      <w:szCs w:val="21"/>
                    </w:rPr>
                    <w:t>层</w:t>
                  </w:r>
                  <w:r w:rsidR="00315FF5" w:rsidRPr="005913CF">
                    <w:rPr>
                      <w:rFonts w:ascii="Calibri" w:hAnsi="Calibri" w:cs="Calibri" w:hint="eastAsia"/>
                      <w:szCs w:val="21"/>
                    </w:rPr>
                    <w:t>东侧</w:t>
                  </w:r>
                  <w:r w:rsidRPr="005913CF">
                    <w:rPr>
                      <w:rFonts w:ascii="Calibri" w:hAnsi="Calibri" w:cs="Calibri" w:hint="eastAsia"/>
                      <w:szCs w:val="21"/>
                    </w:rPr>
                    <w:t>、</w:t>
                  </w:r>
                  <w:r w:rsidRPr="005913CF">
                    <w:rPr>
                      <w:rFonts w:ascii="Calibri" w:hAnsi="Calibri" w:cs="Calibri" w:hint="eastAsia"/>
                      <w:szCs w:val="21"/>
                    </w:rPr>
                    <w:t>3#</w:t>
                  </w:r>
                  <w:r w:rsidRPr="005913CF">
                    <w:rPr>
                      <w:rFonts w:ascii="Calibri" w:hAnsi="Calibri" w:cs="Calibri" w:hint="eastAsia"/>
                      <w:szCs w:val="21"/>
                    </w:rPr>
                    <w:t>生产车间</w:t>
                  </w:r>
                  <w:r w:rsidRPr="005913CF">
                    <w:rPr>
                      <w:rFonts w:ascii="Calibri" w:hAnsi="Calibri" w:cs="Calibri" w:hint="eastAsia"/>
                      <w:szCs w:val="21"/>
                    </w:rPr>
                    <w:t>2</w:t>
                  </w:r>
                  <w:r w:rsidRPr="005913CF">
                    <w:rPr>
                      <w:rFonts w:ascii="Calibri" w:hAnsi="Calibri" w:cs="Calibri" w:hint="eastAsia"/>
                      <w:szCs w:val="21"/>
                    </w:rPr>
                    <w:t>层</w:t>
                  </w:r>
                  <w:r w:rsidR="00315FF5" w:rsidRPr="005913CF">
                    <w:rPr>
                      <w:rFonts w:ascii="Calibri" w:hAnsi="Calibri" w:cs="Calibri" w:hint="eastAsia"/>
                      <w:szCs w:val="21"/>
                    </w:rPr>
                    <w:t>东侧</w:t>
                  </w:r>
                  <w:r w:rsidRPr="005913CF">
                    <w:rPr>
                      <w:rFonts w:ascii="Calibri" w:hAnsi="Calibri" w:cs="Calibri" w:hint="eastAsia"/>
                      <w:szCs w:val="21"/>
                    </w:rPr>
                    <w:t>进行</w:t>
                  </w:r>
                  <w:r w:rsidR="00315FF5" w:rsidRPr="005913CF">
                    <w:rPr>
                      <w:rFonts w:ascii="Calibri" w:hAnsi="Calibri" w:cs="Calibri" w:hint="eastAsia"/>
                      <w:szCs w:val="21"/>
                    </w:rPr>
                    <w:t>简单</w:t>
                  </w:r>
                  <w:r w:rsidRPr="005913CF">
                    <w:rPr>
                      <w:rFonts w:ascii="Calibri" w:hAnsi="Calibri" w:cs="Calibri" w:hint="eastAsia"/>
                      <w:szCs w:val="21"/>
                    </w:rPr>
                    <w:t>改造</w:t>
                  </w:r>
                  <w:r w:rsidR="00315FF5" w:rsidRPr="005913CF">
                    <w:rPr>
                      <w:rFonts w:ascii="Calibri" w:hAnsi="Calibri" w:cs="Calibri" w:hint="eastAsia"/>
                      <w:szCs w:val="21"/>
                    </w:rPr>
                    <w:t>，增加设备即可；</w:t>
                  </w:r>
                  <w:r w:rsidR="00315FF5" w:rsidRPr="005913CF">
                    <w:rPr>
                      <w:rFonts w:ascii="Calibri" w:hAnsi="Calibri" w:hint="eastAsia"/>
                      <w:bCs/>
                    </w:rPr>
                    <w:t>1</w:t>
                  </w:r>
                  <w:r w:rsidRPr="005913CF">
                    <w:rPr>
                      <w:rFonts w:ascii="Calibri" w:hAnsi="Calibri" w:hint="eastAsia"/>
                      <w:bCs/>
                    </w:rPr>
                    <w:t>#</w:t>
                  </w:r>
                  <w:r w:rsidRPr="005913CF">
                    <w:rPr>
                      <w:rFonts w:ascii="Calibri" w:hAnsi="Calibri" w:hint="eastAsia"/>
                      <w:bCs/>
                    </w:rPr>
                    <w:t>生产车间</w:t>
                  </w:r>
                  <w:r w:rsidRPr="005913CF">
                    <w:rPr>
                      <w:rFonts w:ascii="Calibri" w:hAnsi="Calibri" w:hint="eastAsia"/>
                      <w:bCs/>
                    </w:rPr>
                    <w:t>1</w:t>
                  </w:r>
                  <w:r w:rsidRPr="005913CF">
                    <w:rPr>
                      <w:rFonts w:ascii="Calibri" w:hAnsi="Calibri" w:hint="eastAsia"/>
                      <w:bCs/>
                    </w:rPr>
                    <w:t>层</w:t>
                  </w:r>
                  <w:r w:rsidR="00950597" w:rsidRPr="005913CF">
                    <w:rPr>
                      <w:rFonts w:ascii="Calibri" w:hAnsi="Calibri" w:hint="eastAsia"/>
                      <w:bCs/>
                    </w:rPr>
                    <w:t>和</w:t>
                  </w:r>
                  <w:r w:rsidR="00315FF5" w:rsidRPr="005913CF">
                    <w:rPr>
                      <w:rFonts w:ascii="Calibri" w:hAnsi="Calibri" w:hint="eastAsia"/>
                      <w:bCs/>
                    </w:rPr>
                    <w:t>3#</w:t>
                  </w:r>
                  <w:r w:rsidR="00315FF5" w:rsidRPr="005913CF">
                    <w:rPr>
                      <w:rFonts w:ascii="Calibri" w:hAnsi="Calibri" w:hint="eastAsia"/>
                      <w:bCs/>
                    </w:rPr>
                    <w:t>车间</w:t>
                  </w:r>
                  <w:r w:rsidR="00315FF5" w:rsidRPr="005913CF">
                    <w:rPr>
                      <w:rFonts w:ascii="Calibri" w:hAnsi="Calibri" w:hint="eastAsia"/>
                      <w:bCs/>
                    </w:rPr>
                    <w:t>1</w:t>
                  </w:r>
                  <w:r w:rsidR="00315FF5" w:rsidRPr="005913CF">
                    <w:rPr>
                      <w:rFonts w:ascii="Calibri" w:hAnsi="Calibri" w:hint="eastAsia"/>
                      <w:bCs/>
                    </w:rPr>
                    <w:t>层为</w:t>
                  </w:r>
                  <w:r w:rsidR="00F91A4D" w:rsidRPr="005913CF">
                    <w:rPr>
                      <w:rFonts w:ascii="Calibri" w:hAnsi="Calibri" w:hint="eastAsia"/>
                      <w:bCs/>
                    </w:rPr>
                    <w:t>依托原有</w:t>
                  </w:r>
                  <w:r w:rsidR="00315FF5" w:rsidRPr="005913CF">
                    <w:rPr>
                      <w:rFonts w:ascii="Calibri" w:hAnsi="Calibri" w:hint="eastAsia"/>
                      <w:bCs/>
                    </w:rPr>
                    <w:t>裁剪车间</w:t>
                  </w:r>
                </w:p>
              </w:tc>
            </w:tr>
            <w:tr w:rsidR="00DE0F10" w:rsidRPr="005913CF" w:rsidTr="00315FF5">
              <w:trPr>
                <w:trHeight w:val="340"/>
              </w:trPr>
              <w:tc>
                <w:tcPr>
                  <w:tcW w:w="1461" w:type="dxa"/>
                  <w:vMerge/>
                  <w:vAlign w:val="center"/>
                </w:tcPr>
                <w:p w:rsidR="00DE0F10" w:rsidRPr="005913CF" w:rsidRDefault="00DE0F10">
                  <w:pPr>
                    <w:tabs>
                      <w:tab w:val="left" w:pos="825"/>
                    </w:tabs>
                    <w:spacing w:line="240" w:lineRule="atLeast"/>
                    <w:jc w:val="center"/>
                    <w:rPr>
                      <w:rFonts w:ascii="Calibri" w:hAnsi="Calibri" w:cs="Calibri"/>
                      <w:szCs w:val="21"/>
                    </w:rPr>
                  </w:pP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hint="eastAsia"/>
                      <w:szCs w:val="21"/>
                    </w:rPr>
                    <w:t>1#</w:t>
                  </w:r>
                  <w:r w:rsidRPr="005913CF">
                    <w:rPr>
                      <w:rFonts w:ascii="Calibri" w:hAnsi="Calibri" w:cs="Calibri" w:hint="eastAsia"/>
                      <w:szCs w:val="21"/>
                    </w:rPr>
                    <w:t>灭菌车间</w:t>
                  </w:r>
                </w:p>
              </w:tc>
              <w:tc>
                <w:tcPr>
                  <w:tcW w:w="2268" w:type="dxa"/>
                  <w:tcBorders>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2500m</w:t>
                  </w:r>
                  <w:r w:rsidRPr="005913CF">
                    <w:rPr>
                      <w:rFonts w:ascii="Calibri" w:hAnsi="Calibri" w:cs="Calibri"/>
                      <w:szCs w:val="21"/>
                      <w:vertAlign w:val="superscript"/>
                    </w:rPr>
                    <w:t>2</w:t>
                  </w:r>
                </w:p>
              </w:tc>
              <w:tc>
                <w:tcPr>
                  <w:tcW w:w="3541" w:type="dxa"/>
                  <w:tcBorders>
                    <w:lef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hint="eastAsia"/>
                      <w:szCs w:val="21"/>
                    </w:rPr>
                    <w:t>新建，拟设置</w:t>
                  </w:r>
                  <w:r w:rsidRPr="005913CF">
                    <w:rPr>
                      <w:rFonts w:ascii="Calibri" w:hAnsi="Calibri" w:cs="Calibri"/>
                      <w:szCs w:val="21"/>
                    </w:rPr>
                    <w:t>3</w:t>
                  </w:r>
                  <w:r w:rsidRPr="005913CF">
                    <w:rPr>
                      <w:rFonts w:ascii="Calibri" w:hAnsi="Calibri" w:cs="Calibri" w:hint="eastAsia"/>
                      <w:szCs w:val="21"/>
                    </w:rPr>
                    <w:t>条灭菌线</w:t>
                  </w:r>
                </w:p>
              </w:tc>
            </w:tr>
            <w:tr w:rsidR="00DE0F10" w:rsidRPr="005913CF" w:rsidTr="00315FF5">
              <w:trPr>
                <w:trHeight w:val="340"/>
              </w:trPr>
              <w:tc>
                <w:tcPr>
                  <w:tcW w:w="1461" w:type="dxa"/>
                  <w:vMerge/>
                  <w:vAlign w:val="center"/>
                </w:tcPr>
                <w:p w:rsidR="00DE0F10" w:rsidRPr="005913CF" w:rsidRDefault="00DE0F10">
                  <w:pPr>
                    <w:tabs>
                      <w:tab w:val="left" w:pos="825"/>
                    </w:tabs>
                    <w:spacing w:line="240" w:lineRule="atLeast"/>
                    <w:jc w:val="center"/>
                    <w:rPr>
                      <w:rFonts w:ascii="Calibri" w:hAnsi="Calibri" w:cs="Calibri"/>
                      <w:szCs w:val="21"/>
                    </w:rPr>
                  </w:pP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2</w:t>
                  </w:r>
                  <w:r w:rsidRPr="005913CF">
                    <w:rPr>
                      <w:rFonts w:ascii="Calibri" w:hAnsi="Calibri" w:cs="Calibri" w:hint="eastAsia"/>
                      <w:szCs w:val="21"/>
                    </w:rPr>
                    <w:t>#</w:t>
                  </w:r>
                  <w:r w:rsidRPr="005913CF">
                    <w:rPr>
                      <w:rFonts w:ascii="Calibri" w:hAnsi="Calibri" w:cs="Calibri" w:hint="eastAsia"/>
                      <w:szCs w:val="21"/>
                    </w:rPr>
                    <w:t>灭菌车间</w:t>
                  </w:r>
                </w:p>
              </w:tc>
              <w:tc>
                <w:tcPr>
                  <w:tcW w:w="2268" w:type="dxa"/>
                  <w:tcBorders>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3500m</w:t>
                  </w:r>
                  <w:r w:rsidRPr="005913CF">
                    <w:rPr>
                      <w:rFonts w:ascii="Calibri" w:hAnsi="Calibri" w:cs="Calibri"/>
                      <w:szCs w:val="21"/>
                      <w:vertAlign w:val="superscript"/>
                    </w:rPr>
                    <w:t>2</w:t>
                  </w:r>
                </w:p>
              </w:tc>
              <w:tc>
                <w:tcPr>
                  <w:tcW w:w="3541" w:type="dxa"/>
                  <w:tcBorders>
                    <w:lef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hint="eastAsia"/>
                      <w:szCs w:val="21"/>
                    </w:rPr>
                    <w:t>新建，拟设置</w:t>
                  </w:r>
                  <w:r w:rsidRPr="005913CF">
                    <w:rPr>
                      <w:rFonts w:ascii="Calibri" w:hAnsi="Calibri" w:cs="Calibri" w:hint="eastAsia"/>
                      <w:szCs w:val="21"/>
                    </w:rPr>
                    <w:t>4</w:t>
                  </w:r>
                  <w:r w:rsidRPr="005913CF">
                    <w:rPr>
                      <w:rFonts w:ascii="Calibri" w:hAnsi="Calibri" w:cs="Calibri" w:hint="eastAsia"/>
                      <w:szCs w:val="21"/>
                    </w:rPr>
                    <w:t>条灭菌线</w:t>
                  </w:r>
                </w:p>
              </w:tc>
            </w:tr>
            <w:tr w:rsidR="00DE0F10" w:rsidRPr="005913CF" w:rsidTr="00315FF5">
              <w:trPr>
                <w:trHeight w:val="340"/>
              </w:trPr>
              <w:tc>
                <w:tcPr>
                  <w:tcW w:w="1461" w:type="dxa"/>
                  <w:vMerge w:val="restart"/>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公用工程</w:t>
                  </w: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供水</w:t>
                  </w:r>
                </w:p>
              </w:tc>
              <w:tc>
                <w:tcPr>
                  <w:tcW w:w="2268" w:type="dxa"/>
                  <w:tcBorders>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接厂区供水管网</w:t>
                  </w:r>
                </w:p>
              </w:tc>
              <w:tc>
                <w:tcPr>
                  <w:tcW w:w="3541" w:type="dxa"/>
                  <w:tcBorders>
                    <w:left w:val="single" w:sz="2" w:space="0" w:color="auto"/>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w:t>
                  </w:r>
                </w:p>
              </w:tc>
            </w:tr>
            <w:tr w:rsidR="00DE0F10" w:rsidRPr="005913CF" w:rsidTr="00315FF5">
              <w:trPr>
                <w:trHeight w:val="340"/>
              </w:trPr>
              <w:tc>
                <w:tcPr>
                  <w:tcW w:w="1461" w:type="dxa"/>
                  <w:vMerge/>
                  <w:vAlign w:val="center"/>
                </w:tcPr>
                <w:p w:rsidR="00DE0F10" w:rsidRPr="005913CF" w:rsidRDefault="00DE0F10">
                  <w:pPr>
                    <w:tabs>
                      <w:tab w:val="left" w:pos="825"/>
                    </w:tabs>
                    <w:spacing w:line="240" w:lineRule="atLeast"/>
                    <w:jc w:val="center"/>
                    <w:rPr>
                      <w:rFonts w:ascii="Calibri" w:hAnsi="Calibri" w:cs="Calibri"/>
                      <w:szCs w:val="21"/>
                    </w:rPr>
                  </w:pP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供电</w:t>
                  </w:r>
                </w:p>
              </w:tc>
              <w:tc>
                <w:tcPr>
                  <w:tcW w:w="2268" w:type="dxa"/>
                  <w:tcBorders>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接厂区供电电网</w:t>
                  </w:r>
                </w:p>
              </w:tc>
              <w:tc>
                <w:tcPr>
                  <w:tcW w:w="3541" w:type="dxa"/>
                  <w:tcBorders>
                    <w:left w:val="single" w:sz="2" w:space="0" w:color="auto"/>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w:t>
                  </w:r>
                </w:p>
              </w:tc>
            </w:tr>
            <w:tr w:rsidR="00DE0F10" w:rsidRPr="005913CF" w:rsidTr="00315FF5">
              <w:trPr>
                <w:trHeight w:val="340"/>
              </w:trPr>
              <w:tc>
                <w:tcPr>
                  <w:tcW w:w="1461" w:type="dxa"/>
                  <w:vMerge/>
                  <w:vAlign w:val="center"/>
                </w:tcPr>
                <w:p w:rsidR="00DE0F10" w:rsidRPr="005913CF" w:rsidRDefault="00DE0F10">
                  <w:pPr>
                    <w:tabs>
                      <w:tab w:val="left" w:pos="825"/>
                    </w:tabs>
                    <w:spacing w:line="240" w:lineRule="atLeast"/>
                    <w:jc w:val="center"/>
                    <w:rPr>
                      <w:rFonts w:ascii="Calibri" w:hAnsi="Calibri" w:cs="Calibri"/>
                      <w:szCs w:val="21"/>
                    </w:rPr>
                  </w:pPr>
                </w:p>
              </w:tc>
              <w:tc>
                <w:tcPr>
                  <w:tcW w:w="1800" w:type="dxa"/>
                  <w:gridSpan w:val="2"/>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排水</w:t>
                  </w:r>
                </w:p>
              </w:tc>
              <w:tc>
                <w:tcPr>
                  <w:tcW w:w="2268" w:type="dxa"/>
                  <w:tcBorders>
                    <w:right w:val="single" w:sz="2"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雨、污分流</w:t>
                  </w:r>
                </w:p>
              </w:tc>
              <w:tc>
                <w:tcPr>
                  <w:tcW w:w="3541" w:type="dxa"/>
                  <w:tcBorders>
                    <w:left w:val="single" w:sz="2" w:space="0" w:color="auto"/>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w:t>
                  </w:r>
                </w:p>
              </w:tc>
            </w:tr>
            <w:tr w:rsidR="00950597" w:rsidRPr="005913CF">
              <w:trPr>
                <w:trHeight w:val="340"/>
              </w:trPr>
              <w:tc>
                <w:tcPr>
                  <w:tcW w:w="1461" w:type="dxa"/>
                  <w:vMerge w:val="restart"/>
                  <w:vAlign w:val="center"/>
                </w:tcPr>
                <w:p w:rsidR="00950597" w:rsidRPr="005913CF" w:rsidRDefault="00950597">
                  <w:pPr>
                    <w:tabs>
                      <w:tab w:val="left" w:pos="825"/>
                    </w:tabs>
                    <w:spacing w:line="240" w:lineRule="atLeast"/>
                    <w:jc w:val="center"/>
                    <w:rPr>
                      <w:rFonts w:ascii="Calibri" w:hAnsi="Calibri" w:cs="Calibri"/>
                      <w:szCs w:val="21"/>
                    </w:rPr>
                  </w:pPr>
                  <w:r w:rsidRPr="005913CF">
                    <w:rPr>
                      <w:rFonts w:ascii="Calibri" w:hAnsi="Calibri" w:cs="Calibri"/>
                      <w:szCs w:val="21"/>
                    </w:rPr>
                    <w:t>环保工程</w:t>
                  </w:r>
                </w:p>
              </w:tc>
              <w:tc>
                <w:tcPr>
                  <w:tcW w:w="677" w:type="dxa"/>
                  <w:vAlign w:val="center"/>
                </w:tcPr>
                <w:p w:rsidR="00950597" w:rsidRPr="005913CF" w:rsidRDefault="00950597">
                  <w:pPr>
                    <w:tabs>
                      <w:tab w:val="left" w:pos="825"/>
                    </w:tabs>
                    <w:spacing w:line="240" w:lineRule="atLeast"/>
                    <w:jc w:val="center"/>
                    <w:rPr>
                      <w:rFonts w:ascii="Calibri" w:hAnsi="Calibri" w:cs="Calibri"/>
                      <w:szCs w:val="21"/>
                    </w:rPr>
                  </w:pPr>
                  <w:r w:rsidRPr="005913CF">
                    <w:rPr>
                      <w:rFonts w:ascii="Calibri" w:hAnsi="Calibri" w:cs="Calibri"/>
                      <w:szCs w:val="21"/>
                    </w:rPr>
                    <w:t>废气</w:t>
                  </w:r>
                </w:p>
              </w:tc>
              <w:tc>
                <w:tcPr>
                  <w:tcW w:w="1123" w:type="dxa"/>
                  <w:vAlign w:val="center"/>
                </w:tcPr>
                <w:p w:rsidR="00950597" w:rsidRPr="005913CF" w:rsidRDefault="00950597" w:rsidP="00405ECE">
                  <w:pPr>
                    <w:tabs>
                      <w:tab w:val="left" w:pos="825"/>
                    </w:tabs>
                    <w:spacing w:line="240" w:lineRule="atLeast"/>
                    <w:jc w:val="center"/>
                    <w:rPr>
                      <w:rFonts w:ascii="Calibri" w:hAnsi="Calibri" w:cs="Calibri"/>
                      <w:szCs w:val="21"/>
                    </w:rPr>
                  </w:pPr>
                  <w:r w:rsidRPr="005913CF">
                    <w:rPr>
                      <w:rFonts w:ascii="Calibri" w:hAnsi="Calibri" w:cs="Calibri" w:hint="eastAsia"/>
                      <w:szCs w:val="21"/>
                    </w:rPr>
                    <w:t>灭菌</w:t>
                  </w:r>
                  <w:r w:rsidR="00405ECE" w:rsidRPr="005913CF">
                    <w:rPr>
                      <w:rFonts w:ascii="Calibri" w:hAnsi="Calibri" w:cs="Calibri" w:hint="eastAsia"/>
                      <w:szCs w:val="21"/>
                    </w:rPr>
                    <w:t>柜及解析房</w:t>
                  </w:r>
                  <w:r w:rsidRPr="005913CF">
                    <w:rPr>
                      <w:rFonts w:ascii="Calibri" w:hAnsi="Calibri" w:cs="Calibri" w:hint="eastAsia"/>
                      <w:szCs w:val="21"/>
                    </w:rPr>
                    <w:t>产生环氧乙烷废气</w:t>
                  </w:r>
                </w:p>
              </w:tc>
              <w:tc>
                <w:tcPr>
                  <w:tcW w:w="5809" w:type="dxa"/>
                  <w:gridSpan w:val="2"/>
                  <w:vAlign w:val="center"/>
                </w:tcPr>
                <w:p w:rsidR="00950597" w:rsidRPr="005913CF" w:rsidRDefault="00950597" w:rsidP="00405ECE">
                  <w:pPr>
                    <w:tabs>
                      <w:tab w:val="left" w:pos="825"/>
                    </w:tabs>
                    <w:spacing w:line="240" w:lineRule="atLeast"/>
                    <w:jc w:val="center"/>
                    <w:rPr>
                      <w:rFonts w:ascii="Calibri" w:hAnsi="Calibri" w:cs="Calibri"/>
                      <w:szCs w:val="21"/>
                    </w:rPr>
                  </w:pPr>
                  <w:r w:rsidRPr="005913CF">
                    <w:rPr>
                      <w:rFonts w:ascii="Calibri" w:hAnsi="Calibri" w:cs="Calibri" w:hint="eastAsia"/>
                      <w:szCs w:val="21"/>
                    </w:rPr>
                    <w:t>真空泵</w:t>
                  </w:r>
                  <w:r w:rsidRPr="005913CF">
                    <w:rPr>
                      <w:rFonts w:ascii="Calibri" w:hAnsi="Calibri" w:cs="Calibri" w:hint="eastAsia"/>
                      <w:szCs w:val="21"/>
                    </w:rPr>
                    <w:t>+</w:t>
                  </w:r>
                  <w:r w:rsidRPr="005913CF">
                    <w:rPr>
                      <w:rFonts w:ascii="Calibri" w:hAnsi="Calibri" w:cs="Calibri" w:hint="eastAsia"/>
                      <w:szCs w:val="21"/>
                    </w:rPr>
                    <w:t>汽水分离器</w:t>
                  </w:r>
                  <w:r w:rsidRPr="005913CF">
                    <w:rPr>
                      <w:rFonts w:ascii="Calibri" w:hAnsi="Calibri" w:cs="Calibri" w:hint="eastAsia"/>
                      <w:szCs w:val="21"/>
                    </w:rPr>
                    <w:t>+</w:t>
                  </w:r>
                  <w:r w:rsidRPr="005913CF">
                    <w:rPr>
                      <w:rFonts w:ascii="Calibri" w:hAnsi="Calibri" w:cs="Calibri" w:hint="eastAsia"/>
                      <w:szCs w:val="21"/>
                    </w:rPr>
                    <w:t>七级水吸收塔</w:t>
                  </w:r>
                  <w:r w:rsidRPr="005913CF">
                    <w:rPr>
                      <w:rFonts w:ascii="Calibri" w:hAnsi="Calibri" w:cs="Calibri" w:hint="eastAsia"/>
                      <w:szCs w:val="21"/>
                    </w:rPr>
                    <w:t>+</w:t>
                  </w:r>
                  <w:r w:rsidR="007D198F" w:rsidRPr="005913CF">
                    <w:rPr>
                      <w:rFonts w:ascii="Calibri" w:hAnsi="Calibri" w:cs="Calibri" w:hint="eastAsia"/>
                      <w:szCs w:val="21"/>
                    </w:rPr>
                    <w:t>除雾器</w:t>
                  </w:r>
                  <w:r w:rsidR="007D198F" w:rsidRPr="005913CF">
                    <w:rPr>
                      <w:rFonts w:ascii="Calibri" w:hAnsi="Calibri" w:cs="Calibri" w:hint="eastAsia"/>
                      <w:szCs w:val="21"/>
                    </w:rPr>
                    <w:t>+</w:t>
                  </w:r>
                  <w:r w:rsidRPr="005913CF">
                    <w:rPr>
                      <w:rFonts w:ascii="Calibri" w:hAnsi="Calibri" w:cs="Calibri" w:hint="eastAsia"/>
                      <w:szCs w:val="21"/>
                    </w:rPr>
                    <w:t>活性炭吸附</w:t>
                  </w:r>
                  <w:r w:rsidRPr="005913CF">
                    <w:rPr>
                      <w:rFonts w:ascii="Calibri" w:hAnsi="Calibri" w:cs="Calibri" w:hint="eastAsia"/>
                      <w:szCs w:val="21"/>
                    </w:rPr>
                    <w:t>+</w:t>
                  </w:r>
                  <w:r w:rsidRPr="005913CF">
                    <w:rPr>
                      <w:rFonts w:ascii="Calibri" w:hAnsi="Calibri" w:cs="Calibri"/>
                      <w:szCs w:val="21"/>
                    </w:rPr>
                    <w:t>15</w:t>
                  </w:r>
                  <w:r w:rsidRPr="005913CF">
                    <w:rPr>
                      <w:rFonts w:ascii="Calibri" w:hAnsi="Calibri" w:cs="Calibri" w:hint="eastAsia"/>
                      <w:szCs w:val="21"/>
                    </w:rPr>
                    <w:t>m</w:t>
                  </w:r>
                  <w:r w:rsidRPr="005913CF">
                    <w:rPr>
                      <w:rFonts w:ascii="Calibri" w:hAnsi="Calibri" w:cs="Calibri" w:hint="eastAsia"/>
                      <w:szCs w:val="21"/>
                    </w:rPr>
                    <w:t>排气筒</w:t>
                  </w:r>
                </w:p>
              </w:tc>
            </w:tr>
            <w:tr w:rsidR="00315FF5" w:rsidRPr="005913CF">
              <w:trPr>
                <w:trHeight w:val="340"/>
              </w:trPr>
              <w:tc>
                <w:tcPr>
                  <w:tcW w:w="1461" w:type="dxa"/>
                  <w:vMerge/>
                  <w:vAlign w:val="center"/>
                </w:tcPr>
                <w:p w:rsidR="00315FF5" w:rsidRPr="005913CF" w:rsidRDefault="00315FF5">
                  <w:pPr>
                    <w:tabs>
                      <w:tab w:val="left" w:pos="825"/>
                    </w:tabs>
                    <w:spacing w:line="240" w:lineRule="atLeast"/>
                    <w:jc w:val="center"/>
                    <w:rPr>
                      <w:rFonts w:ascii="Calibri" w:hAnsi="Calibri" w:cs="Calibri"/>
                      <w:szCs w:val="21"/>
                    </w:rPr>
                  </w:pPr>
                </w:p>
              </w:tc>
              <w:tc>
                <w:tcPr>
                  <w:tcW w:w="677" w:type="dxa"/>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szCs w:val="21"/>
                    </w:rPr>
                    <w:t>废水</w:t>
                  </w:r>
                </w:p>
              </w:tc>
              <w:tc>
                <w:tcPr>
                  <w:tcW w:w="1123" w:type="dxa"/>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szCs w:val="21"/>
                    </w:rPr>
                    <w:t>生活污水</w:t>
                  </w:r>
                </w:p>
              </w:tc>
              <w:tc>
                <w:tcPr>
                  <w:tcW w:w="5809" w:type="dxa"/>
                  <w:gridSpan w:val="2"/>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szCs w:val="21"/>
                    </w:rPr>
                    <w:t>生活污水依托厂区现有化粪池处理达标后，排入集聚区污水管网，进入集聚区</w:t>
                  </w:r>
                  <w:r w:rsidRPr="005913CF">
                    <w:rPr>
                      <w:rFonts w:ascii="Calibri" w:hAnsi="Calibri" w:cs="Calibri" w:hint="eastAsia"/>
                      <w:szCs w:val="21"/>
                    </w:rPr>
                    <w:t>南区利民</w:t>
                  </w:r>
                  <w:r w:rsidRPr="005913CF">
                    <w:rPr>
                      <w:rFonts w:ascii="Calibri" w:hAnsi="Calibri" w:cs="Calibri"/>
                      <w:szCs w:val="21"/>
                    </w:rPr>
                    <w:t>污水处理厂集中处理</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restart"/>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szCs w:val="21"/>
                    </w:rPr>
                    <w:t>固废</w:t>
                  </w:r>
                </w:p>
              </w:tc>
              <w:tc>
                <w:tcPr>
                  <w:tcW w:w="1123" w:type="dxa"/>
                  <w:vMerge w:val="restart"/>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szCs w:val="21"/>
                    </w:rPr>
                    <w:t>一般固废</w:t>
                  </w: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szCs w:val="21"/>
                    </w:rPr>
                    <w:t>生活垃圾：厂区设置垃圾桶定点收集，与厂区其他生活垃圾一</w:t>
                  </w:r>
                  <w:r w:rsidRPr="005913CF">
                    <w:rPr>
                      <w:rFonts w:ascii="Calibri" w:hAnsi="Calibri" w:cs="Calibri" w:hint="eastAsia"/>
                      <w:szCs w:val="21"/>
                    </w:rPr>
                    <w:t>起</w:t>
                  </w:r>
                  <w:r w:rsidRPr="005913CF">
                    <w:rPr>
                      <w:rFonts w:ascii="Calibri" w:hAnsi="Calibri" w:cs="Calibri"/>
                      <w:szCs w:val="21"/>
                    </w:rPr>
                    <w:t>送集聚区垃圾中转站</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1123"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hint="eastAsia"/>
                      <w:szCs w:val="21"/>
                    </w:rPr>
                    <w:t>废包装箱：集中收集并外售至垃圾收购站，不随意外排</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1123"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szCs w:val="21"/>
                    </w:rPr>
                    <w:t>残次品：厂区设置一般固废暂存区，收集后回用于生产，综合利用，不外排</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1123"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hint="eastAsia"/>
                      <w:szCs w:val="21"/>
                    </w:rPr>
                    <w:t>边角废料：集中收集并外售至垃圾收购站，不随意外排</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1123" w:type="dxa"/>
                  <w:vMerge w:val="restart"/>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hint="eastAsia"/>
                      <w:szCs w:val="21"/>
                    </w:rPr>
                    <w:t>危险废物</w:t>
                  </w: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hint="eastAsia"/>
                      <w:szCs w:val="21"/>
                    </w:rPr>
                    <w:t>废活性炭：危险废物暂存间暂存，并定期交由资质单位进行处理</w:t>
                  </w:r>
                </w:p>
              </w:tc>
            </w:tr>
            <w:tr w:rsidR="00960032" w:rsidRPr="005913CF">
              <w:trPr>
                <w:trHeight w:val="340"/>
              </w:trPr>
              <w:tc>
                <w:tcPr>
                  <w:tcW w:w="1461"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677"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1123" w:type="dxa"/>
                  <w:vMerge/>
                  <w:vAlign w:val="center"/>
                </w:tcPr>
                <w:p w:rsidR="00960032" w:rsidRPr="005913CF" w:rsidRDefault="00960032">
                  <w:pPr>
                    <w:tabs>
                      <w:tab w:val="left" w:pos="825"/>
                    </w:tabs>
                    <w:spacing w:line="240" w:lineRule="atLeast"/>
                    <w:jc w:val="center"/>
                    <w:rPr>
                      <w:rFonts w:ascii="Calibri" w:hAnsi="Calibri" w:cs="Calibri"/>
                      <w:szCs w:val="21"/>
                    </w:rPr>
                  </w:pPr>
                </w:p>
              </w:tc>
              <w:tc>
                <w:tcPr>
                  <w:tcW w:w="5809" w:type="dxa"/>
                  <w:gridSpan w:val="2"/>
                  <w:vAlign w:val="center"/>
                </w:tcPr>
                <w:p w:rsidR="00960032" w:rsidRPr="005913CF" w:rsidRDefault="00960032">
                  <w:pPr>
                    <w:tabs>
                      <w:tab w:val="left" w:pos="825"/>
                    </w:tabs>
                    <w:spacing w:line="240" w:lineRule="atLeast"/>
                    <w:jc w:val="center"/>
                    <w:rPr>
                      <w:rFonts w:ascii="Calibri" w:hAnsi="Calibri" w:cs="Calibri"/>
                      <w:szCs w:val="21"/>
                    </w:rPr>
                  </w:pPr>
                  <w:r w:rsidRPr="005913CF">
                    <w:rPr>
                      <w:rFonts w:ascii="Calibri" w:hAnsi="Calibri" w:cs="Calibri" w:hint="eastAsia"/>
                      <w:szCs w:val="21"/>
                    </w:rPr>
                    <w:t>乙二醇溶液：在乙二醇储罐暂存，定期交由资质单位进行处理</w:t>
                  </w:r>
                </w:p>
              </w:tc>
            </w:tr>
            <w:tr w:rsidR="00315FF5" w:rsidRPr="005913CF">
              <w:trPr>
                <w:trHeight w:val="340"/>
              </w:trPr>
              <w:tc>
                <w:tcPr>
                  <w:tcW w:w="1461" w:type="dxa"/>
                  <w:vMerge/>
                  <w:vAlign w:val="center"/>
                </w:tcPr>
                <w:p w:rsidR="00315FF5" w:rsidRPr="005913CF" w:rsidRDefault="00315FF5">
                  <w:pPr>
                    <w:tabs>
                      <w:tab w:val="left" w:pos="825"/>
                    </w:tabs>
                    <w:spacing w:line="240" w:lineRule="atLeast"/>
                    <w:jc w:val="center"/>
                    <w:rPr>
                      <w:rFonts w:ascii="Calibri" w:hAnsi="Calibri" w:cs="Calibri"/>
                      <w:szCs w:val="21"/>
                    </w:rPr>
                  </w:pPr>
                </w:p>
              </w:tc>
              <w:tc>
                <w:tcPr>
                  <w:tcW w:w="1800" w:type="dxa"/>
                  <w:gridSpan w:val="2"/>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szCs w:val="21"/>
                    </w:rPr>
                    <w:t>噪声</w:t>
                  </w:r>
                </w:p>
              </w:tc>
              <w:tc>
                <w:tcPr>
                  <w:tcW w:w="5809" w:type="dxa"/>
                  <w:gridSpan w:val="2"/>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szCs w:val="21"/>
                    </w:rPr>
                    <w:t>采用车间隔声、基础减振等措施降噪，实现厂界噪声达标排放</w:t>
                  </w:r>
                </w:p>
              </w:tc>
            </w:tr>
            <w:tr w:rsidR="00315FF5" w:rsidRPr="005913CF">
              <w:trPr>
                <w:trHeight w:val="340"/>
              </w:trPr>
              <w:tc>
                <w:tcPr>
                  <w:tcW w:w="1461" w:type="dxa"/>
                  <w:vMerge/>
                  <w:vAlign w:val="center"/>
                </w:tcPr>
                <w:p w:rsidR="00315FF5" w:rsidRPr="005913CF" w:rsidRDefault="00315FF5">
                  <w:pPr>
                    <w:tabs>
                      <w:tab w:val="left" w:pos="825"/>
                    </w:tabs>
                    <w:spacing w:line="240" w:lineRule="atLeast"/>
                    <w:jc w:val="center"/>
                    <w:rPr>
                      <w:rFonts w:ascii="Calibri" w:hAnsi="Calibri" w:cs="Calibri"/>
                      <w:szCs w:val="21"/>
                    </w:rPr>
                  </w:pPr>
                </w:p>
              </w:tc>
              <w:tc>
                <w:tcPr>
                  <w:tcW w:w="1800" w:type="dxa"/>
                  <w:gridSpan w:val="2"/>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Calibri" w:hAnsi="Calibri" w:cs="Calibri" w:hint="eastAsia"/>
                      <w:szCs w:val="21"/>
                    </w:rPr>
                    <w:t>风险</w:t>
                  </w:r>
                </w:p>
              </w:tc>
              <w:tc>
                <w:tcPr>
                  <w:tcW w:w="5809" w:type="dxa"/>
                  <w:gridSpan w:val="2"/>
                  <w:vAlign w:val="center"/>
                </w:tcPr>
                <w:p w:rsidR="00315FF5" w:rsidRPr="005913CF" w:rsidRDefault="00315FF5">
                  <w:pPr>
                    <w:tabs>
                      <w:tab w:val="left" w:pos="825"/>
                    </w:tabs>
                    <w:spacing w:line="240" w:lineRule="atLeast"/>
                    <w:jc w:val="center"/>
                    <w:rPr>
                      <w:rFonts w:ascii="Calibri" w:hAnsi="Calibri" w:cs="Calibri"/>
                      <w:szCs w:val="21"/>
                    </w:rPr>
                  </w:pPr>
                  <w:r w:rsidRPr="005913CF">
                    <w:rPr>
                      <w:rFonts w:asciiTheme="minorHAnsi" w:eastAsiaTheme="minorEastAsia" w:hAnsiTheme="minorHAnsi" w:hint="eastAsia"/>
                      <w:szCs w:val="21"/>
                    </w:rPr>
                    <w:t>安装泄漏报警装置，</w:t>
                  </w:r>
                  <w:r w:rsidRPr="005913CF">
                    <w:rPr>
                      <w:rFonts w:asciiTheme="minorHAnsi" w:eastAsiaTheme="minorEastAsia" w:hAnsiTheme="minorHAnsi"/>
                      <w:szCs w:val="21"/>
                    </w:rPr>
                    <w:t>厂区设置</w:t>
                  </w:r>
                  <w:r w:rsidRPr="005913CF">
                    <w:rPr>
                      <w:rFonts w:asciiTheme="minorHAnsi" w:eastAsiaTheme="minorEastAsia" w:hAnsiTheme="minorHAnsi"/>
                      <w:szCs w:val="21"/>
                    </w:rPr>
                    <w:t>1</w:t>
                  </w:r>
                  <w:r w:rsidRPr="005913CF">
                    <w:rPr>
                      <w:rFonts w:asciiTheme="minorHAnsi" w:eastAsiaTheme="minorEastAsia" w:hAnsiTheme="minorHAnsi"/>
                      <w:szCs w:val="21"/>
                    </w:rPr>
                    <w:t>座</w:t>
                  </w:r>
                  <w:r w:rsidRPr="005913CF">
                    <w:rPr>
                      <w:rFonts w:asciiTheme="minorHAnsi" w:eastAsiaTheme="minorEastAsia" w:hAnsiTheme="minorHAnsi"/>
                      <w:szCs w:val="21"/>
                    </w:rPr>
                    <w:t>30m</w:t>
                  </w:r>
                  <w:r w:rsidRPr="005913CF">
                    <w:rPr>
                      <w:rFonts w:asciiTheme="minorHAnsi" w:eastAsiaTheme="minorEastAsia" w:hAnsiTheme="minorHAnsi"/>
                      <w:szCs w:val="21"/>
                      <w:vertAlign w:val="superscript"/>
                    </w:rPr>
                    <w:t>3</w:t>
                  </w:r>
                  <w:r w:rsidRPr="005913CF">
                    <w:rPr>
                      <w:rFonts w:asciiTheme="minorHAnsi" w:eastAsiaTheme="minorEastAsia" w:hAnsiTheme="minorHAnsi"/>
                      <w:szCs w:val="21"/>
                    </w:rPr>
                    <w:t>的事故池</w:t>
                  </w:r>
                </w:p>
              </w:tc>
            </w:tr>
          </w:tbl>
          <w:p w:rsidR="00DE0F10" w:rsidRPr="005913CF" w:rsidRDefault="00340926">
            <w:pPr>
              <w:pStyle w:val="00"/>
              <w:ind w:firstLine="482"/>
              <w:rPr>
                <w:rFonts w:ascii="Calibri" w:hAnsi="Calibri" w:cs="Calibri"/>
                <w:b/>
              </w:rPr>
            </w:pPr>
            <w:r w:rsidRPr="005913CF">
              <w:rPr>
                <w:rFonts w:ascii="Calibri" w:hAnsi="Calibri"/>
                <w:b/>
                <w:bCs/>
              </w:rPr>
              <w:t>3</w:t>
            </w:r>
            <w:r w:rsidRPr="005913CF">
              <w:rPr>
                <w:rFonts w:ascii="Calibri"/>
                <w:b/>
                <w:bCs/>
              </w:rPr>
              <w:t>、</w:t>
            </w:r>
            <w:r w:rsidRPr="005913CF">
              <w:rPr>
                <w:rFonts w:ascii="Calibri" w:hAnsi="Calibri" w:cs="Calibri"/>
                <w:b/>
              </w:rPr>
              <w:t>产品方案</w:t>
            </w:r>
          </w:p>
          <w:p w:rsidR="00DE0F10" w:rsidRPr="005913CF" w:rsidRDefault="00340926">
            <w:pPr>
              <w:pStyle w:val="00"/>
              <w:ind w:firstLine="480"/>
              <w:rPr>
                <w:rFonts w:ascii="Calibri" w:eastAsia="黑体" w:hAnsi="Calibri" w:cs="Calibri"/>
                <w:kern w:val="0"/>
              </w:rPr>
            </w:pPr>
            <w:r w:rsidRPr="005913CF">
              <w:t>本项目</w:t>
            </w:r>
            <w:r w:rsidRPr="005913CF">
              <w:rPr>
                <w:rFonts w:hint="eastAsia"/>
              </w:rPr>
              <w:t>产品为</w:t>
            </w:r>
            <w:r w:rsidR="00F74625" w:rsidRPr="005913CF">
              <w:rPr>
                <w:rFonts w:hint="eastAsia"/>
              </w:rPr>
              <w:t>一般性防护服（隔离衣）和</w:t>
            </w:r>
            <w:r w:rsidRPr="005913CF">
              <w:rPr>
                <w:rFonts w:hint="eastAsia"/>
              </w:rPr>
              <w:t>医用一次性防护服</w:t>
            </w:r>
            <w:r w:rsidRPr="005913CF">
              <w:rPr>
                <w:rFonts w:ascii="Calibri"/>
              </w:rPr>
              <w:t>，</w:t>
            </w:r>
            <w:r w:rsidRPr="005913CF">
              <w:rPr>
                <w:rFonts w:ascii="Calibri" w:hAnsi="Calibri" w:cs="Calibri"/>
                <w:bCs/>
              </w:rPr>
              <w:t>产品方案详见下表：</w:t>
            </w:r>
          </w:p>
          <w:p w:rsidR="00DE0F10" w:rsidRPr="005913CF" w:rsidRDefault="00340926">
            <w:pPr>
              <w:widowControl/>
              <w:spacing w:line="520" w:lineRule="exact"/>
              <w:ind w:firstLine="480"/>
              <w:rPr>
                <w:rFonts w:ascii="Calibri" w:eastAsia="黑体" w:hAnsi="Calibri" w:cs="Calibri"/>
                <w:kern w:val="0"/>
                <w:sz w:val="24"/>
              </w:rPr>
            </w:pPr>
            <w:r w:rsidRPr="005913CF">
              <w:rPr>
                <w:rFonts w:ascii="Calibri" w:eastAsia="黑体" w:hAnsi="Calibri" w:cs="Calibri"/>
                <w:kern w:val="0"/>
                <w:sz w:val="24"/>
              </w:rPr>
              <w:t>表</w:t>
            </w:r>
            <w:r w:rsidRPr="005913CF">
              <w:rPr>
                <w:rFonts w:ascii="Calibri" w:eastAsia="黑体" w:hAnsi="Calibri" w:cs="Calibri"/>
                <w:kern w:val="0"/>
                <w:sz w:val="24"/>
              </w:rPr>
              <w:t xml:space="preserve">2                       </w:t>
            </w:r>
            <w:r w:rsidRPr="005913CF">
              <w:rPr>
                <w:rFonts w:ascii="Calibri" w:eastAsia="黑体" w:hAnsi="Calibri" w:cs="Calibri"/>
                <w:kern w:val="0"/>
                <w:sz w:val="24"/>
              </w:rPr>
              <w:t>项目生产规模及方案</w:t>
            </w:r>
          </w:p>
          <w:tbl>
            <w:tblPr>
              <w:tblW w:w="5000" w:type="pct"/>
              <w:jc w:val="center"/>
              <w:tblBorders>
                <w:top w:val="single" w:sz="12" w:space="0" w:color="000000"/>
                <w:bottom w:val="single" w:sz="12" w:space="0" w:color="000000"/>
                <w:insideH w:val="single" w:sz="8" w:space="0" w:color="000000"/>
                <w:insideV w:val="single" w:sz="8" w:space="0" w:color="000000"/>
              </w:tblBorders>
              <w:tblLook w:val="04A0"/>
            </w:tblPr>
            <w:tblGrid>
              <w:gridCol w:w="707"/>
              <w:gridCol w:w="2411"/>
              <w:gridCol w:w="1560"/>
              <w:gridCol w:w="1854"/>
              <w:gridCol w:w="2538"/>
            </w:tblGrid>
            <w:tr w:rsidR="00281875" w:rsidRPr="005913CF" w:rsidTr="00281875">
              <w:trPr>
                <w:trHeight w:val="340"/>
                <w:jc w:val="center"/>
              </w:trPr>
              <w:tc>
                <w:tcPr>
                  <w:tcW w:w="390" w:type="pct"/>
                  <w:tcBorders>
                    <w:top w:val="single" w:sz="12" w:space="0" w:color="000000"/>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序号</w:t>
                  </w:r>
                </w:p>
              </w:tc>
              <w:tc>
                <w:tcPr>
                  <w:tcW w:w="1329" w:type="pct"/>
                  <w:tcBorders>
                    <w:top w:val="single" w:sz="12" w:space="0" w:color="000000"/>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产品名称</w:t>
                  </w:r>
                </w:p>
              </w:tc>
              <w:tc>
                <w:tcPr>
                  <w:tcW w:w="860" w:type="pct"/>
                  <w:tcBorders>
                    <w:top w:val="single" w:sz="12" w:space="0" w:color="000000"/>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产量</w:t>
                  </w:r>
                  <w:r w:rsidRPr="005913CF">
                    <w:rPr>
                      <w:rFonts w:ascii="Calibri" w:hAnsi="Calibri" w:cs="Calibri" w:hint="eastAsia"/>
                      <w:szCs w:val="21"/>
                    </w:rPr>
                    <w:t>（套</w:t>
                  </w:r>
                  <w:r w:rsidRPr="005913CF">
                    <w:rPr>
                      <w:rFonts w:ascii="Calibri" w:hAnsi="Calibri" w:cs="Calibri" w:hint="eastAsia"/>
                      <w:szCs w:val="21"/>
                    </w:rPr>
                    <w:t>/</w:t>
                  </w:r>
                  <w:r w:rsidRPr="005913CF">
                    <w:rPr>
                      <w:rFonts w:ascii="Calibri" w:hAnsi="Calibri" w:cs="Calibri" w:hint="eastAsia"/>
                      <w:szCs w:val="21"/>
                    </w:rPr>
                    <w:t>日）</w:t>
                  </w:r>
                </w:p>
              </w:tc>
              <w:tc>
                <w:tcPr>
                  <w:tcW w:w="1022" w:type="pct"/>
                  <w:tcBorders>
                    <w:top w:val="single" w:sz="12" w:space="0" w:color="000000"/>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产量</w:t>
                  </w:r>
                  <w:r w:rsidRPr="005913CF">
                    <w:rPr>
                      <w:rFonts w:ascii="Calibri" w:hAnsi="Calibri" w:cs="Calibri" w:hint="eastAsia"/>
                      <w:szCs w:val="21"/>
                    </w:rPr>
                    <w:t>（套</w:t>
                  </w:r>
                  <w:r w:rsidRPr="005913CF">
                    <w:rPr>
                      <w:rFonts w:ascii="Calibri" w:hAnsi="Calibri" w:cs="Calibri" w:hint="eastAsia"/>
                      <w:szCs w:val="21"/>
                    </w:rPr>
                    <w:t>/</w:t>
                  </w:r>
                  <w:r w:rsidRPr="005913CF">
                    <w:rPr>
                      <w:rFonts w:ascii="Calibri" w:hAnsi="Calibri" w:cs="Calibri" w:hint="eastAsia"/>
                      <w:szCs w:val="21"/>
                    </w:rPr>
                    <w:t>年）</w:t>
                  </w:r>
                </w:p>
              </w:tc>
              <w:tc>
                <w:tcPr>
                  <w:tcW w:w="1399" w:type="pct"/>
                  <w:tcBorders>
                    <w:top w:val="single" w:sz="12" w:space="0" w:color="000000"/>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hint="eastAsia"/>
                      <w:szCs w:val="21"/>
                    </w:rPr>
                    <w:t>规格</w:t>
                  </w:r>
                </w:p>
              </w:tc>
            </w:tr>
            <w:tr w:rsidR="00281875" w:rsidRPr="005913CF" w:rsidTr="00281875">
              <w:trPr>
                <w:trHeight w:val="340"/>
                <w:jc w:val="center"/>
              </w:trPr>
              <w:tc>
                <w:tcPr>
                  <w:tcW w:w="390" w:type="pct"/>
                  <w:tcBorders>
                    <w:top w:val="single" w:sz="4" w:space="0" w:color="auto"/>
                    <w:bottom w:val="single" w:sz="4" w:space="0" w:color="auto"/>
                  </w:tcBorders>
                  <w:vAlign w:val="center"/>
                </w:tcPr>
                <w:p w:rsidR="00DE0F10" w:rsidRPr="005913CF" w:rsidRDefault="00340926">
                  <w:pPr>
                    <w:tabs>
                      <w:tab w:val="left" w:pos="825"/>
                    </w:tabs>
                    <w:spacing w:line="240" w:lineRule="atLeast"/>
                    <w:jc w:val="center"/>
                    <w:rPr>
                      <w:rFonts w:ascii="Calibri" w:hAnsi="Calibri" w:cs="Calibri"/>
                      <w:szCs w:val="21"/>
                    </w:rPr>
                  </w:pPr>
                  <w:r w:rsidRPr="005913CF">
                    <w:rPr>
                      <w:rFonts w:ascii="Calibri" w:hAnsi="Calibri" w:cs="Calibri"/>
                      <w:szCs w:val="21"/>
                    </w:rPr>
                    <w:t>1</w:t>
                  </w:r>
                </w:p>
              </w:tc>
              <w:tc>
                <w:tcPr>
                  <w:tcW w:w="1329" w:type="pct"/>
                  <w:tcBorders>
                    <w:top w:val="single" w:sz="4" w:space="0" w:color="auto"/>
                    <w:bottom w:val="single" w:sz="4" w:space="0" w:color="auto"/>
                  </w:tcBorders>
                  <w:vAlign w:val="center"/>
                </w:tcPr>
                <w:p w:rsidR="00DE0F10" w:rsidRPr="005913CF" w:rsidRDefault="00CB107E">
                  <w:pPr>
                    <w:adjustRightInd w:val="0"/>
                    <w:snapToGrid w:val="0"/>
                    <w:jc w:val="center"/>
                    <w:rPr>
                      <w:rFonts w:ascii="Calibri" w:hAnsi="Calibri" w:cs="Calibri"/>
                      <w:bCs/>
                      <w:szCs w:val="21"/>
                    </w:rPr>
                  </w:pPr>
                  <w:r w:rsidRPr="005913CF">
                    <w:rPr>
                      <w:rFonts w:ascii="Calibri" w:hAnsi="Calibri" w:cs="Calibri" w:hint="eastAsia"/>
                      <w:bCs/>
                      <w:szCs w:val="21"/>
                    </w:rPr>
                    <w:t>一般性防护服（隔离衣）</w:t>
                  </w:r>
                </w:p>
              </w:tc>
              <w:tc>
                <w:tcPr>
                  <w:tcW w:w="860" w:type="pct"/>
                  <w:tcBorders>
                    <w:top w:val="single" w:sz="4" w:space="0" w:color="auto"/>
                    <w:bottom w:val="single" w:sz="4" w:space="0" w:color="auto"/>
                  </w:tcBorders>
                  <w:vAlign w:val="center"/>
                </w:tcPr>
                <w:p w:rsidR="00DE0F10" w:rsidRPr="005913CF" w:rsidRDefault="00CB107E">
                  <w:pPr>
                    <w:adjustRightInd w:val="0"/>
                    <w:snapToGrid w:val="0"/>
                    <w:jc w:val="center"/>
                    <w:rPr>
                      <w:rFonts w:ascii="Calibri" w:hAnsi="Calibri" w:cs="Calibri"/>
                      <w:bCs/>
                      <w:szCs w:val="21"/>
                    </w:rPr>
                  </w:pPr>
                  <w:r w:rsidRPr="005913CF">
                    <w:rPr>
                      <w:rFonts w:ascii="Calibri" w:hAnsi="Calibri" w:cs="Calibri" w:hint="eastAsia"/>
                      <w:bCs/>
                      <w:szCs w:val="21"/>
                    </w:rPr>
                    <w:t>1</w:t>
                  </w:r>
                  <w:r w:rsidRPr="005913CF">
                    <w:rPr>
                      <w:rFonts w:ascii="Calibri" w:hAnsi="Calibri" w:cs="Calibri" w:hint="eastAsia"/>
                      <w:bCs/>
                      <w:szCs w:val="21"/>
                    </w:rPr>
                    <w:t>万</w:t>
                  </w:r>
                </w:p>
              </w:tc>
              <w:tc>
                <w:tcPr>
                  <w:tcW w:w="1022" w:type="pct"/>
                  <w:tcBorders>
                    <w:top w:val="single" w:sz="4" w:space="0" w:color="auto"/>
                    <w:bottom w:val="single" w:sz="4" w:space="0" w:color="auto"/>
                  </w:tcBorders>
                  <w:vAlign w:val="center"/>
                </w:tcPr>
                <w:p w:rsidR="00DE0F10" w:rsidRPr="005913CF" w:rsidRDefault="00CB107E">
                  <w:pPr>
                    <w:adjustRightInd w:val="0"/>
                    <w:snapToGrid w:val="0"/>
                    <w:jc w:val="center"/>
                    <w:rPr>
                      <w:rFonts w:ascii="Calibri" w:hAnsi="Calibri" w:cs="Calibri"/>
                      <w:bCs/>
                      <w:szCs w:val="21"/>
                    </w:rPr>
                  </w:pPr>
                  <w:r w:rsidRPr="005913CF">
                    <w:rPr>
                      <w:rFonts w:ascii="Calibri" w:hAnsi="Calibri" w:cs="Calibri" w:hint="eastAsia"/>
                      <w:bCs/>
                      <w:szCs w:val="21"/>
                    </w:rPr>
                    <w:t>3</w:t>
                  </w:r>
                  <w:r w:rsidRPr="005913CF">
                    <w:rPr>
                      <w:rFonts w:ascii="Calibri" w:hAnsi="Calibri" w:cs="Calibri"/>
                      <w:bCs/>
                      <w:szCs w:val="21"/>
                    </w:rPr>
                    <w:t>00</w:t>
                  </w:r>
                  <w:r w:rsidRPr="005913CF">
                    <w:rPr>
                      <w:rFonts w:ascii="Calibri" w:hAnsi="Calibri" w:cs="Calibri" w:hint="eastAsia"/>
                      <w:bCs/>
                      <w:szCs w:val="21"/>
                    </w:rPr>
                    <w:t>万</w:t>
                  </w:r>
                </w:p>
              </w:tc>
              <w:tc>
                <w:tcPr>
                  <w:tcW w:w="1399" w:type="pct"/>
                  <w:tcBorders>
                    <w:top w:val="single" w:sz="4" w:space="0" w:color="auto"/>
                    <w:bottom w:val="single" w:sz="4" w:space="0" w:color="auto"/>
                  </w:tcBorders>
                  <w:vAlign w:val="center"/>
                </w:tcPr>
                <w:p w:rsidR="00DE0F10" w:rsidRPr="005913CF" w:rsidRDefault="00CB107E">
                  <w:pPr>
                    <w:adjustRightInd w:val="0"/>
                    <w:snapToGrid w:val="0"/>
                    <w:jc w:val="center"/>
                    <w:rPr>
                      <w:rFonts w:ascii="Calibri" w:hAnsi="Calibri" w:cs="Calibri"/>
                      <w:bCs/>
                      <w:szCs w:val="21"/>
                    </w:rPr>
                  </w:pPr>
                  <w:r w:rsidRPr="005913CF">
                    <w:rPr>
                      <w:rFonts w:ascii="Calibri" w:hAnsi="Calibri" w:cs="Calibri"/>
                      <w:bCs/>
                      <w:szCs w:val="21"/>
                    </w:rPr>
                    <w:t>160/165/170/175/180/185</w:t>
                  </w:r>
                </w:p>
              </w:tc>
            </w:tr>
            <w:tr w:rsidR="00281875" w:rsidRPr="005913CF" w:rsidTr="00281875">
              <w:trPr>
                <w:trHeight w:val="340"/>
                <w:jc w:val="center"/>
              </w:trPr>
              <w:tc>
                <w:tcPr>
                  <w:tcW w:w="390" w:type="pct"/>
                  <w:tcBorders>
                    <w:top w:val="single" w:sz="4" w:space="0" w:color="auto"/>
                    <w:bottom w:val="single" w:sz="12" w:space="0" w:color="auto"/>
                  </w:tcBorders>
                  <w:vAlign w:val="center"/>
                </w:tcPr>
                <w:p w:rsidR="00CB107E" w:rsidRPr="005913CF" w:rsidRDefault="00CB107E">
                  <w:pPr>
                    <w:tabs>
                      <w:tab w:val="left" w:pos="825"/>
                    </w:tabs>
                    <w:spacing w:line="240" w:lineRule="atLeast"/>
                    <w:jc w:val="center"/>
                    <w:rPr>
                      <w:rFonts w:ascii="Calibri" w:hAnsi="Calibri" w:cs="Calibri"/>
                      <w:szCs w:val="21"/>
                    </w:rPr>
                  </w:pPr>
                  <w:r w:rsidRPr="005913CF">
                    <w:rPr>
                      <w:rFonts w:ascii="Calibri" w:hAnsi="Calibri" w:cs="Calibri" w:hint="eastAsia"/>
                      <w:szCs w:val="21"/>
                    </w:rPr>
                    <w:t>2</w:t>
                  </w:r>
                </w:p>
              </w:tc>
              <w:tc>
                <w:tcPr>
                  <w:tcW w:w="1329" w:type="pct"/>
                  <w:tcBorders>
                    <w:top w:val="single" w:sz="4" w:space="0" w:color="auto"/>
                    <w:bottom w:val="single" w:sz="12" w:space="0" w:color="auto"/>
                  </w:tcBorders>
                  <w:vAlign w:val="center"/>
                </w:tcPr>
                <w:p w:rsidR="00CB107E" w:rsidRPr="005913CF" w:rsidRDefault="00CB107E" w:rsidP="00405ECE">
                  <w:pPr>
                    <w:adjustRightInd w:val="0"/>
                    <w:snapToGrid w:val="0"/>
                    <w:jc w:val="center"/>
                    <w:rPr>
                      <w:rFonts w:ascii="Calibri" w:hAnsi="Calibri" w:cs="Calibri"/>
                      <w:bCs/>
                      <w:szCs w:val="21"/>
                    </w:rPr>
                  </w:pPr>
                  <w:r w:rsidRPr="005913CF">
                    <w:rPr>
                      <w:rFonts w:ascii="Calibri" w:hAnsi="Calibri" w:cs="Calibri" w:hint="eastAsia"/>
                      <w:bCs/>
                      <w:szCs w:val="21"/>
                    </w:rPr>
                    <w:t>医用一次性防护服</w:t>
                  </w:r>
                </w:p>
              </w:tc>
              <w:tc>
                <w:tcPr>
                  <w:tcW w:w="860" w:type="pct"/>
                  <w:tcBorders>
                    <w:top w:val="single" w:sz="4" w:space="0" w:color="auto"/>
                    <w:bottom w:val="single" w:sz="12" w:space="0" w:color="auto"/>
                  </w:tcBorders>
                  <w:vAlign w:val="center"/>
                </w:tcPr>
                <w:p w:rsidR="00CB107E" w:rsidRPr="005913CF" w:rsidRDefault="00CB107E" w:rsidP="00405ECE">
                  <w:pPr>
                    <w:adjustRightInd w:val="0"/>
                    <w:snapToGrid w:val="0"/>
                    <w:jc w:val="center"/>
                    <w:rPr>
                      <w:rFonts w:ascii="Calibri" w:hAnsi="Calibri" w:cs="Calibri"/>
                      <w:bCs/>
                      <w:szCs w:val="21"/>
                    </w:rPr>
                  </w:pPr>
                  <w:r w:rsidRPr="005913CF">
                    <w:rPr>
                      <w:rFonts w:ascii="Calibri" w:hAnsi="Calibri" w:cs="Calibri" w:hint="eastAsia"/>
                      <w:bCs/>
                      <w:szCs w:val="21"/>
                    </w:rPr>
                    <w:t>2</w:t>
                  </w:r>
                  <w:r w:rsidRPr="005913CF">
                    <w:rPr>
                      <w:rFonts w:ascii="Calibri" w:hAnsi="Calibri" w:cs="Calibri" w:hint="eastAsia"/>
                      <w:bCs/>
                      <w:szCs w:val="21"/>
                    </w:rPr>
                    <w:t>万</w:t>
                  </w:r>
                </w:p>
              </w:tc>
              <w:tc>
                <w:tcPr>
                  <w:tcW w:w="1022" w:type="pct"/>
                  <w:tcBorders>
                    <w:top w:val="single" w:sz="4" w:space="0" w:color="auto"/>
                    <w:bottom w:val="single" w:sz="12" w:space="0" w:color="auto"/>
                  </w:tcBorders>
                  <w:vAlign w:val="center"/>
                </w:tcPr>
                <w:p w:rsidR="00CB107E" w:rsidRPr="005913CF" w:rsidRDefault="00CB107E" w:rsidP="00405ECE">
                  <w:pPr>
                    <w:adjustRightInd w:val="0"/>
                    <w:snapToGrid w:val="0"/>
                    <w:jc w:val="center"/>
                    <w:rPr>
                      <w:rFonts w:ascii="Calibri" w:hAnsi="Calibri" w:cs="Calibri"/>
                      <w:bCs/>
                      <w:szCs w:val="21"/>
                    </w:rPr>
                  </w:pPr>
                  <w:r w:rsidRPr="005913CF">
                    <w:rPr>
                      <w:rFonts w:ascii="Calibri" w:hAnsi="Calibri" w:cs="Calibri" w:hint="eastAsia"/>
                      <w:bCs/>
                      <w:szCs w:val="21"/>
                    </w:rPr>
                    <w:t>6</w:t>
                  </w:r>
                  <w:r w:rsidRPr="005913CF">
                    <w:rPr>
                      <w:rFonts w:ascii="Calibri" w:hAnsi="Calibri" w:cs="Calibri"/>
                      <w:bCs/>
                      <w:szCs w:val="21"/>
                    </w:rPr>
                    <w:t>00</w:t>
                  </w:r>
                  <w:r w:rsidRPr="005913CF">
                    <w:rPr>
                      <w:rFonts w:ascii="Calibri" w:hAnsi="Calibri" w:cs="Calibri" w:hint="eastAsia"/>
                      <w:bCs/>
                      <w:szCs w:val="21"/>
                    </w:rPr>
                    <w:t>万</w:t>
                  </w:r>
                </w:p>
              </w:tc>
              <w:tc>
                <w:tcPr>
                  <w:tcW w:w="1399" w:type="pct"/>
                  <w:tcBorders>
                    <w:top w:val="single" w:sz="4" w:space="0" w:color="auto"/>
                    <w:bottom w:val="single" w:sz="12" w:space="0" w:color="auto"/>
                  </w:tcBorders>
                  <w:vAlign w:val="center"/>
                </w:tcPr>
                <w:p w:rsidR="00CB107E" w:rsidRPr="005913CF" w:rsidRDefault="00CB107E" w:rsidP="00405ECE">
                  <w:pPr>
                    <w:adjustRightInd w:val="0"/>
                    <w:snapToGrid w:val="0"/>
                    <w:jc w:val="center"/>
                    <w:rPr>
                      <w:rFonts w:ascii="Calibri" w:hAnsi="Calibri" w:cs="Calibri"/>
                      <w:bCs/>
                      <w:szCs w:val="21"/>
                    </w:rPr>
                  </w:pPr>
                  <w:r w:rsidRPr="005913CF">
                    <w:rPr>
                      <w:rFonts w:ascii="Calibri" w:hAnsi="Calibri" w:cs="Calibri"/>
                      <w:bCs/>
                      <w:szCs w:val="21"/>
                    </w:rPr>
                    <w:t>160/165/170/175/180/185</w:t>
                  </w:r>
                </w:p>
              </w:tc>
            </w:tr>
          </w:tbl>
          <w:p w:rsidR="00DE0F10" w:rsidRPr="005913CF" w:rsidRDefault="00340926">
            <w:pPr>
              <w:spacing w:line="520" w:lineRule="exact"/>
              <w:ind w:firstLineChars="200" w:firstLine="482"/>
              <w:rPr>
                <w:rFonts w:ascii="Calibri" w:hAnsi="Calibri"/>
                <w:b/>
                <w:bCs/>
                <w:sz w:val="24"/>
              </w:rPr>
            </w:pPr>
            <w:r w:rsidRPr="005913CF">
              <w:rPr>
                <w:rFonts w:ascii="Calibri" w:hAnsi="Calibri" w:hint="eastAsia"/>
                <w:b/>
                <w:bCs/>
                <w:sz w:val="24"/>
              </w:rPr>
              <w:t>4</w:t>
            </w:r>
            <w:r w:rsidRPr="005913CF">
              <w:rPr>
                <w:rFonts w:ascii="Calibri" w:hAnsi="Calibri" w:hint="eastAsia"/>
                <w:b/>
                <w:bCs/>
                <w:sz w:val="24"/>
              </w:rPr>
              <w:t>、工程原辅材料消耗</w:t>
            </w:r>
          </w:p>
          <w:p w:rsidR="00DE0F10" w:rsidRPr="005913CF" w:rsidRDefault="00340926">
            <w:pPr>
              <w:adjustRightInd w:val="0"/>
              <w:snapToGrid w:val="0"/>
              <w:spacing w:line="520" w:lineRule="exact"/>
              <w:ind w:firstLineChars="200" w:firstLine="480"/>
              <w:rPr>
                <w:rFonts w:ascii="Calibri" w:hAnsi="Calibri"/>
                <w:sz w:val="24"/>
              </w:rPr>
            </w:pPr>
            <w:r w:rsidRPr="005913CF">
              <w:rPr>
                <w:rFonts w:ascii="Calibri" w:hAnsi="Calibri" w:hint="eastAsia"/>
                <w:sz w:val="24"/>
              </w:rPr>
              <w:t>原辅材料用量详</w:t>
            </w:r>
            <w:r w:rsidRPr="005913CF">
              <w:rPr>
                <w:rFonts w:ascii="Calibri" w:hAnsi="Calibri"/>
                <w:sz w:val="24"/>
              </w:rPr>
              <w:t>见下表：</w:t>
            </w:r>
          </w:p>
          <w:p w:rsidR="00F74625" w:rsidRPr="005913CF" w:rsidRDefault="00F74625" w:rsidP="00F74625">
            <w:pPr>
              <w:widowControl/>
              <w:spacing w:line="520" w:lineRule="exact"/>
              <w:ind w:firstLine="480"/>
              <w:rPr>
                <w:rFonts w:ascii="Calibri" w:eastAsia="黑体" w:hAnsi="Calibri" w:cs="Calibri"/>
                <w:kern w:val="0"/>
                <w:sz w:val="24"/>
              </w:rPr>
            </w:pPr>
            <w:r w:rsidRPr="005913CF">
              <w:rPr>
                <w:rFonts w:ascii="Calibri" w:eastAsia="黑体" w:hAnsi="Calibri" w:cs="Calibri"/>
                <w:kern w:val="0"/>
                <w:sz w:val="24"/>
              </w:rPr>
              <w:t>表</w:t>
            </w:r>
            <w:r w:rsidR="00950597" w:rsidRPr="005913CF">
              <w:rPr>
                <w:rFonts w:ascii="Calibri" w:eastAsia="黑体" w:hAnsi="Calibri" w:cs="Calibri" w:hint="eastAsia"/>
                <w:kern w:val="0"/>
                <w:sz w:val="24"/>
              </w:rPr>
              <w:t>3</w:t>
            </w:r>
            <w:r w:rsidRPr="005913CF">
              <w:rPr>
                <w:rFonts w:ascii="Calibri" w:eastAsia="黑体" w:hAnsi="Calibri" w:cs="Calibri"/>
                <w:kern w:val="0"/>
                <w:sz w:val="24"/>
              </w:rPr>
              <w:t xml:space="preserve">            </w:t>
            </w:r>
            <w:r w:rsidR="00405ECE" w:rsidRPr="005913CF">
              <w:rPr>
                <w:rFonts w:ascii="Calibri" w:eastAsia="黑体" w:hAnsi="Calibri" w:cs="Calibri" w:hint="eastAsia"/>
                <w:kern w:val="0"/>
                <w:sz w:val="24"/>
              </w:rPr>
              <w:t xml:space="preserve"> </w:t>
            </w:r>
            <w:r w:rsidRPr="005913CF">
              <w:rPr>
                <w:rFonts w:ascii="Calibri" w:eastAsia="黑体" w:hAnsi="Calibri" w:cs="Calibri"/>
                <w:kern w:val="0"/>
                <w:sz w:val="24"/>
              </w:rPr>
              <w:t xml:space="preserve"> </w:t>
            </w:r>
            <w:r w:rsidR="0056174A" w:rsidRPr="005913CF">
              <w:rPr>
                <w:rFonts w:ascii="Calibri" w:eastAsia="黑体" w:hAnsi="Calibri" w:cs="Calibri" w:hint="eastAsia"/>
                <w:bCs/>
                <w:kern w:val="0"/>
                <w:sz w:val="24"/>
              </w:rPr>
              <w:t>一般性防护服（隔离衣）</w:t>
            </w:r>
            <w:r w:rsidRPr="005913CF">
              <w:rPr>
                <w:rFonts w:ascii="Calibri" w:eastAsia="黑体" w:hAnsi="Calibri" w:hint="eastAsia"/>
                <w:sz w:val="24"/>
              </w:rPr>
              <w:t>原辅材料用量表</w:t>
            </w:r>
          </w:p>
          <w:tbl>
            <w:tblPr>
              <w:tblW w:w="5000" w:type="pct"/>
              <w:jc w:val="center"/>
              <w:tblCellMar>
                <w:left w:w="0" w:type="dxa"/>
                <w:right w:w="0" w:type="dxa"/>
              </w:tblCellMar>
              <w:tblLook w:val="04A0"/>
            </w:tblPr>
            <w:tblGrid>
              <w:gridCol w:w="1491"/>
              <w:gridCol w:w="2191"/>
              <w:gridCol w:w="2888"/>
              <w:gridCol w:w="2500"/>
            </w:tblGrid>
            <w:tr w:rsidR="006378F8" w:rsidRPr="005913CF" w:rsidTr="00F74625">
              <w:trPr>
                <w:trHeight w:val="396"/>
                <w:jc w:val="center"/>
              </w:trPr>
              <w:tc>
                <w:tcPr>
                  <w:tcW w:w="822" w:type="pct"/>
                  <w:tcBorders>
                    <w:top w:val="single" w:sz="12" w:space="0" w:color="auto"/>
                    <w:bottom w:val="single" w:sz="4"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宋体" w:cs="宋体"/>
                      <w:kern w:val="0"/>
                      <w:szCs w:val="21"/>
                    </w:rPr>
                    <w:t>序号</w:t>
                  </w:r>
                </w:p>
              </w:tc>
              <w:tc>
                <w:tcPr>
                  <w:tcW w:w="1208" w:type="pc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宋体" w:cs="宋体"/>
                      <w:kern w:val="0"/>
                      <w:szCs w:val="21"/>
                    </w:rPr>
                    <w:t>品</w:t>
                  </w:r>
                  <w:r w:rsidRPr="005913CF">
                    <w:rPr>
                      <w:rFonts w:asciiTheme="minorHAnsi" w:hAnsiTheme="minorHAnsi" w:cs="宋体"/>
                      <w:kern w:val="0"/>
                      <w:szCs w:val="21"/>
                    </w:rPr>
                    <w:t> </w:t>
                  </w:r>
                  <w:r w:rsidRPr="005913CF">
                    <w:rPr>
                      <w:rFonts w:asciiTheme="minorHAnsi" w:hAnsi="宋体" w:cs="宋体"/>
                      <w:kern w:val="0"/>
                      <w:szCs w:val="21"/>
                    </w:rPr>
                    <w:t>种</w:t>
                  </w:r>
                </w:p>
              </w:tc>
              <w:tc>
                <w:tcPr>
                  <w:tcW w:w="1592" w:type="pc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宋体" w:cs="宋体"/>
                      <w:kern w:val="0"/>
                      <w:szCs w:val="21"/>
                    </w:rPr>
                    <w:t>年用量</w:t>
                  </w:r>
                </w:p>
              </w:tc>
              <w:tc>
                <w:tcPr>
                  <w:tcW w:w="1378" w:type="pct"/>
                  <w:tcBorders>
                    <w:top w:val="single" w:sz="12" w:space="0" w:color="auto"/>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宋体" w:cs="宋体"/>
                      <w:kern w:val="0"/>
                      <w:szCs w:val="21"/>
                    </w:rPr>
                    <w:t>备注</w:t>
                  </w:r>
                </w:p>
              </w:tc>
            </w:tr>
            <w:tr w:rsidR="0056174A" w:rsidRPr="005913CF" w:rsidTr="00405ECE">
              <w:trPr>
                <w:trHeight w:val="396"/>
                <w:jc w:val="center"/>
              </w:trPr>
              <w:tc>
                <w:tcPr>
                  <w:tcW w:w="822"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1</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白色透气复合膜</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250 t/a</w:t>
                  </w:r>
                </w:p>
              </w:tc>
              <w:tc>
                <w:tcPr>
                  <w:tcW w:w="1378" w:type="pct"/>
                  <w:vMerge w:val="restart"/>
                  <w:tcBorders>
                    <w:top w:val="nil"/>
                    <w:left w:val="nil"/>
                  </w:tcBorders>
                  <w:tcMar>
                    <w:top w:w="0" w:type="dxa"/>
                    <w:left w:w="108" w:type="dxa"/>
                    <w:bottom w:w="0" w:type="dxa"/>
                    <w:right w:w="108" w:type="dxa"/>
                  </w:tcMar>
                  <w:vAlign w:val="center"/>
                </w:tcPr>
                <w:p w:rsidR="0056174A" w:rsidRPr="005913CF" w:rsidRDefault="0056174A" w:rsidP="0056174A">
                  <w:pPr>
                    <w:jc w:val="center"/>
                    <w:rPr>
                      <w:rFonts w:ascii="Calibri" w:hAnsi="Calibri" w:cs="Calibri"/>
                      <w:szCs w:val="21"/>
                    </w:rPr>
                  </w:pPr>
                  <w:r w:rsidRPr="005913CF">
                    <w:rPr>
                      <w:rFonts w:ascii="Calibri" w:hAnsi="Calibri" w:cs="Calibri" w:hint="eastAsia"/>
                      <w:szCs w:val="21"/>
                    </w:rPr>
                    <w:t>外购，用于生产隔离衣</w:t>
                  </w:r>
                </w:p>
                <w:p w:rsidR="0056174A" w:rsidRPr="005913CF" w:rsidRDefault="0056174A" w:rsidP="0056174A">
                  <w:pPr>
                    <w:jc w:val="center"/>
                    <w:rPr>
                      <w:rFonts w:asciiTheme="minorHAnsi" w:hAnsiTheme="minorHAnsi" w:cs="Arial"/>
                      <w:szCs w:val="21"/>
                    </w:rPr>
                  </w:pPr>
                  <w:r w:rsidRPr="005913CF">
                    <w:rPr>
                      <w:rFonts w:ascii="Calibri" w:hAnsi="Calibri" w:cs="Calibri" w:hint="eastAsia"/>
                      <w:szCs w:val="21"/>
                    </w:rPr>
                    <w:t>原料</w:t>
                  </w:r>
                </w:p>
              </w:tc>
            </w:tr>
            <w:tr w:rsidR="0056174A" w:rsidRPr="005913CF" w:rsidTr="00405ECE">
              <w:trPr>
                <w:trHeight w:val="396"/>
                <w:jc w:val="center"/>
              </w:trPr>
              <w:tc>
                <w:tcPr>
                  <w:tcW w:w="822"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2</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SMS</w:t>
                  </w:r>
                  <w:r w:rsidRPr="005913CF">
                    <w:rPr>
                      <w:rFonts w:asciiTheme="minorHAnsi" w:hAnsiTheme="minorHAnsi" w:cs="宋体"/>
                      <w:kern w:val="0"/>
                      <w:szCs w:val="21"/>
                    </w:rPr>
                    <w:t>无纺布</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250 t/a</w:t>
                  </w:r>
                </w:p>
              </w:tc>
              <w:tc>
                <w:tcPr>
                  <w:tcW w:w="1378" w:type="pct"/>
                  <w:vMerge/>
                  <w:tcBorders>
                    <w:left w:val="nil"/>
                  </w:tcBorders>
                  <w:tcMar>
                    <w:top w:w="0" w:type="dxa"/>
                    <w:left w:w="108" w:type="dxa"/>
                    <w:bottom w:w="0" w:type="dxa"/>
                    <w:right w:w="108" w:type="dxa"/>
                  </w:tcMar>
                  <w:vAlign w:val="center"/>
                </w:tcPr>
                <w:p w:rsidR="0056174A" w:rsidRPr="005913CF" w:rsidRDefault="0056174A" w:rsidP="00405ECE">
                  <w:pPr>
                    <w:jc w:val="center"/>
                    <w:rPr>
                      <w:rFonts w:asciiTheme="minorHAnsi" w:hAnsiTheme="minorHAnsi" w:cs="Arial"/>
                      <w:szCs w:val="21"/>
                    </w:rPr>
                  </w:pPr>
                </w:p>
              </w:tc>
            </w:tr>
            <w:tr w:rsidR="0056174A" w:rsidRPr="005913CF" w:rsidTr="00405ECE">
              <w:trPr>
                <w:trHeight w:val="396"/>
                <w:jc w:val="center"/>
              </w:trPr>
              <w:tc>
                <w:tcPr>
                  <w:tcW w:w="822"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3</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淋膜料</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250 t/a</w:t>
                  </w:r>
                </w:p>
              </w:tc>
              <w:tc>
                <w:tcPr>
                  <w:tcW w:w="1378" w:type="pct"/>
                  <w:vMerge/>
                  <w:tcBorders>
                    <w:left w:val="nil"/>
                  </w:tcBorders>
                  <w:tcMar>
                    <w:top w:w="0" w:type="dxa"/>
                    <w:left w:w="108" w:type="dxa"/>
                    <w:bottom w:w="0" w:type="dxa"/>
                    <w:right w:w="108" w:type="dxa"/>
                  </w:tcMar>
                  <w:vAlign w:val="center"/>
                </w:tcPr>
                <w:p w:rsidR="0056174A" w:rsidRPr="005913CF" w:rsidRDefault="0056174A" w:rsidP="00405ECE">
                  <w:pPr>
                    <w:jc w:val="center"/>
                    <w:rPr>
                      <w:rFonts w:asciiTheme="minorHAnsi" w:hAnsiTheme="minorHAnsi" w:cs="Arial"/>
                      <w:szCs w:val="21"/>
                    </w:rPr>
                  </w:pPr>
                </w:p>
              </w:tc>
            </w:tr>
            <w:tr w:rsidR="0056174A" w:rsidRPr="005913CF" w:rsidTr="00405ECE">
              <w:trPr>
                <w:trHeight w:val="396"/>
                <w:jc w:val="center"/>
              </w:trPr>
              <w:tc>
                <w:tcPr>
                  <w:tcW w:w="822" w:type="pct"/>
                  <w:tcBorders>
                    <w:top w:val="single" w:sz="4" w:space="0" w:color="auto"/>
                    <w:bottom w:val="single" w:sz="4" w:space="0" w:color="auto"/>
                    <w:right w:val="single" w:sz="4"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4</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SPP</w:t>
                  </w:r>
                  <w:r w:rsidRPr="005913CF">
                    <w:rPr>
                      <w:rFonts w:asciiTheme="minorHAnsi" w:hAnsiTheme="minorHAnsi" w:cs="宋体"/>
                      <w:kern w:val="0"/>
                      <w:szCs w:val="21"/>
                    </w:rPr>
                    <w:t>无纺布</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56174A" w:rsidRPr="005913CF" w:rsidRDefault="0056174A" w:rsidP="00405ECE">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250 t/a</w:t>
                  </w:r>
                </w:p>
              </w:tc>
              <w:tc>
                <w:tcPr>
                  <w:tcW w:w="1378" w:type="pct"/>
                  <w:vMerge/>
                  <w:tcBorders>
                    <w:left w:val="nil"/>
                    <w:bottom w:val="single" w:sz="8" w:space="0" w:color="auto"/>
                  </w:tcBorders>
                  <w:tcMar>
                    <w:top w:w="0" w:type="dxa"/>
                    <w:left w:w="108" w:type="dxa"/>
                    <w:bottom w:w="0" w:type="dxa"/>
                    <w:right w:w="108" w:type="dxa"/>
                  </w:tcMar>
                  <w:vAlign w:val="center"/>
                </w:tcPr>
                <w:p w:rsidR="0056174A" w:rsidRPr="005913CF" w:rsidRDefault="0056174A" w:rsidP="00405ECE">
                  <w:pPr>
                    <w:jc w:val="center"/>
                    <w:rPr>
                      <w:rFonts w:asciiTheme="minorHAnsi" w:hAnsiTheme="minorHAnsi" w:cs="Arial"/>
                      <w:szCs w:val="21"/>
                    </w:rPr>
                  </w:pP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5</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橡筋</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Arial"/>
                      <w:szCs w:val="21"/>
                    </w:rPr>
                  </w:pPr>
                  <w:r w:rsidRPr="005913CF">
                    <w:rPr>
                      <w:rFonts w:ascii="Calibri" w:hAnsi="Calibri" w:hint="eastAsia"/>
                      <w:szCs w:val="21"/>
                    </w:rPr>
                    <w:t>30t</w:t>
                  </w:r>
                  <w:r w:rsidRPr="005913CF">
                    <w:rPr>
                      <w:rFonts w:ascii="Calibri" w:hAnsi="Calibri"/>
                      <w:szCs w:val="21"/>
                    </w:rPr>
                    <w:t>/a</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Arial"/>
                      <w:szCs w:val="21"/>
                    </w:rPr>
                  </w:pPr>
                  <w:r w:rsidRPr="005913CF">
                    <w:rPr>
                      <w:rFonts w:ascii="Calibri" w:hAnsi="Calibri" w:cs="Calibri" w:hint="eastAsia"/>
                      <w:szCs w:val="21"/>
                    </w:rPr>
                    <w:t>外购</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6</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低弹丝</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Arial"/>
                      <w:szCs w:val="21"/>
                    </w:rPr>
                  </w:pPr>
                  <w:r w:rsidRPr="005913CF">
                    <w:rPr>
                      <w:rFonts w:ascii="Calibri" w:hAnsi="Calibri" w:hint="eastAsia"/>
                      <w:szCs w:val="21"/>
                    </w:rPr>
                    <w:t>5t</w:t>
                  </w:r>
                  <w:r w:rsidRPr="005913CF">
                    <w:rPr>
                      <w:rFonts w:ascii="Calibri" w:hAnsi="Calibri"/>
                      <w:szCs w:val="21"/>
                    </w:rPr>
                    <w:t>/a</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spacing w:before="100" w:beforeAutospacing="1" w:after="100" w:afterAutospacing="1"/>
                    <w:jc w:val="center"/>
                    <w:rPr>
                      <w:rFonts w:asciiTheme="minorHAnsi" w:hAnsiTheme="minorHAnsi" w:cs="Arial"/>
                      <w:szCs w:val="21"/>
                    </w:rPr>
                  </w:pPr>
                  <w:r w:rsidRPr="005913CF">
                    <w:rPr>
                      <w:rFonts w:ascii="Calibri" w:hAnsi="Calibri" w:cs="Calibri" w:hint="eastAsia"/>
                      <w:szCs w:val="21"/>
                    </w:rPr>
                    <w:t>用于缝纫</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7</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双面胶</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Arial"/>
                      <w:szCs w:val="21"/>
                    </w:rPr>
                  </w:pPr>
                  <w:r w:rsidRPr="005913CF">
                    <w:rPr>
                      <w:rFonts w:ascii="Calibri" w:hAnsi="Calibri" w:hint="eastAsia"/>
                      <w:szCs w:val="21"/>
                    </w:rPr>
                    <w:t>240</w:t>
                  </w:r>
                  <w:r w:rsidRPr="005913CF">
                    <w:rPr>
                      <w:rFonts w:ascii="Calibri" w:hAnsi="Calibri" w:hint="eastAsia"/>
                      <w:szCs w:val="21"/>
                    </w:rPr>
                    <w:t>万米</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Arial"/>
                      <w:szCs w:val="21"/>
                    </w:rPr>
                  </w:pPr>
                  <w:r w:rsidRPr="005913CF">
                    <w:rPr>
                      <w:rFonts w:ascii="Calibri" w:hAnsi="Calibri" w:cs="Calibri" w:hint="eastAsia"/>
                      <w:szCs w:val="21"/>
                    </w:rPr>
                    <w:t>用于胸前拉链外侧</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8</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hint="eastAsia"/>
                      <w:kern w:val="0"/>
                      <w:szCs w:val="21"/>
                    </w:rPr>
                    <w:t>SP</w:t>
                  </w:r>
                  <w:r w:rsidRPr="005913CF">
                    <w:rPr>
                      <w:rFonts w:asciiTheme="minorHAnsi" w:hAnsiTheme="minorHAnsi" w:cs="宋体" w:hint="eastAsia"/>
                      <w:kern w:val="0"/>
                      <w:szCs w:val="21"/>
                    </w:rPr>
                    <w:t>线（</w:t>
                  </w:r>
                  <w:r w:rsidRPr="005913CF">
                    <w:rPr>
                      <w:rFonts w:asciiTheme="minorHAnsi" w:hAnsiTheme="minorHAnsi" w:cs="宋体"/>
                      <w:kern w:val="0"/>
                      <w:szCs w:val="21"/>
                    </w:rPr>
                    <w:t>PP</w:t>
                  </w:r>
                  <w:r w:rsidRPr="005913CF">
                    <w:rPr>
                      <w:rFonts w:asciiTheme="minorHAnsi" w:hAnsiTheme="minorHAnsi" w:cs="宋体"/>
                      <w:kern w:val="0"/>
                      <w:szCs w:val="21"/>
                    </w:rPr>
                    <w:t>纯涤纶线</w:t>
                  </w:r>
                  <w:r w:rsidRPr="005913CF">
                    <w:rPr>
                      <w:rFonts w:asciiTheme="minorHAnsi" w:hAnsiTheme="minorHAnsi" w:cs="宋体" w:hint="eastAsia"/>
                      <w:kern w:val="0"/>
                      <w:szCs w:val="21"/>
                    </w:rPr>
                    <w:t>）</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Arial"/>
                      <w:szCs w:val="21"/>
                    </w:rPr>
                  </w:pPr>
                  <w:r w:rsidRPr="005913CF">
                    <w:rPr>
                      <w:rFonts w:asciiTheme="minorHAnsi" w:hAnsiTheme="minorHAnsi" w:cs="Arial" w:hint="eastAsia"/>
                      <w:szCs w:val="21"/>
                    </w:rPr>
                    <w:t>2</w:t>
                  </w:r>
                  <w:r w:rsidRPr="005913CF">
                    <w:rPr>
                      <w:rFonts w:ascii="Calibri" w:hAnsi="Calibri" w:hint="eastAsia"/>
                      <w:szCs w:val="21"/>
                    </w:rPr>
                    <w:t xml:space="preserve"> t</w:t>
                  </w:r>
                  <w:r w:rsidRPr="005913CF">
                    <w:rPr>
                      <w:rFonts w:ascii="Calibri" w:hAnsi="Calibri"/>
                      <w:szCs w:val="21"/>
                    </w:rPr>
                    <w:t>/a</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Arial"/>
                      <w:szCs w:val="21"/>
                    </w:rPr>
                  </w:pPr>
                  <w:r w:rsidRPr="005913CF">
                    <w:rPr>
                      <w:rFonts w:ascii="Calibri" w:hAnsi="Calibri" w:cs="Calibri" w:hint="eastAsia"/>
                      <w:szCs w:val="21"/>
                    </w:rPr>
                    <w:t>用于缝纫</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9</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F74625">
                  <w:pPr>
                    <w:widowControl/>
                    <w:spacing w:before="100" w:beforeAutospacing="1" w:after="100" w:afterAutospacing="1"/>
                    <w:jc w:val="center"/>
                    <w:rPr>
                      <w:rFonts w:asciiTheme="minorHAnsi" w:hAnsiTheme="minorHAnsi" w:cs="宋体"/>
                      <w:kern w:val="0"/>
                      <w:szCs w:val="21"/>
                    </w:rPr>
                  </w:pPr>
                  <w:r w:rsidRPr="005913CF">
                    <w:rPr>
                      <w:rFonts w:asciiTheme="minorHAnsi" w:hAnsiTheme="minorHAnsi" w:cs="宋体"/>
                      <w:kern w:val="0"/>
                      <w:szCs w:val="21"/>
                    </w:rPr>
                    <w:t>拉链</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Theme="minorHAnsi" w:hAnsiTheme="minorHAnsi" w:cs="宋体" w:hint="eastAsia"/>
                      <w:szCs w:val="21"/>
                    </w:rPr>
                    <w:t>300</w:t>
                  </w:r>
                  <w:r w:rsidRPr="005913CF">
                    <w:rPr>
                      <w:rFonts w:asciiTheme="minorHAnsi" w:hAnsiTheme="minorHAnsi" w:cs="宋体" w:hint="eastAsia"/>
                      <w:szCs w:val="21"/>
                    </w:rPr>
                    <w:t>万条</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cs="Calibri" w:hint="eastAsia"/>
                      <w:szCs w:val="21"/>
                    </w:rPr>
                    <w:t>外购</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10</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405ECE">
                  <w:pPr>
                    <w:widowControl/>
                    <w:jc w:val="center"/>
                    <w:rPr>
                      <w:rFonts w:asciiTheme="minorHAnsi" w:hAnsiTheme="minorHAnsi" w:cs="宋体"/>
                      <w:szCs w:val="21"/>
                    </w:rPr>
                  </w:pPr>
                  <w:r w:rsidRPr="005913CF">
                    <w:rPr>
                      <w:rFonts w:asciiTheme="minorHAnsi" w:cs="宋体"/>
                      <w:szCs w:val="21"/>
                    </w:rPr>
                    <w:t>标签</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Theme="minorHAnsi" w:cs="宋体" w:hint="eastAsia"/>
                      <w:szCs w:val="21"/>
                    </w:rPr>
                    <w:t>660</w:t>
                  </w:r>
                  <w:r w:rsidRPr="005913CF">
                    <w:rPr>
                      <w:rFonts w:asciiTheme="minorHAnsi" w:cs="宋体" w:hint="eastAsia"/>
                      <w:szCs w:val="21"/>
                    </w:rPr>
                    <w:t>万个</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cs="Calibri" w:hint="eastAsia"/>
                      <w:szCs w:val="21"/>
                    </w:rPr>
                    <w:t>外购</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11</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405ECE">
                  <w:pPr>
                    <w:widowControl/>
                    <w:jc w:val="center"/>
                    <w:rPr>
                      <w:rFonts w:asciiTheme="minorHAnsi" w:hAnsiTheme="minorHAnsi" w:cs="宋体"/>
                      <w:szCs w:val="21"/>
                    </w:rPr>
                  </w:pPr>
                  <w:r w:rsidRPr="005913CF">
                    <w:rPr>
                      <w:rFonts w:asciiTheme="minorHAnsi" w:hAnsiTheme="minorHAnsi" w:cs="宋体"/>
                      <w:szCs w:val="21"/>
                    </w:rPr>
                    <w:t>PE</w:t>
                  </w:r>
                  <w:r w:rsidRPr="005913CF">
                    <w:rPr>
                      <w:rFonts w:asciiTheme="minorHAnsi" w:cs="宋体"/>
                      <w:szCs w:val="21"/>
                    </w:rPr>
                    <w:t>袋</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hint="eastAsia"/>
                      <w:szCs w:val="21"/>
                    </w:rPr>
                    <w:t>6</w:t>
                  </w:r>
                  <w:r w:rsidRPr="005913CF">
                    <w:rPr>
                      <w:rFonts w:ascii="Calibri" w:hAnsi="Calibri" w:hint="eastAsia"/>
                      <w:szCs w:val="21"/>
                    </w:rPr>
                    <w:t>万支</w:t>
                  </w:r>
                  <w:r w:rsidRPr="005913CF">
                    <w:rPr>
                      <w:rFonts w:ascii="Calibri" w:hAnsi="Calibri" w:hint="eastAsia"/>
                      <w:szCs w:val="21"/>
                    </w:rPr>
                    <w:t>/</w:t>
                  </w:r>
                  <w:r w:rsidRPr="005913CF">
                    <w:rPr>
                      <w:rFonts w:ascii="Calibri" w:hAnsi="Calibri"/>
                      <w:szCs w:val="21"/>
                    </w:rPr>
                    <w:t xml:space="preserve"> a</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cs="Calibri" w:hint="eastAsia"/>
                      <w:szCs w:val="21"/>
                    </w:rPr>
                    <w:t>装入小袋隔离衣，一个</w:t>
                  </w:r>
                  <w:r w:rsidRPr="005913CF">
                    <w:rPr>
                      <w:rFonts w:ascii="Calibri" w:hAnsi="Calibri" w:cs="Calibri"/>
                      <w:szCs w:val="21"/>
                    </w:rPr>
                    <w:t>PE</w:t>
                  </w:r>
                  <w:r w:rsidRPr="005913CF">
                    <w:rPr>
                      <w:rFonts w:ascii="Calibri" w:hAnsi="Calibri" w:cs="Calibri" w:hint="eastAsia"/>
                      <w:szCs w:val="21"/>
                    </w:rPr>
                    <w:t>袋装</w:t>
                  </w:r>
                  <w:r w:rsidRPr="005913CF">
                    <w:rPr>
                      <w:rFonts w:ascii="Calibri" w:hAnsi="Calibri" w:cs="Calibri" w:hint="eastAsia"/>
                      <w:szCs w:val="21"/>
                    </w:rPr>
                    <w:t>5</w:t>
                  </w:r>
                  <w:r w:rsidRPr="005913CF">
                    <w:rPr>
                      <w:rFonts w:ascii="Calibri" w:hAnsi="Calibri" w:cs="Calibri"/>
                      <w:szCs w:val="21"/>
                    </w:rPr>
                    <w:t>0</w:t>
                  </w:r>
                  <w:r w:rsidRPr="005913CF">
                    <w:rPr>
                      <w:rFonts w:ascii="Calibri" w:hAnsi="Calibri" w:cs="Calibri" w:hint="eastAsia"/>
                      <w:szCs w:val="21"/>
                    </w:rPr>
                    <w:t>支隔离衣</w:t>
                  </w:r>
                </w:p>
              </w:tc>
            </w:tr>
            <w:tr w:rsidR="006378F8" w:rsidRPr="005913CF" w:rsidTr="00F74625">
              <w:trPr>
                <w:trHeight w:val="396"/>
                <w:jc w:val="center"/>
              </w:trPr>
              <w:tc>
                <w:tcPr>
                  <w:tcW w:w="822" w:type="pct"/>
                  <w:tcBorders>
                    <w:top w:val="single" w:sz="4" w:space="0" w:color="auto"/>
                    <w:bottom w:val="single" w:sz="4" w:space="0" w:color="auto"/>
                    <w:right w:val="single" w:sz="4" w:space="0" w:color="auto"/>
                  </w:tcBorders>
                  <w:vAlign w:val="center"/>
                </w:tcPr>
                <w:p w:rsidR="006378F8" w:rsidRPr="005913CF" w:rsidRDefault="0056174A" w:rsidP="00405ECE">
                  <w:pPr>
                    <w:widowControl/>
                    <w:jc w:val="center"/>
                    <w:rPr>
                      <w:rFonts w:asciiTheme="minorHAnsi" w:hAnsiTheme="minorHAnsi" w:cs="宋体"/>
                      <w:kern w:val="0"/>
                      <w:szCs w:val="21"/>
                    </w:rPr>
                  </w:pPr>
                  <w:r w:rsidRPr="005913CF">
                    <w:rPr>
                      <w:rFonts w:asciiTheme="minorHAnsi" w:hAnsiTheme="minorHAnsi" w:cs="宋体"/>
                      <w:kern w:val="0"/>
                      <w:szCs w:val="21"/>
                    </w:rPr>
                    <w:t>12</w:t>
                  </w:r>
                </w:p>
              </w:tc>
              <w:tc>
                <w:tcPr>
                  <w:tcW w:w="1208"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hint="eastAsia"/>
                      <w:szCs w:val="21"/>
                    </w:rPr>
                    <w:t>纸箱</w:t>
                  </w:r>
                </w:p>
              </w:tc>
              <w:tc>
                <w:tcPr>
                  <w:tcW w:w="1592" w:type="pct"/>
                  <w:tcBorders>
                    <w:top w:val="nil"/>
                    <w:left w:val="nil"/>
                    <w:bottom w:val="single" w:sz="8" w:space="0" w:color="auto"/>
                    <w:right w:val="single" w:sz="8" w:space="0" w:color="auto"/>
                  </w:tcBorders>
                  <w:tcMar>
                    <w:top w:w="0" w:type="dxa"/>
                    <w:left w:w="108" w:type="dxa"/>
                    <w:bottom w:w="0" w:type="dxa"/>
                    <w:right w:w="108" w:type="dxa"/>
                  </w:tcMar>
                  <w:vAlign w:val="center"/>
                </w:tcPr>
                <w:p w:rsidR="006378F8" w:rsidRPr="005913CF" w:rsidRDefault="006378F8" w:rsidP="0056174A">
                  <w:pPr>
                    <w:widowControl/>
                    <w:jc w:val="center"/>
                    <w:rPr>
                      <w:rFonts w:asciiTheme="minorHAnsi" w:hAnsiTheme="minorHAnsi" w:cs="宋体"/>
                      <w:szCs w:val="21"/>
                    </w:rPr>
                  </w:pPr>
                  <w:r w:rsidRPr="005913CF">
                    <w:rPr>
                      <w:rFonts w:asciiTheme="minorHAnsi" w:hAnsiTheme="minorHAnsi" w:cs="宋体"/>
                      <w:szCs w:val="21"/>
                    </w:rPr>
                    <w:t>60*40*45cm</w:t>
                  </w:r>
                  <w:r w:rsidR="0056174A" w:rsidRPr="005913CF">
                    <w:rPr>
                      <w:rFonts w:asciiTheme="minorHAnsi" w:hAnsiTheme="minorHAnsi" w:cs="宋体" w:hint="eastAsia"/>
                      <w:szCs w:val="21"/>
                    </w:rPr>
                    <w:t>，</w:t>
                  </w:r>
                  <w:r w:rsidR="0056174A" w:rsidRPr="005913CF">
                    <w:rPr>
                      <w:rFonts w:ascii="Calibri" w:hAnsi="Calibri" w:hint="eastAsia"/>
                      <w:szCs w:val="21"/>
                    </w:rPr>
                    <w:t>6</w:t>
                  </w:r>
                  <w:r w:rsidR="0056174A" w:rsidRPr="005913CF">
                    <w:rPr>
                      <w:rFonts w:ascii="Calibri" w:hAnsi="Calibri" w:hint="eastAsia"/>
                      <w:szCs w:val="21"/>
                    </w:rPr>
                    <w:t>万个</w:t>
                  </w:r>
                  <w:r w:rsidR="0056174A" w:rsidRPr="005913CF">
                    <w:rPr>
                      <w:rFonts w:ascii="Calibri" w:hAnsi="Calibri" w:hint="eastAsia"/>
                      <w:szCs w:val="21"/>
                    </w:rPr>
                    <w:t>/</w:t>
                  </w:r>
                  <w:r w:rsidR="0056174A" w:rsidRPr="005913CF">
                    <w:rPr>
                      <w:rFonts w:ascii="Calibri" w:hAnsi="Calibri"/>
                      <w:szCs w:val="21"/>
                    </w:rPr>
                    <w:t xml:space="preserve"> a</w:t>
                  </w:r>
                </w:p>
              </w:tc>
              <w:tc>
                <w:tcPr>
                  <w:tcW w:w="1378" w:type="pct"/>
                  <w:tcBorders>
                    <w:top w:val="nil"/>
                    <w:left w:val="nil"/>
                    <w:bottom w:val="single" w:sz="8" w:space="0" w:color="auto"/>
                  </w:tcBorders>
                  <w:tcMar>
                    <w:top w:w="0" w:type="dxa"/>
                    <w:left w:w="108" w:type="dxa"/>
                    <w:bottom w:w="0" w:type="dxa"/>
                    <w:right w:w="108" w:type="dxa"/>
                  </w:tcMar>
                  <w:vAlign w:val="center"/>
                </w:tcPr>
                <w:p w:rsidR="006378F8" w:rsidRPr="005913CF" w:rsidRDefault="0056174A" w:rsidP="00405ECE">
                  <w:pPr>
                    <w:widowControl/>
                    <w:jc w:val="center"/>
                    <w:rPr>
                      <w:rFonts w:asciiTheme="minorHAnsi" w:hAnsiTheme="minorHAnsi" w:cs="宋体"/>
                      <w:szCs w:val="21"/>
                    </w:rPr>
                  </w:pPr>
                  <w:r w:rsidRPr="005913CF">
                    <w:rPr>
                      <w:rFonts w:ascii="Calibri" w:hAnsi="Calibri" w:cs="Calibri" w:hint="eastAsia"/>
                      <w:szCs w:val="21"/>
                    </w:rPr>
                    <w:t>隔离衣最终成品包装</w:t>
                  </w:r>
                </w:p>
              </w:tc>
            </w:tr>
            <w:tr w:rsidR="0056174A" w:rsidRPr="005913CF" w:rsidTr="0056174A">
              <w:trPr>
                <w:trHeight w:val="396"/>
                <w:jc w:val="center"/>
              </w:trPr>
              <w:tc>
                <w:tcPr>
                  <w:tcW w:w="822" w:type="pct"/>
                  <w:tcBorders>
                    <w:top w:val="single" w:sz="4" w:space="0" w:color="auto"/>
                    <w:bottom w:val="single" w:sz="12" w:space="0" w:color="auto"/>
                    <w:right w:val="single" w:sz="4" w:space="0" w:color="auto"/>
                  </w:tcBorders>
                  <w:vAlign w:val="center"/>
                </w:tcPr>
                <w:p w:rsidR="0056174A" w:rsidRPr="005913CF" w:rsidRDefault="0056174A" w:rsidP="00405ECE">
                  <w:pPr>
                    <w:widowControl/>
                    <w:jc w:val="center"/>
                    <w:rPr>
                      <w:rFonts w:asciiTheme="minorHAnsi" w:hAnsiTheme="minorHAnsi" w:cs="宋体"/>
                      <w:kern w:val="0"/>
                      <w:szCs w:val="21"/>
                    </w:rPr>
                  </w:pPr>
                  <w:r w:rsidRPr="005913CF">
                    <w:rPr>
                      <w:rFonts w:asciiTheme="minorHAnsi" w:hAnsiTheme="minorHAnsi" w:cs="宋体" w:hint="eastAsia"/>
                      <w:kern w:val="0"/>
                      <w:szCs w:val="21"/>
                    </w:rPr>
                    <w:t>13</w:t>
                  </w:r>
                </w:p>
              </w:tc>
              <w:tc>
                <w:tcPr>
                  <w:tcW w:w="1208" w:type="pct"/>
                  <w:tcBorders>
                    <w:top w:val="nil"/>
                    <w:left w:val="single" w:sz="4" w:space="0" w:color="auto"/>
                    <w:bottom w:val="single" w:sz="12" w:space="0" w:color="auto"/>
                    <w:right w:val="single" w:sz="8" w:space="0" w:color="auto"/>
                  </w:tcBorders>
                  <w:tcMar>
                    <w:top w:w="0" w:type="dxa"/>
                    <w:left w:w="108" w:type="dxa"/>
                    <w:bottom w:w="0" w:type="dxa"/>
                    <w:right w:w="108" w:type="dxa"/>
                  </w:tcMar>
                  <w:vAlign w:val="center"/>
                </w:tcPr>
                <w:p w:rsidR="0056174A" w:rsidRPr="005913CF" w:rsidRDefault="0056174A" w:rsidP="00405ECE">
                  <w:pPr>
                    <w:jc w:val="center"/>
                    <w:rPr>
                      <w:rFonts w:ascii="Calibri" w:hAnsi="Calibri"/>
                      <w:szCs w:val="21"/>
                    </w:rPr>
                  </w:pPr>
                  <w:r w:rsidRPr="005913CF">
                    <w:rPr>
                      <w:rFonts w:ascii="Calibri" w:hAnsi="Calibri" w:hint="eastAsia"/>
                      <w:szCs w:val="21"/>
                    </w:rPr>
                    <w:t>管袋</w:t>
                  </w:r>
                </w:p>
              </w:tc>
              <w:tc>
                <w:tcPr>
                  <w:tcW w:w="1592" w:type="pct"/>
                  <w:tcBorders>
                    <w:top w:val="nil"/>
                    <w:left w:val="nil"/>
                    <w:bottom w:val="single" w:sz="12" w:space="0" w:color="auto"/>
                    <w:right w:val="single" w:sz="8" w:space="0" w:color="auto"/>
                  </w:tcBorders>
                  <w:tcMar>
                    <w:top w:w="0" w:type="dxa"/>
                    <w:left w:w="108" w:type="dxa"/>
                    <w:bottom w:w="0" w:type="dxa"/>
                    <w:right w:w="108" w:type="dxa"/>
                  </w:tcMar>
                  <w:vAlign w:val="center"/>
                </w:tcPr>
                <w:p w:rsidR="0056174A" w:rsidRPr="005913CF" w:rsidRDefault="0056174A" w:rsidP="00405ECE">
                  <w:pPr>
                    <w:jc w:val="center"/>
                    <w:rPr>
                      <w:rFonts w:ascii="Calibri" w:hAnsi="Calibri"/>
                      <w:szCs w:val="21"/>
                    </w:rPr>
                  </w:pPr>
                  <w:r w:rsidRPr="005913CF">
                    <w:rPr>
                      <w:rFonts w:ascii="Calibri" w:hAnsi="Calibri" w:hint="eastAsia"/>
                      <w:szCs w:val="21"/>
                    </w:rPr>
                    <w:t>600</w:t>
                  </w:r>
                  <w:r w:rsidRPr="005913CF">
                    <w:rPr>
                      <w:rFonts w:ascii="Calibri" w:hAnsi="Calibri" w:hint="eastAsia"/>
                      <w:szCs w:val="21"/>
                    </w:rPr>
                    <w:t>万支</w:t>
                  </w:r>
                  <w:r w:rsidRPr="005913CF">
                    <w:rPr>
                      <w:rFonts w:ascii="Calibri" w:hAnsi="Calibri" w:hint="eastAsia"/>
                      <w:szCs w:val="21"/>
                    </w:rPr>
                    <w:t>/</w:t>
                  </w:r>
                  <w:r w:rsidRPr="005913CF">
                    <w:rPr>
                      <w:rFonts w:ascii="Calibri" w:hAnsi="Calibri"/>
                      <w:szCs w:val="21"/>
                    </w:rPr>
                    <w:t xml:space="preserve"> a</w:t>
                  </w:r>
                </w:p>
              </w:tc>
              <w:tc>
                <w:tcPr>
                  <w:tcW w:w="1378" w:type="pct"/>
                  <w:tcBorders>
                    <w:top w:val="nil"/>
                    <w:left w:val="nil"/>
                    <w:bottom w:val="single" w:sz="12" w:space="0" w:color="auto"/>
                  </w:tcBorders>
                  <w:tcMar>
                    <w:top w:w="0" w:type="dxa"/>
                    <w:left w:w="108" w:type="dxa"/>
                    <w:bottom w:w="0" w:type="dxa"/>
                    <w:right w:w="108" w:type="dxa"/>
                  </w:tcMar>
                  <w:vAlign w:val="center"/>
                </w:tcPr>
                <w:p w:rsidR="0056174A" w:rsidRPr="005913CF" w:rsidRDefault="0056174A" w:rsidP="00405ECE">
                  <w:pPr>
                    <w:jc w:val="center"/>
                    <w:rPr>
                      <w:rFonts w:ascii="Calibri" w:hAnsi="Calibri" w:cs="Calibri"/>
                      <w:szCs w:val="21"/>
                    </w:rPr>
                  </w:pPr>
                  <w:r w:rsidRPr="005913CF">
                    <w:rPr>
                      <w:rFonts w:ascii="Calibri" w:hAnsi="Calibri" w:cs="Calibri" w:hint="eastAsia"/>
                      <w:szCs w:val="21"/>
                    </w:rPr>
                    <w:t>用于隔离衣的包装，一支管袋装入</w:t>
                  </w:r>
                  <w:r w:rsidRPr="005913CF">
                    <w:rPr>
                      <w:rFonts w:ascii="Calibri" w:hAnsi="Calibri" w:cs="Calibri" w:hint="eastAsia"/>
                      <w:szCs w:val="21"/>
                    </w:rPr>
                    <w:t>1</w:t>
                  </w:r>
                  <w:r w:rsidRPr="005913CF">
                    <w:rPr>
                      <w:rFonts w:ascii="Calibri" w:hAnsi="Calibri" w:cs="Calibri" w:hint="eastAsia"/>
                      <w:szCs w:val="21"/>
                    </w:rPr>
                    <w:t>套隔离衣</w:t>
                  </w:r>
                </w:p>
              </w:tc>
            </w:tr>
          </w:tbl>
          <w:p w:rsidR="00DE0F10" w:rsidRPr="005913CF" w:rsidRDefault="00340926">
            <w:pPr>
              <w:adjustRightInd w:val="0"/>
              <w:snapToGrid w:val="0"/>
              <w:spacing w:line="520" w:lineRule="exact"/>
              <w:ind w:firstLineChars="200" w:firstLine="480"/>
              <w:rPr>
                <w:rFonts w:ascii="Calibri" w:eastAsia="黑体"/>
                <w:sz w:val="24"/>
              </w:rPr>
            </w:pPr>
            <w:r w:rsidRPr="005913CF">
              <w:rPr>
                <w:rFonts w:ascii="Calibri" w:eastAsia="黑体"/>
                <w:sz w:val="24"/>
              </w:rPr>
              <w:lastRenderedPageBreak/>
              <w:t>表</w:t>
            </w:r>
            <w:r w:rsidR="00950597" w:rsidRPr="005913CF">
              <w:rPr>
                <w:rFonts w:ascii="Calibri" w:eastAsia="黑体" w:hAnsi="Calibri" w:hint="eastAsia"/>
                <w:sz w:val="24"/>
              </w:rPr>
              <w:t>4</w:t>
            </w:r>
            <w:r w:rsidRPr="005913CF">
              <w:rPr>
                <w:rFonts w:ascii="Calibri" w:eastAsia="黑体" w:hAnsi="Calibri" w:hint="eastAsia"/>
                <w:sz w:val="24"/>
              </w:rPr>
              <w:t xml:space="preserve">                 </w:t>
            </w:r>
            <w:r w:rsidR="00965F3F" w:rsidRPr="005913CF">
              <w:rPr>
                <w:rFonts w:ascii="Calibri" w:eastAsia="黑体" w:hAnsi="Calibri" w:hint="eastAsia"/>
                <w:bCs/>
                <w:sz w:val="24"/>
              </w:rPr>
              <w:t>医用一次性防护服</w:t>
            </w:r>
            <w:r w:rsidRPr="005913CF">
              <w:rPr>
                <w:rFonts w:ascii="Calibri" w:eastAsia="黑体" w:hAnsi="Calibri" w:hint="eastAsia"/>
                <w:sz w:val="24"/>
              </w:rPr>
              <w:t>原辅材料用量表</w:t>
            </w:r>
          </w:p>
          <w:tbl>
            <w:tblPr>
              <w:tblW w:w="9070" w:type="dxa"/>
              <w:jc w:val="center"/>
              <w:tblBorders>
                <w:top w:val="single" w:sz="12" w:space="0" w:color="auto"/>
                <w:bottom w:val="single" w:sz="12" w:space="0" w:color="auto"/>
                <w:insideH w:val="single" w:sz="6" w:space="0" w:color="auto"/>
                <w:insideV w:val="single" w:sz="6" w:space="0" w:color="auto"/>
              </w:tblBorders>
              <w:tblLook w:val="04A0"/>
            </w:tblPr>
            <w:tblGrid>
              <w:gridCol w:w="807"/>
              <w:gridCol w:w="2137"/>
              <w:gridCol w:w="1769"/>
              <w:gridCol w:w="4357"/>
            </w:tblGrid>
            <w:tr w:rsidR="00DE0F10" w:rsidRPr="005913CF">
              <w:trPr>
                <w:trHeight w:val="397"/>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int="eastAsia"/>
                      <w:sz w:val="21"/>
                      <w:szCs w:val="21"/>
                    </w:rPr>
                    <w:t>序号</w:t>
                  </w:r>
                </w:p>
              </w:tc>
              <w:tc>
                <w:tcPr>
                  <w:tcW w:w="213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名称</w:t>
                  </w:r>
                </w:p>
              </w:tc>
              <w:tc>
                <w:tcPr>
                  <w:tcW w:w="1769"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用量</w:t>
                  </w:r>
                </w:p>
              </w:tc>
              <w:tc>
                <w:tcPr>
                  <w:tcW w:w="435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备注</w:t>
                  </w:r>
                </w:p>
              </w:tc>
            </w:tr>
            <w:tr w:rsidR="00DE0F10" w:rsidRPr="005913CF">
              <w:trPr>
                <w:trHeight w:val="397"/>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p>
              </w:tc>
              <w:tc>
                <w:tcPr>
                  <w:tcW w:w="2137" w:type="dxa"/>
                  <w:vAlign w:val="center"/>
                </w:tcPr>
                <w:p w:rsidR="00DE0F10" w:rsidRPr="005913CF" w:rsidRDefault="00340926">
                  <w:pPr>
                    <w:jc w:val="center"/>
                    <w:rPr>
                      <w:rFonts w:ascii="Calibri"/>
                      <w:szCs w:val="21"/>
                    </w:rPr>
                  </w:pPr>
                  <w:r w:rsidRPr="005913CF">
                    <w:rPr>
                      <w:rFonts w:ascii="Calibri" w:hint="eastAsia"/>
                      <w:szCs w:val="21"/>
                    </w:rPr>
                    <w:t>复合透气膜</w:t>
                  </w:r>
                </w:p>
              </w:tc>
              <w:tc>
                <w:tcPr>
                  <w:tcW w:w="1769" w:type="dxa"/>
                  <w:vAlign w:val="center"/>
                </w:tcPr>
                <w:p w:rsidR="00DE0F10" w:rsidRPr="005913CF" w:rsidRDefault="00965F3F">
                  <w:pPr>
                    <w:jc w:val="center"/>
                    <w:rPr>
                      <w:rFonts w:ascii="Calibri" w:hAnsi="Calibri" w:cs="宋体"/>
                      <w:szCs w:val="21"/>
                    </w:rPr>
                  </w:pPr>
                  <w:r w:rsidRPr="005913CF">
                    <w:rPr>
                      <w:rFonts w:ascii="Calibri" w:hAnsi="Calibri" w:hint="eastAsia"/>
                      <w:szCs w:val="21"/>
                    </w:rPr>
                    <w:t>1980</w:t>
                  </w:r>
                  <w:r w:rsidR="00340926" w:rsidRPr="005913CF">
                    <w:rPr>
                      <w:rFonts w:ascii="Calibri" w:hAnsi="Calibri" w:hint="eastAsia"/>
                      <w:szCs w:val="21"/>
                    </w:rPr>
                    <w:t>t</w:t>
                  </w:r>
                  <w:r w:rsidR="00340926" w:rsidRPr="005913CF">
                    <w:rPr>
                      <w:rFonts w:ascii="Calibri" w:hAnsi="Calibri"/>
                      <w:szCs w:val="21"/>
                    </w:rPr>
                    <w:t>/a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外购，用于防护服原料</w:t>
                  </w:r>
                </w:p>
              </w:tc>
            </w:tr>
            <w:tr w:rsidR="00DE0F10" w:rsidRPr="005913CF">
              <w:trPr>
                <w:trHeight w:val="397"/>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2</w:t>
                  </w:r>
                </w:p>
              </w:tc>
              <w:tc>
                <w:tcPr>
                  <w:tcW w:w="2137" w:type="dxa"/>
                  <w:vAlign w:val="center"/>
                </w:tcPr>
                <w:p w:rsidR="00DE0F10" w:rsidRPr="005913CF" w:rsidRDefault="00340926">
                  <w:pPr>
                    <w:jc w:val="center"/>
                    <w:rPr>
                      <w:rFonts w:ascii="Calibri"/>
                      <w:szCs w:val="21"/>
                    </w:rPr>
                  </w:pPr>
                  <w:r w:rsidRPr="005913CF">
                    <w:rPr>
                      <w:rFonts w:ascii="Calibri" w:hint="eastAsia"/>
                      <w:szCs w:val="21"/>
                    </w:rPr>
                    <w:t>松紧带</w:t>
                  </w:r>
                </w:p>
              </w:tc>
              <w:tc>
                <w:tcPr>
                  <w:tcW w:w="1769" w:type="dxa"/>
                  <w:vAlign w:val="center"/>
                </w:tcPr>
                <w:p w:rsidR="00DE0F10" w:rsidRPr="005913CF" w:rsidRDefault="00965F3F">
                  <w:pPr>
                    <w:jc w:val="center"/>
                    <w:rPr>
                      <w:rFonts w:ascii="Calibri" w:hAnsi="Calibri" w:cs="宋体"/>
                      <w:szCs w:val="21"/>
                    </w:rPr>
                  </w:pPr>
                  <w:r w:rsidRPr="005913CF">
                    <w:rPr>
                      <w:rFonts w:ascii="Calibri" w:hAnsi="Calibri" w:hint="eastAsia"/>
                      <w:szCs w:val="21"/>
                    </w:rPr>
                    <w:t>60</w:t>
                  </w:r>
                  <w:r w:rsidR="00340926" w:rsidRPr="005913CF">
                    <w:rPr>
                      <w:rFonts w:ascii="Calibri" w:hAnsi="Calibri" w:hint="eastAsia"/>
                      <w:szCs w:val="21"/>
                    </w:rPr>
                    <w:t>t</w:t>
                  </w:r>
                  <w:r w:rsidR="00340926" w:rsidRPr="005913CF">
                    <w:rPr>
                      <w:rFonts w:ascii="Calibri" w:hAnsi="Calibri"/>
                      <w:szCs w:val="21"/>
                    </w:rPr>
                    <w:t>/a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外购</w:t>
                  </w:r>
                </w:p>
              </w:tc>
            </w:tr>
            <w:tr w:rsidR="00DE0F10" w:rsidRPr="005913CF">
              <w:trPr>
                <w:trHeight w:val="397"/>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3</w:t>
                  </w:r>
                </w:p>
              </w:tc>
              <w:tc>
                <w:tcPr>
                  <w:tcW w:w="2137" w:type="dxa"/>
                  <w:vAlign w:val="center"/>
                </w:tcPr>
                <w:p w:rsidR="00DE0F10" w:rsidRPr="005913CF" w:rsidRDefault="00340926">
                  <w:pPr>
                    <w:jc w:val="center"/>
                    <w:rPr>
                      <w:rFonts w:ascii="Calibri"/>
                      <w:szCs w:val="21"/>
                    </w:rPr>
                  </w:pPr>
                  <w:r w:rsidRPr="005913CF">
                    <w:rPr>
                      <w:rFonts w:ascii="Calibri" w:hint="eastAsia"/>
                      <w:szCs w:val="21"/>
                    </w:rPr>
                    <w:t>胶条</w:t>
                  </w:r>
                </w:p>
              </w:tc>
              <w:tc>
                <w:tcPr>
                  <w:tcW w:w="1769" w:type="dxa"/>
                  <w:vAlign w:val="center"/>
                </w:tcPr>
                <w:p w:rsidR="00DE0F10" w:rsidRPr="005913CF" w:rsidRDefault="00965F3F">
                  <w:pPr>
                    <w:jc w:val="center"/>
                    <w:rPr>
                      <w:rFonts w:ascii="Calibri" w:hAnsi="Calibri" w:cs="宋体"/>
                      <w:szCs w:val="21"/>
                    </w:rPr>
                  </w:pPr>
                  <w:r w:rsidRPr="005913CF">
                    <w:rPr>
                      <w:rFonts w:ascii="Calibri" w:hAnsi="Calibri" w:hint="eastAsia"/>
                      <w:szCs w:val="21"/>
                    </w:rPr>
                    <w:t>6</w:t>
                  </w:r>
                  <w:r w:rsidR="00340926" w:rsidRPr="005913CF">
                    <w:rPr>
                      <w:rFonts w:ascii="Calibri" w:hAnsi="Calibri"/>
                      <w:szCs w:val="21"/>
                    </w:rPr>
                    <w:t>000</w:t>
                  </w:r>
                  <w:r w:rsidR="00340926" w:rsidRPr="005913CF">
                    <w:rPr>
                      <w:rFonts w:ascii="Calibri" w:hAnsi="Calibri" w:hint="eastAsia"/>
                      <w:szCs w:val="21"/>
                    </w:rPr>
                    <w:t>万米</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外购，用于防护服缝纫过后容易进入细菌部分的压胶条</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4</w:t>
                  </w:r>
                </w:p>
              </w:tc>
              <w:tc>
                <w:tcPr>
                  <w:tcW w:w="2137" w:type="dxa"/>
                  <w:vAlign w:val="center"/>
                </w:tcPr>
                <w:p w:rsidR="00DE0F10" w:rsidRPr="005913CF" w:rsidRDefault="00340926">
                  <w:pPr>
                    <w:jc w:val="center"/>
                    <w:rPr>
                      <w:rFonts w:ascii="Calibri"/>
                      <w:szCs w:val="21"/>
                    </w:rPr>
                  </w:pPr>
                  <w:r w:rsidRPr="005913CF">
                    <w:rPr>
                      <w:rFonts w:ascii="Calibri" w:hint="eastAsia"/>
                      <w:szCs w:val="21"/>
                    </w:rPr>
                    <w:t>双面胶</w:t>
                  </w:r>
                </w:p>
              </w:tc>
              <w:tc>
                <w:tcPr>
                  <w:tcW w:w="1769" w:type="dxa"/>
                  <w:vAlign w:val="center"/>
                </w:tcPr>
                <w:p w:rsidR="00DE0F10" w:rsidRPr="005913CF" w:rsidRDefault="00965F3F">
                  <w:pPr>
                    <w:jc w:val="center"/>
                    <w:rPr>
                      <w:rFonts w:ascii="Calibri" w:hAnsi="Calibri" w:cs="宋体"/>
                      <w:szCs w:val="21"/>
                    </w:rPr>
                  </w:pPr>
                  <w:r w:rsidRPr="005913CF">
                    <w:rPr>
                      <w:rFonts w:ascii="Calibri" w:hAnsi="Calibri" w:hint="eastAsia"/>
                      <w:szCs w:val="21"/>
                    </w:rPr>
                    <w:t>480</w:t>
                  </w:r>
                  <w:r w:rsidR="00340926" w:rsidRPr="005913CF">
                    <w:rPr>
                      <w:rFonts w:ascii="Calibri" w:hAnsi="Calibri" w:hint="eastAsia"/>
                      <w:szCs w:val="21"/>
                    </w:rPr>
                    <w:t>万米</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用于胸前拉链外侧</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 xml:space="preserve">5 </w:t>
                  </w:r>
                </w:p>
              </w:tc>
              <w:tc>
                <w:tcPr>
                  <w:tcW w:w="2137" w:type="dxa"/>
                  <w:vAlign w:val="center"/>
                </w:tcPr>
                <w:p w:rsidR="00DE0F10" w:rsidRPr="005913CF" w:rsidRDefault="00340926">
                  <w:pPr>
                    <w:jc w:val="center"/>
                    <w:rPr>
                      <w:rFonts w:ascii="Calibri"/>
                      <w:szCs w:val="21"/>
                    </w:rPr>
                  </w:pPr>
                  <w:r w:rsidRPr="005913CF">
                    <w:rPr>
                      <w:rFonts w:ascii="Calibri" w:hAnsi="Calibri" w:hint="eastAsia"/>
                      <w:szCs w:val="21"/>
                    </w:rPr>
                    <w:t>拉链</w:t>
                  </w:r>
                </w:p>
              </w:tc>
              <w:tc>
                <w:tcPr>
                  <w:tcW w:w="1769" w:type="dxa"/>
                  <w:vAlign w:val="center"/>
                </w:tcPr>
                <w:p w:rsidR="00DE0F10" w:rsidRPr="005913CF" w:rsidRDefault="00965F3F">
                  <w:pPr>
                    <w:jc w:val="center"/>
                    <w:rPr>
                      <w:rFonts w:ascii="Calibri" w:hAnsi="Calibri"/>
                      <w:szCs w:val="21"/>
                    </w:rPr>
                  </w:pPr>
                  <w:r w:rsidRPr="005913CF">
                    <w:rPr>
                      <w:rFonts w:ascii="Calibri" w:hAnsi="Calibri" w:hint="eastAsia"/>
                      <w:szCs w:val="21"/>
                    </w:rPr>
                    <w:t>6</w:t>
                  </w:r>
                  <w:r w:rsidR="00340926" w:rsidRPr="005913CF">
                    <w:rPr>
                      <w:rFonts w:ascii="Calibri" w:hAnsi="Calibri"/>
                      <w:szCs w:val="21"/>
                    </w:rPr>
                    <w:t>00</w:t>
                  </w:r>
                  <w:r w:rsidR="00340926" w:rsidRPr="005913CF">
                    <w:rPr>
                      <w:rFonts w:ascii="Calibri" w:hAnsi="Calibri" w:hint="eastAsia"/>
                      <w:szCs w:val="21"/>
                    </w:rPr>
                    <w:t>万条</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外购</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6</w:t>
                  </w:r>
                </w:p>
              </w:tc>
              <w:tc>
                <w:tcPr>
                  <w:tcW w:w="2137" w:type="dxa"/>
                  <w:vAlign w:val="center"/>
                </w:tcPr>
                <w:p w:rsidR="00DE0F10" w:rsidRPr="005913CF" w:rsidRDefault="00340926">
                  <w:pPr>
                    <w:jc w:val="center"/>
                    <w:rPr>
                      <w:rFonts w:ascii="Calibri" w:hAnsi="Calibri"/>
                      <w:szCs w:val="21"/>
                    </w:rPr>
                  </w:pPr>
                  <w:r w:rsidRPr="005913CF">
                    <w:rPr>
                      <w:rFonts w:ascii="Calibri" w:hAnsi="Calibri" w:hint="eastAsia"/>
                      <w:szCs w:val="21"/>
                    </w:rPr>
                    <w:t>低弹丝线（缝合线）</w:t>
                  </w:r>
                </w:p>
              </w:tc>
              <w:tc>
                <w:tcPr>
                  <w:tcW w:w="1769" w:type="dxa"/>
                  <w:vAlign w:val="center"/>
                </w:tcPr>
                <w:p w:rsidR="00DE0F10" w:rsidRPr="005913CF" w:rsidRDefault="00965F3F">
                  <w:pPr>
                    <w:jc w:val="center"/>
                    <w:rPr>
                      <w:rFonts w:ascii="Calibri" w:hAnsi="Calibri"/>
                      <w:szCs w:val="21"/>
                    </w:rPr>
                  </w:pPr>
                  <w:r w:rsidRPr="005913CF">
                    <w:rPr>
                      <w:rFonts w:ascii="Calibri" w:hAnsi="Calibri" w:hint="eastAsia"/>
                      <w:szCs w:val="21"/>
                    </w:rPr>
                    <w:t>10.2</w:t>
                  </w:r>
                  <w:r w:rsidR="00340926" w:rsidRPr="005913CF">
                    <w:rPr>
                      <w:rFonts w:ascii="Calibri" w:hAnsi="Calibri" w:hint="eastAsia"/>
                      <w:szCs w:val="21"/>
                    </w:rPr>
                    <w:t>t</w:t>
                  </w:r>
                  <w:r w:rsidR="00340926" w:rsidRPr="005913CF">
                    <w:rPr>
                      <w:rFonts w:ascii="Calibri" w:hAnsi="Calibri"/>
                      <w:szCs w:val="21"/>
                    </w:rPr>
                    <w:t>/a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用于缝纫</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 xml:space="preserve">7 </w:t>
                  </w:r>
                </w:p>
              </w:tc>
              <w:tc>
                <w:tcPr>
                  <w:tcW w:w="2137" w:type="dxa"/>
                  <w:vAlign w:val="center"/>
                </w:tcPr>
                <w:p w:rsidR="00DE0F10" w:rsidRPr="005913CF" w:rsidRDefault="00340926">
                  <w:pPr>
                    <w:jc w:val="center"/>
                    <w:rPr>
                      <w:rFonts w:ascii="Calibri" w:hAnsi="Calibri"/>
                      <w:szCs w:val="21"/>
                    </w:rPr>
                  </w:pPr>
                  <w:r w:rsidRPr="005913CF">
                    <w:rPr>
                      <w:rFonts w:ascii="Calibri" w:hAnsi="Calibri" w:hint="eastAsia"/>
                      <w:szCs w:val="21"/>
                    </w:rPr>
                    <w:t>管袋</w:t>
                  </w:r>
                </w:p>
              </w:tc>
              <w:tc>
                <w:tcPr>
                  <w:tcW w:w="1769" w:type="dxa"/>
                  <w:vAlign w:val="center"/>
                </w:tcPr>
                <w:p w:rsidR="00DE0F10" w:rsidRPr="005913CF" w:rsidRDefault="00965F3F">
                  <w:pPr>
                    <w:jc w:val="center"/>
                    <w:rPr>
                      <w:rFonts w:ascii="Calibri" w:hAnsi="Calibri"/>
                      <w:szCs w:val="21"/>
                    </w:rPr>
                  </w:pPr>
                  <w:r w:rsidRPr="005913CF">
                    <w:rPr>
                      <w:rFonts w:ascii="Calibri" w:hAnsi="Calibri" w:hint="eastAsia"/>
                      <w:szCs w:val="21"/>
                    </w:rPr>
                    <w:t>6</w:t>
                  </w:r>
                  <w:r w:rsidR="00340926" w:rsidRPr="005913CF">
                    <w:rPr>
                      <w:rFonts w:ascii="Calibri" w:hAnsi="Calibri" w:hint="eastAsia"/>
                      <w:szCs w:val="21"/>
                    </w:rPr>
                    <w:t>00</w:t>
                  </w:r>
                  <w:r w:rsidR="00340926" w:rsidRPr="005913CF">
                    <w:rPr>
                      <w:rFonts w:ascii="Calibri" w:hAnsi="Calibri" w:hint="eastAsia"/>
                      <w:szCs w:val="21"/>
                    </w:rPr>
                    <w:t>万支</w:t>
                  </w:r>
                  <w:r w:rsidR="00340926" w:rsidRPr="005913CF">
                    <w:rPr>
                      <w:rFonts w:ascii="Calibri" w:hAnsi="Calibri" w:hint="eastAsia"/>
                      <w:szCs w:val="21"/>
                    </w:rPr>
                    <w:t>/</w:t>
                  </w:r>
                  <w:r w:rsidR="00340926" w:rsidRPr="005913CF">
                    <w:rPr>
                      <w:rFonts w:ascii="Calibri" w:hAnsi="Calibri"/>
                      <w:szCs w:val="21"/>
                    </w:rPr>
                    <w:t xml:space="preserve"> 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用于防护服的包装，一支管袋装入</w:t>
                  </w:r>
                  <w:r w:rsidRPr="005913CF">
                    <w:rPr>
                      <w:rFonts w:ascii="Calibri" w:hAnsi="Calibri" w:cs="Calibri" w:hint="eastAsia"/>
                      <w:szCs w:val="21"/>
                    </w:rPr>
                    <w:t>1</w:t>
                  </w:r>
                  <w:r w:rsidRPr="005913CF">
                    <w:rPr>
                      <w:rFonts w:ascii="Calibri" w:hAnsi="Calibri" w:cs="Calibri" w:hint="eastAsia"/>
                      <w:szCs w:val="21"/>
                    </w:rPr>
                    <w:t>套防护服</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8</w:t>
                  </w:r>
                </w:p>
              </w:tc>
              <w:tc>
                <w:tcPr>
                  <w:tcW w:w="2137" w:type="dxa"/>
                  <w:vAlign w:val="center"/>
                </w:tcPr>
                <w:p w:rsidR="00DE0F10" w:rsidRPr="005913CF" w:rsidRDefault="00340926">
                  <w:pPr>
                    <w:jc w:val="center"/>
                    <w:rPr>
                      <w:rFonts w:ascii="Calibri" w:hAnsi="Calibri"/>
                      <w:szCs w:val="21"/>
                    </w:rPr>
                  </w:pPr>
                  <w:r w:rsidRPr="005913CF">
                    <w:rPr>
                      <w:rFonts w:ascii="Calibri" w:hAnsi="Calibri" w:hint="eastAsia"/>
                      <w:szCs w:val="21"/>
                    </w:rPr>
                    <w:t>P</w:t>
                  </w:r>
                  <w:r w:rsidRPr="005913CF">
                    <w:rPr>
                      <w:rFonts w:ascii="Calibri" w:hAnsi="Calibri"/>
                      <w:szCs w:val="21"/>
                    </w:rPr>
                    <w:t>E</w:t>
                  </w:r>
                  <w:r w:rsidRPr="005913CF">
                    <w:rPr>
                      <w:rFonts w:ascii="Calibri" w:hAnsi="Calibri" w:hint="eastAsia"/>
                      <w:szCs w:val="21"/>
                    </w:rPr>
                    <w:t>袋</w:t>
                  </w:r>
                </w:p>
              </w:tc>
              <w:tc>
                <w:tcPr>
                  <w:tcW w:w="1769" w:type="dxa"/>
                  <w:vAlign w:val="center"/>
                </w:tcPr>
                <w:p w:rsidR="00DE0F10" w:rsidRPr="005913CF" w:rsidRDefault="00965F3F">
                  <w:pPr>
                    <w:jc w:val="center"/>
                    <w:rPr>
                      <w:rFonts w:ascii="Calibri" w:hAnsi="Calibri"/>
                      <w:szCs w:val="21"/>
                    </w:rPr>
                  </w:pPr>
                  <w:r w:rsidRPr="005913CF">
                    <w:rPr>
                      <w:rFonts w:ascii="Calibri" w:hAnsi="Calibri" w:hint="eastAsia"/>
                      <w:szCs w:val="21"/>
                    </w:rPr>
                    <w:t>12</w:t>
                  </w:r>
                  <w:r w:rsidR="00340926" w:rsidRPr="005913CF">
                    <w:rPr>
                      <w:rFonts w:ascii="Calibri" w:hAnsi="Calibri" w:hint="eastAsia"/>
                      <w:szCs w:val="21"/>
                    </w:rPr>
                    <w:t>万支</w:t>
                  </w:r>
                  <w:r w:rsidR="00340926" w:rsidRPr="005913CF">
                    <w:rPr>
                      <w:rFonts w:ascii="Calibri" w:hAnsi="Calibri" w:hint="eastAsia"/>
                      <w:szCs w:val="21"/>
                    </w:rPr>
                    <w:t>/</w:t>
                  </w:r>
                  <w:r w:rsidR="00340926" w:rsidRPr="005913CF">
                    <w:rPr>
                      <w:rFonts w:ascii="Calibri" w:hAnsi="Calibri"/>
                      <w:szCs w:val="21"/>
                    </w:rPr>
                    <w:t xml:space="preserve"> 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装入小袋防护服，一个</w:t>
                  </w:r>
                  <w:r w:rsidRPr="005913CF">
                    <w:rPr>
                      <w:rFonts w:ascii="Calibri" w:hAnsi="Calibri" w:cs="Calibri"/>
                      <w:szCs w:val="21"/>
                    </w:rPr>
                    <w:t>PE</w:t>
                  </w:r>
                  <w:r w:rsidRPr="005913CF">
                    <w:rPr>
                      <w:rFonts w:ascii="Calibri" w:hAnsi="Calibri" w:cs="Calibri" w:hint="eastAsia"/>
                      <w:szCs w:val="21"/>
                    </w:rPr>
                    <w:t>袋装</w:t>
                  </w:r>
                  <w:r w:rsidRPr="005913CF">
                    <w:rPr>
                      <w:rFonts w:ascii="Calibri" w:hAnsi="Calibri" w:cs="Calibri" w:hint="eastAsia"/>
                      <w:szCs w:val="21"/>
                    </w:rPr>
                    <w:t>5</w:t>
                  </w:r>
                  <w:r w:rsidRPr="005913CF">
                    <w:rPr>
                      <w:rFonts w:ascii="Calibri" w:hAnsi="Calibri" w:cs="Calibri"/>
                      <w:szCs w:val="21"/>
                    </w:rPr>
                    <w:t>0</w:t>
                  </w:r>
                  <w:r w:rsidRPr="005913CF">
                    <w:rPr>
                      <w:rFonts w:ascii="Calibri" w:hAnsi="Calibri" w:cs="Calibri" w:hint="eastAsia"/>
                      <w:szCs w:val="21"/>
                    </w:rPr>
                    <w:t>支防护服</w:t>
                  </w:r>
                </w:p>
              </w:tc>
            </w:tr>
            <w:tr w:rsidR="00DE0F10" w:rsidRPr="005913CF">
              <w:trPr>
                <w:trHeight w:val="444"/>
                <w:jc w:val="center"/>
              </w:trPr>
              <w:tc>
                <w:tcPr>
                  <w:tcW w:w="807" w:type="dxa"/>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9</w:t>
                  </w:r>
                </w:p>
              </w:tc>
              <w:tc>
                <w:tcPr>
                  <w:tcW w:w="2137" w:type="dxa"/>
                  <w:vAlign w:val="center"/>
                </w:tcPr>
                <w:p w:rsidR="00DE0F10" w:rsidRPr="005913CF" w:rsidRDefault="00340926">
                  <w:pPr>
                    <w:jc w:val="center"/>
                    <w:rPr>
                      <w:rFonts w:ascii="Calibri" w:hAnsi="Calibri"/>
                      <w:szCs w:val="21"/>
                    </w:rPr>
                  </w:pPr>
                  <w:r w:rsidRPr="005913CF">
                    <w:rPr>
                      <w:rFonts w:ascii="Calibri" w:hAnsi="Calibri" w:hint="eastAsia"/>
                      <w:szCs w:val="21"/>
                    </w:rPr>
                    <w:t>纸箱</w:t>
                  </w:r>
                </w:p>
              </w:tc>
              <w:tc>
                <w:tcPr>
                  <w:tcW w:w="1769" w:type="dxa"/>
                  <w:vAlign w:val="center"/>
                </w:tcPr>
                <w:p w:rsidR="00DE0F10" w:rsidRPr="005913CF" w:rsidRDefault="00965F3F">
                  <w:pPr>
                    <w:jc w:val="center"/>
                    <w:rPr>
                      <w:rFonts w:ascii="Calibri" w:hAnsi="Calibri"/>
                      <w:szCs w:val="21"/>
                    </w:rPr>
                  </w:pPr>
                  <w:r w:rsidRPr="005913CF">
                    <w:rPr>
                      <w:rFonts w:ascii="Calibri" w:hAnsi="Calibri" w:hint="eastAsia"/>
                      <w:szCs w:val="21"/>
                    </w:rPr>
                    <w:t>12</w:t>
                  </w:r>
                  <w:r w:rsidR="00340926" w:rsidRPr="005913CF">
                    <w:rPr>
                      <w:rFonts w:ascii="Calibri" w:hAnsi="Calibri" w:hint="eastAsia"/>
                      <w:szCs w:val="21"/>
                    </w:rPr>
                    <w:t>万个</w:t>
                  </w:r>
                  <w:r w:rsidR="00340926" w:rsidRPr="005913CF">
                    <w:rPr>
                      <w:rFonts w:ascii="Calibri" w:hAnsi="Calibri" w:hint="eastAsia"/>
                      <w:szCs w:val="21"/>
                    </w:rPr>
                    <w:t>/</w:t>
                  </w:r>
                  <w:r w:rsidR="00340926" w:rsidRPr="005913CF">
                    <w:rPr>
                      <w:rFonts w:ascii="Calibri" w:hAnsi="Calibri"/>
                      <w:szCs w:val="21"/>
                    </w:rPr>
                    <w:t xml:space="preserve"> a</w:t>
                  </w:r>
                </w:p>
              </w:tc>
              <w:tc>
                <w:tcPr>
                  <w:tcW w:w="4357" w:type="dxa"/>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防护服最终成品包装</w:t>
                  </w:r>
                </w:p>
              </w:tc>
            </w:tr>
            <w:tr w:rsidR="00DE0F10" w:rsidRPr="005913CF">
              <w:trPr>
                <w:trHeight w:val="444"/>
                <w:jc w:val="center"/>
              </w:trPr>
              <w:tc>
                <w:tcPr>
                  <w:tcW w:w="807" w:type="dxa"/>
                  <w:tcBorders>
                    <w:bottom w:val="single" w:sz="6" w:space="0" w:color="auto"/>
                  </w:tcBorders>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r w:rsidRPr="005913CF">
                    <w:rPr>
                      <w:rFonts w:ascii="Calibri" w:hAnsi="Calibri"/>
                      <w:sz w:val="21"/>
                      <w:szCs w:val="21"/>
                    </w:rPr>
                    <w:t>0</w:t>
                  </w:r>
                </w:p>
              </w:tc>
              <w:tc>
                <w:tcPr>
                  <w:tcW w:w="2137" w:type="dxa"/>
                  <w:tcBorders>
                    <w:bottom w:val="single" w:sz="6"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标签</w:t>
                  </w:r>
                </w:p>
              </w:tc>
              <w:tc>
                <w:tcPr>
                  <w:tcW w:w="1769" w:type="dxa"/>
                  <w:tcBorders>
                    <w:bottom w:val="single" w:sz="6" w:space="0" w:color="auto"/>
                  </w:tcBorders>
                  <w:vAlign w:val="center"/>
                </w:tcPr>
                <w:p w:rsidR="00DE0F10" w:rsidRPr="005913CF" w:rsidRDefault="00965F3F">
                  <w:pPr>
                    <w:jc w:val="center"/>
                    <w:rPr>
                      <w:rFonts w:ascii="Calibri" w:hAnsi="Calibri"/>
                      <w:szCs w:val="21"/>
                    </w:rPr>
                  </w:pPr>
                  <w:r w:rsidRPr="005913CF">
                    <w:rPr>
                      <w:rFonts w:ascii="Calibri" w:hAnsi="Calibri" w:hint="eastAsia"/>
                      <w:szCs w:val="21"/>
                    </w:rPr>
                    <w:t>1320</w:t>
                  </w:r>
                  <w:r w:rsidR="00340926" w:rsidRPr="005913CF">
                    <w:rPr>
                      <w:rFonts w:ascii="Calibri" w:hAnsi="Calibri" w:hint="eastAsia"/>
                      <w:szCs w:val="21"/>
                    </w:rPr>
                    <w:t>万个</w:t>
                  </w:r>
                </w:p>
              </w:tc>
              <w:tc>
                <w:tcPr>
                  <w:tcW w:w="4357" w:type="dxa"/>
                  <w:tcBorders>
                    <w:bottom w:val="single" w:sz="6" w:space="0" w:color="auto"/>
                  </w:tcBorders>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外购，贴在纸箱、管袋及防护服上</w:t>
                  </w:r>
                </w:p>
              </w:tc>
            </w:tr>
            <w:tr w:rsidR="00DE0F10" w:rsidRPr="005913CF" w:rsidTr="00405ECE">
              <w:trPr>
                <w:trHeight w:val="444"/>
                <w:jc w:val="center"/>
              </w:trPr>
              <w:tc>
                <w:tcPr>
                  <w:tcW w:w="807" w:type="dxa"/>
                  <w:tcBorders>
                    <w:top w:val="single" w:sz="6" w:space="0" w:color="auto"/>
                    <w:bottom w:val="single" w:sz="6" w:space="0" w:color="auto"/>
                  </w:tcBorders>
                  <w:vAlign w:val="center"/>
                </w:tcPr>
                <w:p w:rsidR="00DE0F10" w:rsidRPr="005913CF" w:rsidRDefault="00340926">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r w:rsidRPr="005913CF">
                    <w:rPr>
                      <w:rFonts w:ascii="Calibri" w:hAnsi="Calibri"/>
                      <w:sz w:val="21"/>
                      <w:szCs w:val="21"/>
                    </w:rPr>
                    <w:t>1</w:t>
                  </w:r>
                </w:p>
              </w:tc>
              <w:tc>
                <w:tcPr>
                  <w:tcW w:w="2137" w:type="dxa"/>
                  <w:tcBorders>
                    <w:top w:val="single" w:sz="6" w:space="0" w:color="auto"/>
                    <w:bottom w:val="single" w:sz="6"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环氧乙烷</w:t>
                  </w:r>
                </w:p>
              </w:tc>
              <w:tc>
                <w:tcPr>
                  <w:tcW w:w="1769" w:type="dxa"/>
                  <w:tcBorders>
                    <w:top w:val="single" w:sz="6" w:space="0" w:color="auto"/>
                    <w:bottom w:val="single" w:sz="6" w:space="0" w:color="auto"/>
                  </w:tcBorders>
                  <w:vAlign w:val="center"/>
                </w:tcPr>
                <w:p w:rsidR="00DE0F10" w:rsidRPr="005913CF" w:rsidRDefault="00340926">
                  <w:pPr>
                    <w:jc w:val="center"/>
                    <w:rPr>
                      <w:rFonts w:ascii="Calibri" w:hAnsi="Calibri"/>
                      <w:szCs w:val="21"/>
                    </w:rPr>
                  </w:pPr>
                  <w:r w:rsidRPr="005913CF">
                    <w:rPr>
                      <w:rFonts w:ascii="Calibri" w:hAnsi="Calibri"/>
                      <w:szCs w:val="21"/>
                    </w:rPr>
                    <w:t>33.6</w:t>
                  </w:r>
                  <w:r w:rsidRPr="005913CF">
                    <w:rPr>
                      <w:rFonts w:ascii="Calibri" w:hAnsi="Calibri" w:hint="eastAsia"/>
                      <w:szCs w:val="21"/>
                    </w:rPr>
                    <w:t>t</w:t>
                  </w:r>
                </w:p>
              </w:tc>
              <w:tc>
                <w:tcPr>
                  <w:tcW w:w="4357" w:type="dxa"/>
                  <w:tcBorders>
                    <w:top w:val="single" w:sz="6" w:space="0" w:color="auto"/>
                    <w:bottom w:val="single" w:sz="6" w:space="0" w:color="auto"/>
                  </w:tcBorders>
                  <w:vAlign w:val="center"/>
                </w:tcPr>
                <w:p w:rsidR="00DE0F10" w:rsidRPr="005913CF" w:rsidRDefault="00340926">
                  <w:pPr>
                    <w:jc w:val="center"/>
                    <w:rPr>
                      <w:rFonts w:ascii="Calibri" w:hAnsi="Calibri" w:cs="Calibri"/>
                      <w:b/>
                      <w:szCs w:val="21"/>
                    </w:rPr>
                  </w:pPr>
                  <w:r w:rsidRPr="005913CF">
                    <w:rPr>
                      <w:rFonts w:ascii="Calibri" w:hAnsi="Calibri" w:cs="Calibri" w:hint="eastAsia"/>
                      <w:szCs w:val="21"/>
                    </w:rPr>
                    <w:t>外购，用于厂区所有产品的灭菌，</w:t>
                  </w:r>
                  <w:r w:rsidRPr="005913CF">
                    <w:rPr>
                      <w:rFonts w:ascii="Calibri" w:hAnsi="Calibri" w:cs="Calibri" w:hint="eastAsia"/>
                      <w:szCs w:val="21"/>
                    </w:rPr>
                    <w:t>1</w:t>
                  </w:r>
                  <w:r w:rsidRPr="005913CF">
                    <w:rPr>
                      <w:rFonts w:ascii="Calibri" w:hAnsi="Calibri" w:cs="Calibri"/>
                      <w:szCs w:val="21"/>
                    </w:rPr>
                    <w:t>6</w:t>
                  </w:r>
                  <w:r w:rsidRPr="005913CF">
                    <w:rPr>
                      <w:rFonts w:ascii="Calibri" w:hAnsi="Calibri" w:cs="Calibri" w:hint="eastAsia"/>
                      <w:szCs w:val="21"/>
                    </w:rPr>
                    <w:t>kg</w:t>
                  </w:r>
                  <w:r w:rsidRPr="005913CF">
                    <w:rPr>
                      <w:rFonts w:ascii="Calibri" w:hAnsi="Calibri" w:cs="Calibri"/>
                      <w:szCs w:val="21"/>
                    </w:rPr>
                    <w:t>/</w:t>
                  </w:r>
                  <w:r w:rsidRPr="005913CF">
                    <w:rPr>
                      <w:rFonts w:ascii="Calibri" w:hAnsi="Calibri" w:cs="Calibri" w:hint="eastAsia"/>
                      <w:szCs w:val="21"/>
                    </w:rPr>
                    <w:t>瓶，最多储存</w:t>
                  </w:r>
                  <w:r w:rsidRPr="005913CF">
                    <w:rPr>
                      <w:rFonts w:ascii="Calibri" w:hAnsi="Calibri" w:cs="Calibri" w:hint="eastAsia"/>
                      <w:szCs w:val="21"/>
                    </w:rPr>
                    <w:t>60</w:t>
                  </w:r>
                  <w:r w:rsidRPr="005913CF">
                    <w:rPr>
                      <w:rFonts w:ascii="Calibri" w:hAnsi="Calibri" w:cs="Calibri" w:hint="eastAsia"/>
                      <w:szCs w:val="21"/>
                    </w:rPr>
                    <w:t>瓶，最大储存量为</w:t>
                  </w:r>
                  <w:r w:rsidRPr="005913CF">
                    <w:rPr>
                      <w:rFonts w:ascii="Calibri" w:hAnsi="Calibri" w:cs="Calibri" w:hint="eastAsia"/>
                      <w:szCs w:val="21"/>
                    </w:rPr>
                    <w:t>0.96</w:t>
                  </w:r>
                  <w:r w:rsidRPr="005913CF">
                    <w:rPr>
                      <w:rFonts w:ascii="Calibri" w:hAnsi="Calibri" w:hint="eastAsia"/>
                      <w:szCs w:val="21"/>
                    </w:rPr>
                    <w:t>t</w:t>
                  </w:r>
                  <w:r w:rsidRPr="005913CF">
                    <w:rPr>
                      <w:rFonts w:ascii="Calibri" w:hAnsi="Calibri" w:hint="eastAsia"/>
                      <w:szCs w:val="21"/>
                    </w:rPr>
                    <w:t>，可供</w:t>
                  </w:r>
                  <w:r w:rsidRPr="005913CF">
                    <w:rPr>
                      <w:rFonts w:ascii="Calibri" w:hAnsi="Calibri"/>
                      <w:szCs w:val="21"/>
                    </w:rPr>
                    <w:t>8</w:t>
                  </w:r>
                  <w:r w:rsidRPr="005913CF">
                    <w:rPr>
                      <w:rFonts w:ascii="Calibri" w:hAnsi="Calibri" w:hint="eastAsia"/>
                      <w:szCs w:val="21"/>
                    </w:rPr>
                    <w:t>d</w:t>
                  </w:r>
                  <w:r w:rsidRPr="005913CF">
                    <w:rPr>
                      <w:rFonts w:ascii="Calibri" w:hAnsi="Calibri" w:hint="eastAsia"/>
                      <w:szCs w:val="21"/>
                    </w:rPr>
                    <w:t>使用</w:t>
                  </w:r>
                </w:p>
              </w:tc>
            </w:tr>
            <w:tr w:rsidR="00405ECE" w:rsidRPr="005913CF">
              <w:trPr>
                <w:trHeight w:val="444"/>
                <w:jc w:val="center"/>
              </w:trPr>
              <w:tc>
                <w:tcPr>
                  <w:tcW w:w="807" w:type="dxa"/>
                  <w:tcBorders>
                    <w:top w:val="single" w:sz="6" w:space="0" w:color="auto"/>
                    <w:bottom w:val="single" w:sz="12" w:space="0" w:color="auto"/>
                  </w:tcBorders>
                  <w:vAlign w:val="center"/>
                </w:tcPr>
                <w:p w:rsidR="00405ECE" w:rsidRPr="005913CF" w:rsidRDefault="00405ECE">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12</w:t>
                  </w:r>
                </w:p>
              </w:tc>
              <w:tc>
                <w:tcPr>
                  <w:tcW w:w="2137" w:type="dxa"/>
                  <w:tcBorders>
                    <w:top w:val="single" w:sz="6" w:space="0" w:color="auto"/>
                    <w:bottom w:val="single" w:sz="12" w:space="0" w:color="auto"/>
                  </w:tcBorders>
                  <w:vAlign w:val="center"/>
                </w:tcPr>
                <w:p w:rsidR="00405ECE" w:rsidRPr="005913CF" w:rsidRDefault="00405ECE">
                  <w:pPr>
                    <w:jc w:val="center"/>
                    <w:rPr>
                      <w:rFonts w:ascii="Calibri" w:hAnsi="Calibri"/>
                      <w:szCs w:val="21"/>
                    </w:rPr>
                  </w:pPr>
                  <w:r w:rsidRPr="005913CF">
                    <w:rPr>
                      <w:rFonts w:ascii="Calibri" w:hAnsi="Calibri" w:hint="eastAsia"/>
                      <w:szCs w:val="21"/>
                    </w:rPr>
                    <w:t>50%</w:t>
                  </w:r>
                  <w:r w:rsidRPr="005913CF">
                    <w:rPr>
                      <w:rFonts w:ascii="Calibri" w:hAnsi="Calibri" w:hint="eastAsia"/>
                      <w:szCs w:val="21"/>
                    </w:rPr>
                    <w:t>稀硫酸</w:t>
                  </w:r>
                </w:p>
              </w:tc>
              <w:tc>
                <w:tcPr>
                  <w:tcW w:w="1769" w:type="dxa"/>
                  <w:tcBorders>
                    <w:top w:val="single" w:sz="6" w:space="0" w:color="auto"/>
                    <w:bottom w:val="single" w:sz="12" w:space="0" w:color="auto"/>
                  </w:tcBorders>
                  <w:vAlign w:val="center"/>
                </w:tcPr>
                <w:p w:rsidR="00405ECE" w:rsidRPr="005913CF" w:rsidRDefault="00405ECE" w:rsidP="00405ECE">
                  <w:pPr>
                    <w:jc w:val="center"/>
                    <w:rPr>
                      <w:rFonts w:ascii="Calibri" w:hAnsi="Calibri"/>
                      <w:szCs w:val="21"/>
                    </w:rPr>
                  </w:pPr>
                  <w:r w:rsidRPr="005913CF">
                    <w:rPr>
                      <w:rFonts w:ascii="Calibri" w:hAnsi="Calibri" w:hint="eastAsia"/>
                      <w:szCs w:val="21"/>
                    </w:rPr>
                    <w:t>0.84t</w:t>
                  </w:r>
                  <w:r w:rsidRPr="005913CF">
                    <w:rPr>
                      <w:rFonts w:ascii="Calibri" w:hAnsi="Calibri"/>
                      <w:szCs w:val="21"/>
                    </w:rPr>
                    <w:t>/a</w:t>
                  </w:r>
                </w:p>
              </w:tc>
              <w:tc>
                <w:tcPr>
                  <w:tcW w:w="4357" w:type="dxa"/>
                  <w:tcBorders>
                    <w:top w:val="single" w:sz="6" w:space="0" w:color="auto"/>
                    <w:bottom w:val="single" w:sz="12" w:space="0" w:color="auto"/>
                  </w:tcBorders>
                  <w:vAlign w:val="center"/>
                </w:tcPr>
                <w:p w:rsidR="00405ECE" w:rsidRPr="005913CF" w:rsidRDefault="00405ECE" w:rsidP="00405ECE">
                  <w:pPr>
                    <w:jc w:val="center"/>
                    <w:rPr>
                      <w:rFonts w:ascii="Calibri" w:hAnsi="Calibri" w:cs="Calibri"/>
                      <w:szCs w:val="21"/>
                    </w:rPr>
                  </w:pPr>
                  <w:r w:rsidRPr="005913CF">
                    <w:rPr>
                      <w:rFonts w:ascii="Calibri" w:hAnsi="Calibri" w:cs="Calibri" w:hint="eastAsia"/>
                      <w:szCs w:val="21"/>
                    </w:rPr>
                    <w:t>外购，作为环氧乙烷和水反应的催化剂，</w:t>
                  </w:r>
                  <w:r w:rsidRPr="005913CF">
                    <w:rPr>
                      <w:rFonts w:ascii="Calibri" w:hAnsi="Calibri" w:cs="Calibri" w:hint="eastAsia"/>
                      <w:szCs w:val="21"/>
                    </w:rPr>
                    <w:t>2kg</w:t>
                  </w:r>
                  <w:r w:rsidRPr="005913CF">
                    <w:rPr>
                      <w:rFonts w:ascii="Calibri" w:hAnsi="Calibri" w:cs="Calibri"/>
                      <w:szCs w:val="21"/>
                    </w:rPr>
                    <w:t>/</w:t>
                  </w:r>
                  <w:r w:rsidRPr="005913CF">
                    <w:rPr>
                      <w:rFonts w:ascii="Calibri" w:hAnsi="Calibri" w:cs="Calibri" w:hint="eastAsia"/>
                      <w:szCs w:val="21"/>
                    </w:rPr>
                    <w:t>桶，最多储存</w:t>
                  </w:r>
                  <w:r w:rsidRPr="005913CF">
                    <w:rPr>
                      <w:rFonts w:ascii="Calibri" w:hAnsi="Calibri" w:cs="Calibri" w:hint="eastAsia"/>
                      <w:szCs w:val="21"/>
                    </w:rPr>
                    <w:t>10</w:t>
                  </w:r>
                  <w:r w:rsidRPr="005913CF">
                    <w:rPr>
                      <w:rFonts w:ascii="Calibri" w:hAnsi="Calibri" w:cs="Calibri" w:hint="eastAsia"/>
                      <w:szCs w:val="21"/>
                    </w:rPr>
                    <w:t>桶，最大储存量为</w:t>
                  </w:r>
                  <w:r w:rsidRPr="005913CF">
                    <w:rPr>
                      <w:rFonts w:ascii="Calibri" w:hAnsi="Calibri" w:cs="Calibri" w:hint="eastAsia"/>
                      <w:szCs w:val="21"/>
                    </w:rPr>
                    <w:t>0.02</w:t>
                  </w:r>
                  <w:r w:rsidRPr="005913CF">
                    <w:rPr>
                      <w:rFonts w:ascii="Calibri" w:hAnsi="Calibri" w:hint="eastAsia"/>
                      <w:szCs w:val="21"/>
                    </w:rPr>
                    <w:t>t</w:t>
                  </w:r>
                  <w:r w:rsidRPr="005913CF">
                    <w:rPr>
                      <w:rFonts w:ascii="Calibri" w:hAnsi="Calibri" w:hint="eastAsia"/>
                      <w:szCs w:val="21"/>
                    </w:rPr>
                    <w:t>，可供一周使用</w:t>
                  </w:r>
                </w:p>
              </w:tc>
            </w:tr>
          </w:tbl>
          <w:p w:rsidR="00DE0F10" w:rsidRPr="005913CF" w:rsidRDefault="00340926">
            <w:pPr>
              <w:spacing w:line="520" w:lineRule="exact"/>
              <w:ind w:firstLineChars="200" w:firstLine="480"/>
              <w:rPr>
                <w:sz w:val="24"/>
              </w:rPr>
            </w:pPr>
            <w:r w:rsidRPr="005913CF">
              <w:rPr>
                <w:rFonts w:hint="eastAsia"/>
                <w:sz w:val="24"/>
              </w:rPr>
              <w:t>环氧乙烷的理化性质如下：</w:t>
            </w:r>
          </w:p>
          <w:p w:rsidR="00DE0F10" w:rsidRPr="005913CF" w:rsidRDefault="00340926">
            <w:pPr>
              <w:adjustRightInd w:val="0"/>
              <w:snapToGrid w:val="0"/>
              <w:spacing w:line="520" w:lineRule="exact"/>
              <w:ind w:firstLineChars="200" w:firstLine="480"/>
              <w:rPr>
                <w:rFonts w:ascii="Calibri" w:eastAsia="黑体" w:hAnsi="Calibri"/>
                <w:sz w:val="24"/>
              </w:rPr>
            </w:pPr>
            <w:r w:rsidRPr="005913CF">
              <w:rPr>
                <w:rFonts w:ascii="Calibri" w:eastAsia="黑体"/>
                <w:sz w:val="24"/>
              </w:rPr>
              <w:t>表</w:t>
            </w:r>
            <w:r w:rsidR="00950597" w:rsidRPr="005913CF">
              <w:rPr>
                <w:rFonts w:ascii="Calibri" w:eastAsia="黑体" w:hint="eastAsia"/>
                <w:sz w:val="24"/>
              </w:rPr>
              <w:t>5</w:t>
            </w:r>
            <w:r w:rsidR="0056174A" w:rsidRPr="005913CF">
              <w:rPr>
                <w:rFonts w:ascii="Calibri" w:eastAsia="黑体" w:hint="eastAsia"/>
                <w:sz w:val="24"/>
              </w:rPr>
              <w:t xml:space="preserve">                  </w:t>
            </w:r>
            <w:r w:rsidRPr="005913CF">
              <w:rPr>
                <w:rFonts w:ascii="Calibri" w:eastAsia="黑体" w:hAnsi="Calibri" w:hint="eastAsia"/>
                <w:sz w:val="24"/>
              </w:rPr>
              <w:t>环氧乙烷理化性质一览表</w:t>
            </w:r>
          </w:p>
          <w:tbl>
            <w:tblPr>
              <w:tblW w:w="0" w:type="auto"/>
              <w:tblBorders>
                <w:top w:val="single" w:sz="12" w:space="0" w:color="000000"/>
                <w:bottom w:val="single" w:sz="12" w:space="0" w:color="000000"/>
                <w:insideH w:val="single" w:sz="4" w:space="0" w:color="000000"/>
                <w:insideV w:val="single" w:sz="4" w:space="0" w:color="000000"/>
              </w:tblBorders>
              <w:tblLook w:val="04A0"/>
            </w:tblPr>
            <w:tblGrid>
              <w:gridCol w:w="1627"/>
              <w:gridCol w:w="7443"/>
            </w:tblGrid>
            <w:tr w:rsidR="00DE0F10" w:rsidRPr="005913CF">
              <w:trPr>
                <w:trHeight w:val="346"/>
              </w:trPr>
              <w:tc>
                <w:tcPr>
                  <w:tcW w:w="1627"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类别</w:t>
                  </w: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相关信息</w:t>
                  </w:r>
                </w:p>
              </w:tc>
            </w:tr>
            <w:tr w:rsidR="00DE0F10" w:rsidRPr="005913CF">
              <w:trPr>
                <w:trHeight w:val="323"/>
              </w:trPr>
              <w:tc>
                <w:tcPr>
                  <w:tcW w:w="1627" w:type="dxa"/>
                  <w:vMerge w:val="restart"/>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标识</w:t>
                  </w: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名字：</w:t>
                  </w:r>
                  <w:r w:rsidRPr="005913CF">
                    <w:rPr>
                      <w:rFonts w:asciiTheme="minorHAnsi" w:hint="eastAsia"/>
                      <w:kern w:val="0"/>
                      <w:szCs w:val="21"/>
                    </w:rPr>
                    <w:t>环氧乙烷</w:t>
                  </w:r>
                  <w:r w:rsidRPr="005913CF">
                    <w:rPr>
                      <w:rFonts w:asciiTheme="minorHAnsi"/>
                      <w:kern w:val="0"/>
                      <w:szCs w:val="21"/>
                    </w:rPr>
                    <w:t>。分子式：</w:t>
                  </w:r>
                  <w:r w:rsidRPr="005913CF">
                    <w:rPr>
                      <w:rFonts w:asciiTheme="minorHAnsi" w:hAnsiTheme="minorHAnsi"/>
                      <w:kern w:val="0"/>
                      <w:szCs w:val="21"/>
                    </w:rPr>
                    <w:t>C</w:t>
                  </w:r>
                  <w:r w:rsidRPr="005913CF">
                    <w:rPr>
                      <w:rFonts w:asciiTheme="minorHAnsi" w:hAnsiTheme="minorHAnsi"/>
                      <w:kern w:val="0"/>
                      <w:szCs w:val="21"/>
                      <w:vertAlign w:val="subscript"/>
                    </w:rPr>
                    <w:t>2</w:t>
                  </w:r>
                  <w:r w:rsidRPr="005913CF">
                    <w:rPr>
                      <w:rFonts w:asciiTheme="minorHAnsi" w:hAnsiTheme="minorHAnsi"/>
                      <w:kern w:val="0"/>
                      <w:szCs w:val="21"/>
                    </w:rPr>
                    <w:t>H</w:t>
                  </w:r>
                  <w:r w:rsidRPr="005913CF">
                    <w:rPr>
                      <w:rFonts w:asciiTheme="minorHAnsi" w:hAnsiTheme="minorHAnsi"/>
                      <w:kern w:val="0"/>
                      <w:szCs w:val="21"/>
                      <w:vertAlign w:val="subscript"/>
                    </w:rPr>
                    <w:t>4</w:t>
                  </w:r>
                  <w:r w:rsidRPr="005913CF">
                    <w:rPr>
                      <w:rFonts w:asciiTheme="minorHAnsi" w:hAnsiTheme="minorHAnsi"/>
                      <w:kern w:val="0"/>
                      <w:szCs w:val="21"/>
                    </w:rPr>
                    <w:t>O</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hint="eastAsia"/>
                    </w:rPr>
                    <w:t>类别：</w:t>
                  </w:r>
                  <w:r w:rsidRPr="005913CF">
                    <w:t>有害气体</w:t>
                  </w:r>
                </w:p>
              </w:tc>
            </w:tr>
            <w:tr w:rsidR="00DE0F10" w:rsidRPr="005913CF">
              <w:trPr>
                <w:trHeight w:val="313"/>
              </w:trPr>
              <w:tc>
                <w:tcPr>
                  <w:tcW w:w="1627" w:type="dxa"/>
                  <w:vMerge w:val="restart"/>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理化特性</w:t>
                  </w: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外观与性状：</w:t>
                  </w:r>
                  <w:r w:rsidRPr="005913CF">
                    <w:rPr>
                      <w:rFonts w:asciiTheme="minorHAnsi" w:hint="eastAsia"/>
                      <w:kern w:val="0"/>
                      <w:szCs w:val="21"/>
                    </w:rPr>
                    <w:t>无色压缩液化气体</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溶解性：</w:t>
                  </w:r>
                  <w:r w:rsidRPr="005913CF">
                    <w:rPr>
                      <w:rFonts w:asciiTheme="minorHAnsi" w:hint="eastAsia"/>
                      <w:kern w:val="0"/>
                      <w:szCs w:val="21"/>
                    </w:rPr>
                    <w:t>易溶于水，多数有机溶剂。</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熔点（</w:t>
                  </w:r>
                  <w:r w:rsidRPr="005913CF">
                    <w:rPr>
                      <w:kern w:val="0"/>
                      <w:szCs w:val="21"/>
                    </w:rPr>
                    <w:t>℃</w:t>
                  </w:r>
                  <w:r w:rsidRPr="005913CF">
                    <w:rPr>
                      <w:rFonts w:asciiTheme="minorHAnsi"/>
                      <w:kern w:val="0"/>
                      <w:szCs w:val="21"/>
                    </w:rPr>
                    <w:t>）：</w:t>
                  </w:r>
                  <w:r w:rsidRPr="005913CF">
                    <w:rPr>
                      <w:rFonts w:asciiTheme="minorHAnsi" w:hAnsiTheme="minorHAnsi"/>
                      <w:kern w:val="0"/>
                      <w:szCs w:val="21"/>
                    </w:rPr>
                    <w:t>-111</w:t>
                  </w:r>
                  <w:r w:rsidRPr="005913CF">
                    <w:rPr>
                      <w:rFonts w:asciiTheme="minorHAnsi"/>
                      <w:kern w:val="0"/>
                      <w:szCs w:val="21"/>
                    </w:rPr>
                    <w:t>；沸点（</w:t>
                  </w:r>
                  <w:r w:rsidRPr="005913CF">
                    <w:rPr>
                      <w:kern w:val="0"/>
                      <w:szCs w:val="21"/>
                    </w:rPr>
                    <w:t>℃</w:t>
                  </w:r>
                  <w:r w:rsidRPr="005913CF">
                    <w:rPr>
                      <w:rFonts w:asciiTheme="minorHAnsi"/>
                      <w:kern w:val="0"/>
                      <w:szCs w:val="21"/>
                    </w:rPr>
                    <w:t>）：</w:t>
                  </w:r>
                  <w:r w:rsidRPr="005913CF">
                    <w:rPr>
                      <w:rFonts w:asciiTheme="minorHAnsi" w:hAnsiTheme="minorHAnsi"/>
                      <w:kern w:val="0"/>
                      <w:szCs w:val="21"/>
                    </w:rPr>
                    <w:t>10.7</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kern w:val="0"/>
                      <w:szCs w:val="21"/>
                    </w:rPr>
                  </w:pPr>
                  <w:r w:rsidRPr="005913CF">
                    <w:rPr>
                      <w:rFonts w:asciiTheme="minorHAnsi" w:hint="eastAsia"/>
                      <w:kern w:val="0"/>
                      <w:szCs w:val="21"/>
                    </w:rPr>
                    <w:t>黏度（</w:t>
                  </w:r>
                  <w:r w:rsidRPr="005913CF">
                    <w:rPr>
                      <w:rFonts w:asciiTheme="minorHAnsi" w:hint="eastAsia"/>
                      <w:kern w:val="0"/>
                      <w:szCs w:val="21"/>
                    </w:rPr>
                    <w:t>mPa</w:t>
                  </w:r>
                  <w:r w:rsidRPr="005913CF">
                    <w:rPr>
                      <w:rFonts w:asciiTheme="minorHAnsi" w:hint="eastAsia"/>
                      <w:kern w:val="0"/>
                      <w:szCs w:val="21"/>
                    </w:rPr>
                    <w:t>·</w:t>
                  </w:r>
                  <w:r w:rsidRPr="005913CF">
                    <w:rPr>
                      <w:rFonts w:asciiTheme="minorHAnsi" w:hint="eastAsia"/>
                      <w:kern w:val="0"/>
                      <w:szCs w:val="21"/>
                    </w:rPr>
                    <w:t>s,0</w:t>
                  </w:r>
                  <w:r w:rsidRPr="005913CF">
                    <w:rPr>
                      <w:rFonts w:asciiTheme="minorHAnsi" w:hint="eastAsia"/>
                      <w:kern w:val="0"/>
                      <w:szCs w:val="21"/>
                    </w:rPr>
                    <w:t>º</w:t>
                  </w:r>
                  <w:r w:rsidRPr="005913CF">
                    <w:rPr>
                      <w:rFonts w:asciiTheme="minorHAnsi" w:hint="eastAsia"/>
                      <w:kern w:val="0"/>
                      <w:szCs w:val="21"/>
                    </w:rPr>
                    <w:t>C</w:t>
                  </w:r>
                  <w:r w:rsidRPr="005913CF">
                    <w:rPr>
                      <w:rFonts w:asciiTheme="minorHAnsi" w:hint="eastAsia"/>
                      <w:kern w:val="0"/>
                      <w:szCs w:val="21"/>
                    </w:rPr>
                    <w:t>）：</w:t>
                  </w:r>
                  <w:r w:rsidRPr="005913CF">
                    <w:rPr>
                      <w:rFonts w:asciiTheme="minorHAnsi" w:hint="eastAsia"/>
                      <w:kern w:val="0"/>
                      <w:szCs w:val="21"/>
                    </w:rPr>
                    <w:t>0.31</w:t>
                  </w:r>
                  <w:r w:rsidRPr="005913CF">
                    <w:rPr>
                      <w:rFonts w:asciiTheme="minorHAnsi" w:hint="eastAsia"/>
                      <w:kern w:val="0"/>
                      <w:szCs w:val="21"/>
                    </w:rPr>
                    <w:t>，饱和蒸气压（</w:t>
                  </w:r>
                  <w:r w:rsidRPr="005913CF">
                    <w:rPr>
                      <w:rFonts w:asciiTheme="minorHAnsi" w:hint="eastAsia"/>
                      <w:kern w:val="0"/>
                      <w:szCs w:val="21"/>
                    </w:rPr>
                    <w:t>kPa</w:t>
                  </w:r>
                  <w:r w:rsidRPr="005913CF">
                    <w:rPr>
                      <w:rFonts w:asciiTheme="minorHAnsi" w:hint="eastAsia"/>
                      <w:kern w:val="0"/>
                      <w:szCs w:val="21"/>
                    </w:rPr>
                    <w:t>）：</w:t>
                  </w:r>
                  <w:r w:rsidRPr="005913CF">
                    <w:rPr>
                      <w:rFonts w:asciiTheme="minorHAnsi" w:hint="eastAsia"/>
                      <w:kern w:val="0"/>
                      <w:szCs w:val="21"/>
                    </w:rPr>
                    <w:t>146</w:t>
                  </w:r>
                  <w:r w:rsidRPr="005913CF">
                    <w:rPr>
                      <w:rFonts w:asciiTheme="minorHAnsi" w:hint="eastAsia"/>
                      <w:kern w:val="0"/>
                      <w:szCs w:val="21"/>
                    </w:rPr>
                    <w:t>（</w:t>
                  </w:r>
                  <w:r w:rsidRPr="005913CF">
                    <w:rPr>
                      <w:rFonts w:asciiTheme="minorHAnsi" w:hint="eastAsia"/>
                      <w:kern w:val="0"/>
                      <w:szCs w:val="21"/>
                    </w:rPr>
                    <w:t>20</w:t>
                  </w:r>
                  <w:r w:rsidRPr="005913CF">
                    <w:rPr>
                      <w:rFonts w:asciiTheme="minorHAnsi" w:hint="eastAsia"/>
                      <w:kern w:val="0"/>
                      <w:szCs w:val="21"/>
                    </w:rPr>
                    <w:t>℃）</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相对密度（水</w:t>
                  </w:r>
                  <w:r w:rsidRPr="005913CF">
                    <w:rPr>
                      <w:rFonts w:asciiTheme="minorHAnsi" w:hAnsiTheme="minorHAnsi"/>
                      <w:kern w:val="0"/>
                      <w:szCs w:val="21"/>
                    </w:rPr>
                    <w:t>=1</w:t>
                  </w:r>
                  <w:r w:rsidRPr="005913CF">
                    <w:rPr>
                      <w:rFonts w:asciiTheme="minorHAnsi"/>
                      <w:kern w:val="0"/>
                      <w:szCs w:val="21"/>
                    </w:rPr>
                    <w:t>）：</w:t>
                  </w:r>
                  <w:r w:rsidRPr="005913CF">
                    <w:rPr>
                      <w:rFonts w:asciiTheme="minorHAnsi" w:hAnsiTheme="minorHAnsi" w:hint="eastAsia"/>
                      <w:kern w:val="0"/>
                      <w:szCs w:val="21"/>
                    </w:rPr>
                    <w:t>0.87</w:t>
                  </w:r>
                  <w:r w:rsidRPr="005913CF">
                    <w:rPr>
                      <w:rFonts w:asciiTheme="minorHAnsi" w:hAnsiTheme="minorHAnsi" w:hint="eastAsia"/>
                      <w:kern w:val="0"/>
                      <w:szCs w:val="21"/>
                    </w:rPr>
                    <w:t>（</w:t>
                  </w:r>
                  <w:r w:rsidRPr="005913CF">
                    <w:rPr>
                      <w:rFonts w:asciiTheme="minorHAnsi" w:hAnsiTheme="minorHAnsi" w:hint="eastAsia"/>
                      <w:kern w:val="0"/>
                      <w:szCs w:val="21"/>
                    </w:rPr>
                    <w:t>20</w:t>
                  </w:r>
                  <w:r w:rsidRPr="005913CF">
                    <w:rPr>
                      <w:rFonts w:asciiTheme="minorHAnsi" w:hAnsiTheme="minorHAnsi" w:hint="eastAsia"/>
                      <w:kern w:val="0"/>
                      <w:szCs w:val="21"/>
                    </w:rPr>
                    <w:t>℃），相对蒸气密度（空气</w:t>
                  </w:r>
                  <w:r w:rsidRPr="005913CF">
                    <w:rPr>
                      <w:rFonts w:asciiTheme="minorHAnsi" w:hAnsiTheme="minorHAnsi" w:hint="eastAsia"/>
                      <w:kern w:val="0"/>
                      <w:szCs w:val="21"/>
                    </w:rPr>
                    <w:t>=1</w:t>
                  </w:r>
                  <w:r w:rsidRPr="005913CF">
                    <w:rPr>
                      <w:rFonts w:asciiTheme="minorHAnsi" w:hAnsiTheme="minorHAnsi" w:hint="eastAsia"/>
                      <w:kern w:val="0"/>
                      <w:szCs w:val="21"/>
                    </w:rPr>
                    <w:t>）：</w:t>
                  </w:r>
                  <w:r w:rsidRPr="005913CF">
                    <w:rPr>
                      <w:rFonts w:asciiTheme="minorHAnsi" w:hAnsiTheme="minorHAnsi" w:hint="eastAsia"/>
                      <w:kern w:val="0"/>
                      <w:szCs w:val="21"/>
                    </w:rPr>
                    <w:t>1.52</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kern w:val="0"/>
                      <w:szCs w:val="21"/>
                    </w:rPr>
                  </w:pPr>
                  <w:r w:rsidRPr="005913CF">
                    <w:rPr>
                      <w:rFonts w:asciiTheme="minorHAnsi" w:hint="eastAsia"/>
                      <w:kern w:val="0"/>
                      <w:szCs w:val="21"/>
                    </w:rPr>
                    <w:t>急性毒性：</w:t>
                  </w:r>
                  <w:r w:rsidRPr="005913CF">
                    <w:rPr>
                      <w:rFonts w:asciiTheme="minorHAnsi" w:hint="eastAsia"/>
                      <w:kern w:val="0"/>
                      <w:szCs w:val="21"/>
                    </w:rPr>
                    <w:t>LD50</w:t>
                  </w:r>
                  <w:r w:rsidRPr="005913CF">
                    <w:rPr>
                      <w:rFonts w:asciiTheme="minorHAnsi" w:hint="eastAsia"/>
                      <w:kern w:val="0"/>
                      <w:szCs w:val="21"/>
                    </w:rPr>
                    <w:t>：</w:t>
                  </w:r>
                  <w:r w:rsidRPr="005913CF">
                    <w:rPr>
                      <w:rFonts w:asciiTheme="minorHAnsi" w:hint="eastAsia"/>
                      <w:kern w:val="0"/>
                      <w:szCs w:val="21"/>
                    </w:rPr>
                    <w:t>72mg/kg</w:t>
                  </w:r>
                  <w:r w:rsidRPr="005913CF">
                    <w:rPr>
                      <w:rFonts w:asciiTheme="minorHAnsi" w:hint="eastAsia"/>
                      <w:kern w:val="0"/>
                      <w:szCs w:val="21"/>
                    </w:rPr>
                    <w:t>（大鼠经口），</w:t>
                  </w:r>
                  <w:r w:rsidRPr="005913CF">
                    <w:rPr>
                      <w:rFonts w:asciiTheme="minorHAnsi" w:hint="eastAsia"/>
                      <w:kern w:val="0"/>
                      <w:szCs w:val="21"/>
                    </w:rPr>
                    <w:t>LC50</w:t>
                  </w:r>
                  <w:r w:rsidRPr="005913CF">
                    <w:rPr>
                      <w:rFonts w:asciiTheme="minorHAnsi" w:hint="eastAsia"/>
                      <w:kern w:val="0"/>
                      <w:szCs w:val="21"/>
                    </w:rPr>
                    <w:t>：</w:t>
                  </w:r>
                  <w:r w:rsidRPr="005913CF">
                    <w:rPr>
                      <w:rFonts w:asciiTheme="minorHAnsi" w:hint="eastAsia"/>
                      <w:kern w:val="0"/>
                      <w:szCs w:val="21"/>
                    </w:rPr>
                    <w:t>800ppm</w:t>
                  </w:r>
                  <w:r w:rsidRPr="005913CF">
                    <w:rPr>
                      <w:rFonts w:asciiTheme="minorHAnsi" w:hint="eastAsia"/>
                      <w:kern w:val="0"/>
                      <w:szCs w:val="21"/>
                    </w:rPr>
                    <w:t>（大鼠吸入，</w:t>
                  </w:r>
                  <w:r w:rsidRPr="005913CF">
                    <w:rPr>
                      <w:rFonts w:asciiTheme="minorHAnsi" w:hint="eastAsia"/>
                      <w:kern w:val="0"/>
                      <w:szCs w:val="21"/>
                    </w:rPr>
                    <w:t>4h</w:t>
                  </w:r>
                  <w:r w:rsidRPr="005913CF">
                    <w:rPr>
                      <w:rFonts w:asciiTheme="minorHAnsi" w:hint="eastAsia"/>
                      <w:kern w:val="0"/>
                      <w:szCs w:val="21"/>
                    </w:rPr>
                    <w:t>）</w:t>
                  </w:r>
                </w:p>
              </w:tc>
            </w:tr>
            <w:tr w:rsidR="00DE0F10" w:rsidRPr="005913CF">
              <w:trPr>
                <w:trHeight w:val="323"/>
              </w:trPr>
              <w:tc>
                <w:tcPr>
                  <w:tcW w:w="1627" w:type="dxa"/>
                  <w:vMerge w:val="restart"/>
                  <w:vAlign w:val="center"/>
                </w:tcPr>
                <w:p w:rsidR="00DE0F10" w:rsidRPr="005913CF" w:rsidRDefault="00340926">
                  <w:pPr>
                    <w:jc w:val="center"/>
                    <w:rPr>
                      <w:rFonts w:asciiTheme="minorHAnsi" w:hAnsiTheme="minorHAnsi"/>
                    </w:rPr>
                  </w:pPr>
                  <w:r w:rsidRPr="005913CF">
                    <w:rPr>
                      <w:rFonts w:asciiTheme="minorHAnsi"/>
                      <w:szCs w:val="22"/>
                    </w:rPr>
                    <w:t>燃烧爆炸危险性</w:t>
                  </w:r>
                </w:p>
              </w:tc>
              <w:tc>
                <w:tcPr>
                  <w:tcW w:w="7443" w:type="dxa"/>
                  <w:vAlign w:val="center"/>
                </w:tcPr>
                <w:p w:rsidR="00DE0F10" w:rsidRPr="005913CF" w:rsidRDefault="00340926">
                  <w:pPr>
                    <w:jc w:val="center"/>
                    <w:rPr>
                      <w:rFonts w:asciiTheme="minorHAnsi" w:hAnsiTheme="minorHAnsi"/>
                      <w:kern w:val="0"/>
                      <w:szCs w:val="21"/>
                    </w:rPr>
                  </w:pPr>
                  <w:r w:rsidRPr="005913CF">
                    <w:t>与空气混合明火、受热可爆</w:t>
                  </w:r>
                  <w:r w:rsidRPr="005913CF">
                    <w:rPr>
                      <w:rFonts w:asciiTheme="minorHAnsi"/>
                      <w:kern w:val="0"/>
                      <w:szCs w:val="21"/>
                    </w:rPr>
                    <w:t>；闪点（</w:t>
                  </w:r>
                  <w:r w:rsidRPr="005913CF">
                    <w:rPr>
                      <w:kern w:val="0"/>
                      <w:szCs w:val="21"/>
                    </w:rPr>
                    <w:t>℃</w:t>
                  </w:r>
                  <w:r w:rsidRPr="005913CF">
                    <w:rPr>
                      <w:rFonts w:asciiTheme="minorHAnsi"/>
                      <w:kern w:val="0"/>
                      <w:szCs w:val="21"/>
                    </w:rPr>
                    <w:t>）：</w:t>
                  </w:r>
                  <w:r w:rsidRPr="005913CF">
                    <w:rPr>
                      <w:rFonts w:asciiTheme="minorHAnsi" w:hAnsiTheme="minorHAnsi" w:hint="eastAsia"/>
                      <w:kern w:val="0"/>
                      <w:szCs w:val="21"/>
                    </w:rPr>
                    <w:t>低于</w:t>
                  </w:r>
                  <w:r w:rsidRPr="005913CF">
                    <w:rPr>
                      <w:rFonts w:asciiTheme="minorHAnsi" w:hAnsiTheme="minorHAnsi" w:hint="eastAsia"/>
                      <w:kern w:val="0"/>
                      <w:szCs w:val="21"/>
                    </w:rPr>
                    <w:t>-17.7</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爆炸下限（</w:t>
                  </w:r>
                  <w:r w:rsidRPr="005913CF">
                    <w:rPr>
                      <w:rFonts w:asciiTheme="minorHAnsi" w:hAnsiTheme="minorHAnsi"/>
                      <w:kern w:val="0"/>
                      <w:szCs w:val="21"/>
                    </w:rPr>
                    <w:t>%</w:t>
                  </w:r>
                  <w:r w:rsidRPr="005913CF">
                    <w:rPr>
                      <w:rFonts w:asciiTheme="minorHAnsi"/>
                      <w:kern w:val="0"/>
                      <w:szCs w:val="21"/>
                    </w:rPr>
                    <w:t>（</w:t>
                  </w:r>
                  <w:r w:rsidRPr="005913CF">
                    <w:rPr>
                      <w:rFonts w:asciiTheme="minorHAnsi" w:hAnsiTheme="minorHAnsi"/>
                      <w:kern w:val="0"/>
                      <w:szCs w:val="21"/>
                    </w:rPr>
                    <w:t>V/V</w:t>
                  </w:r>
                  <w:r w:rsidRPr="005913CF">
                    <w:rPr>
                      <w:rFonts w:asciiTheme="minorHAnsi"/>
                      <w:kern w:val="0"/>
                      <w:szCs w:val="21"/>
                    </w:rPr>
                    <w:t>））：</w:t>
                  </w:r>
                  <w:r w:rsidRPr="005913CF">
                    <w:rPr>
                      <w:rFonts w:asciiTheme="minorHAnsi" w:hAnsiTheme="minorHAnsi"/>
                      <w:kern w:val="0"/>
                      <w:szCs w:val="21"/>
                    </w:rPr>
                    <w:t>3.0</w:t>
                  </w:r>
                  <w:r w:rsidRPr="005913CF">
                    <w:rPr>
                      <w:rFonts w:asciiTheme="minorHAnsi"/>
                      <w:kern w:val="0"/>
                      <w:szCs w:val="21"/>
                    </w:rPr>
                    <w:t>；爆炸上限（</w:t>
                  </w:r>
                  <w:r w:rsidRPr="005913CF">
                    <w:rPr>
                      <w:rFonts w:asciiTheme="minorHAnsi" w:hAnsiTheme="minorHAnsi"/>
                      <w:kern w:val="0"/>
                      <w:szCs w:val="21"/>
                    </w:rPr>
                    <w:t>%</w:t>
                  </w:r>
                  <w:r w:rsidRPr="005913CF">
                    <w:rPr>
                      <w:rFonts w:asciiTheme="minorHAnsi"/>
                      <w:kern w:val="0"/>
                      <w:szCs w:val="21"/>
                    </w:rPr>
                    <w:t>（</w:t>
                  </w:r>
                  <w:r w:rsidRPr="005913CF">
                    <w:rPr>
                      <w:rFonts w:asciiTheme="minorHAnsi" w:hAnsiTheme="minorHAnsi"/>
                      <w:kern w:val="0"/>
                      <w:szCs w:val="21"/>
                    </w:rPr>
                    <w:t>V/V</w:t>
                  </w:r>
                  <w:r w:rsidRPr="005913CF">
                    <w:rPr>
                      <w:rFonts w:asciiTheme="minorHAnsi"/>
                      <w:kern w:val="0"/>
                      <w:szCs w:val="21"/>
                    </w:rPr>
                    <w:t>））：</w:t>
                  </w:r>
                  <w:r w:rsidRPr="005913CF">
                    <w:rPr>
                      <w:rFonts w:asciiTheme="minorHAnsi" w:hAnsiTheme="minorHAnsi"/>
                      <w:kern w:val="0"/>
                      <w:szCs w:val="21"/>
                    </w:rPr>
                    <w:t>100</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kern w:val="0"/>
                      <w:szCs w:val="21"/>
                    </w:rPr>
                  </w:pPr>
                  <w:r w:rsidRPr="005913CF">
                    <w:rPr>
                      <w:rFonts w:asciiTheme="minorHAnsi"/>
                      <w:kern w:val="0"/>
                      <w:szCs w:val="21"/>
                    </w:rPr>
                    <w:t>稳定性：稳定</w:t>
                  </w:r>
                </w:p>
              </w:tc>
            </w:tr>
            <w:tr w:rsidR="00DE0F10" w:rsidRPr="005913CF">
              <w:trPr>
                <w:trHeight w:val="323"/>
              </w:trPr>
              <w:tc>
                <w:tcPr>
                  <w:tcW w:w="1627" w:type="dxa"/>
                  <w:vMerge/>
                  <w:vAlign w:val="center"/>
                </w:tcPr>
                <w:p w:rsidR="00DE0F10" w:rsidRPr="005913CF" w:rsidRDefault="00DE0F10">
                  <w:pPr>
                    <w:rPr>
                      <w:rFonts w:asciiTheme="minorHAnsi" w:hAnsiTheme="minorHAnsi"/>
                      <w:szCs w:val="22"/>
                    </w:rPr>
                  </w:pPr>
                </w:p>
              </w:tc>
              <w:tc>
                <w:tcPr>
                  <w:tcW w:w="7443" w:type="dxa"/>
                  <w:vAlign w:val="center"/>
                </w:tcPr>
                <w:p w:rsidR="00DE0F10" w:rsidRPr="005913CF" w:rsidRDefault="00340926">
                  <w:pPr>
                    <w:jc w:val="center"/>
                    <w:rPr>
                      <w:rFonts w:asciiTheme="minorHAnsi" w:hAnsiTheme="minorHAnsi"/>
                    </w:rPr>
                  </w:pPr>
                  <w:r w:rsidRPr="005913CF">
                    <w:rPr>
                      <w:rFonts w:asciiTheme="minorHAnsi"/>
                      <w:szCs w:val="22"/>
                    </w:rPr>
                    <w:t>有害燃烧产物：</w:t>
                  </w:r>
                  <w:r w:rsidRPr="005913CF">
                    <w:rPr>
                      <w:rFonts w:asciiTheme="minorHAnsi" w:hint="eastAsia"/>
                      <w:szCs w:val="22"/>
                    </w:rPr>
                    <w:t>一氧化碳、二氧化碳。</w:t>
                  </w:r>
                </w:p>
              </w:tc>
            </w:tr>
            <w:tr w:rsidR="00DE0F10" w:rsidRPr="005913CF">
              <w:trPr>
                <w:trHeight w:val="1862"/>
              </w:trPr>
              <w:tc>
                <w:tcPr>
                  <w:tcW w:w="1627" w:type="dxa"/>
                  <w:vAlign w:val="center"/>
                </w:tcPr>
                <w:p w:rsidR="00DE0F10" w:rsidRPr="005913CF" w:rsidRDefault="00340926">
                  <w:pPr>
                    <w:jc w:val="center"/>
                    <w:rPr>
                      <w:rFonts w:asciiTheme="minorHAnsi" w:hAnsiTheme="minorHAnsi"/>
                    </w:rPr>
                  </w:pPr>
                  <w:r w:rsidRPr="005913CF">
                    <w:rPr>
                      <w:rFonts w:asciiTheme="minorHAnsi" w:hAnsiTheme="minorHAnsi" w:hint="eastAsia"/>
                    </w:rPr>
                    <w:lastRenderedPageBreak/>
                    <w:t>储存条件</w:t>
                  </w:r>
                </w:p>
              </w:tc>
              <w:tc>
                <w:tcPr>
                  <w:tcW w:w="7443" w:type="dxa"/>
                  <w:vAlign w:val="center"/>
                </w:tcPr>
                <w:p w:rsidR="00DE0F10" w:rsidRPr="005913CF" w:rsidRDefault="00340926">
                  <w:r w:rsidRPr="005913CF">
                    <w:rPr>
                      <w:rFonts w:asciiTheme="minorHAnsi" w:hAnsiTheme="minorHAnsi" w:cstheme="minorHAnsi"/>
                    </w:rPr>
                    <w:t>1.</w:t>
                  </w:r>
                  <w:r w:rsidRPr="005913CF">
                    <w:t>储存注意事项储存于阴凉、通风的易燃气体专用库房。远离火种、热源。避免光照。库温不宜超过</w:t>
                  </w:r>
                  <w:r w:rsidRPr="005913CF">
                    <w:t>30</w:t>
                  </w:r>
                  <w:r w:rsidRPr="005913CF">
                    <w:rPr>
                      <w:rFonts w:hint="eastAsia"/>
                    </w:rPr>
                    <w:t>℃</w:t>
                  </w:r>
                  <w:r w:rsidRPr="005913CF">
                    <w:t>。应与酸类、碱类、醇类、食用化学品分开存放，切忌混储。采用防爆型照明、通风设施。禁止使用易产生火花的机械设备和工具。储区应备有泄漏应急处理设备。</w:t>
                  </w:r>
                </w:p>
                <w:p w:rsidR="00DE0F10" w:rsidRPr="005913CF" w:rsidRDefault="00340926">
                  <w:r w:rsidRPr="005913CF">
                    <w:rPr>
                      <w:rFonts w:asciiTheme="minorHAnsi" w:hAnsiTheme="minorHAnsi" w:cstheme="minorHAnsi"/>
                    </w:rPr>
                    <w:t>2.</w:t>
                  </w:r>
                  <w:r w:rsidRPr="005913CF">
                    <w:t>设备应密封，防止跑、冒、滴、漏。加强通风设施。操作人员应穿戴防护用具。高浓度环境中更应戴活性炭口罩或压缩空气、压缩厌氧呼吸面具。装置附近应备有水龙头及淋浴设备。空气中最高容许浓度</w:t>
                  </w:r>
                  <w:r w:rsidRPr="005913CF">
                    <w:rPr>
                      <w:rFonts w:asciiTheme="minorHAnsi" w:hAnsiTheme="minorHAnsi" w:cstheme="minorHAnsi"/>
                    </w:rPr>
                    <w:t>0.001g/m</w:t>
                  </w:r>
                  <w:r w:rsidRPr="005913CF">
                    <w:rPr>
                      <w:rFonts w:asciiTheme="minorHAnsi" w:hAnsiTheme="minorHAnsi" w:cstheme="minorHAnsi"/>
                      <w:vertAlign w:val="superscript"/>
                    </w:rPr>
                    <w:t>3</w:t>
                  </w:r>
                  <w:r w:rsidRPr="005913CF">
                    <w:t>。</w:t>
                  </w:r>
                </w:p>
              </w:tc>
            </w:tr>
            <w:tr w:rsidR="00DE0F10" w:rsidRPr="005913CF" w:rsidTr="008034D4">
              <w:trPr>
                <w:trHeight w:val="388"/>
              </w:trPr>
              <w:tc>
                <w:tcPr>
                  <w:tcW w:w="1627" w:type="dxa"/>
                  <w:vAlign w:val="center"/>
                </w:tcPr>
                <w:p w:rsidR="00DE0F10" w:rsidRPr="005913CF" w:rsidRDefault="00340926">
                  <w:pPr>
                    <w:jc w:val="center"/>
                    <w:rPr>
                      <w:rFonts w:asciiTheme="minorHAnsi" w:hAnsiTheme="minorHAnsi"/>
                      <w:kern w:val="0"/>
                      <w:szCs w:val="21"/>
                    </w:rPr>
                  </w:pPr>
                  <w:r w:rsidRPr="005913CF">
                    <w:rPr>
                      <w:rFonts w:asciiTheme="minorHAnsi" w:hAnsiTheme="minorHAnsi" w:hint="eastAsia"/>
                      <w:kern w:val="0"/>
                      <w:szCs w:val="21"/>
                    </w:rPr>
                    <w:t>稳定性</w:t>
                  </w:r>
                </w:p>
              </w:tc>
              <w:tc>
                <w:tcPr>
                  <w:tcW w:w="7443" w:type="dxa"/>
                  <w:vAlign w:val="center"/>
                </w:tcPr>
                <w:p w:rsidR="00DE0F10" w:rsidRPr="005913CF" w:rsidRDefault="00340926">
                  <w:pPr>
                    <w:rPr>
                      <w:rFonts w:asciiTheme="minorHAnsi"/>
                      <w:szCs w:val="22"/>
                    </w:rPr>
                  </w:pPr>
                  <w:r w:rsidRPr="005913CF">
                    <w:rPr>
                      <w:rFonts w:asciiTheme="minorHAnsi" w:hint="eastAsia"/>
                      <w:szCs w:val="22"/>
                    </w:rPr>
                    <w:t>1.</w:t>
                  </w:r>
                  <w:r w:rsidRPr="005913CF">
                    <w:rPr>
                      <w:rFonts w:asciiTheme="minorHAnsi" w:hint="eastAsia"/>
                      <w:szCs w:val="22"/>
                    </w:rPr>
                    <w:t>环氧乙烷液体本身是一种良好的有机溶剂。环氧乙烷易爆炸，当空气中含有</w:t>
                  </w:r>
                  <w:r w:rsidRPr="005913CF">
                    <w:rPr>
                      <w:rFonts w:asciiTheme="minorHAnsi" w:hint="eastAsia"/>
                      <w:szCs w:val="22"/>
                    </w:rPr>
                    <w:t>3%~80%</w:t>
                  </w:r>
                  <w:r w:rsidRPr="005913CF">
                    <w:rPr>
                      <w:rFonts w:asciiTheme="minorHAnsi" w:hint="eastAsia"/>
                      <w:szCs w:val="22"/>
                    </w:rPr>
                    <w:t>环氧乙烷时，则形成爆炸性混合气体，遇明火时发生燃烧或爆炸。若将环氧乙烷液体和水以</w:t>
                  </w:r>
                  <w:r w:rsidRPr="005913CF">
                    <w:rPr>
                      <w:rFonts w:asciiTheme="minorHAnsi" w:hint="eastAsia"/>
                      <w:szCs w:val="22"/>
                    </w:rPr>
                    <w:t>1</w:t>
                  </w:r>
                  <w:r w:rsidRPr="005913CF">
                    <w:rPr>
                      <w:rFonts w:asciiTheme="minorHAnsi" w:hint="eastAsia"/>
                      <w:szCs w:val="22"/>
                    </w:rPr>
                    <w:t>：</w:t>
                  </w:r>
                  <w:r w:rsidRPr="005913CF">
                    <w:rPr>
                      <w:rFonts w:asciiTheme="minorHAnsi" w:hint="eastAsia"/>
                      <w:szCs w:val="22"/>
                    </w:rPr>
                    <w:t>22</w:t>
                  </w:r>
                  <w:r w:rsidRPr="005913CF">
                    <w:rPr>
                      <w:rFonts w:asciiTheme="minorHAnsi" w:hint="eastAsia"/>
                      <w:szCs w:val="22"/>
                    </w:rPr>
                    <w:t>以上比例相混合，则不再有易燃（爆）性。环氧乙烷与镁、银及其化合物相接触时可形成乙炔，也可发生爆炸。为了安全使用环氧乙烷，可用淬火剂进行稀释。</w:t>
                  </w:r>
                </w:p>
                <w:p w:rsidR="00DE0F10" w:rsidRPr="005913CF" w:rsidRDefault="00340926">
                  <w:pPr>
                    <w:rPr>
                      <w:rFonts w:asciiTheme="minorHAnsi"/>
                      <w:szCs w:val="22"/>
                    </w:rPr>
                  </w:pPr>
                  <w:r w:rsidRPr="005913CF">
                    <w:rPr>
                      <w:rFonts w:asciiTheme="minorHAnsi" w:hint="eastAsia"/>
                      <w:szCs w:val="22"/>
                    </w:rPr>
                    <w:t>2.</w:t>
                  </w:r>
                  <w:r w:rsidRPr="005913CF">
                    <w:rPr>
                      <w:rFonts w:asciiTheme="minorHAnsi" w:hint="eastAsia"/>
                      <w:szCs w:val="22"/>
                    </w:rPr>
                    <w:t>环氧乙烷可以发生聚合，但一般情况下聚合作用是缓慢的，且主要是在液体状态时发生聚合。在聚合过程中释放一些能量。这种聚合作用可因某些催化剂的存在而加速。环氧乙烷的聚合物可为黄色油状物或树胶样固体。易溶于水和有机溶剂，能还原硝酸银。化学性质活泼、易发生开环反应，能与许多化合物进行加成反应，与水反应生成乙二醇，与醇类反应生成乙二醇单醚，与苯酚反应生成苯氧基乙醇，与无机酸如硝酸反应生成乙二醇二硝酸酯。环氧乙烷能发生聚合反应生成聚乙二醇。</w:t>
                  </w:r>
                </w:p>
                <w:p w:rsidR="00DE0F10" w:rsidRPr="005913CF" w:rsidRDefault="00340926">
                  <w:pPr>
                    <w:rPr>
                      <w:rFonts w:asciiTheme="minorHAnsi"/>
                      <w:szCs w:val="22"/>
                    </w:rPr>
                  </w:pPr>
                  <w:r w:rsidRPr="005913CF">
                    <w:rPr>
                      <w:rFonts w:asciiTheme="minorHAnsi" w:hint="eastAsia"/>
                      <w:szCs w:val="22"/>
                    </w:rPr>
                    <w:t>3.</w:t>
                  </w:r>
                  <w:r w:rsidRPr="005913CF">
                    <w:rPr>
                      <w:rFonts w:asciiTheme="minorHAnsi" w:hint="eastAsia"/>
                      <w:szCs w:val="22"/>
                    </w:rPr>
                    <w:t>环氧乙烷在体内形成甲醛、乙二醇和乙二酸。对中枢神经系统起麻醉作用，并刺激黏膜，毒害细胞原浆。小鼠吸入</w:t>
                  </w:r>
                  <w:r w:rsidRPr="005913CF">
                    <w:rPr>
                      <w:rFonts w:asciiTheme="minorHAnsi" w:hint="eastAsia"/>
                      <w:szCs w:val="22"/>
                    </w:rPr>
                    <w:t>LC501.5mg/L,</w:t>
                  </w:r>
                  <w:r w:rsidRPr="005913CF">
                    <w:rPr>
                      <w:rFonts w:asciiTheme="minorHAnsi" w:hint="eastAsia"/>
                      <w:szCs w:val="22"/>
                    </w:rPr>
                    <w:t>大鼠吸入</w:t>
                  </w:r>
                  <w:r w:rsidRPr="005913CF">
                    <w:rPr>
                      <w:rFonts w:asciiTheme="minorHAnsi" w:hint="eastAsia"/>
                      <w:szCs w:val="22"/>
                    </w:rPr>
                    <w:t>LC502.63mg/L.</w:t>
                  </w:r>
                  <w:r w:rsidRPr="005913CF">
                    <w:rPr>
                      <w:rFonts w:asciiTheme="minorHAnsi" w:hint="eastAsia"/>
                      <w:szCs w:val="22"/>
                    </w:rPr>
                    <w:t>。人体吸入高浓度蒸气后，即呈麻醉症状，引起恶心、呕吐。中毒后应立即撤离现场，进行吸氧、人工呼吸等抢救处理。皮肤污染者，用大量清水或</w:t>
                  </w:r>
                  <w:r w:rsidRPr="005913CF">
                    <w:rPr>
                      <w:rFonts w:asciiTheme="minorHAnsi" w:hint="eastAsia"/>
                      <w:szCs w:val="22"/>
                    </w:rPr>
                    <w:t>3%</w:t>
                  </w:r>
                  <w:r w:rsidRPr="005913CF">
                    <w:rPr>
                      <w:rFonts w:asciiTheme="minorHAnsi" w:hint="eastAsia"/>
                      <w:szCs w:val="22"/>
                    </w:rPr>
                    <w:t>硼酸溶液冲洗</w:t>
                  </w:r>
                  <w:r w:rsidRPr="005913CF">
                    <w:rPr>
                      <w:rFonts w:asciiTheme="minorHAnsi" w:hint="eastAsia"/>
                      <w:szCs w:val="22"/>
                    </w:rPr>
                    <w:t>15</w:t>
                  </w:r>
                  <w:r w:rsidRPr="005913CF">
                    <w:rPr>
                      <w:rFonts w:asciiTheme="minorHAnsi" w:hint="eastAsia"/>
                      <w:szCs w:val="22"/>
                    </w:rPr>
                    <w:t>分钟以上，保暖并送医院诊治。</w:t>
                  </w:r>
                </w:p>
                <w:p w:rsidR="00DE0F10" w:rsidRPr="005913CF" w:rsidRDefault="00340926">
                  <w:pPr>
                    <w:rPr>
                      <w:rFonts w:asciiTheme="minorHAnsi"/>
                      <w:szCs w:val="22"/>
                    </w:rPr>
                  </w:pPr>
                  <w:r w:rsidRPr="005913CF">
                    <w:rPr>
                      <w:rFonts w:asciiTheme="minorHAnsi" w:hint="eastAsia"/>
                      <w:szCs w:val="22"/>
                    </w:rPr>
                    <w:t>4.</w:t>
                  </w:r>
                  <w:r w:rsidRPr="005913CF">
                    <w:rPr>
                      <w:rFonts w:asciiTheme="minorHAnsi" w:hint="eastAsia"/>
                      <w:szCs w:val="22"/>
                    </w:rPr>
                    <w:t>稳定性稳定</w:t>
                  </w:r>
                </w:p>
                <w:p w:rsidR="00DE0F10" w:rsidRPr="005913CF" w:rsidRDefault="00340926">
                  <w:pPr>
                    <w:rPr>
                      <w:rFonts w:asciiTheme="minorHAnsi"/>
                      <w:szCs w:val="22"/>
                    </w:rPr>
                  </w:pPr>
                  <w:r w:rsidRPr="005913CF">
                    <w:rPr>
                      <w:rFonts w:asciiTheme="minorHAnsi" w:hint="eastAsia"/>
                      <w:szCs w:val="22"/>
                    </w:rPr>
                    <w:t>5.</w:t>
                  </w:r>
                  <w:r w:rsidRPr="005913CF">
                    <w:rPr>
                      <w:rFonts w:asciiTheme="minorHAnsi" w:hint="eastAsia"/>
                      <w:szCs w:val="22"/>
                    </w:rPr>
                    <w:t>禁配物酸类、碱、醇类、氨、铜</w:t>
                  </w:r>
                </w:p>
                <w:p w:rsidR="00DE0F10" w:rsidRPr="005913CF" w:rsidRDefault="00340926">
                  <w:pPr>
                    <w:rPr>
                      <w:rFonts w:asciiTheme="minorHAnsi"/>
                      <w:szCs w:val="22"/>
                    </w:rPr>
                  </w:pPr>
                  <w:r w:rsidRPr="005913CF">
                    <w:rPr>
                      <w:rFonts w:asciiTheme="minorHAnsi" w:hint="eastAsia"/>
                      <w:szCs w:val="22"/>
                    </w:rPr>
                    <w:t>6.</w:t>
                  </w:r>
                  <w:r w:rsidRPr="005913CF">
                    <w:rPr>
                      <w:rFonts w:asciiTheme="minorHAnsi" w:hint="eastAsia"/>
                      <w:szCs w:val="22"/>
                    </w:rPr>
                    <w:t>避免接触的条件受热，光照</w:t>
                  </w:r>
                </w:p>
                <w:p w:rsidR="00DE0F10" w:rsidRPr="005913CF" w:rsidRDefault="00340926">
                  <w:pPr>
                    <w:rPr>
                      <w:rFonts w:asciiTheme="minorHAnsi" w:hAnsiTheme="minorHAnsi"/>
                    </w:rPr>
                  </w:pPr>
                  <w:r w:rsidRPr="005913CF">
                    <w:rPr>
                      <w:rFonts w:asciiTheme="minorHAnsi" w:hint="eastAsia"/>
                      <w:szCs w:val="22"/>
                    </w:rPr>
                    <w:t>7.</w:t>
                  </w:r>
                  <w:r w:rsidRPr="005913CF">
                    <w:rPr>
                      <w:rFonts w:asciiTheme="minorHAnsi" w:hint="eastAsia"/>
                      <w:szCs w:val="22"/>
                    </w:rPr>
                    <w:t>聚合危害聚合</w:t>
                  </w:r>
                </w:p>
              </w:tc>
            </w:tr>
            <w:tr w:rsidR="00DE0F10" w:rsidRPr="005913CF">
              <w:trPr>
                <w:trHeight w:val="388"/>
              </w:trPr>
              <w:tc>
                <w:tcPr>
                  <w:tcW w:w="1627" w:type="dxa"/>
                  <w:vAlign w:val="center"/>
                </w:tcPr>
                <w:p w:rsidR="00DE0F10" w:rsidRPr="005913CF" w:rsidRDefault="00340926">
                  <w:pPr>
                    <w:jc w:val="center"/>
                    <w:rPr>
                      <w:rFonts w:asciiTheme="minorHAnsi" w:hAnsiTheme="minorHAnsi"/>
                      <w:kern w:val="0"/>
                      <w:szCs w:val="21"/>
                    </w:rPr>
                  </w:pPr>
                  <w:r w:rsidRPr="005913CF">
                    <w:rPr>
                      <w:rFonts w:asciiTheme="minorHAnsi" w:hAnsiTheme="minorHAnsi" w:hint="eastAsia"/>
                      <w:kern w:val="0"/>
                      <w:szCs w:val="21"/>
                    </w:rPr>
                    <w:t>泄漏应急处理</w:t>
                  </w:r>
                </w:p>
              </w:tc>
              <w:tc>
                <w:tcPr>
                  <w:tcW w:w="7443" w:type="dxa"/>
                  <w:vAlign w:val="center"/>
                </w:tcPr>
                <w:p w:rsidR="00DE0F10" w:rsidRPr="005913CF" w:rsidRDefault="00340926">
                  <w:pPr>
                    <w:rPr>
                      <w:rFonts w:asciiTheme="minorHAnsi"/>
                      <w:szCs w:val="22"/>
                    </w:rPr>
                  </w:pPr>
                  <w:r w:rsidRPr="005913CF">
                    <w:rPr>
                      <w:rFonts w:asciiTheme="minorHAnsi" w:hint="eastAsia"/>
                      <w:szCs w:val="22"/>
                    </w:rPr>
                    <w:t>迅速撤离泄漏污染区人员至上风处，并立即隔离</w:t>
                  </w:r>
                  <w:r w:rsidRPr="005913CF">
                    <w:rPr>
                      <w:rFonts w:asciiTheme="minorHAnsi" w:hint="eastAsia"/>
                      <w:szCs w:val="22"/>
                    </w:rPr>
                    <w:t xml:space="preserve">150m </w:t>
                  </w:r>
                  <w:r w:rsidRPr="005913CF">
                    <w:rPr>
                      <w:rFonts w:asciiTheme="minorHAnsi" w:hint="eastAsia"/>
                      <w:szCs w:val="22"/>
                    </w:rPr>
                    <w:t>，严格限制出入。切断火源。建议应急处理人员戴自给正压式呼吸器，穿防静电工作服。尽可能切断泄漏源。用工业覆盖层或吸附</w:t>
                  </w:r>
                  <w:r w:rsidRPr="005913CF">
                    <w:rPr>
                      <w:rFonts w:asciiTheme="minorHAnsi" w:hint="eastAsia"/>
                      <w:szCs w:val="22"/>
                    </w:rPr>
                    <w:t xml:space="preserve"> / </w:t>
                  </w:r>
                  <w:r w:rsidRPr="005913CF">
                    <w:rPr>
                      <w:rFonts w:asciiTheme="minorHAnsi" w:hint="eastAsia"/>
                      <w:szCs w:val="22"/>
                    </w:rPr>
                    <w:t>吸收剂盖住泄漏点附近的下水道等地方，防止气体进入。合理通风，加速扩散。喷雾状水稀释、溶解。构筑围堤或挖坑收容产生的大量废水。如有可能，将漏出气用排风机送至空旷地方或装设适当喷头烧掉。漏气容器要妥善处理，修复、检验后再用。</w:t>
                  </w:r>
                </w:p>
              </w:tc>
            </w:tr>
          </w:tbl>
          <w:p w:rsidR="00DE0F10" w:rsidRPr="005913CF" w:rsidRDefault="00340926">
            <w:pPr>
              <w:spacing w:line="520" w:lineRule="exact"/>
              <w:ind w:firstLineChars="200" w:firstLine="480"/>
              <w:rPr>
                <w:rFonts w:asciiTheme="minorHAnsi" w:hAnsiTheme="minorHAnsi"/>
                <w:sz w:val="24"/>
              </w:rPr>
            </w:pPr>
            <w:r w:rsidRPr="005913CF">
              <w:rPr>
                <w:rFonts w:asciiTheme="minorHAnsi"/>
                <w:sz w:val="24"/>
              </w:rPr>
              <w:t>环氧乙烷灭菌原理是通过其与蛋白质分子上的巯基（</w:t>
            </w:r>
            <w:r w:rsidRPr="005913CF">
              <w:rPr>
                <w:rFonts w:asciiTheme="minorHAnsi" w:hAnsiTheme="minorHAnsi"/>
                <w:sz w:val="24"/>
              </w:rPr>
              <w:t>-SH</w:t>
            </w:r>
            <w:r w:rsidRPr="005913CF">
              <w:rPr>
                <w:rFonts w:asciiTheme="minorHAnsi"/>
                <w:sz w:val="24"/>
              </w:rPr>
              <w:t>）、氨基（</w:t>
            </w:r>
            <w:r w:rsidRPr="005913CF">
              <w:rPr>
                <w:rFonts w:asciiTheme="minorHAnsi" w:hAnsiTheme="minorHAnsi"/>
                <w:sz w:val="24"/>
              </w:rPr>
              <w:t>-NH</w:t>
            </w:r>
            <w:r w:rsidRPr="005913CF">
              <w:rPr>
                <w:rFonts w:asciiTheme="minorHAnsi" w:hAnsiTheme="minorHAnsi"/>
                <w:sz w:val="24"/>
                <w:vertAlign w:val="subscript"/>
              </w:rPr>
              <w:t>2</w:t>
            </w:r>
            <w:r w:rsidRPr="005913CF">
              <w:rPr>
                <w:rFonts w:asciiTheme="minorHAnsi"/>
                <w:sz w:val="24"/>
              </w:rPr>
              <w:t>）、羟基（</w:t>
            </w:r>
            <w:r w:rsidRPr="005913CF">
              <w:rPr>
                <w:rFonts w:asciiTheme="minorHAnsi" w:hAnsiTheme="minorHAnsi"/>
                <w:sz w:val="24"/>
              </w:rPr>
              <w:t>-OH</w:t>
            </w:r>
            <w:r w:rsidRPr="005913CF">
              <w:rPr>
                <w:rFonts w:asciiTheme="minorHAnsi"/>
                <w:sz w:val="24"/>
              </w:rPr>
              <w:t>）和羧基（</w:t>
            </w:r>
            <w:r w:rsidRPr="005913CF">
              <w:rPr>
                <w:rFonts w:asciiTheme="minorHAnsi" w:hAnsiTheme="minorHAnsi"/>
                <w:sz w:val="24"/>
              </w:rPr>
              <w:t>-COOH</w:t>
            </w:r>
            <w:r w:rsidRPr="005913CF">
              <w:rPr>
                <w:rFonts w:asciiTheme="minorHAnsi"/>
                <w:sz w:val="24"/>
              </w:rPr>
              <w:t>）以及核酸分子上的亚氨基（</w:t>
            </w:r>
            <w:r w:rsidRPr="005913CF">
              <w:rPr>
                <w:rFonts w:asciiTheme="minorHAnsi" w:hAnsiTheme="minorHAnsi"/>
                <w:sz w:val="24"/>
              </w:rPr>
              <w:t>-NH-</w:t>
            </w:r>
            <w:r w:rsidRPr="005913CF">
              <w:rPr>
                <w:rFonts w:asciiTheme="minorHAnsi"/>
                <w:sz w:val="24"/>
              </w:rPr>
              <w:t>）发生烷基化反应，造成蛋白质失去反应基团，阻碍了蛋白质的正常生化反应和新陈代谢，导致微生物死亡，从而达到灭菌效果。</w:t>
            </w:r>
          </w:p>
          <w:p w:rsidR="00DE0F10" w:rsidRPr="005913CF" w:rsidRDefault="00340926">
            <w:pPr>
              <w:spacing w:line="520" w:lineRule="exact"/>
              <w:ind w:firstLineChars="200" w:firstLine="480"/>
              <w:rPr>
                <w:sz w:val="24"/>
              </w:rPr>
            </w:pPr>
            <w:r w:rsidRPr="005913CF">
              <w:rPr>
                <w:sz w:val="24"/>
              </w:rPr>
              <w:t>用环氧乙烷杀菌气体灭菌时，灭菌柜内的温度、湿度、灭菌气体浓度、灭菌时间都是影响灭菌效果的重要参数。环氧乙烷是一种烷化剂，穿透力强，能够使用各种包装材</w:t>
            </w:r>
            <w:r w:rsidRPr="005913CF">
              <w:rPr>
                <w:sz w:val="24"/>
              </w:rPr>
              <w:lastRenderedPageBreak/>
              <w:t>料并且可以在包装状态下灭菌，在常温下能杀灭各种微生物（包括细菌、芽孢、病毒、真菌孢子等），适用于不耐高温处理的生物医用高分子材料，比如天然橡胶、聚乙烯、聚丙烯及聚氯乙烯等。</w:t>
            </w:r>
          </w:p>
          <w:p w:rsidR="00DE0F10" w:rsidRPr="005913CF" w:rsidRDefault="00340926">
            <w:pPr>
              <w:spacing w:line="520" w:lineRule="exact"/>
              <w:ind w:firstLineChars="200" w:firstLine="480"/>
              <w:rPr>
                <w:sz w:val="24"/>
              </w:rPr>
            </w:pPr>
            <w:r w:rsidRPr="005913CF">
              <w:rPr>
                <w:sz w:val="24"/>
              </w:rPr>
              <w:t>环氧乙烷灭菌器包括一个防泄漏、防爆炸的断桥铝钢制腔室，首先通过加热（预处理）过程，调节腔内的物料温度和湿度，然后进一步抽真空，再通入经过预热的环氧乙烷气体。灭菌处理后，通入过滤后的无菌空气，经历真空空气循环过程，使残留环氧乙烷安全去除。</w:t>
            </w:r>
          </w:p>
          <w:p w:rsidR="00405ECE" w:rsidRPr="005913CF" w:rsidRDefault="00405ECE" w:rsidP="00405ECE">
            <w:pPr>
              <w:spacing w:line="520" w:lineRule="exact"/>
              <w:ind w:firstLineChars="200" w:firstLine="480"/>
              <w:rPr>
                <w:rFonts w:ascii="Calibri" w:eastAsia="黑体" w:hAnsi="黑体"/>
                <w:bCs/>
                <w:sz w:val="24"/>
              </w:rPr>
            </w:pPr>
            <w:r w:rsidRPr="005913CF">
              <w:rPr>
                <w:rFonts w:ascii="Calibri" w:eastAsia="黑体" w:hAnsi="黑体" w:hint="eastAsia"/>
                <w:bCs/>
                <w:sz w:val="24"/>
              </w:rPr>
              <w:t>表</w:t>
            </w:r>
            <w:r w:rsidRPr="005913CF">
              <w:rPr>
                <w:rFonts w:ascii="Calibri" w:eastAsia="黑体" w:hAnsi="Calibri" w:hint="eastAsia"/>
                <w:bCs/>
                <w:sz w:val="24"/>
              </w:rPr>
              <w:t>6</w:t>
            </w:r>
            <w:r w:rsidRPr="005913CF">
              <w:rPr>
                <w:rFonts w:ascii="Calibri" w:eastAsia="黑体" w:hAnsi="Calibri"/>
                <w:bCs/>
                <w:sz w:val="24"/>
              </w:rPr>
              <w:t xml:space="preserve"> </w:t>
            </w:r>
            <w:r w:rsidRPr="005913CF">
              <w:rPr>
                <w:rFonts w:ascii="Calibri" w:eastAsia="黑体" w:hAnsi="Calibri" w:hint="eastAsia"/>
                <w:bCs/>
                <w:sz w:val="24"/>
              </w:rPr>
              <w:t xml:space="preserve">                     </w:t>
            </w:r>
            <w:r w:rsidRPr="005913CF">
              <w:rPr>
                <w:rFonts w:ascii="Calibri" w:eastAsia="黑体" w:hAnsi="黑体" w:hint="eastAsia"/>
                <w:bCs/>
                <w:sz w:val="24"/>
              </w:rPr>
              <w:t>硫酸性质一览表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1E0"/>
            </w:tblPr>
            <w:tblGrid>
              <w:gridCol w:w="535"/>
              <w:gridCol w:w="4256"/>
              <w:gridCol w:w="4279"/>
            </w:tblGrid>
            <w:tr w:rsidR="00405ECE" w:rsidRPr="005913CF" w:rsidTr="00405ECE">
              <w:trPr>
                <w:trHeight w:val="290"/>
                <w:jc w:val="center"/>
              </w:trPr>
              <w:tc>
                <w:tcPr>
                  <w:tcW w:w="295" w:type="pct"/>
                  <w:vMerge w:val="restart"/>
                  <w:tcBorders>
                    <w:top w:val="single" w:sz="12" w:space="0" w:color="000000"/>
                    <w:left w:val="nil"/>
                    <w:bottom w:val="single" w:sz="6" w:space="0" w:color="000000"/>
                    <w:right w:val="single" w:sz="6" w:space="0" w:color="000000"/>
                  </w:tcBorders>
                  <w:vAlign w:val="center"/>
                  <w:hideMark/>
                </w:tcPr>
                <w:p w:rsidR="00405ECE" w:rsidRPr="005913CF" w:rsidRDefault="00405ECE" w:rsidP="00405ECE">
                  <w:pPr>
                    <w:jc w:val="center"/>
                    <w:rPr>
                      <w:rFonts w:ascii="Calibri" w:hAnsi="Calibri"/>
                      <w:szCs w:val="21"/>
                    </w:rPr>
                  </w:pPr>
                  <w:r w:rsidRPr="005913CF">
                    <w:rPr>
                      <w:rFonts w:ascii="Calibri" w:hint="eastAsia"/>
                      <w:szCs w:val="21"/>
                    </w:rPr>
                    <w:t>标识</w:t>
                  </w:r>
                </w:p>
              </w:tc>
              <w:tc>
                <w:tcPr>
                  <w:tcW w:w="2346" w:type="pct"/>
                  <w:tcBorders>
                    <w:top w:val="single" w:sz="12"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kern w:val="0"/>
                      <w:szCs w:val="21"/>
                    </w:rPr>
                  </w:pPr>
                  <w:r w:rsidRPr="005913CF">
                    <w:rPr>
                      <w:rFonts w:ascii="Calibri" w:hint="eastAsia"/>
                      <w:kern w:val="0"/>
                      <w:szCs w:val="21"/>
                    </w:rPr>
                    <w:t>中文名：硫酸</w:t>
                  </w:r>
                </w:p>
              </w:tc>
              <w:tc>
                <w:tcPr>
                  <w:tcW w:w="2359" w:type="pct"/>
                  <w:tcBorders>
                    <w:top w:val="single" w:sz="12" w:space="0" w:color="000000"/>
                    <w:left w:val="single" w:sz="6" w:space="0" w:color="000000"/>
                    <w:bottom w:val="single" w:sz="6" w:space="0" w:color="000000"/>
                    <w:right w:val="nil"/>
                  </w:tcBorders>
                  <w:vAlign w:val="center"/>
                  <w:hideMark/>
                </w:tcPr>
                <w:p w:rsidR="00405ECE" w:rsidRPr="005913CF" w:rsidRDefault="00405ECE" w:rsidP="00405ECE">
                  <w:pPr>
                    <w:rPr>
                      <w:rFonts w:ascii="Calibri" w:hAnsi="Calibri"/>
                      <w:szCs w:val="21"/>
                    </w:rPr>
                  </w:pPr>
                  <w:r w:rsidRPr="005913CF">
                    <w:rPr>
                      <w:rFonts w:ascii="Calibri" w:hAnsi="Calibri" w:hint="eastAsia"/>
                      <w:szCs w:val="21"/>
                    </w:rPr>
                    <w:t>别名：磺镪水</w:t>
                  </w:r>
                </w:p>
              </w:tc>
            </w:tr>
            <w:tr w:rsidR="00405ECE" w:rsidRPr="005913CF" w:rsidTr="00405ECE">
              <w:trPr>
                <w:trHeight w:val="135"/>
                <w:jc w:val="center"/>
              </w:trPr>
              <w:tc>
                <w:tcPr>
                  <w:tcW w:w="549" w:type="dxa"/>
                  <w:vMerge/>
                  <w:tcBorders>
                    <w:top w:val="single" w:sz="12"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kern w:val="0"/>
                      <w:szCs w:val="21"/>
                    </w:rPr>
                  </w:pPr>
                  <w:r w:rsidRPr="005913CF">
                    <w:rPr>
                      <w:rFonts w:ascii="Calibri" w:hint="eastAsia"/>
                      <w:kern w:val="0"/>
                      <w:szCs w:val="21"/>
                    </w:rPr>
                    <w:t>分子式：</w:t>
                  </w:r>
                  <w:r w:rsidRPr="005913CF">
                    <w:rPr>
                      <w:rFonts w:ascii="Calibri" w:hAnsi="Calibri"/>
                    </w:rPr>
                    <w:t>H</w:t>
                  </w:r>
                  <w:r w:rsidRPr="005913CF">
                    <w:rPr>
                      <w:rFonts w:ascii="Calibri" w:hAnsi="Calibri"/>
                      <w:vertAlign w:val="subscript"/>
                    </w:rPr>
                    <w:t>2</w:t>
                  </w:r>
                  <w:r w:rsidRPr="005913CF">
                    <w:rPr>
                      <w:rFonts w:ascii="Calibri" w:hAnsi="Calibri"/>
                    </w:rPr>
                    <w:t>SO</w:t>
                  </w:r>
                  <w:r w:rsidRPr="005913CF">
                    <w:rPr>
                      <w:rFonts w:ascii="Calibri" w:hAnsi="Calibri"/>
                      <w:vertAlign w:val="subscript"/>
                    </w:rPr>
                    <w:t>4</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rPr>
                      <w:rFonts w:ascii="Calibri" w:hint="eastAsia"/>
                      <w:kern w:val="0"/>
                      <w:szCs w:val="21"/>
                    </w:rPr>
                    <w:t>分子量：</w:t>
                  </w:r>
                  <w:r w:rsidRPr="005913CF">
                    <w:rPr>
                      <w:rFonts w:ascii="Calibri" w:hAnsi="Calibri" w:hint="eastAsia"/>
                      <w:szCs w:val="21"/>
                    </w:rPr>
                    <w:t>98.08</w:t>
                  </w:r>
                </w:p>
              </w:tc>
            </w:tr>
            <w:tr w:rsidR="00405ECE" w:rsidRPr="005913CF" w:rsidTr="00405ECE">
              <w:trPr>
                <w:trHeight w:val="135"/>
                <w:jc w:val="center"/>
              </w:trPr>
              <w:tc>
                <w:tcPr>
                  <w:tcW w:w="549" w:type="dxa"/>
                  <w:vMerge/>
                  <w:tcBorders>
                    <w:top w:val="single" w:sz="12"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rPr>
                      <w:rFonts w:ascii="Calibri" w:hAnsi="Calibri"/>
                      <w:szCs w:val="21"/>
                    </w:rPr>
                  </w:pPr>
                  <w:r w:rsidRPr="005913CF">
                    <w:rPr>
                      <w:rFonts w:ascii="Calibri" w:hint="eastAsia"/>
                      <w:kern w:val="0"/>
                      <w:szCs w:val="21"/>
                    </w:rPr>
                    <w:t>国标编号：</w:t>
                  </w:r>
                  <w:r w:rsidRPr="005913CF">
                    <w:rPr>
                      <w:rFonts w:ascii="Calibri" w:hAnsi="Calibri"/>
                      <w:szCs w:val="21"/>
                    </w:rPr>
                    <w:t> </w:t>
                  </w:r>
                  <w:r w:rsidRPr="005913CF">
                    <w:rPr>
                      <w:rFonts w:ascii="Calibri" w:hAnsi="Calibri" w:hint="eastAsia"/>
                      <w:szCs w:val="21"/>
                    </w:rPr>
                    <w:t>8</w:t>
                  </w:r>
                  <w:r w:rsidRPr="005913CF">
                    <w:rPr>
                      <w:rFonts w:ascii="Calibri" w:hAnsi="Calibri"/>
                      <w:szCs w:val="21"/>
                    </w:rPr>
                    <w:t>1007 </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kern w:val="0"/>
                      <w:szCs w:val="21"/>
                    </w:rPr>
                  </w:pPr>
                  <w:r w:rsidRPr="005913CF">
                    <w:rPr>
                      <w:rFonts w:ascii="Calibri" w:hAnsi="Calibri" w:hint="eastAsia"/>
                      <w:szCs w:val="21"/>
                    </w:rPr>
                    <w:t>CAS</w:t>
                  </w:r>
                  <w:r w:rsidRPr="005913CF">
                    <w:rPr>
                      <w:rFonts w:ascii="Calibri" w:hint="eastAsia"/>
                      <w:szCs w:val="21"/>
                    </w:rPr>
                    <w:t>号：</w:t>
                  </w:r>
                  <w:r w:rsidRPr="005913CF">
                    <w:rPr>
                      <w:rFonts w:ascii="Calibri" w:hAnsi="Calibri"/>
                      <w:szCs w:val="21"/>
                    </w:rPr>
                    <w:t>7664-93-9</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r w:rsidRPr="005913CF">
                    <w:rPr>
                      <w:rFonts w:ascii="Calibri" w:hint="eastAsia"/>
                      <w:kern w:val="0"/>
                      <w:szCs w:val="21"/>
                    </w:rPr>
                    <w:t>熔点（</w:t>
                  </w:r>
                  <w:r w:rsidRPr="005913CF">
                    <w:rPr>
                      <w:rFonts w:ascii="Calibri" w:hAnsi="宋体" w:cs="宋体" w:hint="eastAsia"/>
                      <w:kern w:val="0"/>
                      <w:szCs w:val="21"/>
                    </w:rPr>
                    <w:t>℃</w:t>
                  </w:r>
                  <w:r w:rsidRPr="005913CF">
                    <w:rPr>
                      <w:rFonts w:ascii="Calibri" w:hint="eastAsia"/>
                      <w:kern w:val="0"/>
                      <w:szCs w:val="21"/>
                    </w:rPr>
                    <w:t>）：</w:t>
                  </w:r>
                  <w:r w:rsidRPr="005913CF">
                    <w:rPr>
                      <w:rFonts w:ascii="Calibri" w:hAnsi="Calibri" w:hint="eastAsia"/>
                      <w:szCs w:val="21"/>
                    </w:rPr>
                    <w:t>10.5</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rPr>
                      <w:rFonts w:ascii="Calibri" w:hint="eastAsia"/>
                      <w:kern w:val="0"/>
                      <w:szCs w:val="21"/>
                    </w:rPr>
                    <w:t>沸点（</w:t>
                  </w:r>
                  <w:r w:rsidRPr="005913CF">
                    <w:rPr>
                      <w:rFonts w:ascii="Calibri" w:hAnsi="宋体" w:cs="宋体" w:hint="eastAsia"/>
                      <w:kern w:val="0"/>
                      <w:szCs w:val="21"/>
                    </w:rPr>
                    <w:t>℃</w:t>
                  </w:r>
                  <w:r w:rsidRPr="005913CF">
                    <w:rPr>
                      <w:rFonts w:ascii="Calibri" w:hint="eastAsia"/>
                      <w:kern w:val="0"/>
                      <w:szCs w:val="21"/>
                    </w:rPr>
                    <w:t>）：</w:t>
                  </w:r>
                  <w:r w:rsidRPr="005913CF">
                    <w:rPr>
                      <w:rFonts w:ascii="Calibri" w:hAnsi="Calibri" w:hint="eastAsia"/>
                      <w:szCs w:val="21"/>
                    </w:rPr>
                    <w:t>330.0</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r w:rsidRPr="005913CF">
                    <w:rPr>
                      <w:rFonts w:ascii="Calibri" w:hint="eastAsia"/>
                      <w:kern w:val="0"/>
                      <w:szCs w:val="21"/>
                    </w:rPr>
                    <w:t>相对密度（水＝</w:t>
                  </w:r>
                  <w:r w:rsidRPr="005913CF">
                    <w:rPr>
                      <w:rFonts w:ascii="Calibri" w:hAnsi="Calibri"/>
                      <w:kern w:val="0"/>
                      <w:szCs w:val="21"/>
                    </w:rPr>
                    <w:t>1</w:t>
                  </w:r>
                  <w:r w:rsidRPr="005913CF">
                    <w:rPr>
                      <w:rFonts w:ascii="Calibri" w:hint="eastAsia"/>
                      <w:kern w:val="0"/>
                      <w:szCs w:val="21"/>
                    </w:rPr>
                    <w:t>）：</w:t>
                  </w:r>
                  <w:r w:rsidRPr="005913CF">
                    <w:rPr>
                      <w:rFonts w:ascii="Calibri" w:hAnsi="Calibri" w:hint="eastAsia"/>
                      <w:szCs w:val="21"/>
                    </w:rPr>
                    <w:t>1.83</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rPr>
                      <w:rFonts w:ascii="Calibri" w:hint="eastAsia"/>
                      <w:kern w:val="0"/>
                      <w:szCs w:val="21"/>
                    </w:rPr>
                    <w:t>相对密度（空气＝</w:t>
                  </w:r>
                  <w:r w:rsidRPr="005913CF">
                    <w:rPr>
                      <w:rFonts w:ascii="Calibri" w:hAnsi="Calibri"/>
                      <w:kern w:val="0"/>
                      <w:szCs w:val="21"/>
                    </w:rPr>
                    <w:t>1</w:t>
                  </w:r>
                  <w:r w:rsidRPr="005913CF">
                    <w:rPr>
                      <w:rFonts w:ascii="Calibri" w:hint="eastAsia"/>
                      <w:kern w:val="0"/>
                      <w:szCs w:val="21"/>
                    </w:rPr>
                    <w:t>）：</w:t>
                  </w:r>
                  <w:r w:rsidRPr="005913CF">
                    <w:rPr>
                      <w:rFonts w:ascii="Calibri" w:hAnsi="Calibri" w:hint="eastAsia"/>
                      <w:szCs w:val="21"/>
                    </w:rPr>
                    <w:t>3.4</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kern w:val="0"/>
                      <w:szCs w:val="21"/>
                    </w:rPr>
                  </w:pPr>
                  <w:r w:rsidRPr="005913CF">
                    <w:rPr>
                      <w:rFonts w:ascii="Calibri" w:hAnsi="Calibri" w:hint="eastAsia"/>
                      <w:kern w:val="0"/>
                      <w:szCs w:val="21"/>
                    </w:rPr>
                    <w:t>外观与性状：</w:t>
                  </w:r>
                  <w:r w:rsidRPr="005913CF">
                    <w:t>纯品为无色透明油状液体，无臭</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rPr>
                      <w:rFonts w:ascii="Calibri" w:hAnsi="Calibri" w:hint="eastAsia"/>
                      <w:szCs w:val="21"/>
                    </w:rPr>
                    <w:t>蒸汽压：</w:t>
                  </w:r>
                  <w:r w:rsidRPr="005913CF">
                    <w:rPr>
                      <w:rFonts w:ascii="Calibri" w:hAnsi="Calibri" w:hint="eastAsia"/>
                      <w:szCs w:val="21"/>
                    </w:rPr>
                    <w:t>0.13kPa</w:t>
                  </w:r>
                  <w:r w:rsidRPr="005913CF">
                    <w:rPr>
                      <w:rFonts w:ascii="Calibri" w:hAnsi="Calibri" w:hint="eastAsia"/>
                      <w:szCs w:val="21"/>
                    </w:rPr>
                    <w:t>（</w:t>
                  </w:r>
                  <w:r w:rsidRPr="005913CF">
                    <w:rPr>
                      <w:rFonts w:ascii="Calibri" w:hAnsi="Calibri" w:hint="eastAsia"/>
                      <w:szCs w:val="21"/>
                    </w:rPr>
                    <w:t>145.8</w:t>
                  </w:r>
                  <w:r w:rsidRPr="005913CF">
                    <w:rPr>
                      <w:rFonts w:ascii="Calibri" w:hAnsi="宋体" w:cs="宋体" w:hint="eastAsia"/>
                      <w:kern w:val="0"/>
                      <w:szCs w:val="21"/>
                    </w:rPr>
                    <w:t>℃）</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kern w:val="0"/>
                      <w:szCs w:val="21"/>
                    </w:rPr>
                  </w:pPr>
                  <w:r w:rsidRPr="005913CF">
                    <w:rPr>
                      <w:rFonts w:ascii="Calibri" w:hint="eastAsia"/>
                      <w:kern w:val="0"/>
                      <w:szCs w:val="21"/>
                    </w:rPr>
                    <w:t>稳定性：稳定</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kern w:val="0"/>
                      <w:szCs w:val="21"/>
                    </w:rPr>
                  </w:pPr>
                  <w:r w:rsidRPr="005913CF">
                    <w:rPr>
                      <w:rFonts w:ascii="Calibri" w:hAnsi="Calibri" w:hint="eastAsia"/>
                      <w:kern w:val="0"/>
                      <w:szCs w:val="21"/>
                    </w:rPr>
                    <w:t>溶解性：与水混溶</w:t>
                  </w:r>
                </w:p>
              </w:tc>
            </w:tr>
            <w:tr w:rsidR="00405ECE" w:rsidRPr="005913CF" w:rsidTr="00405ECE">
              <w:trPr>
                <w:trHeight w:val="290"/>
                <w:jc w:val="center"/>
              </w:trPr>
              <w:tc>
                <w:tcPr>
                  <w:tcW w:w="295" w:type="pct"/>
                  <w:vMerge w:val="restart"/>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rPr>
                      <w:rFonts w:ascii="Calibri" w:hAnsi="Calibri"/>
                      <w:szCs w:val="21"/>
                    </w:rPr>
                  </w:pPr>
                  <w:r w:rsidRPr="005913CF">
                    <w:rPr>
                      <w:rFonts w:ascii="Calibri" w:hint="eastAsia"/>
                      <w:szCs w:val="21"/>
                    </w:rPr>
                    <w:t>危险特性</w:t>
                  </w:r>
                </w:p>
              </w:tc>
              <w:tc>
                <w:tcPr>
                  <w:tcW w:w="2346" w:type="pct"/>
                  <w:tcBorders>
                    <w:top w:val="single" w:sz="6" w:space="0" w:color="000000"/>
                    <w:left w:val="single" w:sz="6" w:space="0" w:color="000000"/>
                    <w:bottom w:val="single" w:sz="6" w:space="0" w:color="000000"/>
                    <w:right w:val="single" w:sz="6" w:space="0" w:color="000000"/>
                  </w:tcBorders>
                  <w:vAlign w:val="center"/>
                  <w:hideMark/>
                </w:tcPr>
                <w:p w:rsidR="00405ECE" w:rsidRPr="005913CF" w:rsidRDefault="00405ECE" w:rsidP="00405ECE">
                  <w:pPr>
                    <w:rPr>
                      <w:rFonts w:ascii="Calibri" w:hAnsi="Calibri"/>
                      <w:szCs w:val="21"/>
                    </w:rPr>
                  </w:pPr>
                  <w:r w:rsidRPr="005913CF">
                    <w:rPr>
                      <w:rFonts w:ascii="Calibri" w:hint="eastAsia"/>
                      <w:kern w:val="0"/>
                      <w:szCs w:val="21"/>
                    </w:rPr>
                    <w:t>危险标记：</w:t>
                  </w:r>
                  <w:r w:rsidRPr="005913CF">
                    <w:rPr>
                      <w:rFonts w:ascii="Calibri" w:hint="eastAsia"/>
                      <w:kern w:val="0"/>
                      <w:szCs w:val="21"/>
                    </w:rPr>
                    <w:t>20</w:t>
                  </w:r>
                  <w:r w:rsidRPr="005913CF">
                    <w:rPr>
                      <w:rFonts w:ascii="Calibri" w:hint="eastAsia"/>
                      <w:kern w:val="0"/>
                      <w:szCs w:val="21"/>
                    </w:rPr>
                    <w:t>（酸性腐蚀品）</w:t>
                  </w:r>
                </w:p>
              </w:tc>
              <w:tc>
                <w:tcPr>
                  <w:tcW w:w="2359" w:type="pct"/>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kern w:val="0"/>
                      <w:szCs w:val="21"/>
                    </w:rPr>
                  </w:pPr>
                  <w:r w:rsidRPr="005913CF">
                    <w:t>毒性：属中等毒性。</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4705" w:type="pct"/>
                  <w:gridSpan w:val="2"/>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rPr>
                      <w:rFonts w:ascii="Calibri"/>
                    </w:rPr>
                    <w:t>急性毒性：</w:t>
                  </w:r>
                  <w:r w:rsidRPr="005913CF">
                    <w:rPr>
                      <w:rFonts w:ascii="Calibri" w:hAnsi="Calibri"/>
                    </w:rPr>
                    <w:t>LD</w:t>
                  </w:r>
                  <w:r w:rsidRPr="005913CF">
                    <w:rPr>
                      <w:rFonts w:ascii="Calibri" w:hAnsi="Calibri"/>
                      <w:vertAlign w:val="subscript"/>
                    </w:rPr>
                    <w:t>50</w:t>
                  </w:r>
                  <w:r w:rsidRPr="005913CF">
                    <w:rPr>
                      <w:rFonts w:ascii="Calibri" w:hAnsi="Calibri"/>
                    </w:rPr>
                    <w:t>80mg/kg(</w:t>
                  </w:r>
                  <w:r w:rsidRPr="005913CF">
                    <w:rPr>
                      <w:rFonts w:ascii="Calibri"/>
                    </w:rPr>
                    <w:t>大鼠经口</w:t>
                  </w:r>
                  <w:r w:rsidRPr="005913CF">
                    <w:rPr>
                      <w:rFonts w:ascii="Calibri" w:hAnsi="Calibri"/>
                    </w:rPr>
                    <w:t>)</w:t>
                  </w:r>
                  <w:r w:rsidRPr="005913CF">
                    <w:rPr>
                      <w:rFonts w:ascii="Calibri"/>
                    </w:rPr>
                    <w:t>；</w:t>
                  </w:r>
                  <w:r w:rsidRPr="005913CF">
                    <w:rPr>
                      <w:rFonts w:ascii="Calibri" w:hAnsi="Calibri"/>
                    </w:rPr>
                    <w:t>LC</w:t>
                  </w:r>
                  <w:r w:rsidRPr="005913CF">
                    <w:rPr>
                      <w:rFonts w:ascii="Calibri" w:hAnsi="Calibri"/>
                      <w:vertAlign w:val="subscript"/>
                    </w:rPr>
                    <w:t>50</w:t>
                  </w:r>
                  <w:r w:rsidRPr="005913CF">
                    <w:rPr>
                      <w:rFonts w:ascii="Calibri" w:hAnsi="Calibri"/>
                    </w:rPr>
                    <w:t>510mg/m</w:t>
                  </w:r>
                  <w:r w:rsidRPr="005913CF">
                    <w:rPr>
                      <w:rFonts w:ascii="Calibri" w:hAnsi="Calibri"/>
                      <w:vertAlign w:val="superscript"/>
                    </w:rPr>
                    <w:t>3</w:t>
                  </w:r>
                  <w:r w:rsidRPr="005913CF">
                    <w:rPr>
                      <w:rFonts w:ascii="Calibri"/>
                    </w:rPr>
                    <w:t>，</w:t>
                  </w:r>
                  <w:r w:rsidRPr="005913CF">
                    <w:rPr>
                      <w:rFonts w:ascii="Calibri" w:hAnsi="Calibri"/>
                    </w:rPr>
                    <w:t>2</w:t>
                  </w:r>
                  <w:r w:rsidRPr="005913CF">
                    <w:rPr>
                      <w:rFonts w:ascii="Calibri"/>
                    </w:rPr>
                    <w:t>小时</w:t>
                  </w:r>
                  <w:r w:rsidRPr="005913CF">
                    <w:rPr>
                      <w:rFonts w:ascii="Calibri" w:hAnsi="Calibri"/>
                    </w:rPr>
                    <w:t>(</w:t>
                  </w:r>
                  <w:r w:rsidRPr="005913CF">
                    <w:rPr>
                      <w:rFonts w:ascii="Calibri"/>
                    </w:rPr>
                    <w:t>大鼠吸入</w:t>
                  </w:r>
                  <w:r w:rsidRPr="005913CF">
                    <w:rPr>
                      <w:rFonts w:ascii="Calibri" w:hAnsi="Calibri"/>
                    </w:rPr>
                    <w:t>)</w:t>
                  </w:r>
                  <w:r w:rsidRPr="005913CF">
                    <w:rPr>
                      <w:rFonts w:ascii="Calibri"/>
                    </w:rPr>
                    <w:t>；</w:t>
                  </w:r>
                  <w:r w:rsidRPr="005913CF">
                    <w:rPr>
                      <w:rFonts w:ascii="Calibri" w:hAnsi="Calibri"/>
                    </w:rPr>
                    <w:t>320mg/m</w:t>
                  </w:r>
                  <w:r w:rsidRPr="005913CF">
                    <w:rPr>
                      <w:rFonts w:ascii="Calibri" w:hAnsi="Calibri"/>
                      <w:vertAlign w:val="superscript"/>
                    </w:rPr>
                    <w:t>3</w:t>
                  </w:r>
                  <w:r w:rsidRPr="005913CF">
                    <w:rPr>
                      <w:rFonts w:ascii="Calibri"/>
                    </w:rPr>
                    <w:t>，</w:t>
                  </w:r>
                  <w:r w:rsidRPr="005913CF">
                    <w:rPr>
                      <w:rFonts w:ascii="Calibri" w:hAnsi="Calibri"/>
                    </w:rPr>
                    <w:t>2</w:t>
                  </w:r>
                  <w:r w:rsidRPr="005913CF">
                    <w:rPr>
                      <w:rFonts w:ascii="Calibri"/>
                    </w:rPr>
                    <w:t>小时</w:t>
                  </w:r>
                  <w:r w:rsidRPr="005913CF">
                    <w:rPr>
                      <w:rFonts w:ascii="Calibri" w:hAnsi="Calibri"/>
                    </w:rPr>
                    <w:t>(</w:t>
                  </w:r>
                  <w:r w:rsidRPr="005913CF">
                    <w:rPr>
                      <w:rFonts w:ascii="Calibri"/>
                    </w:rPr>
                    <w:t>小鼠吸入</w:t>
                  </w:r>
                  <w:r w:rsidRPr="005913CF">
                    <w:rPr>
                      <w:rFonts w:ascii="Calibri" w:hAnsi="Calibri"/>
                    </w:rPr>
                    <w:t>)</w:t>
                  </w:r>
                  <w:r w:rsidRPr="005913CF">
                    <w:rPr>
                      <w:rFonts w:ascii="Calibri" w:hAnsi="Calibri" w:hint="eastAsia"/>
                    </w:rPr>
                    <w:t xml:space="preserve"> </w:t>
                  </w:r>
                  <w:r w:rsidRPr="005913CF">
                    <w:rPr>
                      <w:rFonts w:ascii="Calibri" w:hAnsi="Calibri" w:hint="eastAsia"/>
                    </w:rPr>
                    <w:t>，</w:t>
                  </w:r>
                  <w:r w:rsidRPr="005913CF">
                    <w:rPr>
                      <w:rFonts w:ascii="Calibri" w:hAnsi="Calibri"/>
                      <w:szCs w:val="21"/>
                    </w:rPr>
                    <w:t>毒性终点浓度</w:t>
                  </w:r>
                  <w:r w:rsidRPr="005913CF">
                    <w:rPr>
                      <w:rFonts w:ascii="Calibri" w:hAnsi="Calibri"/>
                      <w:szCs w:val="21"/>
                    </w:rPr>
                    <w:t>2</w:t>
                  </w:r>
                  <w:r w:rsidRPr="005913CF">
                    <w:rPr>
                      <w:rFonts w:ascii="Calibri" w:hAnsi="Calibri"/>
                      <w:szCs w:val="21"/>
                    </w:rPr>
                    <w:t>类</w:t>
                  </w:r>
                  <w:r w:rsidRPr="005913CF">
                    <w:rPr>
                      <w:rFonts w:ascii="Calibri" w:hAnsi="Calibri" w:hint="eastAsia"/>
                      <w:szCs w:val="21"/>
                    </w:rPr>
                    <w:t>8.7</w:t>
                  </w:r>
                  <w:r w:rsidRPr="005913CF">
                    <w:rPr>
                      <w:rFonts w:ascii="Calibri" w:hAnsi="Calibri"/>
                      <w:szCs w:val="21"/>
                    </w:rPr>
                    <w:t>mg/m</w:t>
                  </w:r>
                  <w:r w:rsidRPr="005913CF">
                    <w:rPr>
                      <w:rFonts w:ascii="Calibri" w:hAnsi="Calibri"/>
                      <w:szCs w:val="21"/>
                      <w:vertAlign w:val="superscript"/>
                    </w:rPr>
                    <w:t>3</w:t>
                  </w:r>
                  <w:r w:rsidRPr="005913CF">
                    <w:rPr>
                      <w:rFonts w:ascii="Calibri" w:hAnsi="Calibri" w:hint="eastAsia"/>
                      <w:szCs w:val="21"/>
                    </w:rPr>
                    <w:t>，</w:t>
                  </w:r>
                  <w:r w:rsidRPr="005913CF">
                    <w:rPr>
                      <w:rFonts w:ascii="Calibri" w:hAnsi="Calibri"/>
                      <w:szCs w:val="21"/>
                    </w:rPr>
                    <w:t>毒性终点浓度</w:t>
                  </w:r>
                  <w:r w:rsidRPr="005913CF">
                    <w:rPr>
                      <w:rFonts w:ascii="Calibri" w:hAnsi="Calibri"/>
                      <w:szCs w:val="21"/>
                    </w:rPr>
                    <w:t>1</w:t>
                  </w:r>
                  <w:r w:rsidRPr="005913CF">
                    <w:rPr>
                      <w:rFonts w:ascii="Calibri" w:hAnsi="Calibri"/>
                      <w:szCs w:val="21"/>
                    </w:rPr>
                    <w:t>类</w:t>
                  </w:r>
                  <w:r w:rsidRPr="005913CF">
                    <w:rPr>
                      <w:rFonts w:ascii="Calibri" w:hAnsi="Calibri" w:hint="eastAsia"/>
                      <w:szCs w:val="21"/>
                    </w:rPr>
                    <w:t>160</w:t>
                  </w:r>
                  <w:r w:rsidRPr="005913CF">
                    <w:rPr>
                      <w:rFonts w:ascii="Calibri" w:hAnsi="Calibri"/>
                      <w:szCs w:val="21"/>
                    </w:rPr>
                    <w:t>mg/m</w:t>
                  </w:r>
                  <w:r w:rsidRPr="005913CF">
                    <w:rPr>
                      <w:rFonts w:ascii="Calibri" w:hAnsi="Calibri"/>
                      <w:szCs w:val="21"/>
                      <w:vertAlign w:val="superscript"/>
                    </w:rPr>
                    <w:t>3</w:t>
                  </w:r>
                </w:p>
              </w:tc>
            </w:tr>
            <w:tr w:rsidR="00405ECE" w:rsidRPr="005913CF" w:rsidTr="00405ECE">
              <w:trPr>
                <w:trHeight w:val="135"/>
                <w:jc w:val="center"/>
              </w:trPr>
              <w:tc>
                <w:tcPr>
                  <w:tcW w:w="549" w:type="dxa"/>
                  <w:vMerge/>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widowControl/>
                    <w:jc w:val="left"/>
                    <w:rPr>
                      <w:rFonts w:ascii="Calibri" w:hAnsi="Calibri"/>
                      <w:szCs w:val="21"/>
                    </w:rPr>
                  </w:pPr>
                </w:p>
              </w:tc>
              <w:tc>
                <w:tcPr>
                  <w:tcW w:w="4705" w:type="pct"/>
                  <w:gridSpan w:val="2"/>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kern w:val="0"/>
                      <w:szCs w:val="21"/>
                    </w:rPr>
                  </w:pPr>
                  <w:r w:rsidRPr="005913CF">
                    <w:rPr>
                      <w:rFonts w:ascii="Calibri" w:hint="eastAsia"/>
                      <w:kern w:val="0"/>
                      <w:szCs w:val="21"/>
                    </w:rPr>
                    <w:t>危险特性：</w:t>
                  </w:r>
                  <w:r w:rsidRPr="005913CF">
                    <w:t>与易燃物</w:t>
                  </w:r>
                  <w:r w:rsidRPr="005913CF">
                    <w:t>(</w:t>
                  </w:r>
                  <w:r w:rsidRPr="005913CF">
                    <w:t>如苯</w:t>
                  </w:r>
                  <w:r w:rsidRPr="005913CF">
                    <w:t>)</w:t>
                  </w:r>
                  <w:r w:rsidRPr="005913CF">
                    <w:t>和有机物</w:t>
                  </w:r>
                  <w:r w:rsidRPr="005913CF">
                    <w:t>(</w:t>
                  </w:r>
                  <w:r w:rsidRPr="005913CF">
                    <w:t>如糖、纤维素等</w:t>
                  </w:r>
                  <w:r w:rsidRPr="005913CF">
                    <w:t>)</w:t>
                  </w:r>
                  <w:r w:rsidRPr="005913CF">
                    <w:t>接触会发生剧烈反应，甚至引起燃烧。能与一些活性金属粉末发生反应，放出氢气。遇水大量放热，可发生沸溅。具有强腐蚀性。</w:t>
                  </w:r>
                </w:p>
              </w:tc>
            </w:tr>
            <w:tr w:rsidR="00405ECE" w:rsidRPr="005913CF" w:rsidTr="00405ECE">
              <w:trPr>
                <w:trHeight w:val="290"/>
                <w:jc w:val="center"/>
              </w:trPr>
              <w:tc>
                <w:tcPr>
                  <w:tcW w:w="295" w:type="pct"/>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rPr>
                      <w:rFonts w:ascii="Calibri" w:hAnsi="Calibri"/>
                      <w:szCs w:val="21"/>
                    </w:rPr>
                  </w:pPr>
                  <w:r w:rsidRPr="005913CF">
                    <w:rPr>
                      <w:rFonts w:ascii="Calibri" w:hint="eastAsia"/>
                      <w:szCs w:val="21"/>
                    </w:rPr>
                    <w:t>健康危害</w:t>
                  </w:r>
                </w:p>
              </w:tc>
              <w:tc>
                <w:tcPr>
                  <w:tcW w:w="4705" w:type="pct"/>
                  <w:gridSpan w:val="2"/>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rPr>
                      <w:rFonts w:ascii="Calibri" w:hAnsi="Calibri"/>
                      <w:szCs w:val="21"/>
                    </w:rPr>
                  </w:pPr>
                  <w:r w:rsidRPr="005913CF">
                    <w:t>侵入途径：吸入、食入。</w:t>
                  </w:r>
                  <w:r w:rsidRPr="005913CF">
                    <w:br/>
                  </w:r>
                  <w:r w:rsidRPr="005913CF">
                    <w:t>健康危害：对皮肤、粘膜等组织有强烈的刺激和腐蚀作用。对眼睛可引起结膜炎、水肿、角膜混浊，以致失明；引起呼吸道刺激症状，重者发生呼吸困难和肺水肿；高浓度引起喉痉挛或声门水肿而死亡。口服后引起消化道的烧伤以至溃疡形成。严重者可能有胃穿孔、腹膜炎、喉痉挛和声门水肿、肾损害、休克等。慢性影响有牙齿酸蚀症、慢性支气管炎、肺气肿和肺硬化。</w:t>
                  </w:r>
                </w:p>
              </w:tc>
            </w:tr>
            <w:tr w:rsidR="00405ECE" w:rsidRPr="005913CF" w:rsidTr="00405ECE">
              <w:trPr>
                <w:trHeight w:val="1001"/>
                <w:jc w:val="center"/>
              </w:trPr>
              <w:tc>
                <w:tcPr>
                  <w:tcW w:w="295" w:type="pct"/>
                  <w:tcBorders>
                    <w:top w:val="single" w:sz="6" w:space="0" w:color="000000"/>
                    <w:left w:val="nil"/>
                    <w:bottom w:val="single" w:sz="6" w:space="0" w:color="000000"/>
                    <w:right w:val="single" w:sz="6" w:space="0" w:color="000000"/>
                  </w:tcBorders>
                  <w:vAlign w:val="center"/>
                  <w:hideMark/>
                </w:tcPr>
                <w:p w:rsidR="00405ECE" w:rsidRPr="005913CF" w:rsidRDefault="00405ECE" w:rsidP="00405ECE">
                  <w:pPr>
                    <w:rPr>
                      <w:rFonts w:ascii="Calibri" w:hAnsi="Calibri"/>
                      <w:szCs w:val="21"/>
                    </w:rPr>
                  </w:pPr>
                  <w:r w:rsidRPr="005913CF">
                    <w:rPr>
                      <w:rFonts w:ascii="Calibri" w:hint="eastAsia"/>
                      <w:szCs w:val="21"/>
                    </w:rPr>
                    <w:t>泄漏处理</w:t>
                  </w:r>
                </w:p>
              </w:tc>
              <w:tc>
                <w:tcPr>
                  <w:tcW w:w="4705" w:type="pct"/>
                  <w:gridSpan w:val="2"/>
                  <w:tcBorders>
                    <w:top w:val="single" w:sz="6" w:space="0" w:color="000000"/>
                    <w:left w:val="single" w:sz="6" w:space="0" w:color="000000"/>
                    <w:bottom w:val="single" w:sz="6" w:space="0" w:color="000000"/>
                    <w:right w:val="nil"/>
                  </w:tcBorders>
                  <w:vAlign w:val="center"/>
                  <w:hideMark/>
                </w:tcPr>
                <w:p w:rsidR="00405ECE" w:rsidRPr="005913CF" w:rsidRDefault="00405ECE" w:rsidP="00405ECE">
                  <w:pPr>
                    <w:widowControl/>
                    <w:jc w:val="left"/>
                    <w:rPr>
                      <w:rFonts w:ascii="Calibri" w:hAnsi="Calibri"/>
                      <w:szCs w:val="21"/>
                    </w:rPr>
                  </w:pPr>
                  <w:r w:rsidRPr="005913CF">
                    <w:t>疏散泄漏污染区人员至安全区，禁止无关人员进入污染区，建议应急处理人员戴好面罩，穿化学防护服。合理通风，不要直接接触泄漏物，勿使泄漏物与可燃物质</w:t>
                  </w:r>
                  <w:r w:rsidRPr="005913CF">
                    <w:t>(</w:t>
                  </w:r>
                  <w:r w:rsidRPr="005913CF">
                    <w:t>木材、纸、油等</w:t>
                  </w:r>
                  <w:r w:rsidRPr="005913CF">
                    <w:t>)</w:t>
                  </w:r>
                  <w:r w:rsidRPr="005913CF">
                    <w:t>接触，在确保安全情况下堵漏。喷水雾减慢挥发</w:t>
                  </w:r>
                  <w:r w:rsidRPr="005913CF">
                    <w:t>(</w:t>
                  </w:r>
                  <w:r w:rsidRPr="005913CF">
                    <w:t>或扩散</w:t>
                  </w:r>
                  <w:r w:rsidRPr="005913CF">
                    <w:t>)</w:t>
                  </w:r>
                  <w:r w:rsidRPr="005913CF">
                    <w:t>，但不要对泄漏物或泄漏点直接喷水。用沙土、干燥石灰或苏打灰混合，然后收集运至废物处理场所处置。也可以用大量水冲洗，经稀释的洗水放入废水系统。如大量泄漏，利用围堤收容，然后收集、转移、回收或无害处理后废弃。</w:t>
                  </w:r>
                </w:p>
              </w:tc>
            </w:tr>
            <w:tr w:rsidR="00405ECE" w:rsidRPr="005913CF" w:rsidTr="00405ECE">
              <w:trPr>
                <w:trHeight w:val="1001"/>
                <w:jc w:val="center"/>
              </w:trPr>
              <w:tc>
                <w:tcPr>
                  <w:tcW w:w="295" w:type="pct"/>
                  <w:tcBorders>
                    <w:top w:val="single" w:sz="6" w:space="0" w:color="000000"/>
                    <w:left w:val="nil"/>
                    <w:bottom w:val="single" w:sz="12" w:space="0" w:color="000000"/>
                    <w:right w:val="single" w:sz="6" w:space="0" w:color="000000"/>
                  </w:tcBorders>
                  <w:vAlign w:val="center"/>
                  <w:hideMark/>
                </w:tcPr>
                <w:p w:rsidR="00405ECE" w:rsidRPr="005913CF" w:rsidRDefault="00405ECE" w:rsidP="00405ECE">
                  <w:pPr>
                    <w:jc w:val="center"/>
                    <w:rPr>
                      <w:rFonts w:ascii="Calibri" w:hAnsi="Calibri"/>
                    </w:rPr>
                  </w:pPr>
                  <w:r w:rsidRPr="005913CF">
                    <w:rPr>
                      <w:rFonts w:ascii="Calibri" w:hAnsi="Calibri" w:hint="eastAsia"/>
                    </w:rPr>
                    <w:t>储存</w:t>
                  </w:r>
                </w:p>
              </w:tc>
              <w:tc>
                <w:tcPr>
                  <w:tcW w:w="4705" w:type="pct"/>
                  <w:gridSpan w:val="2"/>
                  <w:tcBorders>
                    <w:top w:val="single" w:sz="6" w:space="0" w:color="000000"/>
                    <w:left w:val="single" w:sz="6" w:space="0" w:color="000000"/>
                    <w:bottom w:val="single" w:sz="12" w:space="0" w:color="000000"/>
                    <w:right w:val="nil"/>
                  </w:tcBorders>
                  <w:vAlign w:val="center"/>
                  <w:hideMark/>
                </w:tcPr>
                <w:p w:rsidR="00405ECE" w:rsidRPr="005913CF" w:rsidRDefault="00405ECE" w:rsidP="00405ECE">
                  <w:pPr>
                    <w:jc w:val="center"/>
                    <w:rPr>
                      <w:rFonts w:ascii="Calibri" w:hAnsi="Calibri"/>
                    </w:rPr>
                  </w:pPr>
                  <w:r w:rsidRPr="005913CF">
                    <w:rPr>
                      <w:rFonts w:ascii="Calibri" w:hAnsi="Calibri" w:hint="eastAsia"/>
                    </w:rPr>
                    <w:t>储存于阴凉、通风的库房。库温不易超过</w:t>
                  </w:r>
                  <w:r w:rsidRPr="005913CF">
                    <w:rPr>
                      <w:rFonts w:ascii="Calibri" w:hAnsi="Calibri" w:hint="eastAsia"/>
                    </w:rPr>
                    <w:t>35</w:t>
                  </w:r>
                  <w:r w:rsidRPr="005913CF">
                    <w:rPr>
                      <w:rFonts w:ascii="Calibri" w:hAnsi="Calibri" w:hint="eastAsia"/>
                    </w:rPr>
                    <w:t>℃，相对湿度不超过</w:t>
                  </w:r>
                  <w:r w:rsidRPr="005913CF">
                    <w:rPr>
                      <w:rFonts w:ascii="Calibri" w:hAnsi="Calibri" w:hint="eastAsia"/>
                    </w:rPr>
                    <w:t>85%</w:t>
                  </w:r>
                  <w:r w:rsidRPr="005913CF">
                    <w:rPr>
                      <w:rFonts w:ascii="Calibri" w:hAnsi="Calibri" w:hint="eastAsia"/>
                    </w:rPr>
                    <w:t>，保持容器密封，应与易燃物、碱类、碱金属等分开存放，切忌混储。</w:t>
                  </w:r>
                </w:p>
              </w:tc>
            </w:tr>
          </w:tbl>
          <w:p w:rsidR="00DE0F10" w:rsidRPr="005913CF" w:rsidRDefault="00340926">
            <w:pPr>
              <w:adjustRightInd w:val="0"/>
              <w:snapToGrid w:val="0"/>
              <w:spacing w:line="520" w:lineRule="exact"/>
              <w:ind w:firstLineChars="200" w:firstLine="482"/>
              <w:rPr>
                <w:rFonts w:ascii="Calibri" w:hAnsi="Calibri"/>
                <w:b/>
                <w:bCs/>
                <w:sz w:val="24"/>
              </w:rPr>
            </w:pPr>
            <w:r w:rsidRPr="005913CF">
              <w:rPr>
                <w:rFonts w:ascii="Calibri" w:hAnsi="Calibri"/>
                <w:b/>
                <w:bCs/>
                <w:sz w:val="24"/>
              </w:rPr>
              <w:t>5</w:t>
            </w:r>
            <w:r w:rsidRPr="005913CF">
              <w:rPr>
                <w:rFonts w:ascii="Calibri" w:hAnsi="Calibri"/>
                <w:b/>
                <w:bCs/>
                <w:sz w:val="24"/>
              </w:rPr>
              <w:t>、主要生产设备</w:t>
            </w:r>
          </w:p>
          <w:p w:rsidR="00DE0F10" w:rsidRPr="005913CF" w:rsidRDefault="00340926">
            <w:pPr>
              <w:adjustRightInd w:val="0"/>
              <w:snapToGrid w:val="0"/>
              <w:spacing w:line="520" w:lineRule="exact"/>
              <w:ind w:firstLineChars="200" w:firstLine="480"/>
              <w:rPr>
                <w:rFonts w:ascii="Calibri" w:eastAsia="黑体" w:hAnsi="Calibri"/>
                <w:bCs/>
                <w:sz w:val="24"/>
              </w:rPr>
            </w:pPr>
            <w:r w:rsidRPr="005913CF">
              <w:rPr>
                <w:rFonts w:ascii="Calibri" w:hAnsi="Calibri"/>
                <w:bCs/>
                <w:sz w:val="24"/>
              </w:rPr>
              <w:lastRenderedPageBreak/>
              <w:t>本项目主要生产设备见下表：</w:t>
            </w:r>
          </w:p>
          <w:p w:rsidR="00DE0F10" w:rsidRPr="005913CF" w:rsidRDefault="00340926">
            <w:pPr>
              <w:spacing w:line="520" w:lineRule="exact"/>
              <w:ind w:firstLineChars="200" w:firstLine="480"/>
              <w:rPr>
                <w:rFonts w:ascii="Calibri" w:eastAsia="黑体" w:hAnsi="Calibri"/>
                <w:bCs/>
                <w:sz w:val="24"/>
              </w:rPr>
            </w:pPr>
            <w:r w:rsidRPr="005913CF">
              <w:rPr>
                <w:rFonts w:ascii="Calibri" w:eastAsia="黑体" w:hAnsi="Calibri"/>
                <w:bCs/>
                <w:sz w:val="24"/>
              </w:rPr>
              <w:t>表</w:t>
            </w:r>
            <w:r w:rsidR="00405ECE" w:rsidRPr="005913CF">
              <w:rPr>
                <w:rFonts w:ascii="Calibri" w:eastAsia="黑体" w:hAnsi="Calibri" w:hint="eastAsia"/>
                <w:bCs/>
                <w:sz w:val="24"/>
              </w:rPr>
              <w:t>7</w:t>
            </w:r>
            <w:r w:rsidRPr="005913CF">
              <w:rPr>
                <w:rFonts w:ascii="Calibri" w:eastAsia="黑体" w:hAnsi="Calibri"/>
                <w:bCs/>
                <w:sz w:val="24"/>
              </w:rPr>
              <w:t xml:space="preserve">                    </w:t>
            </w:r>
            <w:r w:rsidR="00950597" w:rsidRPr="005913CF">
              <w:rPr>
                <w:rFonts w:ascii="Calibri" w:eastAsia="黑体" w:hAnsi="Calibri" w:hint="eastAsia"/>
                <w:bCs/>
                <w:sz w:val="24"/>
              </w:rPr>
              <w:t xml:space="preserve">   </w:t>
            </w:r>
            <w:r w:rsidRPr="005913CF">
              <w:rPr>
                <w:rFonts w:ascii="Calibri" w:eastAsia="黑体" w:hAnsi="Calibri"/>
                <w:bCs/>
                <w:sz w:val="24"/>
              </w:rPr>
              <w:t>主要设备一览表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134"/>
              <w:gridCol w:w="2977"/>
              <w:gridCol w:w="1843"/>
              <w:gridCol w:w="1563"/>
              <w:gridCol w:w="1553"/>
            </w:tblGrid>
            <w:tr w:rsidR="00DE0F10" w:rsidRPr="005913CF">
              <w:trPr>
                <w:trHeight w:val="340"/>
                <w:jc w:val="center"/>
              </w:trPr>
              <w:tc>
                <w:tcPr>
                  <w:tcW w:w="1134" w:type="dxa"/>
                  <w:tcBorders>
                    <w:tl2br w:val="nil"/>
                    <w:tr2bl w:val="nil"/>
                  </w:tcBorders>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序号</w:t>
                  </w:r>
                </w:p>
              </w:tc>
              <w:tc>
                <w:tcPr>
                  <w:tcW w:w="2977" w:type="dxa"/>
                  <w:tcBorders>
                    <w:tl2br w:val="nil"/>
                    <w:tr2bl w:val="nil"/>
                  </w:tcBorders>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设备名称</w:t>
                  </w:r>
                </w:p>
              </w:tc>
              <w:tc>
                <w:tcPr>
                  <w:tcW w:w="1843" w:type="dxa"/>
                  <w:tcBorders>
                    <w:tl2br w:val="nil"/>
                    <w:tr2bl w:val="nil"/>
                  </w:tcBorders>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型号</w:t>
                  </w:r>
                </w:p>
              </w:tc>
              <w:tc>
                <w:tcPr>
                  <w:tcW w:w="1563" w:type="dxa"/>
                  <w:tcBorders>
                    <w:tl2br w:val="nil"/>
                    <w:tr2bl w:val="nil"/>
                  </w:tcBorders>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数量（台）</w:t>
                  </w:r>
                </w:p>
              </w:tc>
              <w:tc>
                <w:tcPr>
                  <w:tcW w:w="1553" w:type="dxa"/>
                  <w:tcBorders>
                    <w:tl2br w:val="nil"/>
                    <w:tr2bl w:val="nil"/>
                  </w:tcBorders>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备注</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实验室检测设备</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 xml:space="preserve">1 </w:t>
                  </w:r>
                </w:p>
              </w:tc>
              <w:tc>
                <w:tcPr>
                  <w:tcW w:w="1553" w:type="dxa"/>
                  <w:vMerge w:val="restart"/>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1</w:t>
                  </w:r>
                  <w:r w:rsidRPr="005913CF">
                    <w:rPr>
                      <w:rFonts w:asciiTheme="minorHAnsi" w:hAnsiTheme="minorHAnsi" w:cstheme="minorHAnsi" w:hint="eastAsia"/>
                    </w:rPr>
                    <w:t>层</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实验室检测设备</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 xml:space="preserve">1 </w:t>
                  </w:r>
                </w:p>
              </w:tc>
              <w:tc>
                <w:tcPr>
                  <w:tcW w:w="1553" w:type="dxa"/>
                  <w:vMerge/>
                  <w:tcBorders>
                    <w:tl2br w:val="nil"/>
                    <w:tr2bl w:val="nil"/>
                  </w:tcBorders>
                  <w:vAlign w:val="center"/>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超高速包缝机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SPEC.514M2-24</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55</w:t>
                  </w:r>
                </w:p>
              </w:tc>
              <w:tc>
                <w:tcPr>
                  <w:tcW w:w="1553" w:type="dxa"/>
                  <w:vMerge w:val="restart"/>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hint="eastAsia"/>
                    </w:rPr>
                    <w:t>楼</w:t>
                  </w:r>
                  <w:r w:rsidRPr="005913CF">
                    <w:rPr>
                      <w:rFonts w:asciiTheme="minorHAnsi" w:hAnsiTheme="minorHAnsi" w:cstheme="minorHAnsi" w:hint="eastAsia"/>
                    </w:rPr>
                    <w:t>2</w:t>
                  </w:r>
                  <w:r w:rsidRPr="005913CF">
                    <w:rPr>
                      <w:rFonts w:asciiTheme="minorHAnsi" w:hAnsiTheme="minorHAnsi" w:cstheme="minorHAnsi" w:hint="eastAsia"/>
                    </w:rPr>
                    <w:t>层</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4</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超高速包缝松紧机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514M2-24</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28</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5</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电脑平车</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DL918-BM1-11</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30</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6</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塑料薄膜连续式封口机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FRKS-1420W</w:t>
                  </w:r>
                  <w:r w:rsidRPr="005913CF">
                    <w:rPr>
                      <w:rFonts w:asciiTheme="minorHAnsi" w:hAnsiTheme="minorHAnsi" w:cstheme="minorHAnsi"/>
                    </w:rPr>
                    <w:t>／</w:t>
                  </w:r>
                  <w:r w:rsidRPr="005913CF">
                    <w:rPr>
                      <w:rFonts w:asciiTheme="minorHAnsi" w:hAnsiTheme="minorHAnsi" w:cstheme="minorHAnsi"/>
                    </w:rPr>
                    <w:t>SC</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7</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热风缝口密封机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YC-F9</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23</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8</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叉车</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2500KG</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9</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环氧乙烷灭菌柜</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HMG-A-25m</w:t>
                  </w:r>
                  <w:r w:rsidRPr="005913CF">
                    <w:rPr>
                      <w:rFonts w:asciiTheme="minorHAnsi" w:hAnsiTheme="minorHAnsi" w:cstheme="minorHAnsi"/>
                    </w:rPr>
                    <w:t>³</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7</w:t>
                  </w:r>
                </w:p>
              </w:tc>
              <w:tc>
                <w:tcPr>
                  <w:tcW w:w="1553" w:type="dxa"/>
                  <w:vMerge w:val="restart"/>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灭菌房</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0</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灭菌柜自动进料装置</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配套灭菌柜</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7</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1</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环氧乙烷解析房</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HQJ-75</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7</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12</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环氧乙烷解析预热房</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HQY-25</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7</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13</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预热房自动进料装置</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配套预热房</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7</w:t>
                  </w:r>
                </w:p>
              </w:tc>
              <w:tc>
                <w:tcPr>
                  <w:tcW w:w="1553" w:type="dxa"/>
                  <w:vMerge/>
                  <w:tcBorders>
                    <w:tl2br w:val="nil"/>
                    <w:tr2bl w:val="nil"/>
                  </w:tcBorders>
                </w:tcPr>
                <w:p w:rsidR="00F91A4D" w:rsidRPr="005913CF" w:rsidRDefault="00F91A4D">
                  <w:pPr>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14</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防护服全自动治疗巾折叠机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JJTZ-120-180-2</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1 </w:t>
                  </w:r>
                </w:p>
              </w:tc>
              <w:tc>
                <w:tcPr>
                  <w:tcW w:w="1553" w:type="dxa"/>
                  <w:vMerge w:val="restart"/>
                  <w:tcBorders>
                    <w:tl2br w:val="nil"/>
                    <w:tr2bl w:val="nil"/>
                  </w:tcBorders>
                  <w:vAlign w:val="center"/>
                </w:tcPr>
                <w:p w:rsidR="00F91A4D" w:rsidRPr="005913CF" w:rsidRDefault="00F91A4D" w:rsidP="00F91A4D">
                  <w:pPr>
                    <w:jc w:val="center"/>
                    <w:rPr>
                      <w:rFonts w:asciiTheme="minorHAnsi" w:hAnsiTheme="minorHAnsi" w:cstheme="minorHAnsi"/>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2</w:t>
                  </w:r>
                  <w:r w:rsidRPr="005913CF">
                    <w:rPr>
                      <w:rFonts w:asciiTheme="minorHAnsi" w:hAnsiTheme="minorHAnsi" w:cstheme="minorHAnsi" w:hint="eastAsia"/>
                    </w:rPr>
                    <w:t>层</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15</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防护服全自动智能化加强型铺单设备机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JJ-JQB-200-280</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1 </w:t>
                  </w:r>
                </w:p>
              </w:tc>
              <w:tc>
                <w:tcPr>
                  <w:tcW w:w="1553" w:type="dxa"/>
                  <w:vMerge/>
                  <w:tcBorders>
                    <w:tl2br w:val="nil"/>
                    <w:tr2bl w:val="nil"/>
                  </w:tcBorders>
                  <w:vAlign w:val="center"/>
                </w:tcPr>
                <w:p w:rsidR="00F91A4D" w:rsidRPr="005913CF" w:rsidRDefault="00F91A4D" w:rsidP="00405ECE">
                  <w:pPr>
                    <w:tabs>
                      <w:tab w:val="left" w:pos="825"/>
                    </w:tabs>
                    <w:spacing w:line="240" w:lineRule="atLeast"/>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16</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热风机设备</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铁金刚</w:t>
                  </w:r>
                  <w:r w:rsidRPr="005913CF">
                    <w:rPr>
                      <w:rFonts w:asciiTheme="minorHAnsi" w:hAnsiTheme="minorHAnsi" w:cstheme="minorHAnsi" w:hint="eastAsia"/>
                    </w:rPr>
                    <w:t>V-2+/V-1</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15 </w:t>
                  </w:r>
                </w:p>
              </w:tc>
              <w:tc>
                <w:tcPr>
                  <w:tcW w:w="1553" w:type="dxa"/>
                  <w:vMerge/>
                  <w:tcBorders>
                    <w:tl2br w:val="nil"/>
                    <w:tr2bl w:val="nil"/>
                  </w:tcBorders>
                </w:tcPr>
                <w:p w:rsidR="00F91A4D" w:rsidRPr="005913CF" w:rsidRDefault="00F91A4D" w:rsidP="00405ECE">
                  <w:pPr>
                    <w:tabs>
                      <w:tab w:val="left" w:pos="825"/>
                    </w:tabs>
                    <w:spacing w:line="240" w:lineRule="atLeast"/>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7</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防护服热缝胶条机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C007K</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11 </w:t>
                  </w:r>
                </w:p>
              </w:tc>
              <w:tc>
                <w:tcPr>
                  <w:tcW w:w="1553" w:type="dxa"/>
                  <w:vMerge/>
                  <w:tcBorders>
                    <w:tl2br w:val="nil"/>
                    <w:tr2bl w:val="nil"/>
                  </w:tcBorders>
                </w:tcPr>
                <w:p w:rsidR="00F91A4D" w:rsidRPr="005913CF" w:rsidRDefault="00F91A4D" w:rsidP="00405ECE">
                  <w:pPr>
                    <w:tabs>
                      <w:tab w:val="left" w:pos="825"/>
                    </w:tabs>
                    <w:spacing w:line="240" w:lineRule="atLeast"/>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18</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V2</w:t>
                  </w:r>
                  <w:r w:rsidRPr="005913CF">
                    <w:rPr>
                      <w:rFonts w:asciiTheme="minorHAnsi" w:hAnsiTheme="minorHAnsi" w:cstheme="minorHAnsi" w:hint="eastAsia"/>
                    </w:rPr>
                    <w:t>热封胶条机设备</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铁金刚</w:t>
                  </w:r>
                  <w:r w:rsidRPr="005913CF">
                    <w:rPr>
                      <w:rFonts w:asciiTheme="minorHAnsi" w:hAnsiTheme="minorHAnsi" w:cstheme="minorHAnsi" w:hint="eastAsia"/>
                    </w:rPr>
                    <w:t>V-2+</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4 </w:t>
                  </w:r>
                </w:p>
              </w:tc>
              <w:tc>
                <w:tcPr>
                  <w:tcW w:w="1553" w:type="dxa"/>
                  <w:vMerge/>
                  <w:tcBorders>
                    <w:tl2br w:val="nil"/>
                    <w:tr2bl w:val="nil"/>
                  </w:tcBorders>
                </w:tcPr>
                <w:p w:rsidR="00F91A4D" w:rsidRPr="005913CF" w:rsidRDefault="00F91A4D" w:rsidP="00405ECE">
                  <w:pPr>
                    <w:tabs>
                      <w:tab w:val="left" w:pos="825"/>
                    </w:tabs>
                    <w:spacing w:line="240" w:lineRule="atLeast"/>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19</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V12</w:t>
                  </w:r>
                  <w:r w:rsidRPr="005913CF">
                    <w:rPr>
                      <w:rFonts w:asciiTheme="minorHAnsi" w:hAnsiTheme="minorHAnsi" w:cstheme="minorHAnsi" w:hint="eastAsia"/>
                    </w:rPr>
                    <w:t>热封胶条机设备</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铁金刚</w:t>
                  </w:r>
                  <w:r w:rsidRPr="005913CF">
                    <w:rPr>
                      <w:rFonts w:asciiTheme="minorHAnsi" w:hAnsiTheme="minorHAnsi" w:cstheme="minorHAnsi" w:hint="eastAsia"/>
                    </w:rPr>
                    <w:t>V-12</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 xml:space="preserve">30 </w:t>
                  </w:r>
                </w:p>
              </w:tc>
              <w:tc>
                <w:tcPr>
                  <w:tcW w:w="1553" w:type="dxa"/>
                  <w:vMerge/>
                  <w:tcBorders>
                    <w:tl2br w:val="nil"/>
                    <w:tr2bl w:val="nil"/>
                  </w:tcBorders>
                </w:tcPr>
                <w:p w:rsidR="00F91A4D" w:rsidRPr="005913CF" w:rsidRDefault="00F91A4D" w:rsidP="00405ECE">
                  <w:pPr>
                    <w:tabs>
                      <w:tab w:val="left" w:pos="825"/>
                    </w:tabs>
                    <w:spacing w:line="240" w:lineRule="atLeast"/>
                    <w:jc w:val="center"/>
                    <w:rPr>
                      <w:rFonts w:asciiTheme="minorHAnsi" w:hAnsiTheme="minorHAnsi" w:cstheme="minorHAnsi"/>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w:t>
                  </w:r>
                  <w:r w:rsidRPr="005913CF">
                    <w:rPr>
                      <w:rFonts w:asciiTheme="minorHAnsi" w:hAnsiTheme="minorHAnsi" w:cstheme="minorHAnsi"/>
                    </w:rPr>
                    <w:t>0</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超高速包缝机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UHD9004</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5</w:t>
                  </w:r>
                </w:p>
              </w:tc>
              <w:tc>
                <w:tcPr>
                  <w:tcW w:w="1553" w:type="dxa"/>
                  <w:vMerge/>
                  <w:tcBorders>
                    <w:tl2br w:val="nil"/>
                    <w:tr2bl w:val="nil"/>
                  </w:tcBorders>
                  <w:vAlign w:val="center"/>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w:t>
                  </w:r>
                  <w:r w:rsidRPr="005913CF">
                    <w:rPr>
                      <w:rFonts w:asciiTheme="minorHAnsi" w:hAnsiTheme="minorHAnsi" w:cstheme="minorHAnsi"/>
                    </w:rPr>
                    <w:t>1</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超高速包缝松紧机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514M2-24/LFC-3</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w:t>
                  </w:r>
                  <w:r w:rsidRPr="005913CF">
                    <w:rPr>
                      <w:rFonts w:asciiTheme="minorHAnsi" w:hAnsiTheme="minorHAnsi" w:cstheme="minorHAnsi"/>
                    </w:rPr>
                    <w:t>2</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电脑平车</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DL918-BM1-11</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w:t>
                  </w:r>
                  <w:r w:rsidRPr="005913CF">
                    <w:rPr>
                      <w:rFonts w:asciiTheme="minorHAnsi" w:hAnsiTheme="minorHAnsi" w:cstheme="minorHAnsi"/>
                    </w:rPr>
                    <w:t>3</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热风缝口密封机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V-2</w:t>
                  </w:r>
                  <w:r w:rsidRPr="005913CF">
                    <w:rPr>
                      <w:rFonts w:asciiTheme="minorHAnsi" w:hAnsiTheme="minorHAnsi" w:cstheme="minorHAnsi"/>
                    </w:rPr>
                    <w:t>＋</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5</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bl>
          <w:p w:rsidR="00DE0F10" w:rsidRPr="005913CF" w:rsidRDefault="00340926">
            <w:pPr>
              <w:widowControl/>
              <w:spacing w:line="520" w:lineRule="exact"/>
              <w:ind w:firstLineChars="200" w:firstLine="482"/>
              <w:jc w:val="left"/>
              <w:rPr>
                <w:rFonts w:ascii="Calibri" w:hAnsi="Calibri"/>
                <w:b/>
                <w:bCs/>
                <w:sz w:val="24"/>
              </w:rPr>
            </w:pPr>
            <w:r w:rsidRPr="005913CF">
              <w:rPr>
                <w:rFonts w:ascii="Calibri" w:hAnsi="Calibri" w:hint="eastAsia"/>
                <w:b/>
                <w:bCs/>
                <w:sz w:val="24"/>
              </w:rPr>
              <w:t>6</w:t>
            </w:r>
            <w:r w:rsidRPr="005913CF">
              <w:rPr>
                <w:rFonts w:ascii="Calibri" w:hAnsi="Calibri" w:hint="eastAsia"/>
                <w:b/>
                <w:bCs/>
                <w:sz w:val="24"/>
              </w:rPr>
              <w:t>、公用工程</w:t>
            </w:r>
          </w:p>
          <w:p w:rsidR="00DE0F10" w:rsidRPr="005913CF" w:rsidRDefault="00340926" w:rsidP="00340926">
            <w:pPr>
              <w:spacing w:line="520" w:lineRule="exact"/>
              <w:ind w:firstLineChars="182" w:firstLine="437"/>
              <w:rPr>
                <w:rFonts w:ascii="Calibri" w:hAnsi="Calibri"/>
                <w:sz w:val="24"/>
              </w:rPr>
            </w:pPr>
            <w:r w:rsidRPr="005913CF">
              <w:rPr>
                <w:rFonts w:ascii="Calibri" w:hAnsi="Calibri"/>
                <w:sz w:val="24"/>
              </w:rPr>
              <w:t>供水：</w:t>
            </w:r>
            <w:r w:rsidRPr="005913CF">
              <w:rPr>
                <w:rFonts w:ascii="宋体" w:hAnsi="宋体" w:hint="eastAsia"/>
                <w:kern w:val="0"/>
                <w:sz w:val="24"/>
              </w:rPr>
              <w:t>本项目生活用水为集聚区供应自来水，可满足生活需要。</w:t>
            </w:r>
          </w:p>
          <w:p w:rsidR="00DE0F10" w:rsidRPr="005913CF" w:rsidRDefault="00340926" w:rsidP="00340926">
            <w:pPr>
              <w:spacing w:line="520" w:lineRule="exact"/>
              <w:ind w:firstLineChars="182" w:firstLine="437"/>
              <w:rPr>
                <w:rFonts w:ascii="Calibri" w:hAnsi="Calibri"/>
                <w:sz w:val="24"/>
              </w:rPr>
            </w:pPr>
            <w:r w:rsidRPr="005913CF">
              <w:rPr>
                <w:rFonts w:ascii="Calibri" w:hAnsi="Calibri"/>
                <w:sz w:val="24"/>
              </w:rPr>
              <w:t>供电：</w:t>
            </w:r>
            <w:r w:rsidRPr="005913CF">
              <w:rPr>
                <w:rFonts w:ascii="宋体" w:hAnsi="宋体" w:hint="eastAsia"/>
                <w:kern w:val="0"/>
                <w:sz w:val="24"/>
              </w:rPr>
              <w:t>用电由当地供电所供应，可满足生产生活需要。</w:t>
            </w:r>
          </w:p>
          <w:p w:rsidR="00DE0F10" w:rsidRPr="005913CF" w:rsidRDefault="00340926" w:rsidP="00340926">
            <w:pPr>
              <w:spacing w:line="520" w:lineRule="exact"/>
              <w:ind w:firstLineChars="182" w:firstLine="437"/>
              <w:rPr>
                <w:rFonts w:ascii="Calibri" w:hAnsi="Calibri"/>
                <w:sz w:val="24"/>
              </w:rPr>
            </w:pPr>
            <w:r w:rsidRPr="005913CF">
              <w:rPr>
                <w:rFonts w:ascii="Calibri" w:hAnsi="Calibri"/>
                <w:sz w:val="24"/>
              </w:rPr>
              <w:t>排水：</w:t>
            </w:r>
            <w:r w:rsidRPr="005913CF">
              <w:rPr>
                <w:rFonts w:ascii="宋体" w:hAnsi="宋体" w:hint="eastAsia"/>
                <w:kern w:val="0"/>
                <w:sz w:val="24"/>
              </w:rPr>
              <w:t>生活污水经化粪池处理就近排入市政污水管网，进入鲁山县集聚区利民污水处理厂进行处理。</w:t>
            </w:r>
          </w:p>
          <w:p w:rsidR="00DE0F10" w:rsidRPr="005913CF" w:rsidRDefault="00340926">
            <w:pPr>
              <w:spacing w:line="520" w:lineRule="exact"/>
              <w:ind w:firstLine="480"/>
              <w:rPr>
                <w:rFonts w:ascii="Calibri" w:hAnsi="Calibri"/>
                <w:b/>
                <w:bCs/>
                <w:sz w:val="24"/>
              </w:rPr>
            </w:pPr>
            <w:r w:rsidRPr="005913CF">
              <w:rPr>
                <w:rFonts w:ascii="Calibri" w:hAnsi="Calibri" w:hint="eastAsia"/>
                <w:b/>
                <w:bCs/>
                <w:sz w:val="24"/>
              </w:rPr>
              <w:t>7</w:t>
            </w:r>
            <w:r w:rsidRPr="005913CF">
              <w:rPr>
                <w:rFonts w:ascii="Calibri" w:hAnsi="Calibri"/>
                <w:b/>
                <w:bCs/>
                <w:sz w:val="24"/>
              </w:rPr>
              <w:t>、投资估算及资金来源</w:t>
            </w:r>
          </w:p>
          <w:p w:rsidR="00DE0F10" w:rsidRPr="005913CF" w:rsidRDefault="00340926">
            <w:pPr>
              <w:spacing w:line="520" w:lineRule="exact"/>
              <w:ind w:firstLine="480"/>
              <w:rPr>
                <w:rFonts w:ascii="Calibri" w:hAnsi="Calibri"/>
                <w:bCs/>
                <w:sz w:val="24"/>
              </w:rPr>
            </w:pPr>
            <w:r w:rsidRPr="005913CF">
              <w:rPr>
                <w:rFonts w:ascii="Calibri" w:hAnsi="Calibri" w:hint="eastAsia"/>
                <w:bCs/>
                <w:sz w:val="24"/>
              </w:rPr>
              <w:t>总投资</w:t>
            </w:r>
            <w:r w:rsidRPr="005913CF">
              <w:rPr>
                <w:rFonts w:ascii="Calibri" w:hAnsi="Calibri" w:hint="eastAsia"/>
                <w:bCs/>
                <w:sz w:val="24"/>
              </w:rPr>
              <w:t>3164.83</w:t>
            </w:r>
            <w:r w:rsidRPr="005913CF">
              <w:rPr>
                <w:rFonts w:ascii="Calibri" w:hAnsi="Calibri" w:hint="eastAsia"/>
                <w:bCs/>
                <w:sz w:val="24"/>
              </w:rPr>
              <w:t>万元，其中：企业自筹</w:t>
            </w:r>
            <w:r w:rsidRPr="005913CF">
              <w:rPr>
                <w:rFonts w:ascii="Calibri" w:hAnsi="Calibri" w:hint="eastAsia"/>
                <w:bCs/>
                <w:sz w:val="24"/>
              </w:rPr>
              <w:t xml:space="preserve"> 164.83</w:t>
            </w:r>
            <w:r w:rsidRPr="005913CF">
              <w:rPr>
                <w:rFonts w:ascii="Calibri" w:hAnsi="Calibri" w:hint="eastAsia"/>
                <w:bCs/>
                <w:sz w:val="24"/>
              </w:rPr>
              <w:t>万元，国内银行贷款</w:t>
            </w:r>
            <w:r w:rsidRPr="005913CF">
              <w:rPr>
                <w:rFonts w:ascii="Calibri" w:hAnsi="Calibri" w:hint="eastAsia"/>
                <w:bCs/>
                <w:sz w:val="24"/>
              </w:rPr>
              <w:t>2000</w:t>
            </w:r>
            <w:r w:rsidRPr="005913CF">
              <w:rPr>
                <w:rFonts w:ascii="Calibri" w:hAnsi="Calibri" w:hint="eastAsia"/>
                <w:bCs/>
                <w:sz w:val="24"/>
              </w:rPr>
              <w:t>万元，向</w:t>
            </w:r>
            <w:r w:rsidRPr="005913CF">
              <w:rPr>
                <w:rFonts w:ascii="Calibri" w:hAnsi="Calibri" w:hint="eastAsia"/>
                <w:bCs/>
                <w:sz w:val="24"/>
              </w:rPr>
              <w:lastRenderedPageBreak/>
              <w:t>郏县经开区投资发展有限公司借款</w:t>
            </w:r>
            <w:r w:rsidRPr="005913CF">
              <w:rPr>
                <w:rFonts w:ascii="Calibri" w:hAnsi="Calibri" w:hint="eastAsia"/>
                <w:bCs/>
                <w:sz w:val="24"/>
              </w:rPr>
              <w:t>1000</w:t>
            </w:r>
            <w:r w:rsidRPr="005913CF">
              <w:rPr>
                <w:rFonts w:ascii="Calibri" w:hAnsi="Calibri" w:hint="eastAsia"/>
                <w:bCs/>
                <w:sz w:val="24"/>
              </w:rPr>
              <w:t>万元。</w:t>
            </w:r>
          </w:p>
          <w:p w:rsidR="00DE0F10" w:rsidRPr="005913CF" w:rsidRDefault="00340926">
            <w:pPr>
              <w:spacing w:line="520" w:lineRule="exact"/>
              <w:ind w:firstLine="480"/>
              <w:rPr>
                <w:rFonts w:ascii="Calibri" w:hAnsi="Calibri"/>
                <w:b/>
                <w:bCs/>
                <w:sz w:val="24"/>
              </w:rPr>
            </w:pPr>
            <w:r w:rsidRPr="005913CF">
              <w:rPr>
                <w:rFonts w:ascii="Calibri" w:hAnsi="Calibri" w:hint="eastAsia"/>
                <w:b/>
                <w:bCs/>
                <w:sz w:val="24"/>
              </w:rPr>
              <w:t>8</w:t>
            </w:r>
            <w:r w:rsidRPr="005913CF">
              <w:rPr>
                <w:rFonts w:ascii="Calibri" w:hAnsi="Calibri"/>
                <w:b/>
                <w:bCs/>
                <w:sz w:val="24"/>
              </w:rPr>
              <w:t>、劳动定员及工作制度</w:t>
            </w:r>
          </w:p>
          <w:p w:rsidR="00DE0F10" w:rsidRPr="005913CF" w:rsidRDefault="00310DF9">
            <w:pPr>
              <w:spacing w:line="520" w:lineRule="exact"/>
              <w:ind w:firstLine="482"/>
              <w:rPr>
                <w:rFonts w:ascii="Calibri" w:hAnsi="Calibri"/>
                <w:bCs/>
                <w:sz w:val="24"/>
              </w:rPr>
            </w:pPr>
            <w:r w:rsidRPr="005913CF">
              <w:rPr>
                <w:rFonts w:ascii="Calibri" w:hAnsi="Calibri"/>
                <w:bCs/>
                <w:sz w:val="24"/>
              </w:rPr>
              <w:t>全厂现有职工</w:t>
            </w:r>
            <w:r w:rsidR="008160BB" w:rsidRPr="005913CF">
              <w:rPr>
                <w:rFonts w:ascii="Calibri" w:hAnsi="Calibri" w:hint="eastAsia"/>
                <w:bCs/>
                <w:sz w:val="24"/>
              </w:rPr>
              <w:t>1200</w:t>
            </w:r>
            <w:r w:rsidRPr="005913CF">
              <w:rPr>
                <w:rFonts w:ascii="Calibri" w:hAnsi="Calibri" w:hint="eastAsia"/>
                <w:bCs/>
                <w:sz w:val="24"/>
              </w:rPr>
              <w:t>人，</w:t>
            </w:r>
            <w:r w:rsidR="008160BB" w:rsidRPr="005913CF">
              <w:rPr>
                <w:rFonts w:ascii="Calibri" w:hAnsi="Calibri" w:hint="eastAsia"/>
                <w:bCs/>
                <w:sz w:val="24"/>
              </w:rPr>
              <w:t>项目</w:t>
            </w:r>
            <w:r w:rsidR="008160BB" w:rsidRPr="005913CF">
              <w:rPr>
                <w:rFonts w:ascii="Calibri" w:hAnsi="Calibri"/>
                <w:bCs/>
                <w:sz w:val="24"/>
              </w:rPr>
              <w:t>职工从其他生产线抽调</w:t>
            </w:r>
            <w:r w:rsidR="008160BB" w:rsidRPr="005913CF">
              <w:rPr>
                <w:rFonts w:ascii="Calibri" w:hAnsi="Calibri" w:hint="eastAsia"/>
                <w:bCs/>
                <w:sz w:val="24"/>
              </w:rPr>
              <w:t>，</w:t>
            </w:r>
            <w:r w:rsidR="008160BB" w:rsidRPr="005913CF">
              <w:rPr>
                <w:rFonts w:ascii="Calibri" w:hAnsi="Calibri"/>
                <w:bCs/>
                <w:sz w:val="24"/>
              </w:rPr>
              <w:t>不新增职工定员</w:t>
            </w:r>
            <w:r w:rsidRPr="005913CF">
              <w:rPr>
                <w:rFonts w:ascii="Calibri" w:hAnsi="Calibri" w:hint="eastAsia"/>
                <w:bCs/>
                <w:sz w:val="24"/>
              </w:rPr>
              <w:t>。</w:t>
            </w:r>
            <w:r w:rsidR="00340926" w:rsidRPr="005913CF">
              <w:rPr>
                <w:rFonts w:ascii="Calibri" w:hAnsi="Calibri" w:hint="eastAsia"/>
                <w:bCs/>
                <w:sz w:val="24"/>
              </w:rPr>
              <w:t>全年工作日</w:t>
            </w:r>
            <w:r w:rsidR="00340926" w:rsidRPr="005913CF">
              <w:rPr>
                <w:rFonts w:ascii="Calibri" w:hAnsi="Calibri"/>
                <w:bCs/>
                <w:sz w:val="24"/>
              </w:rPr>
              <w:t>300</w:t>
            </w:r>
            <w:r w:rsidR="00340926" w:rsidRPr="005913CF">
              <w:rPr>
                <w:rFonts w:ascii="Calibri" w:hAnsi="Calibri" w:hint="eastAsia"/>
                <w:bCs/>
                <w:sz w:val="24"/>
              </w:rPr>
              <w:t>天，每天</w:t>
            </w:r>
            <w:r w:rsidR="00340926" w:rsidRPr="005913CF">
              <w:rPr>
                <w:rFonts w:ascii="Calibri" w:hAnsi="Calibri"/>
                <w:bCs/>
                <w:sz w:val="24"/>
              </w:rPr>
              <w:t>2</w:t>
            </w:r>
            <w:r w:rsidR="00340926" w:rsidRPr="005913CF">
              <w:rPr>
                <w:rFonts w:ascii="Calibri" w:hAnsi="Calibri" w:hint="eastAsia"/>
                <w:bCs/>
                <w:sz w:val="24"/>
              </w:rPr>
              <w:t>班，每班</w:t>
            </w:r>
            <w:r w:rsidR="00340926" w:rsidRPr="005913CF">
              <w:rPr>
                <w:rFonts w:ascii="Calibri" w:hAnsi="Calibri"/>
                <w:bCs/>
                <w:sz w:val="24"/>
              </w:rPr>
              <w:t>12</w:t>
            </w:r>
            <w:r w:rsidR="00340926" w:rsidRPr="005913CF">
              <w:rPr>
                <w:rFonts w:ascii="Calibri" w:hAnsi="Calibri"/>
                <w:bCs/>
                <w:sz w:val="24"/>
              </w:rPr>
              <w:t>小时工作制。</w:t>
            </w:r>
          </w:p>
          <w:p w:rsidR="00DE0F10" w:rsidRPr="005913CF" w:rsidRDefault="00340926">
            <w:pPr>
              <w:spacing w:line="520" w:lineRule="exact"/>
              <w:ind w:firstLine="482"/>
              <w:rPr>
                <w:rFonts w:ascii="Calibri" w:hAnsi="Calibri"/>
                <w:b/>
                <w:sz w:val="24"/>
              </w:rPr>
            </w:pPr>
            <w:r w:rsidRPr="005913CF">
              <w:rPr>
                <w:rFonts w:ascii="Calibri" w:hAnsi="Calibri" w:hint="eastAsia"/>
                <w:b/>
                <w:sz w:val="24"/>
              </w:rPr>
              <w:t>9</w:t>
            </w:r>
            <w:r w:rsidRPr="005913CF">
              <w:rPr>
                <w:rFonts w:ascii="Calibri" w:hAnsi="Calibri"/>
                <w:b/>
                <w:sz w:val="24"/>
              </w:rPr>
              <w:t>、工程进度</w:t>
            </w:r>
          </w:p>
          <w:p w:rsidR="00DE0F10" w:rsidRPr="005913CF" w:rsidRDefault="00340926">
            <w:pPr>
              <w:spacing w:line="520" w:lineRule="exact"/>
              <w:ind w:firstLine="482"/>
              <w:rPr>
                <w:rFonts w:ascii="Calibri" w:hAnsi="Calibri"/>
                <w:sz w:val="24"/>
              </w:rPr>
            </w:pPr>
            <w:r w:rsidRPr="005913CF">
              <w:rPr>
                <w:rFonts w:ascii="Calibri" w:hAnsi="Calibri"/>
                <w:sz w:val="24"/>
              </w:rPr>
              <w:t>本工程施工期共</w:t>
            </w:r>
            <w:r w:rsidRPr="005913CF">
              <w:rPr>
                <w:rFonts w:ascii="Calibri" w:hAnsi="Calibri"/>
                <w:sz w:val="24"/>
              </w:rPr>
              <w:t>3</w:t>
            </w:r>
            <w:r w:rsidRPr="005913CF">
              <w:rPr>
                <w:rFonts w:ascii="Calibri" w:hAnsi="Calibri"/>
                <w:sz w:val="24"/>
              </w:rPr>
              <w:t>个月</w:t>
            </w:r>
            <w:r w:rsidRPr="005913CF">
              <w:rPr>
                <w:rFonts w:ascii="Calibri" w:hAnsi="Calibri" w:hint="eastAsia"/>
                <w:sz w:val="24"/>
              </w:rPr>
              <w:t>，施工人员</w:t>
            </w:r>
            <w:r w:rsidRPr="005913CF">
              <w:rPr>
                <w:rFonts w:ascii="Calibri" w:hAnsi="Calibri"/>
                <w:sz w:val="24"/>
              </w:rPr>
              <w:t>30</w:t>
            </w:r>
            <w:r w:rsidRPr="005913CF">
              <w:rPr>
                <w:rFonts w:ascii="Calibri" w:hAnsi="Calibri" w:hint="eastAsia"/>
                <w:sz w:val="24"/>
              </w:rPr>
              <w:t>人</w:t>
            </w:r>
            <w:r w:rsidRPr="005913CF">
              <w:rPr>
                <w:rFonts w:ascii="Calibri" w:hAnsi="Calibri"/>
                <w:sz w:val="24"/>
              </w:rPr>
              <w:t>。</w:t>
            </w:r>
          </w:p>
        </w:tc>
      </w:tr>
      <w:tr w:rsidR="00DE0F10" w:rsidRPr="005913CF" w:rsidTr="007D198F">
        <w:trPr>
          <w:trHeight w:val="3388"/>
          <w:jc w:val="center"/>
        </w:trPr>
        <w:tc>
          <w:tcPr>
            <w:tcW w:w="9286" w:type="dxa"/>
            <w:gridSpan w:val="9"/>
            <w:vAlign w:val="center"/>
          </w:tcPr>
          <w:p w:rsidR="00DE0F10" w:rsidRPr="005913CF" w:rsidRDefault="00340926">
            <w:pPr>
              <w:spacing w:line="360" w:lineRule="auto"/>
              <w:rPr>
                <w:rFonts w:ascii="Calibri" w:hAnsi="Calibri"/>
                <w:b/>
                <w:bCs/>
                <w:sz w:val="28"/>
                <w:szCs w:val="28"/>
              </w:rPr>
            </w:pPr>
            <w:r w:rsidRPr="005913CF">
              <w:rPr>
                <w:rFonts w:ascii="Calibri" w:hAnsi="Calibri"/>
                <w:b/>
                <w:bCs/>
                <w:sz w:val="28"/>
                <w:szCs w:val="28"/>
              </w:rPr>
              <w:lastRenderedPageBreak/>
              <w:t>与本工程有关的原有污染情况及主要环境问题</w:t>
            </w:r>
          </w:p>
          <w:p w:rsidR="00DE0F10" w:rsidRPr="005913CF" w:rsidRDefault="00340926">
            <w:pPr>
              <w:spacing w:line="520" w:lineRule="exact"/>
              <w:ind w:firstLineChars="200" w:firstLine="482"/>
              <w:rPr>
                <w:rFonts w:asciiTheme="minorHAnsi" w:hAnsiTheme="minorHAnsi" w:cstheme="minorHAnsi"/>
                <w:b/>
                <w:bCs/>
                <w:sz w:val="24"/>
              </w:rPr>
            </w:pPr>
            <w:r w:rsidRPr="005913CF">
              <w:rPr>
                <w:rFonts w:asciiTheme="minorHAnsi" w:hAnsiTheme="minorHAnsi" w:cstheme="minorHAnsi"/>
                <w:b/>
                <w:bCs/>
                <w:sz w:val="24"/>
              </w:rPr>
              <w:t>1</w:t>
            </w:r>
            <w:r w:rsidRPr="005913CF">
              <w:rPr>
                <w:rFonts w:asciiTheme="minorHAnsi" w:hAnsiTheme="minorHAnsi" w:cstheme="minorHAnsi"/>
                <w:b/>
                <w:bCs/>
                <w:sz w:val="24"/>
              </w:rPr>
              <w:t>、</w:t>
            </w:r>
            <w:r w:rsidRPr="005913CF">
              <w:rPr>
                <w:rFonts w:asciiTheme="minorHAnsi" w:hAnsiTheme="minorHAnsi" w:cstheme="minorHAnsi" w:hint="eastAsia"/>
                <w:b/>
                <w:bCs/>
                <w:sz w:val="24"/>
              </w:rPr>
              <w:t>现</w:t>
            </w:r>
            <w:r w:rsidRPr="005913CF">
              <w:rPr>
                <w:rFonts w:asciiTheme="minorHAnsi" w:hAnsiTheme="minorHAnsi" w:cstheme="minorHAnsi"/>
                <w:b/>
                <w:bCs/>
                <w:sz w:val="24"/>
              </w:rPr>
              <w:t>有项目概况</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平顶山洁利康医疗用品有限公司平顶山洁利康医疗用品科技园项目于</w:t>
            </w:r>
            <w:r w:rsidRPr="005913CF">
              <w:rPr>
                <w:rFonts w:asciiTheme="minorHAnsi" w:hAnsiTheme="minorHAnsi" w:cstheme="minorHAnsi"/>
                <w:sz w:val="24"/>
              </w:rPr>
              <w:t>2013</w:t>
            </w:r>
            <w:r w:rsidRPr="005913CF">
              <w:rPr>
                <w:rFonts w:asciiTheme="minorHAnsi" w:hAnsiTheme="minorHAnsi" w:cstheme="minorHAnsi"/>
                <w:sz w:val="24"/>
              </w:rPr>
              <w:t>年</w:t>
            </w:r>
            <w:r w:rsidRPr="005913CF">
              <w:rPr>
                <w:rFonts w:asciiTheme="minorHAnsi" w:hAnsiTheme="minorHAnsi" w:cstheme="minorHAnsi"/>
                <w:sz w:val="24"/>
              </w:rPr>
              <w:t>2</w:t>
            </w:r>
            <w:r w:rsidRPr="005913CF">
              <w:rPr>
                <w:rFonts w:asciiTheme="minorHAnsi" w:hAnsiTheme="minorHAnsi" w:cstheme="minorHAnsi"/>
                <w:sz w:val="24"/>
              </w:rPr>
              <w:t>月</w:t>
            </w:r>
            <w:r w:rsidRPr="005913CF">
              <w:rPr>
                <w:rFonts w:asciiTheme="minorHAnsi" w:hAnsiTheme="minorHAnsi" w:cstheme="minorHAnsi"/>
                <w:sz w:val="24"/>
              </w:rPr>
              <w:t>21</w:t>
            </w:r>
            <w:r w:rsidRPr="005913CF">
              <w:rPr>
                <w:rFonts w:asciiTheme="minorHAnsi" w:hAnsiTheme="minorHAnsi" w:cstheme="minorHAnsi"/>
                <w:sz w:val="24"/>
              </w:rPr>
              <w:t>日由平顶山市环境保护局进行审批，审批文号为平环监表【</w:t>
            </w:r>
            <w:r w:rsidRPr="005913CF">
              <w:rPr>
                <w:rFonts w:asciiTheme="minorHAnsi" w:hAnsiTheme="minorHAnsi" w:cstheme="minorHAnsi"/>
                <w:sz w:val="24"/>
              </w:rPr>
              <w:t>2013</w:t>
            </w:r>
            <w:r w:rsidRPr="005913CF">
              <w:rPr>
                <w:rFonts w:asciiTheme="minorHAnsi" w:hAnsiTheme="minorHAnsi" w:cstheme="minorHAnsi"/>
                <w:sz w:val="24"/>
              </w:rPr>
              <w:t>】</w:t>
            </w:r>
            <w:r w:rsidRPr="005913CF">
              <w:rPr>
                <w:rFonts w:asciiTheme="minorHAnsi" w:hAnsiTheme="minorHAnsi" w:cstheme="minorHAnsi"/>
                <w:sz w:val="24"/>
              </w:rPr>
              <w:t>24</w:t>
            </w:r>
            <w:r w:rsidRPr="005913CF">
              <w:rPr>
                <w:rFonts w:asciiTheme="minorHAnsi" w:hAnsiTheme="minorHAnsi" w:cstheme="minorHAnsi"/>
                <w:sz w:val="24"/>
              </w:rPr>
              <w:t>号。</w:t>
            </w:r>
            <w:r w:rsidRPr="005913CF">
              <w:rPr>
                <w:rFonts w:asciiTheme="minorHAnsi" w:hAnsiTheme="minorHAnsi" w:cstheme="minorHAnsi" w:hint="eastAsia"/>
                <w:sz w:val="24"/>
              </w:rPr>
              <w:t>环评期间生产规模为年产手术单</w:t>
            </w:r>
            <w:r w:rsidRPr="005913CF">
              <w:rPr>
                <w:rFonts w:asciiTheme="minorHAnsi" w:hAnsiTheme="minorHAnsi" w:cstheme="minorHAnsi" w:hint="eastAsia"/>
                <w:sz w:val="24"/>
              </w:rPr>
              <w:t>4</w:t>
            </w:r>
            <w:r w:rsidRPr="005913CF">
              <w:rPr>
                <w:rFonts w:asciiTheme="minorHAnsi" w:hAnsiTheme="minorHAnsi" w:cstheme="minorHAnsi"/>
                <w:sz w:val="24"/>
              </w:rPr>
              <w:t>200</w:t>
            </w:r>
            <w:r w:rsidRPr="005913CF">
              <w:rPr>
                <w:rFonts w:asciiTheme="minorHAnsi" w:hAnsiTheme="minorHAnsi" w:cstheme="minorHAnsi" w:hint="eastAsia"/>
                <w:sz w:val="24"/>
              </w:rPr>
              <w:t>万片、手术衣</w:t>
            </w:r>
            <w:r w:rsidRPr="005913CF">
              <w:rPr>
                <w:rFonts w:asciiTheme="minorHAnsi" w:hAnsiTheme="minorHAnsi" w:cstheme="minorHAnsi" w:hint="eastAsia"/>
                <w:sz w:val="24"/>
              </w:rPr>
              <w:t>1</w:t>
            </w:r>
            <w:r w:rsidRPr="005913CF">
              <w:rPr>
                <w:rFonts w:asciiTheme="minorHAnsi" w:hAnsiTheme="minorHAnsi" w:cstheme="minorHAnsi"/>
                <w:sz w:val="24"/>
              </w:rPr>
              <w:t>200</w:t>
            </w:r>
            <w:r w:rsidRPr="005913CF">
              <w:rPr>
                <w:rFonts w:asciiTheme="minorHAnsi" w:hAnsiTheme="minorHAnsi" w:cstheme="minorHAnsi" w:hint="eastAsia"/>
                <w:sz w:val="24"/>
              </w:rPr>
              <w:t>万件，防护服</w:t>
            </w:r>
            <w:r w:rsidRPr="005913CF">
              <w:rPr>
                <w:rFonts w:asciiTheme="minorHAnsi" w:hAnsiTheme="minorHAnsi" w:cstheme="minorHAnsi" w:hint="eastAsia"/>
                <w:sz w:val="24"/>
              </w:rPr>
              <w:t>1</w:t>
            </w:r>
            <w:r w:rsidRPr="005913CF">
              <w:rPr>
                <w:rFonts w:asciiTheme="minorHAnsi" w:hAnsiTheme="minorHAnsi" w:cstheme="minorHAnsi"/>
                <w:sz w:val="24"/>
              </w:rPr>
              <w:t>800</w:t>
            </w:r>
            <w:r w:rsidRPr="005913CF">
              <w:rPr>
                <w:rFonts w:asciiTheme="minorHAnsi" w:hAnsiTheme="minorHAnsi" w:cstheme="minorHAnsi" w:hint="eastAsia"/>
                <w:sz w:val="24"/>
              </w:rPr>
              <w:t>万件，医用敷料</w:t>
            </w:r>
            <w:r w:rsidRPr="005913CF">
              <w:rPr>
                <w:rFonts w:asciiTheme="minorHAnsi" w:hAnsiTheme="minorHAnsi" w:cstheme="minorHAnsi" w:hint="eastAsia"/>
                <w:sz w:val="24"/>
              </w:rPr>
              <w:t>3</w:t>
            </w:r>
            <w:r w:rsidRPr="005913CF">
              <w:rPr>
                <w:rFonts w:asciiTheme="minorHAnsi" w:hAnsiTheme="minorHAnsi" w:cstheme="minorHAnsi"/>
                <w:sz w:val="24"/>
              </w:rPr>
              <w:t>000</w:t>
            </w:r>
            <w:r w:rsidRPr="005913CF">
              <w:rPr>
                <w:rFonts w:asciiTheme="minorHAnsi" w:hAnsiTheme="minorHAnsi" w:cstheme="minorHAnsi" w:hint="eastAsia"/>
                <w:sz w:val="24"/>
              </w:rPr>
              <w:t>万片。验收期间由于市场因素制约，项目分期进行了建设，验收仅对一期项目进行了验收。一期建设的主体工程为生产车间</w:t>
            </w:r>
            <w:r w:rsidRPr="005913CF">
              <w:rPr>
                <w:rFonts w:asciiTheme="minorHAnsi" w:hAnsiTheme="minorHAnsi" w:cstheme="minorHAnsi" w:hint="eastAsia"/>
                <w:sz w:val="24"/>
              </w:rPr>
              <w:t>3</w:t>
            </w:r>
            <w:r w:rsidRPr="005913CF">
              <w:rPr>
                <w:rFonts w:asciiTheme="minorHAnsi" w:hAnsiTheme="minorHAnsi" w:cstheme="minorHAnsi" w:hint="eastAsia"/>
                <w:sz w:val="24"/>
              </w:rPr>
              <w:t>栋，原料立体仓库</w:t>
            </w:r>
            <w:r w:rsidRPr="005913CF">
              <w:rPr>
                <w:rFonts w:asciiTheme="minorHAnsi" w:hAnsiTheme="minorHAnsi" w:cstheme="minorHAnsi" w:hint="eastAsia"/>
                <w:sz w:val="24"/>
              </w:rPr>
              <w:t>1</w:t>
            </w:r>
            <w:r w:rsidRPr="005913CF">
              <w:rPr>
                <w:rFonts w:asciiTheme="minorHAnsi" w:hAnsiTheme="minorHAnsi" w:cstheme="minorHAnsi" w:hint="eastAsia"/>
                <w:sz w:val="24"/>
              </w:rPr>
              <w:t>栋，生产规模为年产手术单</w:t>
            </w:r>
            <w:r w:rsidRPr="005913CF">
              <w:rPr>
                <w:rFonts w:asciiTheme="minorHAnsi" w:hAnsiTheme="minorHAnsi" w:cstheme="minorHAnsi" w:hint="eastAsia"/>
                <w:sz w:val="24"/>
              </w:rPr>
              <w:t>7</w:t>
            </w:r>
            <w:r w:rsidRPr="005913CF">
              <w:rPr>
                <w:rFonts w:asciiTheme="minorHAnsi" w:hAnsiTheme="minorHAnsi" w:cstheme="minorHAnsi"/>
                <w:sz w:val="24"/>
              </w:rPr>
              <w:t>00</w:t>
            </w:r>
            <w:r w:rsidRPr="005913CF">
              <w:rPr>
                <w:rFonts w:asciiTheme="minorHAnsi" w:hAnsiTheme="minorHAnsi" w:cstheme="minorHAnsi" w:hint="eastAsia"/>
                <w:sz w:val="24"/>
              </w:rPr>
              <w:t>万片，手术衣</w:t>
            </w:r>
            <w:r w:rsidRPr="005913CF">
              <w:rPr>
                <w:rFonts w:asciiTheme="minorHAnsi" w:hAnsiTheme="minorHAnsi" w:cstheme="minorHAnsi" w:hint="eastAsia"/>
                <w:sz w:val="24"/>
              </w:rPr>
              <w:t>2</w:t>
            </w:r>
            <w:r w:rsidRPr="005913CF">
              <w:rPr>
                <w:rFonts w:asciiTheme="minorHAnsi" w:hAnsiTheme="minorHAnsi" w:cstheme="minorHAnsi"/>
                <w:sz w:val="24"/>
              </w:rPr>
              <w:t>00</w:t>
            </w:r>
            <w:r w:rsidRPr="005913CF">
              <w:rPr>
                <w:rFonts w:asciiTheme="minorHAnsi" w:hAnsiTheme="minorHAnsi" w:cstheme="minorHAnsi" w:hint="eastAsia"/>
                <w:sz w:val="24"/>
              </w:rPr>
              <w:t>万件，防护服</w:t>
            </w:r>
            <w:r w:rsidRPr="005913CF">
              <w:rPr>
                <w:rFonts w:asciiTheme="minorHAnsi" w:hAnsiTheme="minorHAnsi" w:cstheme="minorHAnsi" w:hint="eastAsia"/>
                <w:sz w:val="24"/>
              </w:rPr>
              <w:t>3</w:t>
            </w:r>
            <w:r w:rsidRPr="005913CF">
              <w:rPr>
                <w:rFonts w:asciiTheme="minorHAnsi" w:hAnsiTheme="minorHAnsi" w:cstheme="minorHAnsi"/>
                <w:sz w:val="24"/>
              </w:rPr>
              <w:t>00</w:t>
            </w:r>
            <w:r w:rsidRPr="005913CF">
              <w:rPr>
                <w:rFonts w:asciiTheme="minorHAnsi" w:hAnsiTheme="minorHAnsi" w:cstheme="minorHAnsi" w:hint="eastAsia"/>
                <w:sz w:val="24"/>
              </w:rPr>
              <w:t>万件，医用敷料</w:t>
            </w:r>
            <w:r w:rsidRPr="005913CF">
              <w:rPr>
                <w:rFonts w:asciiTheme="minorHAnsi" w:hAnsiTheme="minorHAnsi" w:cstheme="minorHAnsi" w:hint="eastAsia"/>
                <w:sz w:val="24"/>
              </w:rPr>
              <w:t>5</w:t>
            </w:r>
            <w:r w:rsidRPr="005913CF">
              <w:rPr>
                <w:rFonts w:asciiTheme="minorHAnsi" w:hAnsiTheme="minorHAnsi" w:cstheme="minorHAnsi"/>
                <w:sz w:val="24"/>
              </w:rPr>
              <w:t>00</w:t>
            </w:r>
            <w:r w:rsidRPr="005913CF">
              <w:rPr>
                <w:rFonts w:asciiTheme="minorHAnsi" w:hAnsiTheme="minorHAnsi" w:cstheme="minorHAnsi" w:hint="eastAsia"/>
                <w:sz w:val="24"/>
              </w:rPr>
              <w:t>万件。</w:t>
            </w:r>
          </w:p>
          <w:p w:rsidR="00DE0F10" w:rsidRPr="005913CF" w:rsidRDefault="00340926">
            <w:pPr>
              <w:spacing w:line="520" w:lineRule="exact"/>
              <w:ind w:firstLineChars="200" w:firstLine="480"/>
              <w:rPr>
                <w:rFonts w:asciiTheme="minorHAnsi" w:hAnsiTheme="minorHAnsi" w:cstheme="minorHAnsi"/>
                <w:b/>
                <w:bCs/>
                <w:sz w:val="24"/>
              </w:rPr>
            </w:pPr>
            <w:r w:rsidRPr="005913CF">
              <w:rPr>
                <w:rFonts w:asciiTheme="minorHAnsi" w:hAnsiTheme="minorHAnsi" w:cstheme="minorHAnsi"/>
                <w:sz w:val="24"/>
              </w:rPr>
              <w:t>平顶山洁利康医疗用品有限公司平顶山洁利康医疗用品科技园</w:t>
            </w:r>
            <w:r w:rsidRPr="005913CF">
              <w:rPr>
                <w:rFonts w:asciiTheme="minorHAnsi" w:hAnsiTheme="minorHAnsi" w:cstheme="minorHAnsi" w:hint="eastAsia"/>
                <w:sz w:val="24"/>
              </w:rPr>
              <w:t>（一期）</w:t>
            </w:r>
            <w:r w:rsidRPr="005913CF">
              <w:rPr>
                <w:rFonts w:asciiTheme="minorHAnsi" w:hAnsiTheme="minorHAnsi" w:cstheme="minorHAnsi"/>
                <w:sz w:val="24"/>
              </w:rPr>
              <w:t>项目</w:t>
            </w:r>
            <w:r w:rsidRPr="005913CF">
              <w:rPr>
                <w:rFonts w:asciiTheme="minorHAnsi" w:hAnsiTheme="minorHAnsi" w:cstheme="minorHAnsi" w:hint="eastAsia"/>
                <w:sz w:val="24"/>
              </w:rPr>
              <w:t>2</w:t>
            </w:r>
            <w:r w:rsidRPr="005913CF">
              <w:rPr>
                <w:rFonts w:asciiTheme="minorHAnsi" w:hAnsiTheme="minorHAnsi" w:cstheme="minorHAnsi"/>
                <w:sz w:val="24"/>
              </w:rPr>
              <w:t>016</w:t>
            </w:r>
            <w:r w:rsidRPr="005913CF">
              <w:rPr>
                <w:rFonts w:asciiTheme="minorHAnsi" w:hAnsiTheme="minorHAnsi" w:cstheme="minorHAnsi" w:hint="eastAsia"/>
                <w:sz w:val="24"/>
              </w:rPr>
              <w:t>年</w:t>
            </w:r>
            <w:r w:rsidRPr="005913CF">
              <w:rPr>
                <w:rFonts w:asciiTheme="minorHAnsi" w:hAnsiTheme="minorHAnsi" w:cstheme="minorHAnsi" w:hint="eastAsia"/>
                <w:sz w:val="24"/>
              </w:rPr>
              <w:t>1</w:t>
            </w:r>
            <w:r w:rsidRPr="005913CF">
              <w:rPr>
                <w:rFonts w:asciiTheme="minorHAnsi" w:hAnsiTheme="minorHAnsi" w:cstheme="minorHAnsi"/>
                <w:sz w:val="24"/>
              </w:rPr>
              <w:t>0</w:t>
            </w:r>
            <w:r w:rsidRPr="005913CF">
              <w:rPr>
                <w:rFonts w:asciiTheme="minorHAnsi" w:hAnsiTheme="minorHAnsi" w:cstheme="minorHAnsi" w:hint="eastAsia"/>
                <w:sz w:val="24"/>
              </w:rPr>
              <w:t>月</w:t>
            </w:r>
            <w:r w:rsidRPr="005913CF">
              <w:rPr>
                <w:rFonts w:asciiTheme="minorHAnsi" w:hAnsiTheme="minorHAnsi" w:cstheme="minorHAnsi" w:hint="eastAsia"/>
                <w:sz w:val="24"/>
              </w:rPr>
              <w:t>1</w:t>
            </w:r>
            <w:r w:rsidRPr="005913CF">
              <w:rPr>
                <w:rFonts w:asciiTheme="minorHAnsi" w:hAnsiTheme="minorHAnsi" w:cstheme="minorHAnsi"/>
                <w:sz w:val="24"/>
              </w:rPr>
              <w:t>3</w:t>
            </w:r>
            <w:r w:rsidRPr="005913CF">
              <w:rPr>
                <w:rFonts w:asciiTheme="minorHAnsi" w:hAnsiTheme="minorHAnsi" w:cstheme="minorHAnsi" w:hint="eastAsia"/>
                <w:sz w:val="24"/>
              </w:rPr>
              <w:t>日经过鲁山县环境保护局的验收，验收文号为鲁环验【</w:t>
            </w:r>
            <w:r w:rsidRPr="005913CF">
              <w:rPr>
                <w:rFonts w:asciiTheme="minorHAnsi" w:hAnsiTheme="minorHAnsi" w:cstheme="minorHAnsi" w:hint="eastAsia"/>
                <w:sz w:val="24"/>
              </w:rPr>
              <w:t>2</w:t>
            </w:r>
            <w:r w:rsidRPr="005913CF">
              <w:rPr>
                <w:rFonts w:asciiTheme="minorHAnsi" w:hAnsiTheme="minorHAnsi" w:cstheme="minorHAnsi"/>
                <w:sz w:val="24"/>
              </w:rPr>
              <w:t>016</w:t>
            </w:r>
            <w:r w:rsidRPr="005913CF">
              <w:rPr>
                <w:rFonts w:asciiTheme="minorHAnsi" w:hAnsiTheme="minorHAnsi" w:cstheme="minorHAnsi" w:hint="eastAsia"/>
                <w:sz w:val="24"/>
              </w:rPr>
              <w:t>】</w:t>
            </w:r>
            <w:r w:rsidRPr="005913CF">
              <w:rPr>
                <w:rFonts w:asciiTheme="minorHAnsi" w:hAnsiTheme="minorHAnsi" w:cstheme="minorHAnsi" w:hint="eastAsia"/>
                <w:sz w:val="24"/>
              </w:rPr>
              <w:t>4</w:t>
            </w:r>
            <w:r w:rsidRPr="005913CF">
              <w:rPr>
                <w:rFonts w:asciiTheme="minorHAnsi" w:hAnsiTheme="minorHAnsi" w:cstheme="minorHAnsi"/>
                <w:sz w:val="24"/>
              </w:rPr>
              <w:t>7</w:t>
            </w:r>
            <w:r w:rsidRPr="005913CF">
              <w:rPr>
                <w:rFonts w:asciiTheme="minorHAnsi" w:hAnsiTheme="minorHAnsi" w:cstheme="minorHAnsi" w:hint="eastAsia"/>
                <w:sz w:val="24"/>
              </w:rPr>
              <w:t>号。</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本项目利用原有</w:t>
            </w:r>
            <w:r w:rsidRPr="005913CF">
              <w:rPr>
                <w:rFonts w:asciiTheme="minorHAnsi" w:hAnsiTheme="minorHAnsi" w:cstheme="minorHAnsi" w:hint="eastAsia"/>
                <w:sz w:val="24"/>
              </w:rPr>
              <w:t>1#</w:t>
            </w:r>
            <w:r w:rsidRPr="005913CF">
              <w:rPr>
                <w:rFonts w:asciiTheme="minorHAnsi" w:hAnsiTheme="minorHAnsi" w:cstheme="minorHAnsi" w:hint="eastAsia"/>
                <w:sz w:val="24"/>
              </w:rPr>
              <w:t>生产车间</w:t>
            </w:r>
            <w:r w:rsidR="00950597" w:rsidRPr="005913CF">
              <w:rPr>
                <w:rFonts w:asciiTheme="minorHAnsi" w:hAnsiTheme="minorHAnsi" w:cstheme="minorHAnsi" w:hint="eastAsia"/>
                <w:sz w:val="24"/>
              </w:rPr>
              <w:t>1</w:t>
            </w:r>
            <w:r w:rsidR="00950597" w:rsidRPr="005913CF">
              <w:rPr>
                <w:rFonts w:asciiTheme="minorHAnsi" w:hAnsiTheme="minorHAnsi" w:cstheme="minorHAnsi"/>
                <w:sz w:val="24"/>
              </w:rPr>
              <w:t>F/</w:t>
            </w:r>
            <w:r w:rsidRPr="005913CF">
              <w:rPr>
                <w:rFonts w:asciiTheme="minorHAnsi" w:hAnsiTheme="minorHAnsi" w:cstheme="minorHAnsi" w:hint="eastAsia"/>
                <w:sz w:val="24"/>
              </w:rPr>
              <w:t>2</w:t>
            </w:r>
            <w:r w:rsidRPr="005913CF">
              <w:rPr>
                <w:rFonts w:asciiTheme="minorHAnsi" w:hAnsiTheme="minorHAnsi" w:cstheme="minorHAnsi"/>
                <w:sz w:val="24"/>
              </w:rPr>
              <w:t>F</w:t>
            </w:r>
            <w:r w:rsidRPr="005913CF">
              <w:rPr>
                <w:rFonts w:asciiTheme="minorHAnsi" w:hAnsiTheme="minorHAnsi" w:cstheme="minorHAnsi" w:hint="eastAsia"/>
                <w:sz w:val="24"/>
              </w:rPr>
              <w:t>，</w:t>
            </w:r>
            <w:r w:rsidRPr="005913CF">
              <w:rPr>
                <w:rFonts w:asciiTheme="minorHAnsi" w:hAnsiTheme="minorHAnsi" w:cstheme="minorHAnsi" w:hint="eastAsia"/>
                <w:sz w:val="24"/>
              </w:rPr>
              <w:t>2#</w:t>
            </w:r>
            <w:r w:rsidRPr="005913CF">
              <w:rPr>
                <w:rFonts w:asciiTheme="minorHAnsi" w:hAnsiTheme="minorHAnsi" w:cstheme="minorHAnsi" w:hint="eastAsia"/>
                <w:sz w:val="24"/>
              </w:rPr>
              <w:t>生产车间</w:t>
            </w:r>
            <w:r w:rsidRPr="005913CF">
              <w:rPr>
                <w:rFonts w:asciiTheme="minorHAnsi" w:hAnsiTheme="minorHAnsi" w:cstheme="minorHAnsi" w:hint="eastAsia"/>
                <w:sz w:val="24"/>
              </w:rPr>
              <w:t>1</w:t>
            </w:r>
            <w:r w:rsidRPr="005913CF">
              <w:rPr>
                <w:rFonts w:asciiTheme="minorHAnsi" w:hAnsiTheme="minorHAnsi" w:cstheme="minorHAnsi"/>
                <w:sz w:val="24"/>
              </w:rPr>
              <w:t>F/2F</w:t>
            </w:r>
            <w:r w:rsidRPr="005913CF">
              <w:rPr>
                <w:rFonts w:asciiTheme="minorHAnsi" w:hAnsiTheme="minorHAnsi" w:cstheme="minorHAnsi" w:hint="eastAsia"/>
                <w:sz w:val="24"/>
              </w:rPr>
              <w:t>进行本项目的生产（主要为新增设备的安装），另外新建两座灭菌车间进行全厂生产医疗用品的灭菌。</w:t>
            </w:r>
          </w:p>
          <w:p w:rsidR="00DE0F10" w:rsidRPr="005913CF" w:rsidRDefault="00340926">
            <w:pPr>
              <w:spacing w:line="520" w:lineRule="exact"/>
              <w:ind w:firstLineChars="200" w:firstLine="482"/>
              <w:rPr>
                <w:rFonts w:asciiTheme="minorHAnsi" w:hAnsiTheme="minorHAnsi" w:cstheme="minorHAnsi"/>
                <w:b/>
                <w:sz w:val="24"/>
              </w:rPr>
            </w:pPr>
            <w:r w:rsidRPr="005913CF">
              <w:rPr>
                <w:rFonts w:asciiTheme="minorHAnsi" w:hAnsiTheme="minorHAnsi" w:cstheme="minorHAnsi"/>
                <w:b/>
                <w:sz w:val="24"/>
              </w:rPr>
              <w:t>2</w:t>
            </w:r>
            <w:r w:rsidRPr="005913CF">
              <w:rPr>
                <w:rFonts w:asciiTheme="minorHAnsi" w:hAnsiTheme="minorHAnsi" w:cstheme="minorHAnsi"/>
                <w:b/>
                <w:sz w:val="24"/>
              </w:rPr>
              <w:t>、</w:t>
            </w:r>
            <w:r w:rsidRPr="005913CF">
              <w:rPr>
                <w:rFonts w:asciiTheme="minorHAnsi" w:hAnsiTheme="minorHAnsi" w:cstheme="minorHAnsi" w:hint="eastAsia"/>
                <w:b/>
                <w:sz w:val="24"/>
              </w:rPr>
              <w:t>现</w:t>
            </w:r>
            <w:r w:rsidRPr="005913CF">
              <w:rPr>
                <w:rFonts w:asciiTheme="minorHAnsi" w:hAnsiTheme="minorHAnsi" w:cstheme="minorHAnsi"/>
                <w:b/>
                <w:sz w:val="24"/>
              </w:rPr>
              <w:t>有生产设备</w:t>
            </w:r>
          </w:p>
          <w:p w:rsidR="00DE0F10" w:rsidRPr="005913CF" w:rsidRDefault="00F91A4D">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现</w:t>
            </w:r>
            <w:r w:rsidR="00340926" w:rsidRPr="005913CF">
              <w:rPr>
                <w:rFonts w:asciiTheme="minorHAnsi" w:hAnsiTheme="minorHAnsi" w:cstheme="minorHAnsi"/>
                <w:sz w:val="24"/>
              </w:rPr>
              <w:t>有工程</w:t>
            </w:r>
            <w:r w:rsidR="00950597" w:rsidRPr="005913CF">
              <w:rPr>
                <w:rFonts w:asciiTheme="minorHAnsi" w:hAnsiTheme="minorHAnsi" w:cstheme="minorHAnsi" w:hint="eastAsia"/>
                <w:sz w:val="24"/>
              </w:rPr>
              <w:t>生产</w:t>
            </w:r>
            <w:r w:rsidR="00340926" w:rsidRPr="005913CF">
              <w:rPr>
                <w:rFonts w:asciiTheme="minorHAnsi" w:hAnsiTheme="minorHAnsi" w:cstheme="minorHAnsi"/>
                <w:sz w:val="24"/>
              </w:rPr>
              <w:t>设备见表</w:t>
            </w:r>
            <w:r w:rsidR="004D4201" w:rsidRPr="005913CF">
              <w:rPr>
                <w:rFonts w:asciiTheme="minorHAnsi" w:hAnsiTheme="minorHAnsi" w:cstheme="minorHAnsi" w:hint="eastAsia"/>
                <w:sz w:val="24"/>
              </w:rPr>
              <w:t>8</w:t>
            </w:r>
            <w:r w:rsidR="00340926" w:rsidRPr="005913CF">
              <w:rPr>
                <w:rFonts w:asciiTheme="minorHAnsi" w:hAnsiTheme="minorHAnsi" w:cstheme="minorHAnsi"/>
                <w:sz w:val="24"/>
              </w:rPr>
              <w:t>。</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eastAsia="黑体" w:hAnsiTheme="minorHAnsi" w:cstheme="minorHAnsi"/>
                <w:sz w:val="24"/>
              </w:rPr>
              <w:t>表</w:t>
            </w:r>
            <w:r w:rsidR="004D4201" w:rsidRPr="005913CF">
              <w:rPr>
                <w:rFonts w:asciiTheme="minorHAnsi" w:eastAsia="黑体" w:hAnsiTheme="minorHAnsi" w:cstheme="minorHAnsi" w:hint="eastAsia"/>
                <w:sz w:val="24"/>
              </w:rPr>
              <w:t>8</w:t>
            </w:r>
            <w:r w:rsidRPr="005913CF">
              <w:rPr>
                <w:rFonts w:asciiTheme="minorHAnsi" w:eastAsia="黑体" w:hAnsiTheme="minorHAnsi" w:cstheme="minorHAnsi"/>
                <w:sz w:val="24"/>
              </w:rPr>
              <w:t xml:space="preserve">                     </w:t>
            </w:r>
            <w:r w:rsidR="00F91A4D" w:rsidRPr="005913CF">
              <w:rPr>
                <w:rFonts w:asciiTheme="minorHAnsi" w:eastAsia="黑体" w:hAnsiTheme="minorHAnsi" w:cstheme="minorHAnsi" w:hint="eastAsia"/>
                <w:sz w:val="24"/>
              </w:rPr>
              <w:t>现</w:t>
            </w:r>
            <w:r w:rsidRPr="005913CF">
              <w:rPr>
                <w:rFonts w:asciiTheme="minorHAnsi" w:eastAsia="黑体" w:hAnsiTheme="minorHAnsi" w:cstheme="minorHAnsi"/>
                <w:sz w:val="24"/>
              </w:rPr>
              <w:t>有工程主要生产设备</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1134"/>
              <w:gridCol w:w="2977"/>
              <w:gridCol w:w="1843"/>
              <w:gridCol w:w="1563"/>
              <w:gridCol w:w="1553"/>
            </w:tblGrid>
            <w:tr w:rsidR="00F91A4D" w:rsidRPr="005913CF" w:rsidTr="00405ECE">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序号</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设备名称</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型号</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数量（台）</w:t>
                  </w:r>
                </w:p>
              </w:tc>
              <w:tc>
                <w:tcPr>
                  <w:tcW w:w="1553" w:type="dxa"/>
                  <w:tcBorders>
                    <w:tl2br w:val="nil"/>
                    <w:tr2bl w:val="nil"/>
                  </w:tcBorders>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备注</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叉车</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2500KG</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4</w:t>
                  </w:r>
                </w:p>
              </w:tc>
              <w:tc>
                <w:tcPr>
                  <w:tcW w:w="1553" w:type="dxa"/>
                  <w:vMerge w:val="restart"/>
                  <w:tcBorders>
                    <w:tl2br w:val="nil"/>
                    <w:tr2bl w:val="nil"/>
                  </w:tcBorders>
                  <w:vAlign w:val="center"/>
                </w:tcPr>
                <w:p w:rsidR="00F91A4D" w:rsidRPr="005913CF" w:rsidRDefault="00F91A4D">
                  <w:pPr>
                    <w:jc w:val="center"/>
                    <w:rPr>
                      <w:rFonts w:ascii="Calibri" w:hAnsi="Calibri" w:cs="Calibri"/>
                      <w:szCs w:val="21"/>
                    </w:rPr>
                  </w:pPr>
                  <w:r w:rsidRPr="005913CF">
                    <w:rPr>
                      <w:rFonts w:asciiTheme="minorHAnsi" w:hAnsiTheme="minorHAnsi" w:cstheme="minorHAnsi" w:hint="eastAsia"/>
                    </w:rPr>
                    <w:t>1#</w:t>
                  </w:r>
                  <w:r w:rsidRPr="005913CF">
                    <w:rPr>
                      <w:rFonts w:asciiTheme="minorHAnsi" w:hAnsiTheme="minorHAnsi" w:cstheme="minorHAnsi" w:hint="eastAsia"/>
                    </w:rPr>
                    <w:t>楼</w:t>
                  </w:r>
                  <w:r w:rsidRPr="005913CF">
                    <w:rPr>
                      <w:rFonts w:asciiTheme="minorHAnsi" w:hAnsiTheme="minorHAnsi" w:cstheme="minorHAnsi"/>
                    </w:rPr>
                    <w:t>1</w:t>
                  </w:r>
                  <w:r w:rsidRPr="005913CF">
                    <w:rPr>
                      <w:rFonts w:asciiTheme="minorHAnsi" w:hAnsiTheme="minorHAnsi" w:cstheme="minorHAnsi" w:hint="eastAsia"/>
                    </w:rPr>
                    <w:t>层</w:t>
                  </w:r>
                  <w:r w:rsidR="00310DF9" w:rsidRPr="005913CF">
                    <w:rPr>
                      <w:rFonts w:asciiTheme="minorHAnsi" w:hAnsiTheme="minorHAnsi" w:cstheme="minorHAnsi" w:hint="eastAsia"/>
                    </w:rPr>
                    <w:t>（裁剪车间可共用）</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电剪</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EC-829</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6</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断布机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3</w:t>
                  </w:r>
                  <w:r w:rsidRPr="005913CF">
                    <w:rPr>
                      <w:rFonts w:asciiTheme="minorHAnsi" w:hAnsiTheme="minorHAnsi" w:cstheme="minorHAnsi"/>
                    </w:rPr>
                    <w:t>米</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4</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电动葫芦</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1T</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5</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拉布架</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2</w:t>
                  </w:r>
                  <w:r w:rsidRPr="005913CF">
                    <w:rPr>
                      <w:rFonts w:asciiTheme="minorHAnsi" w:hAnsiTheme="minorHAnsi" w:cstheme="minorHAnsi"/>
                    </w:rPr>
                    <w:t>米</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6</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分切机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DX-1800</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lastRenderedPageBreak/>
                    <w:t>7</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分切机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DX-2400</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8</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空气压缩机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GAe30VSDP-9</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9</w:t>
                  </w:r>
                </w:p>
              </w:tc>
              <w:tc>
                <w:tcPr>
                  <w:tcW w:w="2977" w:type="dxa"/>
                  <w:tcBorders>
                    <w:tl2br w:val="nil"/>
                    <w:tr2bl w:val="nil"/>
                  </w:tcBorders>
                  <w:vAlign w:val="center"/>
                </w:tcPr>
                <w:p w:rsidR="00F91A4D" w:rsidRPr="005913CF" w:rsidRDefault="00F91A4D" w:rsidP="00405ECE">
                  <w:pPr>
                    <w:widowControl/>
                    <w:jc w:val="center"/>
                    <w:rPr>
                      <w:rFonts w:ascii="宋体" w:hAnsi="宋体"/>
                      <w:sz w:val="22"/>
                    </w:rPr>
                  </w:pPr>
                  <w:r w:rsidRPr="005913CF">
                    <w:rPr>
                      <w:rFonts w:ascii="宋体" w:hAnsi="宋体" w:hint="eastAsia"/>
                      <w:sz w:val="22"/>
                    </w:rPr>
                    <w:t>复合机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NTH-2400</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0</w:t>
                  </w:r>
                </w:p>
              </w:tc>
              <w:tc>
                <w:tcPr>
                  <w:tcW w:w="2977" w:type="dxa"/>
                  <w:tcBorders>
                    <w:tl2br w:val="nil"/>
                    <w:tr2bl w:val="nil"/>
                  </w:tcBorders>
                  <w:vAlign w:val="center"/>
                </w:tcPr>
                <w:p w:rsidR="00F91A4D" w:rsidRPr="005913CF" w:rsidRDefault="00F91A4D" w:rsidP="00405ECE">
                  <w:pPr>
                    <w:widowControl/>
                    <w:jc w:val="center"/>
                    <w:rPr>
                      <w:rFonts w:ascii="宋体" w:hAnsi="宋体"/>
                      <w:sz w:val="22"/>
                    </w:rPr>
                  </w:pPr>
                  <w:r w:rsidRPr="005913CF">
                    <w:rPr>
                      <w:rFonts w:ascii="宋体" w:hAnsi="宋体" w:hint="eastAsia"/>
                      <w:sz w:val="22"/>
                    </w:rPr>
                    <w:t>打孔机</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MD-2081(H VS)</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rsidTr="00F91A4D">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1</w:t>
                  </w:r>
                </w:p>
              </w:tc>
              <w:tc>
                <w:tcPr>
                  <w:tcW w:w="2977"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叉车</w:t>
                  </w:r>
                </w:p>
              </w:tc>
              <w:tc>
                <w:tcPr>
                  <w:tcW w:w="184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2500KG</w:t>
                  </w:r>
                </w:p>
              </w:tc>
              <w:tc>
                <w:tcPr>
                  <w:tcW w:w="1563"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rPr>
                    <w:t>4</w:t>
                  </w:r>
                </w:p>
              </w:tc>
              <w:tc>
                <w:tcPr>
                  <w:tcW w:w="1553" w:type="dxa"/>
                  <w:vMerge w:val="restart"/>
                  <w:tcBorders>
                    <w:tl2br w:val="nil"/>
                    <w:tr2bl w:val="nil"/>
                  </w:tcBorders>
                  <w:vAlign w:val="center"/>
                </w:tcPr>
                <w:p w:rsidR="00F91A4D" w:rsidRPr="005913CF" w:rsidRDefault="00F91A4D" w:rsidP="00F91A4D">
                  <w:pPr>
                    <w:tabs>
                      <w:tab w:val="left" w:pos="825"/>
                    </w:tabs>
                    <w:spacing w:line="240" w:lineRule="atLeast"/>
                    <w:jc w:val="center"/>
                    <w:rPr>
                      <w:rFonts w:asciiTheme="minorHAnsi" w:hAnsiTheme="minorHAnsi" w:cstheme="minorHAnsi"/>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1</w:t>
                  </w:r>
                  <w:r w:rsidRPr="005913CF">
                    <w:rPr>
                      <w:rFonts w:asciiTheme="minorHAnsi" w:hAnsiTheme="minorHAnsi" w:cstheme="minorHAnsi" w:hint="eastAsia"/>
                    </w:rPr>
                    <w:t>层</w:t>
                  </w:r>
                  <w:r w:rsidR="00310DF9" w:rsidRPr="005913CF">
                    <w:rPr>
                      <w:rFonts w:asciiTheme="minorHAnsi" w:hAnsiTheme="minorHAnsi" w:cstheme="minorHAnsi" w:hint="eastAsia"/>
                    </w:rPr>
                    <w:t>（裁剪车间可共用）</w:t>
                  </w: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2</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电剪</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EC-829</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6</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3</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断布机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3</w:t>
                  </w:r>
                  <w:r w:rsidRPr="005913CF">
                    <w:rPr>
                      <w:rFonts w:asciiTheme="minorHAnsi" w:hAnsiTheme="minorHAnsi" w:cstheme="minorHAnsi"/>
                    </w:rPr>
                    <w:t>米</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7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4</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电动葫芦</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1T</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rPr>
                    <w:t>5</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拉布架</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2</w:t>
                  </w:r>
                  <w:r w:rsidRPr="005913CF">
                    <w:rPr>
                      <w:rFonts w:asciiTheme="minorHAnsi" w:hAnsiTheme="minorHAnsi" w:cstheme="minorHAnsi"/>
                    </w:rPr>
                    <w:t>米</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16</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分切机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DX-1800</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rsidP="00405ECE">
                  <w:pPr>
                    <w:jc w:val="center"/>
                    <w:rPr>
                      <w:rFonts w:asciiTheme="minorHAnsi" w:hAnsiTheme="minorHAnsi" w:cstheme="minorHAnsi"/>
                    </w:rPr>
                  </w:pPr>
                  <w:r w:rsidRPr="005913CF">
                    <w:rPr>
                      <w:rFonts w:asciiTheme="minorHAnsi" w:hAnsiTheme="minorHAnsi" w:cstheme="minorHAnsi" w:hint="eastAsia"/>
                    </w:rPr>
                    <w:t>17</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分切机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DX-2400</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18</w:t>
                  </w:r>
                </w:p>
              </w:tc>
              <w:tc>
                <w:tcPr>
                  <w:tcW w:w="2977"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空气压缩机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GAe30VSDP-9</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7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19</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复合机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NTH-2400</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F91A4D" w:rsidRPr="005913CF">
              <w:trPr>
                <w:trHeight w:val="340"/>
                <w:jc w:val="center"/>
              </w:trPr>
              <w:tc>
                <w:tcPr>
                  <w:tcW w:w="1134"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hint="eastAsia"/>
                    </w:rPr>
                    <w:t>20</w:t>
                  </w:r>
                </w:p>
              </w:tc>
              <w:tc>
                <w:tcPr>
                  <w:tcW w:w="2977" w:type="dxa"/>
                  <w:tcBorders>
                    <w:tl2br w:val="nil"/>
                    <w:tr2bl w:val="nil"/>
                  </w:tcBorders>
                  <w:vAlign w:val="center"/>
                </w:tcPr>
                <w:p w:rsidR="00F91A4D" w:rsidRPr="005913CF" w:rsidRDefault="00F91A4D">
                  <w:pPr>
                    <w:widowControl/>
                    <w:jc w:val="center"/>
                    <w:rPr>
                      <w:rFonts w:ascii="宋体" w:hAnsi="宋体"/>
                      <w:sz w:val="22"/>
                    </w:rPr>
                  </w:pPr>
                  <w:r w:rsidRPr="005913CF">
                    <w:rPr>
                      <w:rFonts w:ascii="宋体" w:hAnsi="宋体" w:hint="eastAsia"/>
                      <w:sz w:val="22"/>
                    </w:rPr>
                    <w:t>打孔机</w:t>
                  </w:r>
                </w:p>
              </w:tc>
              <w:tc>
                <w:tcPr>
                  <w:tcW w:w="184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MD-2081(H VS)</w:t>
                  </w:r>
                </w:p>
              </w:tc>
              <w:tc>
                <w:tcPr>
                  <w:tcW w:w="1563" w:type="dxa"/>
                  <w:tcBorders>
                    <w:tl2br w:val="nil"/>
                    <w:tr2bl w:val="nil"/>
                  </w:tcBorders>
                  <w:vAlign w:val="center"/>
                </w:tcPr>
                <w:p w:rsidR="00F91A4D" w:rsidRPr="005913CF" w:rsidRDefault="00F91A4D">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F91A4D" w:rsidRPr="005913CF" w:rsidRDefault="00F91A4D">
                  <w:pPr>
                    <w:tabs>
                      <w:tab w:val="left" w:pos="825"/>
                    </w:tabs>
                    <w:spacing w:line="240" w:lineRule="atLeast"/>
                    <w:jc w:val="center"/>
                    <w:rPr>
                      <w:rFonts w:ascii="Calibri" w:hAnsi="Calibri" w:cs="Calibri"/>
                      <w:szCs w:val="21"/>
                    </w:rPr>
                  </w:pPr>
                </w:p>
              </w:tc>
            </w:tr>
            <w:tr w:rsidR="00310DF9" w:rsidRPr="005913CF" w:rsidTr="008F59DD">
              <w:trPr>
                <w:trHeight w:val="340"/>
                <w:jc w:val="center"/>
              </w:trPr>
              <w:tc>
                <w:tcPr>
                  <w:tcW w:w="9070" w:type="dxa"/>
                  <w:gridSpan w:val="5"/>
                  <w:tcBorders>
                    <w:tl2br w:val="nil"/>
                    <w:tr2bl w:val="nil"/>
                  </w:tcBorders>
                  <w:vAlign w:val="center"/>
                </w:tcPr>
                <w:p w:rsidR="00310DF9" w:rsidRPr="005913CF" w:rsidRDefault="00310DF9">
                  <w:pPr>
                    <w:tabs>
                      <w:tab w:val="left" w:pos="825"/>
                    </w:tabs>
                    <w:spacing w:line="240" w:lineRule="atLeast"/>
                    <w:jc w:val="center"/>
                    <w:rPr>
                      <w:rFonts w:ascii="Calibri" w:hAnsi="Calibri" w:cs="Calibri"/>
                      <w:szCs w:val="21"/>
                    </w:rPr>
                  </w:pPr>
                  <w:r w:rsidRPr="005913CF">
                    <w:rPr>
                      <w:rFonts w:asciiTheme="minorHAnsi" w:hAnsiTheme="minorHAnsi" w:cstheme="minorHAnsi" w:hint="eastAsia"/>
                      <w:bCs/>
                    </w:rPr>
                    <w:t>一般性防护服（隔离衣）</w:t>
                  </w: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超高速包缝机</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UHD9004</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hint="eastAsia"/>
                    </w:rPr>
                    <w:t>20</w:t>
                  </w:r>
                </w:p>
              </w:tc>
              <w:tc>
                <w:tcPr>
                  <w:tcW w:w="1553" w:type="dxa"/>
                  <w:vMerge w:val="restart"/>
                  <w:tcBorders>
                    <w:tl2br w:val="nil"/>
                    <w:tr2bl w:val="nil"/>
                  </w:tcBorders>
                  <w:vAlign w:val="center"/>
                </w:tcPr>
                <w:p w:rsidR="00310DF9" w:rsidRPr="005913CF" w:rsidRDefault="00310DF9">
                  <w:pPr>
                    <w:tabs>
                      <w:tab w:val="left" w:pos="825"/>
                    </w:tabs>
                    <w:spacing w:line="240" w:lineRule="atLeast"/>
                    <w:jc w:val="center"/>
                    <w:rPr>
                      <w:rFonts w:ascii="Calibri" w:hAnsi="Calibri" w:cs="Calibri"/>
                      <w:szCs w:val="21"/>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2</w:t>
                  </w:r>
                  <w:r w:rsidRPr="005913CF">
                    <w:rPr>
                      <w:rFonts w:asciiTheme="minorHAnsi" w:hAnsiTheme="minorHAnsi" w:cstheme="minorHAnsi" w:hint="eastAsia"/>
                    </w:rPr>
                    <w:t>层</w:t>
                  </w: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超高速包缝松紧机</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514M2-24/LFC-3</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hint="eastAsia"/>
                    </w:rPr>
                    <w:t>13</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电脑平车</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DL918-BM1-11</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hint="eastAsia"/>
                    </w:rPr>
                    <w:t>12</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4</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热风缝口密封机</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V-2</w:t>
                  </w:r>
                  <w:r w:rsidRPr="005913CF">
                    <w:rPr>
                      <w:rFonts w:asciiTheme="minorHAnsi" w:hAnsiTheme="minorHAnsi" w:cstheme="minorHAnsi"/>
                    </w:rPr>
                    <w:t>＋</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hint="eastAsia"/>
                    </w:rPr>
                    <w:t>20</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5</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叉车</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2500KG</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2</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6</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塑料薄膜连续式封口机</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SY-M900</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2</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310DF9" w:rsidRPr="005913CF">
              <w:trPr>
                <w:trHeight w:val="340"/>
                <w:jc w:val="center"/>
              </w:trPr>
              <w:tc>
                <w:tcPr>
                  <w:tcW w:w="1134" w:type="dxa"/>
                  <w:tcBorders>
                    <w:tl2br w:val="nil"/>
                    <w:tr2bl w:val="nil"/>
                  </w:tcBorders>
                  <w:vAlign w:val="center"/>
                </w:tcPr>
                <w:p w:rsidR="00310DF9" w:rsidRPr="005913CF" w:rsidRDefault="00310DF9" w:rsidP="008F59DD">
                  <w:pPr>
                    <w:jc w:val="center"/>
                    <w:rPr>
                      <w:rFonts w:asciiTheme="minorHAnsi" w:hAnsiTheme="minorHAnsi" w:cstheme="minorHAnsi"/>
                    </w:rPr>
                  </w:pPr>
                  <w:r w:rsidRPr="005913CF">
                    <w:rPr>
                      <w:rFonts w:asciiTheme="minorHAnsi" w:hAnsiTheme="minorHAnsi" w:cstheme="minorHAnsi" w:hint="eastAsia"/>
                    </w:rPr>
                    <w:t>7</w:t>
                  </w:r>
                </w:p>
              </w:tc>
              <w:tc>
                <w:tcPr>
                  <w:tcW w:w="2977" w:type="dxa"/>
                  <w:tcBorders>
                    <w:tl2br w:val="nil"/>
                    <w:tr2bl w:val="nil"/>
                  </w:tcBorders>
                  <w:vAlign w:val="center"/>
                </w:tcPr>
                <w:p w:rsidR="00310DF9" w:rsidRPr="005913CF" w:rsidRDefault="00310DF9">
                  <w:pPr>
                    <w:widowControl/>
                    <w:jc w:val="center"/>
                    <w:rPr>
                      <w:rFonts w:ascii="宋体" w:hAnsi="宋体"/>
                      <w:sz w:val="22"/>
                    </w:rPr>
                  </w:pPr>
                  <w:r w:rsidRPr="005913CF">
                    <w:rPr>
                      <w:rFonts w:ascii="宋体" w:hAnsi="宋体" w:hint="eastAsia"/>
                      <w:sz w:val="22"/>
                    </w:rPr>
                    <w:t>塑料薄膜连续式封口机</w:t>
                  </w:r>
                </w:p>
              </w:tc>
              <w:tc>
                <w:tcPr>
                  <w:tcW w:w="184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FRKS-1420W</w:t>
                  </w:r>
                  <w:r w:rsidRPr="005913CF">
                    <w:rPr>
                      <w:rFonts w:asciiTheme="minorHAnsi" w:hAnsiTheme="minorHAnsi" w:cstheme="minorHAnsi"/>
                    </w:rPr>
                    <w:t>／</w:t>
                  </w:r>
                  <w:r w:rsidRPr="005913CF">
                    <w:rPr>
                      <w:rFonts w:asciiTheme="minorHAnsi" w:hAnsiTheme="minorHAnsi" w:cstheme="minorHAnsi"/>
                    </w:rPr>
                    <w:t>SC</w:t>
                  </w:r>
                </w:p>
              </w:tc>
              <w:tc>
                <w:tcPr>
                  <w:tcW w:w="1563" w:type="dxa"/>
                  <w:tcBorders>
                    <w:tl2br w:val="nil"/>
                    <w:tr2bl w:val="nil"/>
                  </w:tcBorders>
                  <w:vAlign w:val="center"/>
                </w:tcPr>
                <w:p w:rsidR="00310DF9" w:rsidRPr="005913CF" w:rsidRDefault="00310DF9">
                  <w:pPr>
                    <w:jc w:val="center"/>
                    <w:rPr>
                      <w:rFonts w:asciiTheme="minorHAnsi" w:hAnsiTheme="minorHAnsi" w:cstheme="minorHAnsi"/>
                    </w:rPr>
                  </w:pPr>
                  <w:r w:rsidRPr="005913CF">
                    <w:rPr>
                      <w:rFonts w:asciiTheme="minorHAnsi" w:hAnsiTheme="minorHAnsi" w:cstheme="minorHAnsi"/>
                    </w:rPr>
                    <w:t>2</w:t>
                  </w:r>
                </w:p>
              </w:tc>
              <w:tc>
                <w:tcPr>
                  <w:tcW w:w="1553" w:type="dxa"/>
                  <w:vMerge/>
                  <w:tcBorders>
                    <w:tl2br w:val="nil"/>
                    <w:tr2bl w:val="nil"/>
                  </w:tcBorders>
                </w:tcPr>
                <w:p w:rsidR="00310DF9" w:rsidRPr="005913CF" w:rsidRDefault="00310DF9">
                  <w:pPr>
                    <w:tabs>
                      <w:tab w:val="left" w:pos="825"/>
                    </w:tabs>
                    <w:spacing w:line="240" w:lineRule="atLeast"/>
                    <w:jc w:val="center"/>
                    <w:rPr>
                      <w:rFonts w:ascii="Calibri" w:hAnsi="Calibri" w:cs="Calibri"/>
                      <w:szCs w:val="21"/>
                    </w:rPr>
                  </w:pPr>
                </w:p>
              </w:tc>
            </w:tr>
            <w:tr w:rsidR="00A41A3B" w:rsidRPr="005913CF" w:rsidTr="008F59DD">
              <w:trPr>
                <w:trHeight w:val="340"/>
                <w:jc w:val="center"/>
              </w:trPr>
              <w:tc>
                <w:tcPr>
                  <w:tcW w:w="9070" w:type="dxa"/>
                  <w:gridSpan w:val="5"/>
                  <w:tcBorders>
                    <w:tl2br w:val="nil"/>
                    <w:tr2bl w:val="nil"/>
                  </w:tcBorders>
                  <w:vAlign w:val="center"/>
                </w:tcPr>
                <w:p w:rsidR="00A41A3B" w:rsidRPr="005913CF" w:rsidRDefault="00A41A3B">
                  <w:pPr>
                    <w:tabs>
                      <w:tab w:val="left" w:pos="825"/>
                    </w:tabs>
                    <w:spacing w:line="240" w:lineRule="atLeast"/>
                    <w:jc w:val="center"/>
                    <w:rPr>
                      <w:rFonts w:ascii="Calibri" w:hAnsi="Calibri" w:cs="Calibri"/>
                      <w:szCs w:val="21"/>
                    </w:rPr>
                  </w:pPr>
                  <w:r w:rsidRPr="005913CF">
                    <w:rPr>
                      <w:rFonts w:ascii="Calibri" w:hAnsi="Calibri" w:cs="Calibri"/>
                      <w:szCs w:val="21"/>
                    </w:rPr>
                    <w:t>手术单主要生产设备</w:t>
                  </w:r>
                </w:p>
              </w:tc>
            </w:tr>
            <w:tr w:rsidR="00A41A3B" w:rsidRPr="005913CF" w:rsidTr="00A41A3B">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全自动大型折叠机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L-22M</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1</w:t>
                  </w:r>
                </w:p>
              </w:tc>
              <w:tc>
                <w:tcPr>
                  <w:tcW w:w="1553" w:type="dxa"/>
                  <w:vMerge w:val="restart"/>
                  <w:tcBorders>
                    <w:tl2br w:val="nil"/>
                    <w:tr2bl w:val="nil"/>
                  </w:tcBorders>
                  <w:vAlign w:val="center"/>
                </w:tcPr>
                <w:p w:rsidR="00A41A3B" w:rsidRPr="005913CF" w:rsidRDefault="00A41A3B" w:rsidP="00A41A3B">
                  <w:pPr>
                    <w:tabs>
                      <w:tab w:val="left" w:pos="825"/>
                    </w:tabs>
                    <w:spacing w:line="240" w:lineRule="atLeast"/>
                    <w:jc w:val="center"/>
                    <w:rPr>
                      <w:rFonts w:ascii="Calibri" w:hAnsi="Calibri" w:cs="Calibri"/>
                      <w:szCs w:val="21"/>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2</w:t>
                  </w:r>
                  <w:r w:rsidRPr="005913CF">
                    <w:rPr>
                      <w:rFonts w:asciiTheme="minorHAnsi" w:hAnsiTheme="minorHAnsi" w:cstheme="minorHAnsi" w:hint="eastAsia"/>
                    </w:rPr>
                    <w:t>层</w:t>
                  </w: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切带机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M-160</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折叠机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340</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4</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热封机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L-130</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5</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平面裁断机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XYJ-2</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4</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6</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封软质胶布机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L307*W237</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2</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7</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塑料薄膜连续式封口机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SY-M901</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8</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吸塑包装机</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M800</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2</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9</w:t>
                  </w:r>
                </w:p>
              </w:tc>
              <w:tc>
                <w:tcPr>
                  <w:tcW w:w="2977" w:type="dxa"/>
                  <w:tcBorders>
                    <w:tl2br w:val="nil"/>
                    <w:tr2bl w:val="nil"/>
                  </w:tcBorders>
                  <w:vAlign w:val="center"/>
                </w:tcPr>
                <w:p w:rsidR="00A41A3B" w:rsidRPr="005913CF" w:rsidRDefault="00A41A3B" w:rsidP="008F59DD">
                  <w:pPr>
                    <w:widowControl/>
                    <w:jc w:val="center"/>
                    <w:rPr>
                      <w:rFonts w:cs="宋体"/>
                    </w:rPr>
                  </w:pPr>
                  <w:r w:rsidRPr="005913CF">
                    <w:rPr>
                      <w:rFonts w:cs="宋体"/>
                    </w:rPr>
                    <w:t>工作台</w:t>
                  </w:r>
                </w:p>
              </w:tc>
              <w:tc>
                <w:tcPr>
                  <w:tcW w:w="184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rPr>
                    <w:t>1.5</w:t>
                  </w:r>
                  <w:r w:rsidRPr="005913CF">
                    <w:rPr>
                      <w:rFonts w:asciiTheme="minorHAnsi" w:hAnsiTheme="minorHAnsi" w:cstheme="minorHAnsi"/>
                    </w:rPr>
                    <w:t>米</w:t>
                  </w:r>
                  <w:r w:rsidRPr="005913CF">
                    <w:rPr>
                      <w:rFonts w:asciiTheme="minorHAnsi" w:hAnsiTheme="minorHAnsi" w:cstheme="minorHAnsi"/>
                    </w:rPr>
                    <w:t>*2</w:t>
                  </w:r>
                  <w:r w:rsidRPr="005913CF">
                    <w:rPr>
                      <w:rFonts w:asciiTheme="minorHAnsi" w:hAnsiTheme="minorHAnsi" w:cstheme="minorHAnsi"/>
                    </w:rPr>
                    <w:t>米</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30</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10</w:t>
                  </w:r>
                </w:p>
              </w:tc>
              <w:tc>
                <w:tcPr>
                  <w:tcW w:w="2977" w:type="dxa"/>
                  <w:tcBorders>
                    <w:tl2br w:val="nil"/>
                    <w:tr2bl w:val="nil"/>
                  </w:tcBorders>
                  <w:vAlign w:val="center"/>
                </w:tcPr>
                <w:p w:rsidR="00A41A3B" w:rsidRPr="005913CF" w:rsidRDefault="00A41A3B" w:rsidP="008F59DD">
                  <w:pPr>
                    <w:widowControl/>
                    <w:jc w:val="center"/>
                    <w:rPr>
                      <w:rFonts w:ascii="Calibri" w:hAnsi="Calibri" w:cs="Calibri"/>
                      <w:szCs w:val="21"/>
                    </w:rPr>
                  </w:pPr>
                  <w:r w:rsidRPr="005913CF">
                    <w:rPr>
                      <w:rFonts w:ascii="Calibri" w:hAnsi="Calibri" w:cs="Calibri"/>
                      <w:szCs w:val="21"/>
                    </w:rPr>
                    <w:t>其它辅助设备</w:t>
                  </w:r>
                </w:p>
              </w:tc>
              <w:tc>
                <w:tcPr>
                  <w:tcW w:w="1843" w:type="dxa"/>
                  <w:tcBorders>
                    <w:tl2br w:val="nil"/>
                    <w:tr2bl w:val="nil"/>
                  </w:tcBorders>
                  <w:vAlign w:val="center"/>
                </w:tcPr>
                <w:p w:rsidR="00A41A3B" w:rsidRPr="005913CF" w:rsidRDefault="00A41A3B" w:rsidP="00A41A3B">
                  <w:pPr>
                    <w:jc w:val="center"/>
                    <w:rPr>
                      <w:rFonts w:ascii="Calibri" w:hAnsi="Calibri" w:cs="Calibri"/>
                      <w:szCs w:val="21"/>
                    </w:rPr>
                  </w:pPr>
                  <w:r w:rsidRPr="005913CF">
                    <w:rPr>
                      <w:rFonts w:ascii="Calibri" w:hAnsi="Calibri" w:cs="Calibri"/>
                      <w:szCs w:val="21"/>
                    </w:rPr>
                    <w:t>空调、通风系统、检测系统、配电系统</w:t>
                  </w:r>
                </w:p>
              </w:tc>
              <w:tc>
                <w:tcPr>
                  <w:tcW w:w="1563" w:type="dxa"/>
                  <w:tcBorders>
                    <w:tl2br w:val="nil"/>
                    <w:tr2bl w:val="nil"/>
                  </w:tcBorders>
                  <w:vAlign w:val="center"/>
                </w:tcPr>
                <w:p w:rsidR="00A41A3B" w:rsidRPr="005913CF" w:rsidRDefault="00A41A3B" w:rsidP="00A41A3B">
                  <w:pPr>
                    <w:jc w:val="center"/>
                    <w:rPr>
                      <w:rFonts w:asciiTheme="minorHAnsi" w:hAnsiTheme="minorHAnsi" w:cstheme="minorHAnsi"/>
                    </w:rPr>
                  </w:pPr>
                  <w:r w:rsidRPr="005913CF">
                    <w:rPr>
                      <w:rFonts w:asciiTheme="minorHAnsi" w:hAnsiTheme="minorHAnsi" w:cstheme="minorHAnsi" w:hint="eastAsia"/>
                    </w:rPr>
                    <w:t>1</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rsidTr="008F59DD">
              <w:trPr>
                <w:trHeight w:val="340"/>
                <w:jc w:val="center"/>
              </w:trPr>
              <w:tc>
                <w:tcPr>
                  <w:tcW w:w="9070" w:type="dxa"/>
                  <w:gridSpan w:val="5"/>
                  <w:tcBorders>
                    <w:tl2br w:val="nil"/>
                    <w:tr2bl w:val="nil"/>
                  </w:tcBorders>
                  <w:vAlign w:val="center"/>
                </w:tcPr>
                <w:p w:rsidR="00A41A3B" w:rsidRPr="005913CF" w:rsidRDefault="00A41A3B">
                  <w:pPr>
                    <w:tabs>
                      <w:tab w:val="left" w:pos="825"/>
                    </w:tabs>
                    <w:spacing w:line="240" w:lineRule="atLeast"/>
                    <w:jc w:val="center"/>
                    <w:rPr>
                      <w:rFonts w:ascii="Calibri" w:hAnsi="Calibri" w:cs="Calibri"/>
                      <w:szCs w:val="21"/>
                    </w:rPr>
                  </w:pPr>
                  <w:r w:rsidRPr="005913CF">
                    <w:rPr>
                      <w:rFonts w:ascii="Calibri" w:hAnsi="Calibri" w:cs="Calibri"/>
                      <w:szCs w:val="21"/>
                    </w:rPr>
                    <w:t>手术衣主要生产设备</w:t>
                  </w:r>
                </w:p>
              </w:tc>
            </w:tr>
            <w:tr w:rsidR="00A41A3B" w:rsidRPr="005913CF" w:rsidTr="00A41A3B">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A41A3B" w:rsidRPr="005913CF" w:rsidRDefault="00A41A3B" w:rsidP="008F59DD">
                  <w:pPr>
                    <w:widowControl/>
                    <w:jc w:val="center"/>
                    <w:rPr>
                      <w:rFonts w:asciiTheme="minorHAnsi" w:hAnsiTheme="minorHAnsi" w:cstheme="minorHAnsi"/>
                    </w:rPr>
                  </w:pPr>
                  <w:r w:rsidRPr="005913CF">
                    <w:rPr>
                      <w:rFonts w:asciiTheme="minorHAnsi" w:cstheme="minorHAnsi"/>
                    </w:rPr>
                    <w:t>热合机</w:t>
                  </w:r>
                </w:p>
              </w:tc>
              <w:tc>
                <w:tcPr>
                  <w:tcW w:w="1843" w:type="dxa"/>
                  <w:tcBorders>
                    <w:tl2br w:val="nil"/>
                    <w:tr2bl w:val="nil"/>
                  </w:tcBorders>
                  <w:vAlign w:val="center"/>
                </w:tcPr>
                <w:p w:rsidR="00A41A3B" w:rsidRPr="005913CF" w:rsidRDefault="00A41A3B" w:rsidP="008F59DD">
                  <w:pPr>
                    <w:widowControl/>
                    <w:jc w:val="center"/>
                    <w:rPr>
                      <w:rFonts w:asciiTheme="minorHAnsi" w:hAnsiTheme="minorHAnsi" w:cstheme="minorHAnsi"/>
                    </w:rPr>
                  </w:pPr>
                  <w:r w:rsidRPr="005913CF">
                    <w:rPr>
                      <w:rFonts w:asciiTheme="minorHAnsi" w:hAnsiTheme="minorHAnsi" w:cstheme="minorHAnsi"/>
                    </w:rPr>
                    <w:t>YDN-15A</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3</w:t>
                  </w:r>
                </w:p>
              </w:tc>
              <w:tc>
                <w:tcPr>
                  <w:tcW w:w="1553" w:type="dxa"/>
                  <w:vMerge w:val="restart"/>
                  <w:tcBorders>
                    <w:tl2br w:val="nil"/>
                    <w:tr2bl w:val="nil"/>
                  </w:tcBorders>
                  <w:vAlign w:val="center"/>
                </w:tcPr>
                <w:p w:rsidR="00A41A3B" w:rsidRPr="005913CF" w:rsidRDefault="00A41A3B" w:rsidP="00A41A3B">
                  <w:pPr>
                    <w:tabs>
                      <w:tab w:val="left" w:pos="825"/>
                    </w:tabs>
                    <w:spacing w:line="240" w:lineRule="atLeast"/>
                    <w:jc w:val="center"/>
                    <w:rPr>
                      <w:rFonts w:ascii="Calibri" w:hAnsi="Calibri" w:cs="Calibri"/>
                      <w:szCs w:val="21"/>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2</w:t>
                  </w:r>
                  <w:r w:rsidRPr="005913CF">
                    <w:rPr>
                      <w:rFonts w:asciiTheme="minorHAnsi" w:hAnsiTheme="minorHAnsi" w:cstheme="minorHAnsi" w:hint="eastAsia"/>
                    </w:rPr>
                    <w:t>层</w:t>
                  </w: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超声波缝纫机</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Spec514M2-24</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10</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领口车</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F858</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5</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lastRenderedPageBreak/>
                    <w:t>4</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拷克车</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SF45</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10</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5</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吸风线头机</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GA-1600HL</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5</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6</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塑料薄膜连续式封口机</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SY-M901</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7</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金属探测仪</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GJ-11</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1</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8</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cstheme="minorHAnsi"/>
                    </w:rPr>
                    <w:t>工作台</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rPr>
                    <w:t>1.5</w:t>
                  </w:r>
                  <w:r w:rsidRPr="005913CF">
                    <w:rPr>
                      <w:rFonts w:asciiTheme="minorHAnsi" w:cstheme="minorHAnsi"/>
                    </w:rPr>
                    <w:t>米</w:t>
                  </w:r>
                  <w:r w:rsidRPr="005913CF">
                    <w:rPr>
                      <w:rFonts w:asciiTheme="minorHAnsi" w:hAnsiTheme="minorHAnsi" w:cstheme="minorHAnsi"/>
                    </w:rPr>
                    <w:t>*2</w:t>
                  </w:r>
                  <w:r w:rsidRPr="005913CF">
                    <w:rPr>
                      <w:rFonts w:asciiTheme="minorHAnsi" w:cstheme="minorHAnsi"/>
                    </w:rPr>
                    <w:t>米</w:t>
                  </w:r>
                </w:p>
              </w:tc>
              <w:tc>
                <w:tcPr>
                  <w:tcW w:w="1563" w:type="dxa"/>
                  <w:tcBorders>
                    <w:tl2br w:val="nil"/>
                    <w:tr2bl w:val="nil"/>
                  </w:tcBorders>
                  <w:vAlign w:val="center"/>
                </w:tcPr>
                <w:p w:rsidR="00A41A3B" w:rsidRPr="005913CF" w:rsidRDefault="00A41A3B">
                  <w:pPr>
                    <w:jc w:val="center"/>
                    <w:rPr>
                      <w:rFonts w:asciiTheme="minorHAnsi" w:hAnsiTheme="minorHAnsi" w:cstheme="minorHAnsi"/>
                    </w:rPr>
                  </w:pPr>
                  <w:r w:rsidRPr="005913CF">
                    <w:rPr>
                      <w:rFonts w:asciiTheme="minorHAnsi" w:hAnsiTheme="minorHAnsi" w:cstheme="minorHAnsi"/>
                    </w:rPr>
                    <w:t>20</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rsidTr="008F59DD">
              <w:trPr>
                <w:trHeight w:val="340"/>
                <w:jc w:val="center"/>
              </w:trPr>
              <w:tc>
                <w:tcPr>
                  <w:tcW w:w="9070" w:type="dxa"/>
                  <w:gridSpan w:val="5"/>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医用敷料主要生产设备</w:t>
                  </w:r>
                </w:p>
              </w:tc>
            </w:tr>
            <w:tr w:rsidR="00A41A3B" w:rsidRPr="005913CF" w:rsidTr="00A41A3B">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1</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三角集液袋热封机</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70-L-120</w:t>
                  </w:r>
                </w:p>
              </w:tc>
              <w:tc>
                <w:tcPr>
                  <w:tcW w:w="156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5</w:t>
                  </w:r>
                </w:p>
              </w:tc>
              <w:tc>
                <w:tcPr>
                  <w:tcW w:w="1553" w:type="dxa"/>
                  <w:vMerge w:val="restart"/>
                  <w:tcBorders>
                    <w:tl2br w:val="nil"/>
                    <w:tr2bl w:val="nil"/>
                  </w:tcBorders>
                  <w:vAlign w:val="center"/>
                </w:tcPr>
                <w:p w:rsidR="00A41A3B" w:rsidRPr="005913CF" w:rsidRDefault="00A41A3B" w:rsidP="00A41A3B">
                  <w:pPr>
                    <w:tabs>
                      <w:tab w:val="left" w:pos="825"/>
                    </w:tabs>
                    <w:spacing w:line="240" w:lineRule="atLeast"/>
                    <w:jc w:val="center"/>
                    <w:rPr>
                      <w:rFonts w:ascii="Calibri" w:hAnsi="Calibri" w:cs="Calibri"/>
                      <w:szCs w:val="21"/>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楼</w:t>
                  </w:r>
                  <w:r w:rsidRPr="005913CF">
                    <w:rPr>
                      <w:rFonts w:asciiTheme="minorHAnsi" w:hAnsiTheme="minorHAnsi" w:cstheme="minorHAnsi"/>
                    </w:rPr>
                    <w:t>2</w:t>
                  </w:r>
                  <w:r w:rsidRPr="005913CF">
                    <w:rPr>
                      <w:rFonts w:asciiTheme="minorHAnsi" w:hAnsiTheme="minorHAnsi" w:cstheme="minorHAnsi" w:hint="eastAsia"/>
                    </w:rPr>
                    <w:t>层</w:t>
                  </w: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2</w:t>
                  </w:r>
                </w:p>
              </w:tc>
              <w:tc>
                <w:tcPr>
                  <w:tcW w:w="2977" w:type="dxa"/>
                  <w:tcBorders>
                    <w:tl2br w:val="nil"/>
                    <w:tr2bl w:val="nil"/>
                  </w:tcBorders>
                  <w:vAlign w:val="center"/>
                </w:tcPr>
                <w:p w:rsidR="00A41A3B" w:rsidRPr="005913CF" w:rsidRDefault="00A41A3B" w:rsidP="008F59DD">
                  <w:pPr>
                    <w:widowControl/>
                    <w:jc w:val="center"/>
                    <w:rPr>
                      <w:rFonts w:asciiTheme="minorHAnsi" w:hAnsiTheme="minorHAnsi" w:cstheme="minorHAnsi"/>
                    </w:rPr>
                  </w:pPr>
                  <w:r w:rsidRPr="005913CF">
                    <w:rPr>
                      <w:rFonts w:asciiTheme="minorHAnsi" w:hAnsiTheme="minorHAnsi" w:cstheme="minorHAnsi"/>
                    </w:rPr>
                    <w:t>塑料薄膜连续式封口机</w:t>
                  </w:r>
                </w:p>
              </w:tc>
              <w:tc>
                <w:tcPr>
                  <w:tcW w:w="1843" w:type="dxa"/>
                  <w:tcBorders>
                    <w:tl2br w:val="nil"/>
                    <w:tr2bl w:val="nil"/>
                  </w:tcBorders>
                  <w:vAlign w:val="center"/>
                </w:tcPr>
                <w:p w:rsidR="00A41A3B" w:rsidRPr="005913CF" w:rsidRDefault="00A41A3B" w:rsidP="008F59DD">
                  <w:pPr>
                    <w:widowControl/>
                    <w:jc w:val="center"/>
                    <w:rPr>
                      <w:rFonts w:asciiTheme="minorHAnsi" w:hAnsiTheme="minorHAnsi" w:cstheme="minorHAnsi"/>
                    </w:rPr>
                  </w:pPr>
                  <w:r w:rsidRPr="005913CF">
                    <w:rPr>
                      <w:rFonts w:asciiTheme="minorHAnsi" w:hAnsiTheme="minorHAnsi" w:cstheme="minorHAnsi"/>
                    </w:rPr>
                    <w:t>SY-M901</w:t>
                  </w:r>
                </w:p>
              </w:tc>
              <w:tc>
                <w:tcPr>
                  <w:tcW w:w="1563" w:type="dxa"/>
                  <w:tcBorders>
                    <w:tl2br w:val="nil"/>
                    <w:tr2bl w:val="nil"/>
                  </w:tcBorders>
                  <w:vAlign w:val="center"/>
                </w:tcPr>
                <w:p w:rsidR="00A41A3B" w:rsidRPr="005913CF" w:rsidRDefault="00A41A3B" w:rsidP="008F59DD">
                  <w:pPr>
                    <w:widowControl/>
                    <w:spacing w:before="100" w:beforeAutospacing="1" w:after="100" w:afterAutospacing="1"/>
                    <w:jc w:val="center"/>
                    <w:rPr>
                      <w:rFonts w:asciiTheme="minorHAnsi" w:hAnsiTheme="minorHAnsi" w:cstheme="minorHAnsi"/>
                    </w:rPr>
                  </w:pPr>
                  <w:r w:rsidRPr="005913CF">
                    <w:rPr>
                      <w:rFonts w:asciiTheme="minorHAnsi" w:hAnsiTheme="minorHAnsi" w:cstheme="minorHAnsi" w:hint="eastAsia"/>
                    </w:rPr>
                    <w:t>3</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r w:rsidR="00A41A3B" w:rsidRPr="005913CF">
              <w:trPr>
                <w:trHeight w:val="340"/>
                <w:jc w:val="center"/>
              </w:trPr>
              <w:tc>
                <w:tcPr>
                  <w:tcW w:w="1134" w:type="dxa"/>
                  <w:tcBorders>
                    <w:tl2br w:val="nil"/>
                    <w:tr2bl w:val="nil"/>
                  </w:tcBorders>
                  <w:vAlign w:val="center"/>
                </w:tcPr>
                <w:p w:rsidR="00A41A3B" w:rsidRPr="005913CF" w:rsidRDefault="00A41A3B" w:rsidP="008F59DD">
                  <w:pPr>
                    <w:jc w:val="center"/>
                    <w:rPr>
                      <w:rFonts w:asciiTheme="minorHAnsi" w:hAnsiTheme="minorHAnsi" w:cstheme="minorHAnsi"/>
                    </w:rPr>
                  </w:pPr>
                  <w:r w:rsidRPr="005913CF">
                    <w:rPr>
                      <w:rFonts w:asciiTheme="minorHAnsi" w:hAnsiTheme="minorHAnsi" w:cstheme="minorHAnsi" w:hint="eastAsia"/>
                    </w:rPr>
                    <w:t>3</w:t>
                  </w:r>
                </w:p>
              </w:tc>
              <w:tc>
                <w:tcPr>
                  <w:tcW w:w="2977"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工作台</w:t>
                  </w:r>
                </w:p>
              </w:tc>
              <w:tc>
                <w:tcPr>
                  <w:tcW w:w="184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1.5</w:t>
                  </w:r>
                  <w:r w:rsidRPr="005913CF">
                    <w:rPr>
                      <w:rFonts w:asciiTheme="minorHAnsi" w:hAnsiTheme="minorHAnsi" w:cstheme="minorHAnsi" w:hint="eastAsia"/>
                    </w:rPr>
                    <w:t>米</w:t>
                  </w:r>
                  <w:r w:rsidRPr="005913CF">
                    <w:rPr>
                      <w:rFonts w:asciiTheme="minorHAnsi" w:hAnsiTheme="minorHAnsi" w:cstheme="minorHAnsi" w:hint="eastAsia"/>
                    </w:rPr>
                    <w:t>*2</w:t>
                  </w:r>
                  <w:r w:rsidRPr="005913CF">
                    <w:rPr>
                      <w:rFonts w:asciiTheme="minorHAnsi" w:hAnsiTheme="minorHAnsi" w:cstheme="minorHAnsi" w:hint="eastAsia"/>
                    </w:rPr>
                    <w:t>米</w:t>
                  </w:r>
                </w:p>
              </w:tc>
              <w:tc>
                <w:tcPr>
                  <w:tcW w:w="1563" w:type="dxa"/>
                  <w:tcBorders>
                    <w:tl2br w:val="nil"/>
                    <w:tr2bl w:val="nil"/>
                  </w:tcBorders>
                  <w:vAlign w:val="center"/>
                </w:tcPr>
                <w:p w:rsidR="00A41A3B" w:rsidRPr="005913CF" w:rsidRDefault="00A41A3B" w:rsidP="00A41A3B">
                  <w:pPr>
                    <w:widowControl/>
                    <w:jc w:val="center"/>
                    <w:rPr>
                      <w:rFonts w:asciiTheme="minorHAnsi" w:hAnsiTheme="minorHAnsi" w:cstheme="minorHAnsi"/>
                    </w:rPr>
                  </w:pPr>
                  <w:r w:rsidRPr="005913CF">
                    <w:rPr>
                      <w:rFonts w:asciiTheme="minorHAnsi" w:hAnsiTheme="minorHAnsi" w:cstheme="minorHAnsi" w:hint="eastAsia"/>
                    </w:rPr>
                    <w:t>20</w:t>
                  </w:r>
                </w:p>
              </w:tc>
              <w:tc>
                <w:tcPr>
                  <w:tcW w:w="1553" w:type="dxa"/>
                  <w:vMerge/>
                  <w:tcBorders>
                    <w:tl2br w:val="nil"/>
                    <w:tr2bl w:val="nil"/>
                  </w:tcBorders>
                </w:tcPr>
                <w:p w:rsidR="00A41A3B" w:rsidRPr="005913CF" w:rsidRDefault="00A41A3B">
                  <w:pPr>
                    <w:tabs>
                      <w:tab w:val="left" w:pos="825"/>
                    </w:tabs>
                    <w:spacing w:line="240" w:lineRule="atLeast"/>
                    <w:jc w:val="center"/>
                    <w:rPr>
                      <w:rFonts w:ascii="Calibri" w:hAnsi="Calibri" w:cs="Calibri"/>
                      <w:szCs w:val="21"/>
                    </w:rPr>
                  </w:pPr>
                </w:p>
              </w:tc>
            </w:tr>
          </w:tbl>
          <w:p w:rsidR="00DE0F10" w:rsidRPr="005913CF" w:rsidRDefault="00340926">
            <w:pPr>
              <w:numPr>
                <w:ilvl w:val="0"/>
                <w:numId w:val="2"/>
              </w:numPr>
              <w:spacing w:line="520" w:lineRule="exact"/>
              <w:ind w:firstLineChars="200" w:firstLine="482"/>
              <w:rPr>
                <w:rFonts w:asciiTheme="minorHAnsi" w:hAnsiTheme="minorHAnsi" w:cstheme="minorHAnsi"/>
                <w:b/>
                <w:kern w:val="0"/>
                <w:sz w:val="24"/>
              </w:rPr>
            </w:pPr>
            <w:r w:rsidRPr="005913CF">
              <w:rPr>
                <w:rFonts w:asciiTheme="minorHAnsi" w:hAnsiTheme="minorHAnsi" w:cstheme="minorHAnsi"/>
                <w:b/>
                <w:kern w:val="0"/>
                <w:sz w:val="24"/>
              </w:rPr>
              <w:t>现有工程原料用量</w:t>
            </w:r>
          </w:p>
          <w:p w:rsidR="00DE0F10" w:rsidRPr="005913CF" w:rsidRDefault="00340926">
            <w:pPr>
              <w:adjustRightInd w:val="0"/>
              <w:snapToGrid w:val="0"/>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现有工程产品原料用量见表</w:t>
            </w:r>
            <w:r w:rsidR="004D4201" w:rsidRPr="005913CF">
              <w:rPr>
                <w:rFonts w:asciiTheme="minorHAnsi" w:hAnsiTheme="minorHAnsi" w:cstheme="minorHAnsi" w:hint="eastAsia"/>
                <w:sz w:val="24"/>
              </w:rPr>
              <w:t>9</w:t>
            </w:r>
            <w:r w:rsidRPr="005913CF">
              <w:rPr>
                <w:rFonts w:asciiTheme="minorHAnsi" w:hAnsiTheme="minorHAnsi" w:cstheme="minorHAnsi"/>
                <w:sz w:val="24"/>
              </w:rPr>
              <w:t>。</w:t>
            </w:r>
          </w:p>
          <w:p w:rsidR="00DE0F10" w:rsidRPr="005913CF" w:rsidRDefault="00340926">
            <w:pPr>
              <w:spacing w:line="520" w:lineRule="exact"/>
              <w:ind w:firstLineChars="200" w:firstLine="480"/>
              <w:textAlignment w:val="baseline"/>
              <w:rPr>
                <w:rFonts w:ascii="Cambria" w:eastAsia="黑体" w:hAnsi="Cambria"/>
                <w:sz w:val="24"/>
              </w:rPr>
            </w:pPr>
            <w:r w:rsidRPr="005913CF">
              <w:rPr>
                <w:rFonts w:asciiTheme="minorHAnsi" w:eastAsia="黑体" w:hAnsiTheme="minorHAnsi" w:cstheme="minorHAnsi"/>
                <w:sz w:val="24"/>
              </w:rPr>
              <w:t>表</w:t>
            </w:r>
            <w:r w:rsidR="004D4201" w:rsidRPr="005913CF">
              <w:rPr>
                <w:rFonts w:asciiTheme="minorHAnsi" w:eastAsia="黑体" w:hAnsiTheme="minorHAnsi" w:cstheme="minorHAnsi" w:hint="eastAsia"/>
                <w:sz w:val="24"/>
              </w:rPr>
              <w:t>9</w:t>
            </w:r>
            <w:r w:rsidR="00F91A4D" w:rsidRPr="005913CF">
              <w:rPr>
                <w:rFonts w:asciiTheme="minorHAnsi" w:eastAsia="黑体" w:hAnsiTheme="minorHAnsi" w:cstheme="minorHAnsi" w:hint="eastAsia"/>
                <w:sz w:val="24"/>
              </w:rPr>
              <w:t xml:space="preserve">                     </w:t>
            </w:r>
            <w:r w:rsidR="00F91A4D" w:rsidRPr="005913CF">
              <w:rPr>
                <w:rFonts w:ascii="Cambria" w:eastAsia="黑体" w:hAnsi="Cambria" w:hint="eastAsia"/>
                <w:sz w:val="24"/>
              </w:rPr>
              <w:t>现</w:t>
            </w:r>
            <w:r w:rsidRPr="005913CF">
              <w:rPr>
                <w:rFonts w:ascii="Cambria" w:eastAsia="黑体" w:hAnsi="Cambria" w:hint="eastAsia"/>
                <w:sz w:val="24"/>
              </w:rPr>
              <w:t>有工程产品原料用量</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1554"/>
              <w:gridCol w:w="3690"/>
              <w:gridCol w:w="3826"/>
            </w:tblGrid>
            <w:tr w:rsidR="00A41A3B" w:rsidRPr="005913CF" w:rsidTr="00A41A3B">
              <w:trPr>
                <w:trHeight w:val="397"/>
                <w:jc w:val="center"/>
              </w:trPr>
              <w:tc>
                <w:tcPr>
                  <w:tcW w:w="857" w:type="pct"/>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int="eastAsia"/>
                      <w:sz w:val="21"/>
                      <w:szCs w:val="21"/>
                    </w:rPr>
                    <w:t>序号</w:t>
                  </w:r>
                </w:p>
              </w:tc>
              <w:tc>
                <w:tcPr>
                  <w:tcW w:w="2034" w:type="pct"/>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名称</w:t>
                  </w:r>
                </w:p>
              </w:tc>
              <w:tc>
                <w:tcPr>
                  <w:tcW w:w="2109" w:type="pct"/>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用量</w:t>
                  </w:r>
                </w:p>
              </w:tc>
            </w:tr>
            <w:tr w:rsidR="00A41A3B" w:rsidRPr="005913CF" w:rsidTr="00A41A3B">
              <w:trPr>
                <w:trHeight w:val="397"/>
                <w:jc w:val="center"/>
              </w:trPr>
              <w:tc>
                <w:tcPr>
                  <w:tcW w:w="5000" w:type="pct"/>
                  <w:gridSpan w:val="3"/>
                  <w:vAlign w:val="center"/>
                </w:tcPr>
                <w:p w:rsidR="00A41A3B" w:rsidRPr="005913CF" w:rsidRDefault="00A41A3B">
                  <w:pPr>
                    <w:jc w:val="center"/>
                    <w:rPr>
                      <w:rFonts w:ascii="Calibri" w:hAnsi="Calibri"/>
                      <w:szCs w:val="21"/>
                    </w:rPr>
                  </w:pPr>
                  <w:r w:rsidRPr="005913CF">
                    <w:rPr>
                      <w:rFonts w:asciiTheme="minorHAnsi" w:hAnsiTheme="minorHAnsi" w:cstheme="minorHAnsi" w:hint="eastAsia"/>
                      <w:bCs/>
                    </w:rPr>
                    <w:t>一般性防护服（隔离衣）原料</w:t>
                  </w:r>
                </w:p>
              </w:tc>
            </w:tr>
            <w:tr w:rsidR="00A41A3B" w:rsidRPr="005913CF" w:rsidTr="00A41A3B">
              <w:trPr>
                <w:trHeight w:val="397"/>
                <w:jc w:val="center"/>
              </w:trPr>
              <w:tc>
                <w:tcPr>
                  <w:tcW w:w="857" w:type="pct"/>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p>
              </w:tc>
              <w:tc>
                <w:tcPr>
                  <w:tcW w:w="2034" w:type="pct"/>
                  <w:vAlign w:val="center"/>
                </w:tcPr>
                <w:p w:rsidR="00A41A3B" w:rsidRPr="005913CF" w:rsidRDefault="00A41A3B">
                  <w:pPr>
                    <w:jc w:val="center"/>
                    <w:rPr>
                      <w:rFonts w:ascii="Calibri"/>
                      <w:szCs w:val="21"/>
                    </w:rPr>
                  </w:pPr>
                  <w:r w:rsidRPr="005913CF">
                    <w:rPr>
                      <w:rFonts w:ascii="Calibri" w:hint="eastAsia"/>
                      <w:szCs w:val="21"/>
                    </w:rPr>
                    <w:t>白色透气淋膜料</w:t>
                  </w:r>
                </w:p>
              </w:tc>
              <w:tc>
                <w:tcPr>
                  <w:tcW w:w="2109" w:type="pct"/>
                  <w:vAlign w:val="center"/>
                </w:tcPr>
                <w:p w:rsidR="00A41A3B" w:rsidRPr="005913CF" w:rsidRDefault="00A41A3B">
                  <w:pPr>
                    <w:jc w:val="center"/>
                    <w:rPr>
                      <w:rFonts w:ascii="Calibri" w:hAnsi="Calibri" w:cs="宋体"/>
                      <w:szCs w:val="21"/>
                    </w:rPr>
                  </w:pPr>
                  <w:r w:rsidRPr="005913CF">
                    <w:rPr>
                      <w:rFonts w:ascii="Calibri" w:hAnsi="Calibri" w:hint="eastAsia"/>
                      <w:szCs w:val="21"/>
                    </w:rPr>
                    <w:t>990t</w:t>
                  </w:r>
                  <w:r w:rsidRPr="005913CF">
                    <w:rPr>
                      <w:rFonts w:ascii="Calibri" w:hAnsi="Calibri"/>
                      <w:szCs w:val="21"/>
                    </w:rPr>
                    <w:t>/a</w:t>
                  </w:r>
                </w:p>
              </w:tc>
            </w:tr>
            <w:tr w:rsidR="00A41A3B" w:rsidRPr="005913CF" w:rsidTr="00A41A3B">
              <w:trPr>
                <w:trHeight w:val="397"/>
                <w:jc w:val="center"/>
              </w:trPr>
              <w:tc>
                <w:tcPr>
                  <w:tcW w:w="857" w:type="pct"/>
                  <w:tcBorders>
                    <w:bottom w:val="single" w:sz="6" w:space="0" w:color="auto"/>
                  </w:tcBorders>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2</w:t>
                  </w:r>
                </w:p>
              </w:tc>
              <w:tc>
                <w:tcPr>
                  <w:tcW w:w="2034" w:type="pct"/>
                  <w:tcBorders>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橡皮筋</w:t>
                  </w:r>
                </w:p>
              </w:tc>
              <w:tc>
                <w:tcPr>
                  <w:tcW w:w="2109" w:type="pct"/>
                  <w:tcBorders>
                    <w:bottom w:val="single" w:sz="6" w:space="0" w:color="auto"/>
                  </w:tcBorders>
                  <w:vAlign w:val="center"/>
                </w:tcPr>
                <w:p w:rsidR="00A41A3B" w:rsidRPr="005913CF" w:rsidRDefault="00A41A3B">
                  <w:pPr>
                    <w:jc w:val="center"/>
                    <w:rPr>
                      <w:rFonts w:ascii="Calibri" w:hAnsi="Calibri" w:cs="宋体"/>
                      <w:szCs w:val="21"/>
                    </w:rPr>
                  </w:pPr>
                  <w:r w:rsidRPr="005913CF">
                    <w:rPr>
                      <w:rFonts w:ascii="Calibri" w:hAnsi="Calibri"/>
                      <w:szCs w:val="21"/>
                    </w:rPr>
                    <w:t>30</w:t>
                  </w:r>
                  <w:r w:rsidRPr="005913CF">
                    <w:rPr>
                      <w:rFonts w:ascii="Calibri" w:hAnsi="Calibri" w:hint="eastAsia"/>
                      <w:szCs w:val="21"/>
                    </w:rPr>
                    <w:t>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3</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拉链</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cs="宋体"/>
                      <w:szCs w:val="21"/>
                    </w:rPr>
                  </w:pPr>
                  <w:r w:rsidRPr="005913CF">
                    <w:rPr>
                      <w:rFonts w:ascii="Calibri" w:hAnsi="Calibri"/>
                      <w:szCs w:val="21"/>
                    </w:rPr>
                    <w:t>3000</w:t>
                  </w:r>
                  <w:r w:rsidRPr="005913CF">
                    <w:rPr>
                      <w:rFonts w:ascii="Calibri" w:hAnsi="Calibri" w:hint="eastAsia"/>
                      <w:szCs w:val="21"/>
                    </w:rPr>
                    <w:t>万米</w:t>
                  </w:r>
                </w:p>
              </w:tc>
            </w:tr>
            <w:tr w:rsidR="00A41A3B" w:rsidRPr="005913CF" w:rsidTr="00A41A3B">
              <w:trPr>
                <w:trHeight w:val="397"/>
                <w:jc w:val="center"/>
              </w:trPr>
              <w:tc>
                <w:tcPr>
                  <w:tcW w:w="5000" w:type="pct"/>
                  <w:gridSpan w:val="3"/>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cs="Calibri"/>
                      <w:szCs w:val="21"/>
                    </w:rPr>
                    <w:t>手术</w:t>
                  </w:r>
                  <w:r w:rsidRPr="005913CF">
                    <w:rPr>
                      <w:rFonts w:asciiTheme="minorHAnsi" w:hAnsiTheme="minorHAnsi" w:cstheme="minorHAnsi"/>
                      <w:bCs/>
                    </w:rPr>
                    <w:t>单</w:t>
                  </w:r>
                  <w:r w:rsidRPr="005913CF">
                    <w:rPr>
                      <w:rFonts w:asciiTheme="minorHAnsi" w:hAnsiTheme="minorHAnsi" w:cstheme="minorHAnsi" w:hint="eastAsia"/>
                      <w:bCs/>
                    </w:rPr>
                    <w:t>原料</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SPP</w:t>
                  </w:r>
                  <w:r w:rsidRPr="005913CF">
                    <w:rPr>
                      <w:rFonts w:ascii="Calibri" w:hint="eastAsia"/>
                      <w:szCs w:val="21"/>
                    </w:rPr>
                    <w:t>亲水蓝色无纺布</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1080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2</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PE</w:t>
                  </w:r>
                  <w:r w:rsidRPr="005913CF">
                    <w:rPr>
                      <w:rFonts w:ascii="Calibri" w:hint="eastAsia"/>
                      <w:szCs w:val="21"/>
                    </w:rPr>
                    <w:t>流延膜</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1000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3</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拒水无纺布</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430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4</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加强片</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460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5</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软质胶布</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120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6</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聚乙烯筒料</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500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7</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双面胶</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270000m</w:t>
                  </w:r>
                  <w:r w:rsidRPr="005913CF">
                    <w:rPr>
                      <w:rFonts w:ascii="Calibri" w:hAnsi="Calibri" w:hint="eastAsia"/>
                      <w:szCs w:val="21"/>
                      <w:vertAlign w:val="superscript"/>
                    </w:rPr>
                    <w:t>2</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8</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聚氨酯弹性医用手术膜</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3500 m</w:t>
                  </w:r>
                  <w:r w:rsidRPr="005913CF">
                    <w:rPr>
                      <w:rFonts w:ascii="Calibri" w:hAnsi="Calibri" w:hint="eastAsia"/>
                      <w:szCs w:val="21"/>
                      <w:vertAlign w:val="superscript"/>
                    </w:rPr>
                    <w:t>2</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9</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水刺无纺布</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70 t</w:t>
                  </w:r>
                  <w:r w:rsidRPr="005913CF">
                    <w:rPr>
                      <w:rFonts w:ascii="Calibri" w:hAnsi="Calibri"/>
                      <w:szCs w:val="21"/>
                    </w:rPr>
                    <w:t>/a</w:t>
                  </w:r>
                </w:p>
              </w:tc>
            </w:tr>
            <w:tr w:rsidR="00A41A3B" w:rsidRPr="005913CF" w:rsidTr="00A41A3B">
              <w:trPr>
                <w:trHeight w:val="397"/>
                <w:jc w:val="center"/>
              </w:trPr>
              <w:tc>
                <w:tcPr>
                  <w:tcW w:w="5000" w:type="pct"/>
                  <w:gridSpan w:val="3"/>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szCs w:val="21"/>
                    </w:rPr>
                    <w:t>手术衣原料</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1</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白色罗口</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20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2</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涤纶低弹丝</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2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3</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ACE</w:t>
                  </w:r>
                  <w:r w:rsidRPr="005913CF">
                    <w:rPr>
                      <w:rFonts w:ascii="Calibri" w:hint="eastAsia"/>
                      <w:szCs w:val="21"/>
                    </w:rPr>
                    <w:t>淋膜料</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25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4</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水刺无纺布</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100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5</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SMS</w:t>
                  </w:r>
                  <w:r w:rsidRPr="005913CF">
                    <w:rPr>
                      <w:rFonts w:ascii="Calibri" w:hint="eastAsia"/>
                      <w:szCs w:val="21"/>
                    </w:rPr>
                    <w:t>单抗静电材料</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200 t</w:t>
                  </w:r>
                  <w:r w:rsidRPr="005913CF">
                    <w:rPr>
                      <w:rFonts w:ascii="Calibri" w:hAnsi="Calibri"/>
                      <w:szCs w:val="21"/>
                    </w:rPr>
                    <w:t>/a</w:t>
                  </w:r>
                </w:p>
              </w:tc>
            </w:tr>
            <w:tr w:rsidR="00A41A3B" w:rsidRPr="005913CF" w:rsidTr="00A41A3B">
              <w:trPr>
                <w:trHeight w:val="397"/>
                <w:jc w:val="center"/>
              </w:trPr>
              <w:tc>
                <w:tcPr>
                  <w:tcW w:w="5000" w:type="pct"/>
                  <w:gridSpan w:val="3"/>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医用敷料原料</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lastRenderedPageBreak/>
                    <w:t>1</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PE</w:t>
                  </w:r>
                  <w:r w:rsidRPr="005913CF">
                    <w:rPr>
                      <w:rFonts w:ascii="Calibri" w:hint="eastAsia"/>
                      <w:szCs w:val="21"/>
                    </w:rPr>
                    <w:t>筒线</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350 t</w:t>
                  </w:r>
                  <w:r w:rsidRPr="005913CF">
                    <w:rPr>
                      <w:rFonts w:ascii="Calibri" w:hAnsi="Calibri"/>
                      <w:szCs w:val="21"/>
                    </w:rPr>
                    <w:t>/a</w:t>
                  </w:r>
                </w:p>
              </w:tc>
            </w:tr>
            <w:tr w:rsidR="00A41A3B" w:rsidRPr="005913CF" w:rsidTr="00A41A3B">
              <w:trPr>
                <w:trHeight w:val="397"/>
                <w:jc w:val="center"/>
              </w:trPr>
              <w:tc>
                <w:tcPr>
                  <w:tcW w:w="857" w:type="pct"/>
                  <w:tcBorders>
                    <w:top w:val="single" w:sz="6" w:space="0" w:color="auto"/>
                    <w:bottom w:val="single" w:sz="6" w:space="0" w:color="auto"/>
                  </w:tcBorders>
                  <w:vAlign w:val="center"/>
                </w:tcPr>
                <w:p w:rsidR="00A41A3B" w:rsidRPr="005913CF" w:rsidRDefault="00A41A3B" w:rsidP="008F59DD">
                  <w:pPr>
                    <w:pStyle w:val="000"/>
                    <w:spacing w:line="240" w:lineRule="auto"/>
                    <w:ind w:firstLineChars="0" w:firstLine="0"/>
                    <w:jc w:val="center"/>
                    <w:rPr>
                      <w:rFonts w:ascii="Calibri" w:hAnsi="Calibri"/>
                      <w:sz w:val="21"/>
                      <w:szCs w:val="21"/>
                    </w:rPr>
                  </w:pPr>
                  <w:r w:rsidRPr="005913CF">
                    <w:rPr>
                      <w:rFonts w:ascii="Calibri" w:hAnsi="Calibri" w:hint="eastAsia"/>
                      <w:sz w:val="21"/>
                      <w:szCs w:val="21"/>
                    </w:rPr>
                    <w:t>2</w:t>
                  </w:r>
                </w:p>
              </w:tc>
              <w:tc>
                <w:tcPr>
                  <w:tcW w:w="2034" w:type="pct"/>
                  <w:tcBorders>
                    <w:top w:val="single" w:sz="6" w:space="0" w:color="auto"/>
                    <w:bottom w:val="single" w:sz="6" w:space="0" w:color="auto"/>
                  </w:tcBorders>
                  <w:vAlign w:val="center"/>
                </w:tcPr>
                <w:p w:rsidR="00A41A3B" w:rsidRPr="005913CF" w:rsidRDefault="00A41A3B">
                  <w:pPr>
                    <w:jc w:val="center"/>
                    <w:rPr>
                      <w:rFonts w:ascii="Calibri"/>
                      <w:szCs w:val="21"/>
                    </w:rPr>
                  </w:pPr>
                  <w:r w:rsidRPr="005913CF">
                    <w:rPr>
                      <w:rFonts w:ascii="Calibri" w:hint="eastAsia"/>
                      <w:szCs w:val="21"/>
                    </w:rPr>
                    <w:t>弹</w:t>
                  </w:r>
                  <w:r w:rsidRPr="005913CF">
                    <w:rPr>
                      <w:rFonts w:ascii="Calibri" w:hint="eastAsia"/>
                      <w:szCs w:val="21"/>
                    </w:rPr>
                    <w:t>X</w:t>
                  </w:r>
                  <w:r w:rsidRPr="005913CF">
                    <w:rPr>
                      <w:rFonts w:ascii="Calibri" w:hint="eastAsia"/>
                      <w:szCs w:val="21"/>
                    </w:rPr>
                    <w:t>扁线</w:t>
                  </w:r>
                </w:p>
              </w:tc>
              <w:tc>
                <w:tcPr>
                  <w:tcW w:w="2109" w:type="pct"/>
                  <w:tcBorders>
                    <w:top w:val="single" w:sz="6" w:space="0" w:color="auto"/>
                    <w:bottom w:val="single" w:sz="6" w:space="0" w:color="auto"/>
                  </w:tcBorders>
                  <w:vAlign w:val="center"/>
                </w:tcPr>
                <w:p w:rsidR="00A41A3B" w:rsidRPr="005913CF" w:rsidRDefault="00A41A3B">
                  <w:pPr>
                    <w:jc w:val="center"/>
                    <w:rPr>
                      <w:rFonts w:ascii="Calibri" w:hAnsi="Calibri"/>
                      <w:szCs w:val="21"/>
                    </w:rPr>
                  </w:pPr>
                  <w:r w:rsidRPr="005913CF">
                    <w:rPr>
                      <w:rFonts w:ascii="Calibri" w:hAnsi="Calibri" w:hint="eastAsia"/>
                      <w:szCs w:val="21"/>
                    </w:rPr>
                    <w:t>13 t</w:t>
                  </w:r>
                  <w:r w:rsidRPr="005913CF">
                    <w:rPr>
                      <w:rFonts w:ascii="Calibri" w:hAnsi="Calibri"/>
                      <w:szCs w:val="21"/>
                    </w:rPr>
                    <w:t>/a</w:t>
                  </w:r>
                </w:p>
              </w:tc>
            </w:tr>
          </w:tbl>
          <w:p w:rsidR="00DE0F10" w:rsidRPr="005913CF" w:rsidRDefault="00340926">
            <w:pPr>
              <w:spacing w:line="520" w:lineRule="exact"/>
              <w:ind w:firstLineChars="200" w:firstLine="482"/>
              <w:rPr>
                <w:rFonts w:asciiTheme="minorHAnsi" w:hAnsiTheme="minorHAnsi" w:cstheme="minorHAnsi"/>
                <w:b/>
                <w:sz w:val="24"/>
              </w:rPr>
            </w:pPr>
            <w:r w:rsidRPr="005913CF">
              <w:rPr>
                <w:rFonts w:asciiTheme="minorHAnsi" w:hAnsiTheme="minorHAnsi" w:cstheme="minorHAnsi"/>
                <w:b/>
                <w:sz w:val="24"/>
              </w:rPr>
              <w:t>4</w:t>
            </w:r>
            <w:r w:rsidRPr="005913CF">
              <w:rPr>
                <w:rFonts w:asciiTheme="minorHAnsi" w:hAnsiTheme="minorHAnsi" w:cstheme="minorHAnsi"/>
                <w:b/>
                <w:sz w:val="24"/>
              </w:rPr>
              <w:t>、现有工程工作制度及劳动定员</w:t>
            </w:r>
          </w:p>
          <w:p w:rsidR="00DE0F10" w:rsidRPr="005913CF" w:rsidRDefault="00340926" w:rsidP="00A41A3B">
            <w:pPr>
              <w:spacing w:line="520" w:lineRule="exact"/>
              <w:ind w:firstLineChars="200" w:firstLine="480"/>
              <w:rPr>
                <w:rFonts w:asciiTheme="minorHAnsi" w:hAnsiTheme="minorHAnsi" w:cstheme="minorHAnsi"/>
                <w:bCs/>
                <w:sz w:val="24"/>
              </w:rPr>
            </w:pPr>
            <w:r w:rsidRPr="005913CF">
              <w:rPr>
                <w:rFonts w:asciiTheme="minorHAnsi" w:hAnsiTheme="minorHAnsi" w:cstheme="minorHAnsi"/>
                <w:bCs/>
                <w:sz w:val="24"/>
              </w:rPr>
              <w:t>全厂定员</w:t>
            </w:r>
            <w:r w:rsidRPr="005913CF">
              <w:rPr>
                <w:rFonts w:asciiTheme="minorHAnsi" w:hAnsiTheme="minorHAnsi" w:cstheme="minorHAnsi"/>
                <w:bCs/>
                <w:sz w:val="24"/>
              </w:rPr>
              <w:t>600</w:t>
            </w:r>
            <w:r w:rsidRPr="005913CF">
              <w:rPr>
                <w:rFonts w:asciiTheme="minorHAnsi" w:hAnsiTheme="minorHAnsi" w:cstheme="minorHAnsi"/>
                <w:bCs/>
                <w:sz w:val="24"/>
              </w:rPr>
              <w:t>人，全年工作日</w:t>
            </w:r>
            <w:r w:rsidRPr="005913CF">
              <w:rPr>
                <w:rFonts w:asciiTheme="minorHAnsi" w:hAnsiTheme="minorHAnsi" w:cstheme="minorHAnsi"/>
                <w:bCs/>
                <w:sz w:val="24"/>
              </w:rPr>
              <w:t>300</w:t>
            </w:r>
            <w:r w:rsidRPr="005913CF">
              <w:rPr>
                <w:rFonts w:asciiTheme="minorHAnsi" w:hAnsiTheme="minorHAnsi" w:cstheme="minorHAnsi"/>
                <w:bCs/>
                <w:sz w:val="24"/>
              </w:rPr>
              <w:t>天，每天</w:t>
            </w:r>
            <w:r w:rsidRPr="005913CF">
              <w:rPr>
                <w:rFonts w:asciiTheme="minorHAnsi" w:hAnsiTheme="minorHAnsi" w:cstheme="minorHAnsi"/>
                <w:bCs/>
                <w:sz w:val="24"/>
              </w:rPr>
              <w:t>2</w:t>
            </w:r>
            <w:r w:rsidRPr="005913CF">
              <w:rPr>
                <w:rFonts w:asciiTheme="minorHAnsi" w:hAnsiTheme="minorHAnsi" w:cstheme="minorHAnsi"/>
                <w:bCs/>
                <w:sz w:val="24"/>
              </w:rPr>
              <w:t>班，每班</w:t>
            </w:r>
            <w:r w:rsidRPr="005913CF">
              <w:rPr>
                <w:rFonts w:asciiTheme="minorHAnsi" w:hAnsiTheme="minorHAnsi" w:cstheme="minorHAnsi"/>
                <w:bCs/>
                <w:sz w:val="24"/>
              </w:rPr>
              <w:t>12</w:t>
            </w:r>
            <w:r w:rsidRPr="005913CF">
              <w:rPr>
                <w:rFonts w:asciiTheme="minorHAnsi" w:hAnsiTheme="minorHAnsi" w:cstheme="minorHAnsi"/>
                <w:bCs/>
                <w:sz w:val="24"/>
              </w:rPr>
              <w:t>小时。</w:t>
            </w:r>
          </w:p>
          <w:p w:rsidR="00DE0F10" w:rsidRPr="005913CF" w:rsidRDefault="00A41A3B" w:rsidP="00A41A3B">
            <w:pPr>
              <w:spacing w:line="520" w:lineRule="exact"/>
              <w:ind w:firstLine="482"/>
              <w:rPr>
                <w:rFonts w:asciiTheme="minorHAnsi" w:hAnsiTheme="minorHAnsi" w:cstheme="minorHAnsi"/>
                <w:b/>
                <w:sz w:val="24"/>
              </w:rPr>
            </w:pPr>
            <w:r w:rsidRPr="005913CF">
              <w:rPr>
                <w:rFonts w:asciiTheme="minorHAnsi" w:hAnsiTheme="minorHAnsi" w:cstheme="minorHAnsi" w:hint="eastAsia"/>
                <w:b/>
                <w:sz w:val="24"/>
              </w:rPr>
              <w:t>5</w:t>
            </w:r>
            <w:r w:rsidRPr="005913CF">
              <w:rPr>
                <w:rFonts w:asciiTheme="minorHAnsi" w:hAnsiTheme="minorHAnsi" w:cstheme="minorHAnsi" w:hint="eastAsia"/>
                <w:b/>
                <w:sz w:val="24"/>
              </w:rPr>
              <w:t>、</w:t>
            </w:r>
            <w:r w:rsidR="00340926" w:rsidRPr="005913CF">
              <w:rPr>
                <w:rFonts w:asciiTheme="minorHAnsi" w:hAnsiTheme="minorHAnsi" w:cstheme="minorHAnsi" w:hint="eastAsia"/>
                <w:b/>
                <w:sz w:val="24"/>
              </w:rPr>
              <w:t>现有工艺流程及产污环节</w:t>
            </w:r>
          </w:p>
          <w:p w:rsidR="00A41A3B" w:rsidRPr="005913CF" w:rsidRDefault="00A41A3B" w:rsidP="00A41A3B">
            <w:pPr>
              <w:spacing w:line="520" w:lineRule="exact"/>
              <w:ind w:firstLine="482"/>
              <w:rPr>
                <w:rFonts w:asciiTheme="minorHAnsi" w:hAnsiTheme="minorHAnsi" w:cstheme="minorHAnsi"/>
              </w:rPr>
            </w:pPr>
            <w:r w:rsidRPr="005913CF">
              <w:rPr>
                <w:rFonts w:asciiTheme="minorHAnsi" w:hAnsiTheme="minorHAnsi" w:cstheme="minorHAnsi"/>
                <w:bCs/>
                <w:sz w:val="24"/>
              </w:rPr>
              <w:t>（</w:t>
            </w:r>
            <w:r w:rsidRPr="005913CF">
              <w:rPr>
                <w:rFonts w:asciiTheme="minorHAnsi" w:hAnsiTheme="minorHAnsi" w:cstheme="minorHAnsi"/>
                <w:bCs/>
                <w:sz w:val="24"/>
              </w:rPr>
              <w:t>1</w:t>
            </w:r>
            <w:r w:rsidRPr="005913CF">
              <w:rPr>
                <w:rFonts w:asciiTheme="minorHAnsi" w:hAnsiTheme="minorHAnsi" w:cstheme="minorHAnsi"/>
                <w:bCs/>
                <w:sz w:val="24"/>
              </w:rPr>
              <w:t>）</w:t>
            </w:r>
            <w:r w:rsidRPr="005913CF">
              <w:rPr>
                <w:rFonts w:asciiTheme="minorHAnsi" w:hAnsiTheme="minorHAnsi" w:cstheme="minorHAnsi" w:hint="eastAsia"/>
                <w:bCs/>
                <w:sz w:val="24"/>
              </w:rPr>
              <w:t>一般性防护服（隔离衣）工艺流程</w:t>
            </w:r>
          </w:p>
          <w:p w:rsidR="00DE0F10" w:rsidRPr="005913CF" w:rsidRDefault="00DE0F10">
            <w:pPr>
              <w:jc w:val="center"/>
              <w:rPr>
                <w:rFonts w:asciiTheme="minorHAnsi" w:hAnsiTheme="minorHAnsi" w:cstheme="minorHAnsi"/>
                <w:b/>
                <w:sz w:val="24"/>
              </w:rPr>
            </w:pPr>
            <w:r w:rsidRPr="005913CF">
              <w:object w:dxaOrig="7152" w:dyaOrig="8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417.75pt" o:ole="">
                  <v:imagedata r:id="rId14" o:title=""/>
                </v:shape>
                <o:OLEObject Type="Embed" ProgID="Visio.Drawing.11" ShapeID="_x0000_i1025" DrawAspect="Content" ObjectID="_1661949560" r:id="rId15"/>
              </w:object>
            </w:r>
          </w:p>
          <w:p w:rsidR="00DE0F10" w:rsidRPr="005913CF" w:rsidRDefault="00340926">
            <w:pPr>
              <w:spacing w:line="520" w:lineRule="exact"/>
              <w:ind w:firstLineChars="200" w:firstLine="482"/>
              <w:rPr>
                <w:rFonts w:asciiTheme="minorHAnsi" w:hAnsiTheme="minorHAnsi" w:cstheme="minorHAnsi"/>
                <w:b/>
                <w:sz w:val="24"/>
              </w:rPr>
            </w:pPr>
            <w:r w:rsidRPr="005913CF">
              <w:rPr>
                <w:rFonts w:asciiTheme="minorHAnsi" w:hAnsiTheme="minorHAnsi" w:cstheme="minorHAnsi" w:hint="eastAsia"/>
                <w:b/>
                <w:sz w:val="24"/>
              </w:rPr>
              <w:t>图</w:t>
            </w:r>
            <w:r w:rsidRPr="005913CF">
              <w:rPr>
                <w:rFonts w:asciiTheme="minorHAnsi" w:hAnsiTheme="minorHAnsi" w:cstheme="minorHAnsi" w:hint="eastAsia"/>
                <w:b/>
                <w:sz w:val="24"/>
              </w:rPr>
              <w:t>1</w:t>
            </w:r>
            <w:r w:rsidR="007D198F" w:rsidRPr="005913CF">
              <w:rPr>
                <w:rFonts w:asciiTheme="minorHAnsi" w:hAnsiTheme="minorHAnsi" w:cstheme="minorHAnsi" w:hint="eastAsia"/>
                <w:b/>
                <w:sz w:val="24"/>
              </w:rPr>
              <w:t xml:space="preserve">          </w:t>
            </w:r>
            <w:r w:rsidRPr="005913CF">
              <w:rPr>
                <w:rFonts w:asciiTheme="minorHAnsi" w:hAnsiTheme="minorHAnsi" w:cstheme="minorHAnsi" w:hint="eastAsia"/>
                <w:b/>
                <w:sz w:val="24"/>
              </w:rPr>
              <w:t>现有项目</w:t>
            </w:r>
            <w:r w:rsidR="007D198F" w:rsidRPr="005913CF">
              <w:rPr>
                <w:rFonts w:asciiTheme="minorHAnsi" w:hAnsiTheme="minorHAnsi" w:cstheme="minorHAnsi" w:hint="eastAsia"/>
                <w:b/>
                <w:sz w:val="24"/>
              </w:rPr>
              <w:t>一般性</w:t>
            </w:r>
            <w:r w:rsidRPr="005913CF">
              <w:rPr>
                <w:rFonts w:asciiTheme="minorHAnsi" w:hAnsiTheme="minorHAnsi" w:cstheme="minorHAnsi" w:hint="eastAsia"/>
                <w:b/>
                <w:sz w:val="24"/>
              </w:rPr>
              <w:t>防护服</w:t>
            </w:r>
            <w:r w:rsidR="007D198F" w:rsidRPr="005913CF">
              <w:rPr>
                <w:rFonts w:asciiTheme="minorHAnsi" w:hAnsiTheme="minorHAnsi" w:cstheme="minorHAnsi" w:hint="eastAsia"/>
                <w:b/>
                <w:sz w:val="24"/>
              </w:rPr>
              <w:t>（隔离衣）</w:t>
            </w:r>
            <w:r w:rsidRPr="005913CF">
              <w:rPr>
                <w:rFonts w:asciiTheme="minorHAnsi" w:hAnsiTheme="minorHAnsi" w:cstheme="minorHAnsi" w:hint="eastAsia"/>
                <w:b/>
                <w:sz w:val="24"/>
              </w:rPr>
              <w:t>生产工艺及产污环节图</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将原料拉平铺在裁剪工作台上，采用平面裁断机或用电剪把材料裁成符合成品所需要的尺寸，然后进行夹直角、夹裤脚作业，不可有漏缝及跳线的现象，然后采用电脑平车，上衣袖、上帽子、上拉链，缝合时不可跳线，针距需在每英寸</w:t>
            </w:r>
            <w:r w:rsidRPr="005913CF">
              <w:rPr>
                <w:rFonts w:asciiTheme="minorHAnsi" w:hAnsiTheme="minorHAnsi" w:cstheme="minorHAnsi" w:hint="eastAsia"/>
                <w:sz w:val="24"/>
              </w:rPr>
              <w:t>6</w:t>
            </w:r>
            <w:r w:rsidRPr="005913CF">
              <w:rPr>
                <w:rFonts w:asciiTheme="minorHAnsi" w:hAnsiTheme="minorHAnsi" w:cstheme="minorHAnsi"/>
                <w:sz w:val="24"/>
              </w:rPr>
              <w:t>-8</w:t>
            </w:r>
            <w:r w:rsidRPr="005913CF">
              <w:rPr>
                <w:rFonts w:asciiTheme="minorHAnsi" w:hAnsiTheme="minorHAnsi" w:cstheme="minorHAnsi" w:hint="eastAsia"/>
                <w:sz w:val="24"/>
              </w:rPr>
              <w:t>针之间，再用超</w:t>
            </w:r>
            <w:r w:rsidRPr="005913CF">
              <w:rPr>
                <w:rFonts w:asciiTheme="minorHAnsi" w:hAnsiTheme="minorHAnsi" w:cstheme="minorHAnsi" w:hint="eastAsia"/>
                <w:sz w:val="24"/>
              </w:rPr>
              <w:lastRenderedPageBreak/>
              <w:t>高速包缝松紧机将松紧带缝合在半成品上，由人工目视检验合格后，由人工手工作业，折叠成型，符合规格要求后由封口机进行封口，再经气缸式排气机作业将袋中抽成真空，然后用金属检测仪检测后，进行成品包装。</w:t>
            </w:r>
          </w:p>
          <w:p w:rsidR="00A41A3B" w:rsidRPr="005913CF" w:rsidRDefault="00A41A3B">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w:t>
            </w:r>
            <w:r w:rsidRPr="005913CF">
              <w:rPr>
                <w:rFonts w:asciiTheme="minorHAnsi" w:hAnsiTheme="minorHAnsi" w:cstheme="minorHAnsi" w:hint="eastAsia"/>
                <w:sz w:val="24"/>
              </w:rPr>
              <w:t>2</w:t>
            </w:r>
            <w:r w:rsidRPr="005913CF">
              <w:rPr>
                <w:rFonts w:asciiTheme="minorHAnsi" w:hAnsiTheme="minorHAnsi" w:cstheme="minorHAnsi" w:hint="eastAsia"/>
                <w:sz w:val="24"/>
              </w:rPr>
              <w:t>）</w:t>
            </w:r>
            <w:r w:rsidR="00E36ACF" w:rsidRPr="005913CF">
              <w:rPr>
                <w:rFonts w:asciiTheme="minorHAnsi" w:hAnsiTheme="minorHAnsi" w:cstheme="minorHAnsi" w:hint="eastAsia"/>
                <w:sz w:val="24"/>
              </w:rPr>
              <w:t>手术单生产工艺流程</w:t>
            </w:r>
          </w:p>
          <w:p w:rsidR="00E36ACF" w:rsidRPr="005913CF" w:rsidRDefault="00B04407" w:rsidP="00E36ACF">
            <w:pPr>
              <w:rPr>
                <w:rFonts w:asciiTheme="minorHAnsi" w:hAnsiTheme="minorHAnsi" w:cstheme="minorHAnsi"/>
                <w:sz w:val="24"/>
              </w:rPr>
            </w:pPr>
            <w:r w:rsidRPr="005913CF">
              <w:object w:dxaOrig="11583" w:dyaOrig="7785">
                <v:shape id="_x0000_i1026" type="#_x0000_t75" style="width:453.75pt;height:304.5pt" o:ole="">
                  <v:imagedata r:id="rId16" o:title=""/>
                </v:shape>
                <o:OLEObject Type="Embed" ProgID="Visio.Drawing.11" ShapeID="_x0000_i1026" DrawAspect="Content" ObjectID="_1661949561" r:id="rId17"/>
              </w:object>
            </w:r>
          </w:p>
          <w:p w:rsidR="00B04407" w:rsidRPr="005913CF" w:rsidRDefault="00B04407" w:rsidP="00B04407">
            <w:pPr>
              <w:spacing w:line="520" w:lineRule="exact"/>
              <w:ind w:firstLineChars="200" w:firstLine="482"/>
              <w:rPr>
                <w:rFonts w:asciiTheme="minorHAnsi" w:hAnsiTheme="minorHAnsi" w:cstheme="minorHAnsi"/>
                <w:b/>
                <w:sz w:val="24"/>
              </w:rPr>
            </w:pPr>
            <w:r w:rsidRPr="005913CF">
              <w:rPr>
                <w:rFonts w:asciiTheme="minorHAnsi" w:hAnsiTheme="minorHAnsi" w:cstheme="minorHAnsi" w:hint="eastAsia"/>
                <w:b/>
                <w:sz w:val="24"/>
              </w:rPr>
              <w:t>图</w:t>
            </w:r>
            <w:r w:rsidRPr="005913CF">
              <w:rPr>
                <w:rFonts w:asciiTheme="minorHAnsi" w:hAnsiTheme="minorHAnsi" w:cstheme="minorHAnsi" w:hint="eastAsia"/>
                <w:b/>
                <w:sz w:val="24"/>
              </w:rPr>
              <w:t xml:space="preserve">2           </w:t>
            </w:r>
            <w:r w:rsidRPr="005913CF">
              <w:rPr>
                <w:rFonts w:asciiTheme="minorHAnsi" w:hAnsiTheme="minorHAnsi" w:cstheme="minorHAnsi" w:hint="eastAsia"/>
                <w:b/>
                <w:sz w:val="24"/>
              </w:rPr>
              <w:t>现有项目手术单生产工艺及产污环节图</w:t>
            </w:r>
          </w:p>
          <w:p w:rsidR="00E36ACF" w:rsidRPr="005913CF" w:rsidRDefault="00E36ACF">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手术单生产工艺简述：</w:t>
            </w:r>
          </w:p>
          <w:p w:rsidR="00E36ACF" w:rsidRPr="005913CF" w:rsidRDefault="00B04407" w:rsidP="00B04407">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无纺布先用复合机复合后，把材料拉平铺在裁前工作台上，采用平面载断机或用电</w:t>
            </w:r>
            <w:r w:rsidRPr="005913CF">
              <w:rPr>
                <w:rFonts w:asciiTheme="minorHAnsi" w:hAnsiTheme="minorHAnsi" w:cstheme="minorHAnsi" w:hint="eastAsia"/>
                <w:sz w:val="24"/>
              </w:rPr>
              <w:t>剪</w:t>
            </w:r>
            <w:r w:rsidRPr="005913CF">
              <w:rPr>
                <w:rFonts w:asciiTheme="minorHAnsi" w:hAnsiTheme="minorHAnsi" w:cstheme="minorHAnsi"/>
                <w:sz w:val="24"/>
              </w:rPr>
              <w:t>把材料</w:t>
            </w:r>
            <w:r w:rsidRPr="005913CF">
              <w:rPr>
                <w:rFonts w:asciiTheme="minorHAnsi" w:hAnsiTheme="minorHAnsi" w:cstheme="minorHAnsi" w:hint="eastAsia"/>
                <w:sz w:val="24"/>
              </w:rPr>
              <w:t>裁</w:t>
            </w:r>
            <w:r w:rsidRPr="005913CF">
              <w:rPr>
                <w:rFonts w:asciiTheme="minorHAnsi" w:hAnsiTheme="minorHAnsi" w:cstheme="minorHAnsi"/>
                <w:sz w:val="24"/>
              </w:rPr>
              <w:t>成符合成品所需要的尺寸，然后由操作人员且视挑选出不合格品，作为</w:t>
            </w:r>
            <w:r w:rsidRPr="005913CF">
              <w:rPr>
                <w:rFonts w:asciiTheme="minorHAnsi" w:hAnsiTheme="minorHAnsi" w:cstheme="minorHAnsi" w:hint="eastAsia"/>
                <w:sz w:val="24"/>
              </w:rPr>
              <w:t>废</w:t>
            </w:r>
            <w:r w:rsidRPr="005913CF">
              <w:rPr>
                <w:rFonts w:asciiTheme="minorHAnsi" w:hAnsiTheme="minorHAnsi" w:cstheme="minorHAnsi"/>
                <w:sz w:val="24"/>
              </w:rPr>
              <w:t>品送废品</w:t>
            </w:r>
            <w:r w:rsidRPr="005913CF">
              <w:rPr>
                <w:rFonts w:asciiTheme="minorHAnsi" w:hAnsiTheme="minorHAnsi" w:cstheme="minorHAnsi" w:hint="eastAsia"/>
                <w:sz w:val="24"/>
              </w:rPr>
              <w:t>暂存</w:t>
            </w:r>
            <w:r w:rsidRPr="005913CF">
              <w:rPr>
                <w:rFonts w:asciiTheme="minorHAnsi" w:hAnsiTheme="minorHAnsi" w:cstheme="minorHAnsi"/>
                <w:sz w:val="24"/>
              </w:rPr>
              <w:t>库处理</w:t>
            </w:r>
            <w:r w:rsidRPr="005913CF">
              <w:rPr>
                <w:rFonts w:asciiTheme="minorHAnsi" w:hAnsiTheme="minorHAnsi" w:cstheme="minorHAnsi" w:hint="eastAsia"/>
                <w:sz w:val="24"/>
              </w:rPr>
              <w:t>，</w:t>
            </w:r>
            <w:r w:rsidRPr="005913CF">
              <w:rPr>
                <w:rFonts w:asciiTheme="minorHAnsi" w:hAnsiTheme="minorHAnsi" w:cstheme="minorHAnsi"/>
                <w:sz w:val="24"/>
              </w:rPr>
              <w:t>合格品贴上由美工</w:t>
            </w:r>
            <w:r w:rsidRPr="005913CF">
              <w:rPr>
                <w:rFonts w:asciiTheme="minorHAnsi" w:hAnsiTheme="minorHAnsi" w:cstheme="minorHAnsi" w:hint="eastAsia"/>
                <w:sz w:val="24"/>
              </w:rPr>
              <w:t>刀</w:t>
            </w:r>
            <w:r w:rsidRPr="005913CF">
              <w:rPr>
                <w:rFonts w:asciiTheme="minorHAnsi" w:hAnsiTheme="minorHAnsi" w:cstheme="minorHAnsi"/>
                <w:sz w:val="24"/>
              </w:rPr>
              <w:t>进行分切好的双面胶，将双面胶贴在主单上，并用</w:t>
            </w:r>
            <w:r w:rsidRPr="005913CF">
              <w:rPr>
                <w:rFonts w:asciiTheme="minorHAnsi" w:hAnsiTheme="minorHAnsi" w:cstheme="minorHAnsi" w:hint="eastAsia"/>
                <w:sz w:val="24"/>
              </w:rPr>
              <w:t>手</w:t>
            </w:r>
            <w:r w:rsidRPr="005913CF">
              <w:rPr>
                <w:rFonts w:asciiTheme="minorHAnsi" w:hAnsiTheme="minorHAnsi" w:cstheme="minorHAnsi"/>
                <w:sz w:val="24"/>
              </w:rPr>
              <w:t>压紧，离型纸解开后，胶层不可</w:t>
            </w:r>
            <w:r w:rsidRPr="005913CF">
              <w:rPr>
                <w:rFonts w:asciiTheme="minorHAnsi" w:hAnsiTheme="minorHAnsi" w:cstheme="minorHAnsi" w:hint="eastAsia"/>
                <w:sz w:val="24"/>
              </w:rPr>
              <w:t>同</w:t>
            </w:r>
            <w:r w:rsidRPr="005913CF">
              <w:rPr>
                <w:rFonts w:asciiTheme="minorHAnsi" w:hAnsiTheme="minorHAnsi" w:cstheme="minorHAnsi"/>
                <w:sz w:val="24"/>
              </w:rPr>
              <w:t>时</w:t>
            </w:r>
            <w:r w:rsidRPr="005913CF">
              <w:rPr>
                <w:rFonts w:asciiTheme="minorHAnsi" w:hAnsiTheme="minorHAnsi" w:cstheme="minorHAnsi" w:hint="eastAsia"/>
                <w:sz w:val="24"/>
              </w:rPr>
              <w:t>揭</w:t>
            </w:r>
            <w:r w:rsidRPr="005913CF">
              <w:rPr>
                <w:rFonts w:asciiTheme="minorHAnsi" w:hAnsiTheme="minorHAnsi" w:cstheme="minorHAnsi"/>
                <w:sz w:val="24"/>
              </w:rPr>
              <w:t>起，贴好双面胶的合格品送至冲孔工序，使用冲床进行冲孔作业，尺寸符合规格要求后，由操作人员手工折叠贴双面胶，采用手工作业，折叠成型后尺寸需往合规格要求后经人工</w:t>
            </w:r>
            <w:r w:rsidRPr="005913CF">
              <w:rPr>
                <w:rFonts w:asciiTheme="minorHAnsi" w:hAnsiTheme="minorHAnsi" w:cstheme="minorHAnsi" w:hint="eastAsia"/>
                <w:sz w:val="24"/>
              </w:rPr>
              <w:t>目</w:t>
            </w:r>
            <w:r w:rsidRPr="005913CF">
              <w:rPr>
                <w:rFonts w:asciiTheme="minorHAnsi" w:hAnsiTheme="minorHAnsi" w:cstheme="minorHAnsi"/>
                <w:sz w:val="24"/>
              </w:rPr>
              <w:t>视检验，台格后装入包装袋内封口，并在包装袋上贴上标签后装箱包装</w:t>
            </w:r>
            <w:r w:rsidRPr="005913CF">
              <w:rPr>
                <w:rFonts w:asciiTheme="minorHAnsi" w:hAnsiTheme="minorHAnsi" w:cstheme="minorHAnsi" w:hint="eastAsia"/>
                <w:sz w:val="24"/>
              </w:rPr>
              <w:t>。</w:t>
            </w:r>
            <w:r w:rsidRPr="005913CF">
              <w:rPr>
                <w:rFonts w:asciiTheme="minorHAnsi" w:hAnsiTheme="minorHAnsi" w:cstheme="minorHAnsi"/>
                <w:sz w:val="24"/>
              </w:rPr>
              <w:t>采用吸塑包装机、连续式封口进行封口作业。</w:t>
            </w:r>
            <w:r w:rsidRPr="005913CF">
              <w:rPr>
                <w:rFonts w:asciiTheme="minorHAnsi" w:hAnsiTheme="minorHAnsi" w:cstheme="minorHAnsi"/>
                <w:sz w:val="24"/>
              </w:rPr>
              <w:br/>
            </w:r>
            <w:r w:rsidRPr="005913CF">
              <w:rPr>
                <w:rFonts w:asciiTheme="minorHAnsi" w:hAnsiTheme="minorHAnsi" w:cstheme="minorHAnsi" w:hint="eastAsia"/>
                <w:sz w:val="24"/>
              </w:rPr>
              <w:t xml:space="preserve">    </w:t>
            </w:r>
            <w:r w:rsidRPr="005913CF">
              <w:rPr>
                <w:rFonts w:asciiTheme="minorHAnsi" w:hAnsiTheme="minorHAnsi" w:cstheme="minorHAnsi"/>
                <w:sz w:val="24"/>
              </w:rPr>
              <w:t>另外手术单产品中有一个供医院实施手术时盛装手术时产生的废物的聚乙烯塑料</w:t>
            </w:r>
            <w:r w:rsidRPr="005913CF">
              <w:rPr>
                <w:rFonts w:asciiTheme="minorHAnsi" w:hAnsiTheme="minorHAnsi" w:cstheme="minorHAnsi"/>
                <w:sz w:val="24"/>
              </w:rPr>
              <w:lastRenderedPageBreak/>
              <w:t>袋。该塑料袋是手术单产品中的一个组件，该塑料袋是采用购买的聚乙烯塑料薄膜经热封机进行生产，具体工艺如下：将购买的聚乙烯部膜裁剪成所需要的长方形片状规格后，由热封</w:t>
            </w:r>
            <w:r w:rsidRPr="005913CF">
              <w:rPr>
                <w:rFonts w:asciiTheme="minorHAnsi" w:hAnsiTheme="minorHAnsi" w:cstheme="minorHAnsi" w:hint="eastAsia"/>
                <w:sz w:val="24"/>
              </w:rPr>
              <w:t>机</w:t>
            </w:r>
            <w:r w:rsidRPr="005913CF">
              <w:rPr>
                <w:rFonts w:asciiTheme="minorHAnsi" w:hAnsiTheme="minorHAnsi" w:cstheme="minorHAnsi"/>
                <w:sz w:val="24"/>
              </w:rPr>
              <w:t>将两片聚乙烯薄膜的三</w:t>
            </w:r>
            <w:r w:rsidRPr="005913CF">
              <w:rPr>
                <w:rFonts w:asciiTheme="minorHAnsi" w:hAnsiTheme="minorHAnsi" w:cstheme="minorHAnsi" w:hint="eastAsia"/>
                <w:sz w:val="24"/>
              </w:rPr>
              <w:t>面</w:t>
            </w:r>
            <w:r w:rsidRPr="005913CF">
              <w:rPr>
                <w:rFonts w:asciiTheme="minorHAnsi" w:hAnsiTheme="minorHAnsi" w:cstheme="minorHAnsi"/>
                <w:sz w:val="24"/>
              </w:rPr>
              <w:t>进行加热熔化使聚乙烯</w:t>
            </w:r>
            <w:r w:rsidRPr="005913CF">
              <w:rPr>
                <w:rFonts w:asciiTheme="minorHAnsi" w:hAnsiTheme="minorHAnsi" w:cstheme="minorHAnsi" w:hint="eastAsia"/>
                <w:sz w:val="24"/>
              </w:rPr>
              <w:t>薄</w:t>
            </w:r>
            <w:r w:rsidRPr="005913CF">
              <w:rPr>
                <w:rFonts w:asciiTheme="minorHAnsi" w:hAnsiTheme="minorHAnsi" w:cstheme="minorHAnsi"/>
                <w:sz w:val="24"/>
              </w:rPr>
              <w:t>膜粘在一起，即可很到成品，与手术单一起打包后包装入库</w:t>
            </w:r>
            <w:r w:rsidRPr="005913CF">
              <w:rPr>
                <w:rFonts w:asciiTheme="minorHAnsi" w:hAnsiTheme="minorHAnsi" w:cstheme="minorHAnsi" w:hint="eastAsia"/>
                <w:sz w:val="24"/>
              </w:rPr>
              <w:t>。</w:t>
            </w:r>
            <w:r w:rsidRPr="005913CF">
              <w:rPr>
                <w:rFonts w:asciiTheme="minorHAnsi" w:hAnsiTheme="minorHAnsi" w:cstheme="minorHAnsi"/>
                <w:sz w:val="24"/>
              </w:rPr>
              <w:t>在生产该塑料袋时需要对原</w:t>
            </w:r>
            <w:r w:rsidRPr="005913CF">
              <w:rPr>
                <w:rFonts w:asciiTheme="minorHAnsi" w:hAnsiTheme="minorHAnsi" w:cstheme="minorHAnsi" w:hint="eastAsia"/>
                <w:sz w:val="24"/>
              </w:rPr>
              <w:t>料</w:t>
            </w:r>
            <w:r w:rsidRPr="005913CF">
              <w:rPr>
                <w:rFonts w:asciiTheme="minorHAnsi" w:hAnsiTheme="minorHAnsi" w:cstheme="minorHAnsi"/>
                <w:sz w:val="24"/>
              </w:rPr>
              <w:t>聚乙烯用热</w:t>
            </w:r>
            <w:r w:rsidRPr="005913CF">
              <w:rPr>
                <w:rFonts w:asciiTheme="minorHAnsi" w:hAnsiTheme="minorHAnsi" w:cstheme="minorHAnsi" w:hint="eastAsia"/>
                <w:sz w:val="24"/>
              </w:rPr>
              <w:t>封</w:t>
            </w:r>
            <w:r w:rsidRPr="005913CF">
              <w:rPr>
                <w:rFonts w:asciiTheme="minorHAnsi" w:hAnsiTheme="minorHAnsi" w:cstheme="minorHAnsi"/>
                <w:sz w:val="24"/>
              </w:rPr>
              <w:t>机进行加热</w:t>
            </w:r>
            <w:r w:rsidRPr="005913CF">
              <w:rPr>
                <w:rFonts w:asciiTheme="minorHAnsi" w:hAnsiTheme="minorHAnsi" w:cstheme="minorHAnsi" w:hint="eastAsia"/>
                <w:sz w:val="24"/>
              </w:rPr>
              <w:t>熔化</w:t>
            </w:r>
            <w:r w:rsidRPr="005913CF">
              <w:rPr>
                <w:rFonts w:asciiTheme="minorHAnsi" w:hAnsiTheme="minorHAnsi" w:cstheme="minorHAnsi"/>
                <w:sz w:val="24"/>
              </w:rPr>
              <w:t>粘牢</w:t>
            </w:r>
            <w:r w:rsidRPr="005913CF">
              <w:rPr>
                <w:rFonts w:asciiTheme="minorHAnsi" w:hAnsiTheme="minorHAnsi" w:cstheme="minorHAnsi" w:hint="eastAsia"/>
                <w:sz w:val="24"/>
              </w:rPr>
              <w:t>，</w:t>
            </w:r>
            <w:r w:rsidRPr="005913CF">
              <w:rPr>
                <w:rFonts w:asciiTheme="minorHAnsi" w:hAnsiTheme="minorHAnsi" w:cstheme="minorHAnsi"/>
                <w:sz w:val="24"/>
              </w:rPr>
              <w:t>由</w:t>
            </w:r>
            <w:r w:rsidRPr="005913CF">
              <w:rPr>
                <w:rFonts w:asciiTheme="minorHAnsi" w:hAnsiTheme="minorHAnsi" w:cstheme="minorHAnsi" w:hint="eastAsia"/>
                <w:sz w:val="24"/>
              </w:rPr>
              <w:t>于</w:t>
            </w:r>
            <w:r w:rsidRPr="005913CF">
              <w:rPr>
                <w:rFonts w:asciiTheme="minorHAnsi" w:hAnsiTheme="minorHAnsi" w:cstheme="minorHAnsi"/>
                <w:sz w:val="24"/>
              </w:rPr>
              <w:t>聚乙烯</w:t>
            </w:r>
            <w:r w:rsidRPr="005913CF">
              <w:rPr>
                <w:rFonts w:asciiTheme="minorHAnsi" w:hAnsiTheme="minorHAnsi" w:cstheme="minorHAnsi" w:hint="eastAsia"/>
                <w:sz w:val="24"/>
              </w:rPr>
              <w:t>薄</w:t>
            </w:r>
            <w:r w:rsidRPr="005913CF">
              <w:rPr>
                <w:rFonts w:asciiTheme="minorHAnsi" w:hAnsiTheme="minorHAnsi" w:cstheme="minorHAnsi"/>
                <w:sz w:val="24"/>
              </w:rPr>
              <w:t>膜为白色蜡状半透明材料，柔而韧，比水轻，无毒，高密度聚乙烯熔点</w:t>
            </w:r>
            <w:r w:rsidRPr="005913CF">
              <w:rPr>
                <w:rFonts w:asciiTheme="minorHAnsi" w:hAnsiTheme="minorHAnsi" w:cstheme="minorHAnsi" w:hint="eastAsia"/>
                <w:sz w:val="24"/>
              </w:rPr>
              <w:t>范</w:t>
            </w:r>
            <w:r w:rsidRPr="005913CF">
              <w:rPr>
                <w:rFonts w:asciiTheme="minorHAnsi" w:hAnsiTheme="minorHAnsi" w:cstheme="minorHAnsi"/>
                <w:sz w:val="24"/>
              </w:rPr>
              <w:t>围为</w:t>
            </w:r>
            <w:r w:rsidRPr="005913CF">
              <w:rPr>
                <w:rFonts w:asciiTheme="minorHAnsi" w:hAnsiTheme="minorHAnsi" w:cstheme="minorHAnsi"/>
                <w:sz w:val="24"/>
              </w:rPr>
              <w:t>150</w:t>
            </w:r>
            <w:r w:rsidRPr="005913CF">
              <w:rPr>
                <w:rFonts w:ascii="宋体" w:hAnsi="宋体" w:cs="宋体" w:hint="eastAsia"/>
                <w:sz w:val="24"/>
              </w:rPr>
              <w:t>℃</w:t>
            </w:r>
            <w:r w:rsidRPr="005913CF">
              <w:rPr>
                <w:rFonts w:asciiTheme="minorHAnsi" w:hAnsiTheme="minorHAnsi" w:cstheme="minorHAnsi"/>
                <w:sz w:val="24"/>
              </w:rPr>
              <w:t>，热封机热封温度：室温</w:t>
            </w:r>
            <w:r w:rsidRPr="005913CF">
              <w:rPr>
                <w:rFonts w:asciiTheme="minorHAnsi" w:hAnsiTheme="minorHAnsi" w:cstheme="minorHAnsi"/>
                <w:sz w:val="24"/>
              </w:rPr>
              <w:t>~300</w:t>
            </w:r>
            <w:r w:rsidRPr="005913CF">
              <w:rPr>
                <w:rFonts w:ascii="宋体" w:hAnsi="宋体" w:cs="宋体" w:hint="eastAsia"/>
                <w:sz w:val="24"/>
              </w:rPr>
              <w:t>℃</w:t>
            </w:r>
            <w:r w:rsidRPr="005913CF">
              <w:rPr>
                <w:rFonts w:asciiTheme="minorHAnsi" w:hAnsiTheme="minorHAnsi" w:cstheme="minorHAnsi"/>
                <w:sz w:val="24"/>
              </w:rPr>
              <w:t>，正常操作温度为</w:t>
            </w:r>
            <w:r w:rsidRPr="005913CF">
              <w:rPr>
                <w:rFonts w:asciiTheme="minorHAnsi" w:hAnsiTheme="minorHAnsi" w:cstheme="minorHAnsi"/>
                <w:sz w:val="24"/>
              </w:rPr>
              <w:t>160</w:t>
            </w:r>
            <w:r w:rsidRPr="005913CF">
              <w:rPr>
                <w:rFonts w:ascii="宋体" w:hAnsi="宋体" w:cs="宋体" w:hint="eastAsia"/>
                <w:sz w:val="24"/>
              </w:rPr>
              <w:t>℃</w:t>
            </w:r>
            <w:r w:rsidRPr="005913CF">
              <w:rPr>
                <w:rFonts w:asciiTheme="minorHAnsi" w:hAnsiTheme="minorHAnsi" w:cstheme="minorHAnsi"/>
                <w:sz w:val="24"/>
              </w:rPr>
              <w:t>，控温精度：</w:t>
            </w:r>
            <w:r w:rsidRPr="005913CF">
              <w:rPr>
                <w:rFonts w:asciiTheme="minorHAnsi" w:hAnsiTheme="minorHAnsi" w:cstheme="minorHAnsi"/>
                <w:sz w:val="24"/>
              </w:rPr>
              <w:t>±0.2C</w:t>
            </w:r>
            <w:r w:rsidRPr="005913CF">
              <w:rPr>
                <w:rFonts w:asciiTheme="minorHAnsi" w:hAnsiTheme="minorHAnsi" w:cstheme="minorHAnsi" w:hint="eastAsia"/>
                <w:sz w:val="24"/>
              </w:rPr>
              <w:t>。</w:t>
            </w:r>
            <w:r w:rsidRPr="005913CF">
              <w:rPr>
                <w:rFonts w:asciiTheme="minorHAnsi" w:hAnsiTheme="minorHAnsi" w:cstheme="minorHAnsi"/>
                <w:sz w:val="24"/>
              </w:rPr>
              <w:t>热封时间：</w:t>
            </w:r>
            <w:r w:rsidRPr="005913CF">
              <w:rPr>
                <w:rFonts w:asciiTheme="minorHAnsi" w:hAnsiTheme="minorHAnsi" w:cstheme="minorHAnsi"/>
                <w:sz w:val="24"/>
              </w:rPr>
              <w:t>0.1s</w:t>
            </w:r>
            <w:r w:rsidRPr="005913CF">
              <w:rPr>
                <w:rFonts w:asciiTheme="minorHAnsi" w:hAnsiTheme="minorHAnsi" w:cstheme="minorHAnsi"/>
                <w:sz w:val="24"/>
              </w:rPr>
              <w:t>，热封压力：</w:t>
            </w:r>
            <w:r w:rsidRPr="005913CF">
              <w:rPr>
                <w:rFonts w:asciiTheme="minorHAnsi" w:hAnsiTheme="minorHAnsi" w:cstheme="minorHAnsi"/>
                <w:sz w:val="24"/>
              </w:rPr>
              <w:t>0.05MPa~0.7MPa</w:t>
            </w:r>
            <w:r w:rsidRPr="005913CF">
              <w:rPr>
                <w:rFonts w:asciiTheme="minorHAnsi" w:hAnsiTheme="minorHAnsi" w:cstheme="minorHAnsi"/>
                <w:sz w:val="24"/>
              </w:rPr>
              <w:t>，因此本项目在生产聚乙</w:t>
            </w:r>
            <w:r w:rsidRPr="005913CF">
              <w:rPr>
                <w:rFonts w:asciiTheme="minorHAnsi" w:hAnsiTheme="minorHAnsi" w:cstheme="minorHAnsi" w:hint="eastAsia"/>
                <w:sz w:val="24"/>
              </w:rPr>
              <w:t>烯</w:t>
            </w:r>
            <w:r w:rsidRPr="005913CF">
              <w:rPr>
                <w:rFonts w:asciiTheme="minorHAnsi" w:hAnsiTheme="minorHAnsi" w:cstheme="minorHAnsi"/>
                <w:sz w:val="24"/>
              </w:rPr>
              <w:t>塑料袋时由热封机加热聚乙烯薄膜的时间很短，产生的废气量基本可以忽略不计。</w:t>
            </w:r>
          </w:p>
          <w:p w:rsidR="00B04407" w:rsidRPr="005913CF" w:rsidRDefault="00B04407" w:rsidP="00B04407">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w:t>
            </w:r>
            <w:r w:rsidR="00D9751D" w:rsidRPr="005913CF">
              <w:rPr>
                <w:rFonts w:asciiTheme="minorHAnsi" w:hAnsiTheme="minorHAnsi" w:cstheme="minorHAnsi" w:hint="eastAsia"/>
                <w:sz w:val="24"/>
              </w:rPr>
              <w:t>3</w:t>
            </w:r>
            <w:r w:rsidRPr="005913CF">
              <w:rPr>
                <w:rFonts w:asciiTheme="minorHAnsi" w:hAnsiTheme="minorHAnsi" w:cstheme="minorHAnsi" w:hint="eastAsia"/>
                <w:sz w:val="24"/>
              </w:rPr>
              <w:t>）手术衣生产工艺流程</w:t>
            </w:r>
          </w:p>
          <w:p w:rsidR="00D9751D" w:rsidRPr="005913CF" w:rsidRDefault="00D9751D" w:rsidP="00D9751D">
            <w:pPr>
              <w:rPr>
                <w:rFonts w:asciiTheme="minorHAnsi" w:hAnsiTheme="minorHAnsi" w:cstheme="minorHAnsi"/>
                <w:sz w:val="24"/>
              </w:rPr>
            </w:pPr>
            <w:r w:rsidRPr="005913CF">
              <w:object w:dxaOrig="8890" w:dyaOrig="7785">
                <v:shape id="_x0000_i1027" type="#_x0000_t75" style="width:444.75pt;height:390pt" o:ole="">
                  <v:imagedata r:id="rId18" o:title=""/>
                </v:shape>
                <o:OLEObject Type="Embed" ProgID="Visio.Drawing.11" ShapeID="_x0000_i1027" DrawAspect="Content" ObjectID="_1661949562" r:id="rId19"/>
              </w:object>
            </w:r>
          </w:p>
          <w:p w:rsidR="008A56C9" w:rsidRPr="005913CF" w:rsidRDefault="008A56C9" w:rsidP="00D9751D">
            <w:pPr>
              <w:ind w:firstLineChars="200" w:firstLine="482"/>
              <w:jc w:val="center"/>
              <w:rPr>
                <w:rFonts w:asciiTheme="minorHAnsi" w:hAnsiTheme="minorHAnsi" w:cstheme="minorHAnsi"/>
                <w:b/>
                <w:sz w:val="24"/>
              </w:rPr>
            </w:pPr>
            <w:r w:rsidRPr="005913CF">
              <w:rPr>
                <w:rFonts w:asciiTheme="minorHAnsi" w:hAnsiTheme="minorHAnsi" w:cstheme="minorHAnsi" w:hint="eastAsia"/>
                <w:b/>
                <w:sz w:val="24"/>
              </w:rPr>
              <w:t>图</w:t>
            </w:r>
            <w:r w:rsidRPr="005913CF">
              <w:rPr>
                <w:rFonts w:asciiTheme="minorHAnsi" w:hAnsiTheme="minorHAnsi" w:cstheme="minorHAnsi" w:hint="eastAsia"/>
                <w:b/>
                <w:sz w:val="24"/>
              </w:rPr>
              <w:t xml:space="preserve">3          </w:t>
            </w:r>
            <w:r w:rsidRPr="005913CF">
              <w:rPr>
                <w:rFonts w:asciiTheme="minorHAnsi" w:hAnsiTheme="minorHAnsi" w:cstheme="minorHAnsi" w:hint="eastAsia"/>
                <w:b/>
                <w:sz w:val="24"/>
              </w:rPr>
              <w:t>现有项目手术</w:t>
            </w:r>
            <w:r w:rsidR="00D9751D" w:rsidRPr="005913CF">
              <w:rPr>
                <w:rFonts w:asciiTheme="minorHAnsi" w:hAnsiTheme="minorHAnsi" w:cstheme="minorHAnsi" w:hint="eastAsia"/>
                <w:b/>
                <w:sz w:val="24"/>
              </w:rPr>
              <w:t>衣</w:t>
            </w:r>
            <w:r w:rsidRPr="005913CF">
              <w:rPr>
                <w:rFonts w:asciiTheme="minorHAnsi" w:hAnsiTheme="minorHAnsi" w:cstheme="minorHAnsi" w:hint="eastAsia"/>
                <w:b/>
                <w:sz w:val="24"/>
              </w:rPr>
              <w:t>生产工艺及产污环节图</w:t>
            </w:r>
          </w:p>
          <w:p w:rsidR="00D9751D" w:rsidRPr="005913CF" w:rsidRDefault="00B04407" w:rsidP="00D9751D">
            <w:pPr>
              <w:spacing w:line="520" w:lineRule="exact"/>
              <w:ind w:firstLineChars="200" w:firstLine="480"/>
              <w:jc w:val="left"/>
              <w:rPr>
                <w:rFonts w:asciiTheme="minorHAnsi" w:hAnsiTheme="minorHAnsi" w:cstheme="minorHAnsi"/>
                <w:sz w:val="24"/>
              </w:rPr>
            </w:pPr>
            <w:r w:rsidRPr="005913CF">
              <w:rPr>
                <w:rFonts w:asciiTheme="minorHAnsi" w:hAnsiTheme="minorHAnsi" w:cstheme="minorHAnsi"/>
                <w:sz w:val="24"/>
              </w:rPr>
              <w:t>手术衣生产工艺简述：</w:t>
            </w:r>
            <w:r w:rsidRPr="005913CF">
              <w:rPr>
                <w:rFonts w:asciiTheme="minorHAnsi" w:hAnsiTheme="minorHAnsi" w:cstheme="minorHAnsi"/>
                <w:sz w:val="24"/>
              </w:rPr>
              <w:br/>
            </w:r>
            <w:r w:rsidRPr="005913CF">
              <w:rPr>
                <w:rFonts w:asciiTheme="minorHAnsi" w:hAnsiTheme="minorHAnsi" w:cstheme="minorHAnsi" w:hint="eastAsia"/>
                <w:sz w:val="24"/>
              </w:rPr>
              <w:t xml:space="preserve">    </w:t>
            </w:r>
            <w:r w:rsidRPr="005913CF">
              <w:rPr>
                <w:rFonts w:asciiTheme="minorHAnsi" w:hAnsiTheme="minorHAnsi" w:cstheme="minorHAnsi"/>
                <w:sz w:val="24"/>
              </w:rPr>
              <w:t>原材料经操作人员拉平</w:t>
            </w:r>
            <w:r w:rsidRPr="005913CF">
              <w:rPr>
                <w:rFonts w:asciiTheme="minorHAnsi" w:hAnsiTheme="minorHAnsi" w:cstheme="minorHAnsi" w:hint="eastAsia"/>
                <w:sz w:val="24"/>
              </w:rPr>
              <w:t>铺</w:t>
            </w:r>
            <w:r w:rsidRPr="005913CF">
              <w:rPr>
                <w:rFonts w:asciiTheme="minorHAnsi" w:hAnsiTheme="minorHAnsi" w:cstheme="minorHAnsi"/>
                <w:sz w:val="24"/>
              </w:rPr>
              <w:t>在</w:t>
            </w:r>
            <w:r w:rsidRPr="005913CF">
              <w:rPr>
                <w:rFonts w:asciiTheme="minorHAnsi" w:hAnsiTheme="minorHAnsi" w:cstheme="minorHAnsi" w:hint="eastAsia"/>
                <w:sz w:val="24"/>
              </w:rPr>
              <w:t>裁剪</w:t>
            </w:r>
            <w:r w:rsidRPr="005913CF">
              <w:rPr>
                <w:rFonts w:asciiTheme="minorHAnsi" w:hAnsiTheme="minorHAnsi" w:cstheme="minorHAnsi"/>
                <w:sz w:val="24"/>
              </w:rPr>
              <w:t>工作台上，采用平面</w:t>
            </w:r>
            <w:r w:rsidRPr="005913CF">
              <w:rPr>
                <w:rFonts w:asciiTheme="minorHAnsi" w:hAnsiTheme="minorHAnsi" w:cstheme="minorHAnsi" w:hint="eastAsia"/>
                <w:sz w:val="24"/>
              </w:rPr>
              <w:t>裁</w:t>
            </w:r>
            <w:r w:rsidRPr="005913CF">
              <w:rPr>
                <w:rFonts w:asciiTheme="minorHAnsi" w:hAnsiTheme="minorHAnsi" w:cstheme="minorHAnsi"/>
                <w:sz w:val="24"/>
              </w:rPr>
              <w:t>断机或用电剪塑把材料裁成</w:t>
            </w:r>
            <w:r w:rsidRPr="005913CF">
              <w:rPr>
                <w:rFonts w:asciiTheme="minorHAnsi" w:hAnsiTheme="minorHAnsi" w:cstheme="minorHAnsi"/>
                <w:sz w:val="24"/>
              </w:rPr>
              <w:lastRenderedPageBreak/>
              <w:t>符合</w:t>
            </w:r>
            <w:r w:rsidRPr="005913CF">
              <w:rPr>
                <w:rFonts w:asciiTheme="minorHAnsi" w:hAnsiTheme="minorHAnsi" w:cstheme="minorHAnsi" w:hint="eastAsia"/>
                <w:sz w:val="24"/>
              </w:rPr>
              <w:t>成</w:t>
            </w:r>
            <w:r w:rsidRPr="005913CF">
              <w:rPr>
                <w:rFonts w:asciiTheme="minorHAnsi" w:hAnsiTheme="minorHAnsi" w:cstheme="minorHAnsi"/>
                <w:sz w:val="24"/>
              </w:rPr>
              <w:t>品所需要的尺寸，由人工</w:t>
            </w:r>
            <w:r w:rsidRPr="005913CF">
              <w:rPr>
                <w:rFonts w:asciiTheme="minorHAnsi" w:hAnsiTheme="minorHAnsi" w:cstheme="minorHAnsi" w:hint="eastAsia"/>
                <w:sz w:val="24"/>
              </w:rPr>
              <w:t>目</w:t>
            </w:r>
            <w:r w:rsidRPr="005913CF">
              <w:rPr>
                <w:rFonts w:asciiTheme="minorHAnsi" w:hAnsiTheme="minorHAnsi" w:cstheme="minorHAnsi"/>
                <w:sz w:val="24"/>
              </w:rPr>
              <w:t>视挑选不良品，送合身工序，将</w:t>
            </w:r>
            <w:r w:rsidRPr="005913CF">
              <w:rPr>
                <w:rFonts w:asciiTheme="minorHAnsi" w:hAnsiTheme="minorHAnsi" w:cstheme="minorHAnsi" w:hint="eastAsia"/>
                <w:sz w:val="24"/>
              </w:rPr>
              <w:t>裁剪</w:t>
            </w:r>
            <w:r w:rsidRPr="005913CF">
              <w:rPr>
                <w:rFonts w:asciiTheme="minorHAnsi" w:hAnsiTheme="minorHAnsi" w:cstheme="minorHAnsi"/>
                <w:sz w:val="24"/>
              </w:rPr>
              <w:t>的无</w:t>
            </w:r>
            <w:r w:rsidRPr="005913CF">
              <w:rPr>
                <w:rFonts w:asciiTheme="minorHAnsi" w:hAnsiTheme="minorHAnsi" w:cstheme="minorHAnsi" w:hint="eastAsia"/>
                <w:sz w:val="24"/>
              </w:rPr>
              <w:t>纺</w:t>
            </w:r>
            <w:r w:rsidRPr="005913CF">
              <w:rPr>
                <w:rFonts w:asciiTheme="minorHAnsi" w:hAnsiTheme="minorHAnsi" w:cstheme="minorHAnsi"/>
                <w:sz w:val="24"/>
              </w:rPr>
              <w:t>布</w:t>
            </w:r>
            <w:r w:rsidRPr="005913CF">
              <w:rPr>
                <w:rFonts w:asciiTheme="minorHAnsi" w:hAnsiTheme="minorHAnsi" w:cstheme="minorHAnsi" w:hint="eastAsia"/>
                <w:sz w:val="24"/>
              </w:rPr>
              <w:t>两</w:t>
            </w:r>
            <w:r w:rsidRPr="005913CF">
              <w:rPr>
                <w:rFonts w:asciiTheme="minorHAnsi" w:hAnsiTheme="minorHAnsi" w:cstheme="minorHAnsi"/>
                <w:sz w:val="24"/>
              </w:rPr>
              <w:t>片对齐</w:t>
            </w:r>
            <w:r w:rsidRPr="005913CF">
              <w:rPr>
                <w:rFonts w:asciiTheme="minorHAnsi" w:hAnsiTheme="minorHAnsi" w:cstheme="minorHAnsi" w:hint="eastAsia"/>
                <w:sz w:val="24"/>
              </w:rPr>
              <w:t>，</w:t>
            </w:r>
            <w:r w:rsidRPr="005913CF">
              <w:rPr>
                <w:rFonts w:asciiTheme="minorHAnsi" w:hAnsiTheme="minorHAnsi" w:cstheme="minorHAnsi"/>
                <w:sz w:val="24"/>
              </w:rPr>
              <w:t>采</w:t>
            </w:r>
            <w:r w:rsidRPr="005913CF">
              <w:rPr>
                <w:rFonts w:asciiTheme="minorHAnsi" w:hAnsiTheme="minorHAnsi" w:cstheme="minorHAnsi" w:hint="eastAsia"/>
                <w:sz w:val="24"/>
              </w:rPr>
              <w:t>用超声波</w:t>
            </w:r>
            <w:r w:rsidRPr="005913CF">
              <w:rPr>
                <w:rFonts w:asciiTheme="minorHAnsi" w:hAnsiTheme="minorHAnsi" w:cstheme="minorHAnsi"/>
                <w:sz w:val="24"/>
              </w:rPr>
              <w:t>缝纫机进行</w:t>
            </w:r>
            <w:r w:rsidRPr="005913CF">
              <w:rPr>
                <w:rFonts w:asciiTheme="minorHAnsi" w:hAnsiTheme="minorHAnsi" w:cstheme="minorHAnsi" w:hint="eastAsia"/>
                <w:sz w:val="24"/>
              </w:rPr>
              <w:t>缝合</w:t>
            </w:r>
            <w:r w:rsidRPr="005913CF">
              <w:rPr>
                <w:rFonts w:asciiTheme="minorHAnsi" w:hAnsiTheme="minorHAnsi" w:cstheme="minorHAnsi"/>
                <w:sz w:val="24"/>
              </w:rPr>
              <w:t>，</w:t>
            </w:r>
            <w:r w:rsidRPr="005913CF">
              <w:rPr>
                <w:rFonts w:asciiTheme="minorHAnsi" w:hAnsiTheme="minorHAnsi" w:cstheme="minorHAnsi" w:hint="eastAsia"/>
                <w:sz w:val="24"/>
              </w:rPr>
              <w:t>缝合</w:t>
            </w:r>
            <w:r w:rsidRPr="005913CF">
              <w:rPr>
                <w:rFonts w:asciiTheme="minorHAnsi" w:hAnsiTheme="minorHAnsi" w:cstheme="minorHAnsi"/>
                <w:sz w:val="24"/>
              </w:rPr>
              <w:t>后送车领口</w:t>
            </w:r>
            <w:r w:rsidRPr="005913CF">
              <w:rPr>
                <w:rFonts w:asciiTheme="minorHAnsi" w:hAnsiTheme="minorHAnsi" w:cstheme="minorHAnsi" w:hint="eastAsia"/>
                <w:sz w:val="24"/>
              </w:rPr>
              <w:t>工序</w:t>
            </w:r>
            <w:r w:rsidRPr="005913CF">
              <w:rPr>
                <w:rFonts w:asciiTheme="minorHAnsi" w:hAnsiTheme="minorHAnsi" w:cstheme="minorHAnsi"/>
                <w:sz w:val="24"/>
              </w:rPr>
              <w:t>，由领口车加工将</w:t>
            </w:r>
            <w:r w:rsidRPr="005913CF">
              <w:rPr>
                <w:rFonts w:asciiTheme="minorHAnsi" w:hAnsiTheme="minorHAnsi" w:cstheme="minorHAnsi" w:hint="eastAsia"/>
                <w:sz w:val="24"/>
              </w:rPr>
              <w:t>领</w:t>
            </w:r>
            <w:r w:rsidRPr="005913CF">
              <w:rPr>
                <w:rFonts w:asciiTheme="minorHAnsi" w:hAnsiTheme="minorHAnsi" w:cstheme="minorHAnsi"/>
                <w:sz w:val="24"/>
              </w:rPr>
              <w:t>口与其它组住</w:t>
            </w:r>
            <w:r w:rsidRPr="005913CF">
              <w:rPr>
                <w:rFonts w:asciiTheme="minorHAnsi" w:hAnsiTheme="minorHAnsi" w:cstheme="minorHAnsi" w:hint="eastAsia"/>
                <w:sz w:val="24"/>
              </w:rPr>
              <w:t>缝</w:t>
            </w:r>
            <w:r w:rsidRPr="005913CF">
              <w:rPr>
                <w:rFonts w:asciiTheme="minorHAnsi" w:hAnsiTheme="minorHAnsi" w:cstheme="minorHAnsi"/>
                <w:sz w:val="24"/>
              </w:rPr>
              <w:t>合在一起</w:t>
            </w:r>
            <w:r w:rsidRPr="005913CF">
              <w:rPr>
                <w:rFonts w:asciiTheme="minorHAnsi" w:hAnsiTheme="minorHAnsi" w:cstheme="minorHAnsi" w:hint="eastAsia"/>
                <w:sz w:val="24"/>
              </w:rPr>
              <w:t>，</w:t>
            </w:r>
            <w:r w:rsidR="008A56C9" w:rsidRPr="005913CF">
              <w:rPr>
                <w:rFonts w:asciiTheme="minorHAnsi" w:hAnsiTheme="minorHAnsi" w:cstheme="minorHAnsi" w:hint="eastAsia"/>
                <w:sz w:val="24"/>
              </w:rPr>
              <w:t>然后再用拷克车作业缝合螺纹袖，再由超声波缝纫机</w:t>
            </w:r>
            <w:r w:rsidR="008A56C9" w:rsidRPr="005913CF">
              <w:rPr>
                <w:rFonts w:asciiTheme="minorHAnsi" w:hAnsiTheme="minorHAnsi" w:cstheme="minorHAnsi"/>
                <w:sz w:val="24"/>
              </w:rPr>
              <w:t>压制在其它半成品</w:t>
            </w:r>
            <w:r w:rsidR="008A56C9" w:rsidRPr="005913CF">
              <w:rPr>
                <w:rFonts w:asciiTheme="minorHAnsi" w:hAnsiTheme="minorHAnsi" w:cstheme="minorHAnsi" w:hint="eastAsia"/>
                <w:sz w:val="24"/>
              </w:rPr>
              <w:t>组件</w:t>
            </w:r>
            <w:r w:rsidR="008A56C9" w:rsidRPr="005913CF">
              <w:rPr>
                <w:rFonts w:asciiTheme="minorHAnsi" w:hAnsiTheme="minorHAnsi" w:cstheme="minorHAnsi"/>
                <w:sz w:val="24"/>
              </w:rPr>
              <w:t>上，腰带拉力需符合标准</w:t>
            </w:r>
            <w:r w:rsidR="008A56C9" w:rsidRPr="005913CF">
              <w:rPr>
                <w:rFonts w:asciiTheme="minorHAnsi" w:hAnsiTheme="minorHAnsi" w:cstheme="minorHAnsi" w:hint="eastAsia"/>
                <w:sz w:val="24"/>
              </w:rPr>
              <w:t>；</w:t>
            </w:r>
            <w:r w:rsidR="008A56C9" w:rsidRPr="005913CF">
              <w:rPr>
                <w:rFonts w:asciiTheme="minorHAnsi" w:hAnsiTheme="minorHAnsi" w:cstheme="minorHAnsi"/>
                <w:sz w:val="24"/>
              </w:rPr>
              <w:t>加工好的手术</w:t>
            </w:r>
            <w:r w:rsidR="008A56C9" w:rsidRPr="005913CF">
              <w:rPr>
                <w:rFonts w:asciiTheme="minorHAnsi" w:hAnsiTheme="minorHAnsi" w:cstheme="minorHAnsi" w:hint="eastAsia"/>
                <w:sz w:val="24"/>
              </w:rPr>
              <w:t>衣</w:t>
            </w:r>
            <w:r w:rsidR="008A56C9" w:rsidRPr="005913CF">
              <w:rPr>
                <w:rFonts w:asciiTheme="minorHAnsi" w:hAnsiTheme="minorHAnsi" w:cstheme="minorHAnsi"/>
                <w:sz w:val="24"/>
              </w:rPr>
              <w:t>由吸风线头机修剪线头</w:t>
            </w:r>
            <w:r w:rsidR="008A56C9" w:rsidRPr="005913CF">
              <w:rPr>
                <w:rFonts w:asciiTheme="minorHAnsi" w:hAnsiTheme="minorHAnsi" w:cstheme="minorHAnsi" w:hint="eastAsia"/>
                <w:sz w:val="24"/>
              </w:rPr>
              <w:t>，</w:t>
            </w:r>
            <w:r w:rsidR="008A56C9" w:rsidRPr="005913CF">
              <w:rPr>
                <w:rFonts w:asciiTheme="minorHAnsi" w:hAnsiTheme="minorHAnsi" w:cstheme="minorHAnsi"/>
                <w:sz w:val="24"/>
              </w:rPr>
              <w:t>线头</w:t>
            </w:r>
            <w:r w:rsidR="008A56C9" w:rsidRPr="005913CF">
              <w:rPr>
                <w:rFonts w:asciiTheme="minorHAnsi" w:hAnsiTheme="minorHAnsi" w:cstheme="minorHAnsi" w:hint="eastAsia"/>
                <w:sz w:val="24"/>
              </w:rPr>
              <w:t>需保留</w:t>
            </w:r>
            <w:r w:rsidR="008A56C9" w:rsidRPr="005913CF">
              <w:rPr>
                <w:rFonts w:asciiTheme="minorHAnsi" w:hAnsiTheme="minorHAnsi" w:cstheme="minorHAnsi"/>
                <w:sz w:val="24"/>
              </w:rPr>
              <w:t>在</w:t>
            </w:r>
            <w:r w:rsidR="008A56C9" w:rsidRPr="005913CF">
              <w:rPr>
                <w:rFonts w:asciiTheme="minorHAnsi" w:hAnsiTheme="minorHAnsi" w:cstheme="minorHAnsi"/>
                <w:sz w:val="24"/>
              </w:rPr>
              <w:t>0.5-1cm</w:t>
            </w:r>
            <w:r w:rsidR="008A56C9" w:rsidRPr="005913CF">
              <w:rPr>
                <w:rFonts w:asciiTheme="minorHAnsi" w:hAnsiTheme="minorHAnsi" w:cstheme="minorHAnsi"/>
                <w:sz w:val="24"/>
              </w:rPr>
              <w:t>之间，用</w:t>
            </w:r>
            <w:r w:rsidR="008A56C9" w:rsidRPr="005913CF">
              <w:rPr>
                <w:rFonts w:asciiTheme="minorHAnsi" w:hAnsiTheme="minorHAnsi" w:cstheme="minorHAnsi" w:hint="eastAsia"/>
                <w:sz w:val="24"/>
              </w:rPr>
              <w:t>剪刀</w:t>
            </w:r>
            <w:r w:rsidR="008A56C9" w:rsidRPr="005913CF">
              <w:rPr>
                <w:rFonts w:asciiTheme="minorHAnsi" w:hAnsiTheme="minorHAnsi" w:cstheme="minorHAnsi"/>
                <w:sz w:val="24"/>
              </w:rPr>
              <w:t>把线头剪断，最后的产品经人工</w:t>
            </w:r>
            <w:r w:rsidR="008A56C9" w:rsidRPr="005913CF">
              <w:rPr>
                <w:rFonts w:asciiTheme="minorHAnsi" w:hAnsiTheme="minorHAnsi" w:cstheme="minorHAnsi" w:hint="eastAsia"/>
                <w:sz w:val="24"/>
              </w:rPr>
              <w:t>手</w:t>
            </w:r>
            <w:r w:rsidR="008A56C9" w:rsidRPr="005913CF">
              <w:rPr>
                <w:rFonts w:asciiTheme="minorHAnsi" w:hAnsiTheme="minorHAnsi" w:cstheme="minorHAnsi"/>
                <w:sz w:val="24"/>
              </w:rPr>
              <w:t>工折叠，达到满足</w:t>
            </w:r>
            <w:r w:rsidR="008A56C9" w:rsidRPr="005913CF">
              <w:rPr>
                <w:rFonts w:asciiTheme="minorHAnsi" w:hAnsiTheme="minorHAnsi" w:cstheme="minorHAnsi" w:hint="eastAsia"/>
                <w:sz w:val="24"/>
              </w:rPr>
              <w:t>符合尺寸</w:t>
            </w:r>
            <w:r w:rsidR="008A56C9" w:rsidRPr="005913CF">
              <w:rPr>
                <w:rFonts w:asciiTheme="minorHAnsi" w:hAnsiTheme="minorHAnsi" w:cstheme="minorHAnsi"/>
                <w:sz w:val="24"/>
              </w:rPr>
              <w:t>规格要求，由人工</w:t>
            </w:r>
            <w:r w:rsidR="008A56C9" w:rsidRPr="005913CF">
              <w:rPr>
                <w:rFonts w:asciiTheme="minorHAnsi" w:hAnsiTheme="minorHAnsi" w:cstheme="minorHAnsi" w:hint="eastAsia"/>
                <w:sz w:val="24"/>
              </w:rPr>
              <w:t>目</w:t>
            </w:r>
            <w:r w:rsidR="008A56C9" w:rsidRPr="005913CF">
              <w:rPr>
                <w:rFonts w:asciiTheme="minorHAnsi" w:hAnsiTheme="minorHAnsi" w:cstheme="minorHAnsi"/>
                <w:sz w:val="24"/>
              </w:rPr>
              <w:t>视检验合格后入袋封口，采用塑料腹膜连线式封口机</w:t>
            </w:r>
            <w:r w:rsidR="008A56C9" w:rsidRPr="005913CF">
              <w:rPr>
                <w:rFonts w:asciiTheme="minorHAnsi" w:hAnsiTheme="minorHAnsi" w:cstheme="minorHAnsi" w:hint="eastAsia"/>
                <w:sz w:val="24"/>
              </w:rPr>
              <w:t>进行</w:t>
            </w:r>
            <w:r w:rsidR="008A56C9" w:rsidRPr="005913CF">
              <w:rPr>
                <w:rFonts w:asciiTheme="minorHAnsi" w:hAnsiTheme="minorHAnsi" w:cstheme="minorHAnsi"/>
                <w:sz w:val="24"/>
              </w:rPr>
              <w:t>封口作业，得到成品，再经</w:t>
            </w:r>
            <w:r w:rsidR="008A56C9" w:rsidRPr="005913CF">
              <w:rPr>
                <w:rFonts w:asciiTheme="minorHAnsi" w:hAnsiTheme="minorHAnsi" w:cstheme="minorHAnsi" w:hint="eastAsia"/>
                <w:sz w:val="24"/>
              </w:rPr>
              <w:t>金属</w:t>
            </w:r>
            <w:r w:rsidR="008A56C9" w:rsidRPr="005913CF">
              <w:rPr>
                <w:rFonts w:asciiTheme="minorHAnsi" w:hAnsiTheme="minorHAnsi" w:cstheme="minorHAnsi"/>
                <w:sz w:val="24"/>
              </w:rPr>
              <w:t>检测仪后，进行成品包装。</w:t>
            </w:r>
            <w:r w:rsidRPr="005913CF">
              <w:rPr>
                <w:rFonts w:asciiTheme="minorHAnsi" w:hAnsiTheme="minorHAnsi" w:cstheme="minorHAnsi"/>
                <w:sz w:val="24"/>
              </w:rPr>
              <w:br/>
            </w:r>
            <w:r w:rsidR="00D9751D" w:rsidRPr="005913CF">
              <w:rPr>
                <w:rFonts w:asciiTheme="minorHAnsi" w:hAnsiTheme="minorHAnsi" w:cstheme="minorHAnsi" w:hint="eastAsia"/>
                <w:sz w:val="24"/>
              </w:rPr>
              <w:t xml:space="preserve">    </w:t>
            </w:r>
            <w:r w:rsidR="00D9751D" w:rsidRPr="005913CF">
              <w:rPr>
                <w:rFonts w:asciiTheme="minorHAnsi" w:hAnsiTheme="minorHAnsi" w:cstheme="minorHAnsi" w:hint="eastAsia"/>
                <w:sz w:val="24"/>
              </w:rPr>
              <w:t>（</w:t>
            </w:r>
            <w:r w:rsidR="00D9751D" w:rsidRPr="005913CF">
              <w:rPr>
                <w:rFonts w:asciiTheme="minorHAnsi" w:hAnsiTheme="minorHAnsi" w:cstheme="minorHAnsi" w:hint="eastAsia"/>
                <w:sz w:val="24"/>
              </w:rPr>
              <w:t>4</w:t>
            </w:r>
            <w:r w:rsidR="00D9751D" w:rsidRPr="005913CF">
              <w:rPr>
                <w:rFonts w:asciiTheme="minorHAnsi" w:hAnsiTheme="minorHAnsi" w:cstheme="minorHAnsi" w:hint="eastAsia"/>
                <w:sz w:val="24"/>
              </w:rPr>
              <w:t>）医用敷料生产工艺</w:t>
            </w:r>
          </w:p>
          <w:p w:rsidR="00D9751D" w:rsidRPr="005913CF" w:rsidRDefault="00B04407" w:rsidP="00D9751D">
            <w:pPr>
              <w:ind w:firstLineChars="200" w:firstLine="480"/>
              <w:jc w:val="center"/>
              <w:rPr>
                <w:rFonts w:asciiTheme="minorHAnsi" w:hAnsiTheme="minorHAnsi" w:cstheme="minorHAnsi"/>
                <w:b/>
                <w:sz w:val="24"/>
              </w:rPr>
            </w:pPr>
            <w:r w:rsidRPr="005913CF">
              <w:rPr>
                <w:rFonts w:asciiTheme="minorHAnsi" w:hAnsiTheme="minorHAnsi" w:cstheme="minorHAnsi"/>
                <w:sz w:val="24"/>
              </w:rPr>
              <w:br/>
            </w:r>
            <w:r w:rsidR="00D9751D" w:rsidRPr="005913CF">
              <w:object w:dxaOrig="6452" w:dyaOrig="6197">
                <v:shape id="_x0000_i1028" type="#_x0000_t75" style="width:322.5pt;height:309.75pt" o:ole="">
                  <v:imagedata r:id="rId20" o:title=""/>
                </v:shape>
                <o:OLEObject Type="Embed" ProgID="Visio.Drawing.11" ShapeID="_x0000_i1028" DrawAspect="Content" ObjectID="_1661949563" r:id="rId21"/>
              </w:object>
            </w:r>
            <w:r w:rsidRPr="005913CF">
              <w:rPr>
                <w:rFonts w:asciiTheme="minorHAnsi" w:hAnsiTheme="minorHAnsi" w:cstheme="minorHAnsi"/>
                <w:sz w:val="24"/>
              </w:rPr>
              <w:br/>
            </w:r>
            <w:r w:rsidR="00D9751D" w:rsidRPr="005913CF">
              <w:rPr>
                <w:rFonts w:asciiTheme="minorHAnsi" w:hAnsiTheme="minorHAnsi" w:cstheme="minorHAnsi" w:hint="eastAsia"/>
                <w:b/>
                <w:sz w:val="24"/>
              </w:rPr>
              <w:t>图</w:t>
            </w:r>
            <w:r w:rsidR="00D9751D" w:rsidRPr="005913CF">
              <w:rPr>
                <w:rFonts w:asciiTheme="minorHAnsi" w:hAnsiTheme="minorHAnsi" w:cstheme="minorHAnsi" w:hint="eastAsia"/>
                <w:b/>
                <w:sz w:val="24"/>
              </w:rPr>
              <w:t xml:space="preserve">4          </w:t>
            </w:r>
            <w:r w:rsidR="00D9751D" w:rsidRPr="005913CF">
              <w:rPr>
                <w:rFonts w:asciiTheme="minorHAnsi" w:hAnsiTheme="minorHAnsi" w:cstheme="minorHAnsi" w:hint="eastAsia"/>
                <w:b/>
                <w:sz w:val="24"/>
              </w:rPr>
              <w:t>现有项目医用敷料生产工艺及产污环节图</w:t>
            </w:r>
          </w:p>
          <w:p w:rsidR="00E36ACF" w:rsidRPr="005913CF" w:rsidRDefault="00B04407" w:rsidP="00D9751D">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医用辅料生产工艺简述：</w:t>
            </w:r>
            <w:r w:rsidRPr="005913CF">
              <w:rPr>
                <w:rFonts w:asciiTheme="minorHAnsi" w:hAnsiTheme="minorHAnsi" w:cstheme="minorHAnsi"/>
                <w:sz w:val="24"/>
              </w:rPr>
              <w:br/>
            </w:r>
            <w:r w:rsidR="00D9751D" w:rsidRPr="005913CF">
              <w:rPr>
                <w:rFonts w:asciiTheme="minorHAnsi" w:hAnsiTheme="minorHAnsi" w:cstheme="minorHAnsi" w:hint="eastAsia"/>
                <w:sz w:val="24"/>
              </w:rPr>
              <w:t xml:space="preserve">    </w:t>
            </w:r>
            <w:r w:rsidR="00646137" w:rsidRPr="005913CF">
              <w:rPr>
                <w:rFonts w:asciiTheme="minorHAnsi" w:hAnsiTheme="minorHAnsi" w:cstheme="minorHAnsi" w:hint="eastAsia"/>
                <w:sz w:val="24"/>
              </w:rPr>
              <w:t>将</w:t>
            </w:r>
            <w:r w:rsidRPr="005913CF">
              <w:rPr>
                <w:rFonts w:asciiTheme="minorHAnsi" w:hAnsiTheme="minorHAnsi" w:cstheme="minorHAnsi"/>
                <w:sz w:val="24"/>
              </w:rPr>
              <w:t>无纺布拉</w:t>
            </w:r>
            <w:r w:rsidR="00646137" w:rsidRPr="005913CF">
              <w:rPr>
                <w:rFonts w:asciiTheme="minorHAnsi" w:hAnsiTheme="minorHAnsi" w:cstheme="minorHAnsi"/>
                <w:sz w:val="24"/>
              </w:rPr>
              <w:t>平</w:t>
            </w:r>
            <w:r w:rsidR="00646137" w:rsidRPr="005913CF">
              <w:rPr>
                <w:rFonts w:asciiTheme="minorHAnsi" w:hAnsiTheme="minorHAnsi" w:cstheme="minorHAnsi" w:hint="eastAsia"/>
                <w:sz w:val="24"/>
              </w:rPr>
              <w:t>铺</w:t>
            </w:r>
            <w:r w:rsidRPr="005913CF">
              <w:rPr>
                <w:rFonts w:asciiTheme="minorHAnsi" w:hAnsiTheme="minorHAnsi" w:cstheme="minorHAnsi"/>
                <w:sz w:val="24"/>
              </w:rPr>
              <w:t>在裁剪工作台上，采</w:t>
            </w:r>
            <w:r w:rsidR="00646137" w:rsidRPr="005913CF">
              <w:rPr>
                <w:rFonts w:asciiTheme="minorHAnsi" w:hAnsiTheme="minorHAnsi" w:cstheme="minorHAnsi" w:hint="eastAsia"/>
                <w:sz w:val="24"/>
              </w:rPr>
              <w:t>用</w:t>
            </w:r>
            <w:r w:rsidRPr="005913CF">
              <w:rPr>
                <w:rFonts w:asciiTheme="minorHAnsi" w:hAnsiTheme="minorHAnsi" w:cstheme="minorHAnsi"/>
                <w:sz w:val="24"/>
              </w:rPr>
              <w:t>平面裁断机或用电</w:t>
            </w:r>
            <w:r w:rsidR="00646137" w:rsidRPr="005913CF">
              <w:rPr>
                <w:rFonts w:asciiTheme="minorHAnsi" w:hAnsiTheme="minorHAnsi" w:cstheme="minorHAnsi" w:hint="eastAsia"/>
                <w:sz w:val="24"/>
              </w:rPr>
              <w:t>剪</w:t>
            </w:r>
            <w:r w:rsidRPr="005913CF">
              <w:rPr>
                <w:rFonts w:asciiTheme="minorHAnsi" w:hAnsiTheme="minorHAnsi" w:cstheme="minorHAnsi"/>
                <w:sz w:val="24"/>
              </w:rPr>
              <w:t>把材</w:t>
            </w:r>
            <w:r w:rsidR="00646137" w:rsidRPr="005913CF">
              <w:rPr>
                <w:rFonts w:asciiTheme="minorHAnsi" w:hAnsiTheme="minorHAnsi" w:cstheme="minorHAnsi" w:hint="eastAsia"/>
                <w:sz w:val="24"/>
              </w:rPr>
              <w:t>料</w:t>
            </w:r>
            <w:r w:rsidRPr="005913CF">
              <w:rPr>
                <w:rFonts w:asciiTheme="minorHAnsi" w:hAnsiTheme="minorHAnsi" w:cstheme="minorHAnsi"/>
                <w:sz w:val="24"/>
              </w:rPr>
              <w:t>裁成</w:t>
            </w:r>
            <w:r w:rsidR="00646137" w:rsidRPr="005913CF">
              <w:rPr>
                <w:rFonts w:asciiTheme="minorHAnsi" w:hAnsiTheme="minorHAnsi" w:cstheme="minorHAnsi" w:hint="eastAsia"/>
                <w:sz w:val="24"/>
              </w:rPr>
              <w:t>符合</w:t>
            </w:r>
            <w:r w:rsidRPr="005913CF">
              <w:rPr>
                <w:rFonts w:asciiTheme="minorHAnsi" w:hAnsiTheme="minorHAnsi" w:cstheme="minorHAnsi"/>
                <w:sz w:val="24"/>
              </w:rPr>
              <w:t>成品所需</w:t>
            </w:r>
            <w:r w:rsidR="00646137" w:rsidRPr="005913CF">
              <w:rPr>
                <w:rFonts w:asciiTheme="minorHAnsi" w:hAnsiTheme="minorHAnsi" w:cstheme="minorHAnsi" w:hint="eastAsia"/>
                <w:sz w:val="24"/>
              </w:rPr>
              <w:t>要</w:t>
            </w:r>
            <w:r w:rsidRPr="005913CF">
              <w:rPr>
                <w:rFonts w:asciiTheme="minorHAnsi" w:hAnsiTheme="minorHAnsi" w:cstheme="minorHAnsi"/>
                <w:sz w:val="24"/>
              </w:rPr>
              <w:t>的尺</w:t>
            </w:r>
            <w:r w:rsidR="00646137" w:rsidRPr="005913CF">
              <w:rPr>
                <w:rFonts w:asciiTheme="minorHAnsi" w:hAnsiTheme="minorHAnsi" w:cstheme="minorHAnsi" w:hint="eastAsia"/>
                <w:sz w:val="24"/>
              </w:rPr>
              <w:t>寸</w:t>
            </w:r>
            <w:r w:rsidRPr="005913CF">
              <w:rPr>
                <w:rFonts w:asciiTheme="minorHAnsi" w:hAnsiTheme="minorHAnsi" w:cstheme="minorHAnsi"/>
                <w:sz w:val="24"/>
              </w:rPr>
              <w:t>，再采用三角集液热封机作业，热封防护</w:t>
            </w:r>
            <w:r w:rsidR="00646137" w:rsidRPr="005913CF">
              <w:rPr>
                <w:rFonts w:asciiTheme="minorHAnsi" w:hAnsiTheme="minorHAnsi" w:cstheme="minorHAnsi" w:hint="eastAsia"/>
                <w:sz w:val="24"/>
              </w:rPr>
              <w:t>罩</w:t>
            </w:r>
            <w:r w:rsidRPr="005913CF">
              <w:rPr>
                <w:rFonts w:asciiTheme="minorHAnsi" w:hAnsiTheme="minorHAnsi" w:cstheme="minorHAnsi"/>
                <w:sz w:val="24"/>
              </w:rPr>
              <w:t>底部，热封</w:t>
            </w:r>
            <w:r w:rsidR="00646137" w:rsidRPr="005913CF">
              <w:rPr>
                <w:rFonts w:asciiTheme="minorHAnsi" w:hAnsiTheme="minorHAnsi" w:cstheme="minorHAnsi" w:hint="eastAsia"/>
                <w:sz w:val="24"/>
              </w:rPr>
              <w:t>尺</w:t>
            </w:r>
            <w:r w:rsidRPr="005913CF">
              <w:rPr>
                <w:rFonts w:asciiTheme="minorHAnsi" w:hAnsiTheme="minorHAnsi" w:cstheme="minorHAnsi"/>
                <w:sz w:val="24"/>
              </w:rPr>
              <w:t>寸距边</w:t>
            </w:r>
            <w:r w:rsidRPr="005913CF">
              <w:rPr>
                <w:rFonts w:asciiTheme="minorHAnsi" w:hAnsiTheme="minorHAnsi" w:cstheme="minorHAnsi"/>
                <w:sz w:val="24"/>
              </w:rPr>
              <w:t>0</w:t>
            </w:r>
            <w:r w:rsidR="00646137" w:rsidRPr="005913CF">
              <w:rPr>
                <w:rFonts w:asciiTheme="minorHAnsi" w:hAnsiTheme="minorHAnsi" w:cstheme="minorHAnsi" w:hint="eastAsia"/>
                <w:sz w:val="24"/>
              </w:rPr>
              <w:t>.</w:t>
            </w:r>
            <w:r w:rsidRPr="005913CF">
              <w:rPr>
                <w:rFonts w:asciiTheme="minorHAnsi" w:hAnsiTheme="minorHAnsi" w:cstheme="minorHAnsi"/>
                <w:sz w:val="24"/>
              </w:rPr>
              <w:t>5-1cm</w:t>
            </w:r>
            <w:r w:rsidRPr="005913CF">
              <w:rPr>
                <w:rFonts w:asciiTheme="minorHAnsi" w:hAnsiTheme="minorHAnsi" w:cstheme="minorHAnsi"/>
                <w:sz w:val="24"/>
              </w:rPr>
              <w:t>之间，然后使用热封机作业热风开口，由人工手工作业，折叠成符合规格尺寸要求后由人工</w:t>
            </w:r>
            <w:r w:rsidR="00646137" w:rsidRPr="005913CF">
              <w:rPr>
                <w:rFonts w:asciiTheme="minorHAnsi" w:hAnsiTheme="minorHAnsi" w:cstheme="minorHAnsi" w:hint="eastAsia"/>
                <w:sz w:val="24"/>
              </w:rPr>
              <w:t>目</w:t>
            </w:r>
            <w:r w:rsidRPr="005913CF">
              <w:rPr>
                <w:rFonts w:asciiTheme="minorHAnsi" w:hAnsiTheme="minorHAnsi" w:cstheme="minorHAnsi"/>
                <w:sz w:val="24"/>
              </w:rPr>
              <w:t>视</w:t>
            </w:r>
            <w:r w:rsidR="00646137" w:rsidRPr="005913CF">
              <w:rPr>
                <w:rFonts w:asciiTheme="minorHAnsi" w:hAnsiTheme="minorHAnsi" w:cstheme="minorHAnsi" w:hint="eastAsia"/>
                <w:sz w:val="24"/>
              </w:rPr>
              <w:t>作</w:t>
            </w:r>
            <w:r w:rsidRPr="005913CF">
              <w:rPr>
                <w:rFonts w:asciiTheme="minorHAnsi" w:hAnsiTheme="minorHAnsi" w:cstheme="minorHAnsi"/>
                <w:sz w:val="24"/>
              </w:rPr>
              <w:t>业检验后入袋封口，采用塑料薄膜连线式封口机进行封口作业，先装入立方袋</w:t>
            </w:r>
            <w:r w:rsidRPr="005913CF">
              <w:rPr>
                <w:rFonts w:asciiTheme="minorHAnsi" w:hAnsiTheme="minorHAnsi" w:cstheme="minorHAnsi"/>
                <w:sz w:val="24"/>
              </w:rPr>
              <w:lastRenderedPageBreak/>
              <w:t>后再包装</w:t>
            </w:r>
            <w:r w:rsidR="00C83F17" w:rsidRPr="005913CF">
              <w:rPr>
                <w:rFonts w:asciiTheme="minorHAnsi" w:hAnsiTheme="minorHAnsi" w:cstheme="minorHAnsi" w:hint="eastAsia"/>
                <w:sz w:val="24"/>
              </w:rPr>
              <w:t>并</w:t>
            </w:r>
            <w:r w:rsidRPr="005913CF">
              <w:rPr>
                <w:rFonts w:asciiTheme="minorHAnsi" w:hAnsiTheme="minorHAnsi" w:cstheme="minorHAnsi"/>
                <w:sz w:val="24"/>
              </w:rPr>
              <w:t>检验贴标签再检验入库。</w:t>
            </w:r>
          </w:p>
          <w:p w:rsidR="00DE0F10" w:rsidRPr="005913CF" w:rsidRDefault="00340926">
            <w:pPr>
              <w:spacing w:line="520" w:lineRule="exact"/>
              <w:ind w:firstLineChars="200" w:firstLine="482"/>
              <w:rPr>
                <w:rFonts w:asciiTheme="minorHAnsi" w:hAnsiTheme="minorHAnsi" w:cstheme="minorHAnsi"/>
                <w:b/>
                <w:sz w:val="24"/>
              </w:rPr>
            </w:pPr>
            <w:r w:rsidRPr="005913CF">
              <w:rPr>
                <w:rFonts w:asciiTheme="minorHAnsi" w:hAnsiTheme="minorHAnsi" w:cstheme="minorHAnsi"/>
                <w:b/>
                <w:sz w:val="24"/>
              </w:rPr>
              <w:t>6</w:t>
            </w:r>
            <w:r w:rsidRPr="005913CF">
              <w:rPr>
                <w:rFonts w:asciiTheme="minorHAnsi" w:hAnsiTheme="minorHAnsi" w:cstheme="minorHAnsi"/>
                <w:b/>
                <w:sz w:val="24"/>
              </w:rPr>
              <w:t>、</w:t>
            </w:r>
            <w:r w:rsidRPr="005913CF">
              <w:rPr>
                <w:rFonts w:asciiTheme="minorHAnsi" w:hAnsiTheme="minorHAnsi" w:cstheme="minorHAnsi" w:hint="eastAsia"/>
                <w:b/>
                <w:sz w:val="24"/>
              </w:rPr>
              <w:t>现</w:t>
            </w:r>
            <w:r w:rsidRPr="005913CF">
              <w:rPr>
                <w:rFonts w:asciiTheme="minorHAnsi" w:hAnsiTheme="minorHAnsi" w:cstheme="minorHAnsi"/>
                <w:b/>
                <w:sz w:val="24"/>
              </w:rPr>
              <w:t>有工程污染源分析</w:t>
            </w:r>
          </w:p>
          <w:p w:rsidR="00DE0F10" w:rsidRPr="005913CF" w:rsidRDefault="00340926" w:rsidP="00236BB2">
            <w:pPr>
              <w:spacing w:line="520" w:lineRule="exact"/>
              <w:ind w:firstLineChars="200" w:firstLine="480"/>
              <w:rPr>
                <w:rFonts w:hAnsi="宋体"/>
                <w:kern w:val="0"/>
                <w:sz w:val="24"/>
              </w:rPr>
            </w:pPr>
            <w:r w:rsidRPr="005913CF">
              <w:rPr>
                <w:rFonts w:hAnsi="宋体" w:hint="eastAsia"/>
                <w:kern w:val="0"/>
                <w:sz w:val="24"/>
              </w:rPr>
              <w:t>本项目生产过程中基本无工艺废气产生。</w:t>
            </w:r>
            <w:r w:rsidR="00236BB2" w:rsidRPr="005913CF">
              <w:rPr>
                <w:rFonts w:hAnsi="宋体" w:hint="eastAsia"/>
                <w:kern w:val="0"/>
                <w:sz w:val="24"/>
              </w:rPr>
              <w:t>废气污染源主要为厨房油烟废气。</w:t>
            </w:r>
          </w:p>
          <w:p w:rsidR="00DE0F10" w:rsidRPr="005913CF" w:rsidRDefault="00340926" w:rsidP="00236BB2">
            <w:pPr>
              <w:spacing w:line="520" w:lineRule="exact"/>
              <w:ind w:firstLineChars="200" w:firstLine="480"/>
              <w:rPr>
                <w:rFonts w:hAnsi="宋体"/>
                <w:kern w:val="0"/>
                <w:sz w:val="24"/>
              </w:rPr>
            </w:pPr>
            <w:r w:rsidRPr="005913CF">
              <w:rPr>
                <w:rFonts w:hAnsi="宋体" w:hint="eastAsia"/>
                <w:kern w:val="0"/>
                <w:sz w:val="24"/>
              </w:rPr>
              <w:t>现有工程主要污染因素为：</w:t>
            </w:r>
            <w:r w:rsidR="00236BB2" w:rsidRPr="005913CF">
              <w:rPr>
                <w:rFonts w:hAnsi="宋体" w:hint="eastAsia"/>
                <w:kern w:val="0"/>
                <w:sz w:val="24"/>
              </w:rPr>
              <w:t>废气、</w:t>
            </w:r>
            <w:r w:rsidRPr="005913CF">
              <w:rPr>
                <w:rFonts w:hAnsi="宋体" w:hint="eastAsia"/>
                <w:kern w:val="0"/>
                <w:sz w:val="24"/>
              </w:rPr>
              <w:t>废水、噪声、固废等。</w:t>
            </w:r>
          </w:p>
          <w:p w:rsidR="00236BB2" w:rsidRPr="005913CF" w:rsidRDefault="00236BB2" w:rsidP="00236BB2">
            <w:pPr>
              <w:spacing w:line="520" w:lineRule="exact"/>
              <w:ind w:firstLine="480"/>
              <w:rPr>
                <w:rFonts w:hAnsi="宋体"/>
                <w:kern w:val="0"/>
                <w:sz w:val="24"/>
              </w:rPr>
            </w:pPr>
            <w:r w:rsidRPr="005913CF">
              <w:rPr>
                <w:rFonts w:hAnsi="宋体" w:hint="eastAsia"/>
                <w:kern w:val="0"/>
                <w:sz w:val="24"/>
              </w:rPr>
              <w:t>（</w:t>
            </w:r>
            <w:r w:rsidRPr="005913CF">
              <w:rPr>
                <w:rFonts w:hAnsi="宋体" w:hint="eastAsia"/>
                <w:kern w:val="0"/>
                <w:sz w:val="24"/>
              </w:rPr>
              <w:t>1</w:t>
            </w:r>
            <w:r w:rsidRPr="005913CF">
              <w:rPr>
                <w:rFonts w:hAnsi="宋体" w:hint="eastAsia"/>
                <w:kern w:val="0"/>
                <w:sz w:val="24"/>
              </w:rPr>
              <w:t>）废气</w:t>
            </w:r>
          </w:p>
          <w:p w:rsidR="00236BB2" w:rsidRPr="005913CF" w:rsidRDefault="00236BB2" w:rsidP="00236BB2">
            <w:pPr>
              <w:spacing w:line="520" w:lineRule="exact"/>
              <w:ind w:firstLine="480"/>
              <w:rPr>
                <w:rFonts w:asciiTheme="minorHAnsi" w:hAnsiTheme="minorHAnsi" w:cstheme="minorHAnsi"/>
                <w:sz w:val="24"/>
              </w:rPr>
            </w:pPr>
            <w:r w:rsidRPr="005913CF">
              <w:rPr>
                <w:rFonts w:asciiTheme="minorHAnsi" w:hAnsiTheme="minorHAnsi" w:cstheme="minorHAnsi"/>
                <w:sz w:val="24"/>
              </w:rPr>
              <w:t>项目产生</w:t>
            </w:r>
            <w:r w:rsidR="0047001E" w:rsidRPr="005913CF">
              <w:rPr>
                <w:rFonts w:asciiTheme="minorHAnsi" w:hAnsiTheme="minorHAnsi" w:cstheme="minorHAnsi"/>
                <w:sz w:val="24"/>
              </w:rPr>
              <w:t>的食堂油烟经油烟净化器处理后</w:t>
            </w:r>
            <w:r w:rsidR="0047001E" w:rsidRPr="005913CF">
              <w:rPr>
                <w:rFonts w:asciiTheme="minorHAnsi" w:hAnsiTheme="minorHAnsi" w:cstheme="minorHAnsi" w:hint="eastAsia"/>
                <w:sz w:val="24"/>
              </w:rPr>
              <w:t>，</w:t>
            </w:r>
            <w:r w:rsidR="0047001E" w:rsidRPr="005913CF">
              <w:rPr>
                <w:rFonts w:asciiTheme="minorHAnsi" w:hAnsiTheme="minorHAnsi" w:cstheme="minorHAnsi"/>
                <w:sz w:val="24"/>
              </w:rPr>
              <w:t>油烟排放量为</w:t>
            </w:r>
            <w:r w:rsidR="0047001E" w:rsidRPr="005913CF">
              <w:rPr>
                <w:rFonts w:asciiTheme="minorHAnsi" w:hAnsiTheme="minorHAnsi" w:cstheme="minorHAnsi" w:hint="eastAsia"/>
                <w:sz w:val="24"/>
              </w:rPr>
              <w:t>0.162</w:t>
            </w:r>
            <w:r w:rsidR="0047001E" w:rsidRPr="005913CF">
              <w:rPr>
                <w:rFonts w:asciiTheme="minorHAnsi" w:hAnsiTheme="minorHAnsi" w:cstheme="minorHAnsi"/>
                <w:sz w:val="24"/>
              </w:rPr>
              <w:t>t/a</w:t>
            </w:r>
            <w:r w:rsidR="0047001E" w:rsidRPr="005913CF">
              <w:rPr>
                <w:rFonts w:asciiTheme="minorHAnsi" w:hAnsiTheme="minorHAnsi" w:cstheme="minorHAnsi" w:hint="eastAsia"/>
                <w:sz w:val="24"/>
              </w:rPr>
              <w:t>，</w:t>
            </w:r>
            <w:r w:rsidR="0047001E" w:rsidRPr="005913CF">
              <w:rPr>
                <w:rFonts w:asciiTheme="minorHAnsi" w:hAnsiTheme="minorHAnsi" w:cstheme="minorHAnsi"/>
                <w:sz w:val="24"/>
              </w:rPr>
              <w:t>排放油烟浓度较</w:t>
            </w:r>
            <w:r w:rsidR="0047001E" w:rsidRPr="005913CF">
              <w:rPr>
                <w:rFonts w:asciiTheme="minorHAnsi" w:hAnsiTheme="minorHAnsi" w:cstheme="minorHAnsi" w:hint="eastAsia"/>
                <w:sz w:val="24"/>
              </w:rPr>
              <w:t>小，</w:t>
            </w:r>
            <w:r w:rsidR="0047001E" w:rsidRPr="005913CF">
              <w:rPr>
                <w:rFonts w:asciiTheme="minorHAnsi" w:hAnsiTheme="minorHAnsi" w:cstheme="minorHAnsi"/>
                <w:sz w:val="24"/>
              </w:rPr>
              <w:t>可以满足</w:t>
            </w:r>
            <w:r w:rsidR="0047001E" w:rsidRPr="005913CF">
              <w:rPr>
                <w:rFonts w:asciiTheme="minorHAnsi" w:hAnsiTheme="minorHAnsi" w:cstheme="minorHAnsi" w:hint="eastAsia"/>
                <w:sz w:val="24"/>
              </w:rPr>
              <w:t>《河南省餐饮业油烟污染物排放标准》（</w:t>
            </w:r>
            <w:r w:rsidR="0047001E" w:rsidRPr="005913CF">
              <w:rPr>
                <w:rFonts w:asciiTheme="minorHAnsi" w:hAnsiTheme="minorHAnsi" w:cstheme="minorHAnsi" w:hint="eastAsia"/>
                <w:sz w:val="24"/>
              </w:rPr>
              <w:t>D</w:t>
            </w:r>
            <w:r w:rsidR="0047001E" w:rsidRPr="005913CF">
              <w:rPr>
                <w:rFonts w:asciiTheme="minorHAnsi" w:hAnsiTheme="minorHAnsi" w:cstheme="minorHAnsi"/>
                <w:sz w:val="24"/>
              </w:rPr>
              <w:t>B</w:t>
            </w:r>
            <w:r w:rsidR="0047001E" w:rsidRPr="005913CF">
              <w:rPr>
                <w:rFonts w:asciiTheme="minorHAnsi" w:hAnsiTheme="minorHAnsi" w:cstheme="minorHAnsi" w:hint="eastAsia"/>
                <w:sz w:val="24"/>
              </w:rPr>
              <w:t>41-1604</w:t>
            </w:r>
            <w:r w:rsidR="0047001E" w:rsidRPr="005913CF">
              <w:rPr>
                <w:rFonts w:asciiTheme="minorHAnsi" w:hAnsiTheme="minorHAnsi" w:cstheme="minorHAnsi"/>
                <w:sz w:val="24"/>
              </w:rPr>
              <w:t>-20</w:t>
            </w:r>
            <w:r w:rsidR="0047001E" w:rsidRPr="005913CF">
              <w:rPr>
                <w:rFonts w:asciiTheme="minorHAnsi" w:hAnsiTheme="minorHAnsi" w:cstheme="minorHAnsi" w:hint="eastAsia"/>
                <w:sz w:val="24"/>
              </w:rPr>
              <w:t>18</w:t>
            </w:r>
            <w:r w:rsidR="0047001E" w:rsidRPr="005913CF">
              <w:rPr>
                <w:rFonts w:asciiTheme="minorHAnsi" w:hAnsiTheme="minorHAnsi" w:cstheme="minorHAnsi" w:hint="eastAsia"/>
                <w:sz w:val="24"/>
              </w:rPr>
              <w:t>）中的相关规定，对周围环境影响较小。</w:t>
            </w:r>
          </w:p>
          <w:p w:rsidR="00DE0F10" w:rsidRPr="005913CF" w:rsidRDefault="00340926" w:rsidP="00236BB2">
            <w:pPr>
              <w:spacing w:line="520" w:lineRule="exact"/>
              <w:ind w:firstLine="482"/>
              <w:rPr>
                <w:rFonts w:asciiTheme="minorHAnsi" w:hAnsiTheme="minorHAnsi" w:cstheme="minorHAnsi"/>
                <w:sz w:val="24"/>
              </w:rPr>
            </w:pPr>
            <w:r w:rsidRPr="005913CF">
              <w:rPr>
                <w:rFonts w:asciiTheme="minorHAnsi" w:hAnsiTheme="minorHAnsi" w:cstheme="minorHAnsi"/>
                <w:sz w:val="24"/>
              </w:rPr>
              <w:t>（</w:t>
            </w:r>
            <w:r w:rsidR="00236BB2" w:rsidRPr="005913CF">
              <w:rPr>
                <w:rFonts w:asciiTheme="minorHAnsi" w:hAnsiTheme="minorHAnsi" w:cstheme="minorHAnsi" w:hint="eastAsia"/>
                <w:sz w:val="24"/>
              </w:rPr>
              <w:t>2</w:t>
            </w:r>
            <w:r w:rsidRPr="005913CF">
              <w:rPr>
                <w:rFonts w:asciiTheme="minorHAnsi" w:hAnsiTheme="minorHAnsi" w:cstheme="minorHAnsi"/>
                <w:sz w:val="24"/>
              </w:rPr>
              <w:t>）废水</w:t>
            </w:r>
          </w:p>
          <w:p w:rsidR="00DE0F10" w:rsidRPr="005913CF" w:rsidRDefault="00340926" w:rsidP="00236BB2">
            <w:pPr>
              <w:spacing w:line="520" w:lineRule="exact"/>
              <w:ind w:firstLine="482"/>
              <w:rPr>
                <w:rFonts w:asciiTheme="minorHAnsi" w:hAnsiTheme="minorHAnsi" w:cstheme="minorHAnsi"/>
                <w:sz w:val="24"/>
              </w:rPr>
            </w:pPr>
            <w:r w:rsidRPr="005913CF">
              <w:rPr>
                <w:rFonts w:asciiTheme="minorHAnsi" w:hAnsiTheme="minorHAnsi" w:cstheme="minorHAnsi"/>
                <w:sz w:val="24"/>
              </w:rPr>
              <w:t>项目废水主要为生活污水，由鲁山环境监测站</w:t>
            </w:r>
            <w:r w:rsidRPr="005913CF">
              <w:rPr>
                <w:rFonts w:asciiTheme="minorHAnsi" w:hAnsiTheme="minorHAnsi" w:cstheme="minorHAnsi"/>
                <w:sz w:val="24"/>
              </w:rPr>
              <w:t>2016</w:t>
            </w:r>
            <w:r w:rsidRPr="005913CF">
              <w:rPr>
                <w:rFonts w:asciiTheme="minorHAnsi" w:hAnsiTheme="minorHAnsi" w:cstheme="minorHAnsi"/>
                <w:sz w:val="24"/>
              </w:rPr>
              <w:t>年</w:t>
            </w:r>
            <w:r w:rsidRPr="005913CF">
              <w:rPr>
                <w:rFonts w:asciiTheme="minorHAnsi" w:hAnsiTheme="minorHAnsi" w:cstheme="minorHAnsi"/>
                <w:sz w:val="24"/>
              </w:rPr>
              <w:t>3</w:t>
            </w:r>
            <w:r w:rsidRPr="005913CF">
              <w:rPr>
                <w:rFonts w:asciiTheme="minorHAnsi" w:hAnsiTheme="minorHAnsi" w:cstheme="minorHAnsi"/>
                <w:sz w:val="24"/>
              </w:rPr>
              <w:t>月</w:t>
            </w:r>
            <w:r w:rsidRPr="005913CF">
              <w:rPr>
                <w:rFonts w:asciiTheme="minorHAnsi" w:hAnsiTheme="minorHAnsi" w:cstheme="minorHAnsi"/>
                <w:sz w:val="24"/>
              </w:rPr>
              <w:t>24</w:t>
            </w:r>
            <w:r w:rsidRPr="005913CF">
              <w:rPr>
                <w:rFonts w:asciiTheme="minorHAnsi" w:hAnsiTheme="minorHAnsi" w:cstheme="minorHAnsi"/>
                <w:sz w:val="24"/>
              </w:rPr>
              <w:t>日</w:t>
            </w:r>
            <w:r w:rsidRPr="005913CF">
              <w:rPr>
                <w:rFonts w:asciiTheme="minorHAnsi" w:hAnsiTheme="minorHAnsi" w:cstheme="minorHAnsi"/>
                <w:sz w:val="24"/>
              </w:rPr>
              <w:t>-25</w:t>
            </w:r>
            <w:r w:rsidRPr="005913CF">
              <w:rPr>
                <w:rFonts w:asciiTheme="minorHAnsi" w:hAnsiTheme="minorHAnsi" w:cstheme="minorHAnsi"/>
                <w:sz w:val="24"/>
              </w:rPr>
              <w:t>日的监测数据可知，平顶山洁利康医疗用品科技园区项目厂区污水处理设施出口化学需氧量浓度值均值为</w:t>
            </w:r>
            <w:r w:rsidRPr="005913CF">
              <w:rPr>
                <w:rFonts w:asciiTheme="minorHAnsi" w:hAnsiTheme="minorHAnsi" w:cstheme="minorHAnsi"/>
                <w:sz w:val="24"/>
              </w:rPr>
              <w:t>287 mg/L</w:t>
            </w:r>
            <w:r w:rsidRPr="005913CF">
              <w:rPr>
                <w:rFonts w:asciiTheme="minorHAnsi" w:hAnsiTheme="minorHAnsi" w:cstheme="minorHAnsi"/>
                <w:sz w:val="24"/>
              </w:rPr>
              <w:t>，悬浮物浓度值日均值为</w:t>
            </w:r>
            <w:r w:rsidRPr="005913CF">
              <w:rPr>
                <w:rFonts w:asciiTheme="minorHAnsi" w:hAnsiTheme="minorHAnsi" w:cstheme="minorHAnsi"/>
                <w:sz w:val="24"/>
              </w:rPr>
              <w:t>264mg/L</w:t>
            </w:r>
            <w:r w:rsidRPr="005913CF">
              <w:rPr>
                <w:rFonts w:asciiTheme="minorHAnsi" w:hAnsiTheme="minorHAnsi" w:cstheme="minorHAnsi"/>
                <w:sz w:val="24"/>
              </w:rPr>
              <w:t>，氨氮浓度值日均值为</w:t>
            </w:r>
            <w:r w:rsidRPr="005913CF">
              <w:rPr>
                <w:rFonts w:asciiTheme="minorHAnsi" w:hAnsiTheme="minorHAnsi" w:cstheme="minorHAnsi"/>
                <w:sz w:val="24"/>
              </w:rPr>
              <w:t>11.6mg/L</w:t>
            </w:r>
            <w:r w:rsidRPr="005913CF">
              <w:rPr>
                <w:rFonts w:asciiTheme="minorHAnsi" w:hAnsiTheme="minorHAnsi" w:cstheme="minorHAnsi"/>
                <w:sz w:val="24"/>
              </w:rPr>
              <w:t>，石油类未检出，各项监测因子均符合《污水综合排放标准》（</w:t>
            </w:r>
            <w:r w:rsidRPr="005913CF">
              <w:rPr>
                <w:rFonts w:asciiTheme="minorHAnsi" w:hAnsiTheme="minorHAnsi" w:cstheme="minorHAnsi"/>
                <w:sz w:val="24"/>
              </w:rPr>
              <w:t>GB8978-1996</w:t>
            </w:r>
            <w:r w:rsidRPr="005913CF">
              <w:rPr>
                <w:rFonts w:asciiTheme="minorHAnsi" w:hAnsiTheme="minorHAnsi" w:cstheme="minorHAnsi"/>
                <w:sz w:val="24"/>
              </w:rPr>
              <w:t>）表</w:t>
            </w:r>
            <w:r w:rsidRPr="005913CF">
              <w:rPr>
                <w:rFonts w:asciiTheme="minorHAnsi" w:hAnsiTheme="minorHAnsi" w:cstheme="minorHAnsi"/>
                <w:sz w:val="24"/>
              </w:rPr>
              <w:t>4</w:t>
            </w:r>
            <w:r w:rsidRPr="005913CF">
              <w:rPr>
                <w:rFonts w:asciiTheme="minorHAnsi" w:hAnsiTheme="minorHAnsi" w:cstheme="minorHAnsi"/>
                <w:sz w:val="24"/>
              </w:rPr>
              <w:t>三级标准限值。</w:t>
            </w:r>
          </w:p>
          <w:p w:rsidR="00DE0F10" w:rsidRPr="005913CF" w:rsidRDefault="00340926">
            <w:pPr>
              <w:spacing w:line="520" w:lineRule="exact"/>
              <w:ind w:left="482"/>
              <w:rPr>
                <w:rFonts w:asciiTheme="minorHAnsi" w:hAnsiTheme="minorHAnsi" w:cstheme="minorHAnsi"/>
                <w:sz w:val="24"/>
              </w:rPr>
            </w:pPr>
            <w:r w:rsidRPr="005913CF">
              <w:rPr>
                <w:rFonts w:asciiTheme="minorHAnsi" w:hAnsiTheme="minorHAnsi" w:cstheme="minorHAnsi"/>
                <w:sz w:val="24"/>
              </w:rPr>
              <w:t>（</w:t>
            </w:r>
            <w:r w:rsidR="0047001E" w:rsidRPr="005913CF">
              <w:rPr>
                <w:rFonts w:asciiTheme="minorHAnsi" w:hAnsiTheme="minorHAnsi" w:cstheme="minorHAnsi" w:hint="eastAsia"/>
                <w:sz w:val="24"/>
              </w:rPr>
              <w:t>3</w:t>
            </w:r>
            <w:r w:rsidRPr="005913CF">
              <w:rPr>
                <w:rFonts w:asciiTheme="minorHAnsi" w:hAnsiTheme="minorHAnsi" w:cstheme="minorHAnsi"/>
                <w:sz w:val="24"/>
              </w:rPr>
              <w:t>）噪声</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平顶山洁利康医疗用品科技园区项目西厂界昼间噪声监测值范围为</w:t>
            </w:r>
            <w:r w:rsidRPr="005913CF">
              <w:rPr>
                <w:rFonts w:asciiTheme="minorHAnsi" w:hAnsiTheme="minorHAnsi" w:cstheme="minorHAnsi" w:hint="eastAsia"/>
                <w:sz w:val="24"/>
              </w:rPr>
              <w:t>5</w:t>
            </w:r>
            <w:r w:rsidRPr="005913CF">
              <w:rPr>
                <w:rFonts w:asciiTheme="minorHAnsi" w:hAnsiTheme="minorHAnsi" w:cstheme="minorHAnsi"/>
                <w:sz w:val="24"/>
              </w:rPr>
              <w:t>4.9-55.6 dB(A)</w:t>
            </w:r>
            <w:r w:rsidRPr="005913CF">
              <w:rPr>
                <w:rFonts w:asciiTheme="minorHAnsi" w:hAnsiTheme="minorHAnsi" w:cstheme="minorHAnsi" w:hint="eastAsia"/>
                <w:sz w:val="24"/>
              </w:rPr>
              <w:t>，夜间噪声监测值范围为</w:t>
            </w:r>
            <w:r w:rsidRPr="005913CF">
              <w:rPr>
                <w:rFonts w:asciiTheme="minorHAnsi" w:hAnsiTheme="minorHAnsi" w:cstheme="minorHAnsi" w:hint="eastAsia"/>
                <w:sz w:val="24"/>
              </w:rPr>
              <w:t>4</w:t>
            </w:r>
            <w:r w:rsidRPr="005913CF">
              <w:rPr>
                <w:rFonts w:asciiTheme="minorHAnsi" w:hAnsiTheme="minorHAnsi" w:cstheme="minorHAnsi"/>
                <w:sz w:val="24"/>
              </w:rPr>
              <w:t>3.3-44.3 dB(A)</w:t>
            </w:r>
            <w:r w:rsidRPr="005913CF">
              <w:rPr>
                <w:rFonts w:asciiTheme="minorHAnsi" w:hAnsiTheme="minorHAnsi" w:cstheme="minorHAnsi" w:hint="eastAsia"/>
                <w:sz w:val="24"/>
              </w:rPr>
              <w:t>；南厂界昼间噪声监测值范围为</w:t>
            </w:r>
            <w:r w:rsidRPr="005913CF">
              <w:rPr>
                <w:rFonts w:asciiTheme="minorHAnsi" w:hAnsiTheme="minorHAnsi" w:cstheme="minorHAnsi"/>
                <w:sz w:val="24"/>
              </w:rPr>
              <w:t>55.5-56.4 dB(A)</w:t>
            </w:r>
            <w:r w:rsidRPr="005913CF">
              <w:rPr>
                <w:rFonts w:asciiTheme="minorHAnsi" w:hAnsiTheme="minorHAnsi" w:cstheme="minorHAnsi" w:hint="eastAsia"/>
                <w:sz w:val="24"/>
              </w:rPr>
              <w:t>，夜间噪声监测值范围为</w:t>
            </w:r>
            <w:r w:rsidRPr="005913CF">
              <w:rPr>
                <w:rFonts w:asciiTheme="minorHAnsi" w:hAnsiTheme="minorHAnsi" w:cstheme="minorHAnsi" w:hint="eastAsia"/>
                <w:sz w:val="24"/>
              </w:rPr>
              <w:t>4</w:t>
            </w:r>
            <w:r w:rsidRPr="005913CF">
              <w:rPr>
                <w:rFonts w:asciiTheme="minorHAnsi" w:hAnsiTheme="minorHAnsi" w:cstheme="minorHAnsi"/>
                <w:sz w:val="24"/>
              </w:rPr>
              <w:t>7.1-47.6dB(A)</w:t>
            </w:r>
            <w:r w:rsidRPr="005913CF">
              <w:rPr>
                <w:rFonts w:asciiTheme="minorHAnsi" w:hAnsiTheme="minorHAnsi" w:cstheme="minorHAnsi" w:hint="eastAsia"/>
                <w:sz w:val="24"/>
              </w:rPr>
              <w:t>；北厂界昼间噪声监测值范围为</w:t>
            </w:r>
            <w:r w:rsidRPr="005913CF">
              <w:rPr>
                <w:rFonts w:asciiTheme="minorHAnsi" w:hAnsiTheme="minorHAnsi" w:cstheme="minorHAnsi"/>
                <w:sz w:val="24"/>
              </w:rPr>
              <w:t>52.5-57.3 dB(A)</w:t>
            </w:r>
            <w:r w:rsidRPr="005913CF">
              <w:rPr>
                <w:rFonts w:asciiTheme="minorHAnsi" w:hAnsiTheme="minorHAnsi" w:cstheme="minorHAnsi" w:hint="eastAsia"/>
                <w:sz w:val="24"/>
              </w:rPr>
              <w:t>，夜间噪声监测值范围为</w:t>
            </w:r>
            <w:r w:rsidRPr="005913CF">
              <w:rPr>
                <w:rFonts w:asciiTheme="minorHAnsi" w:hAnsiTheme="minorHAnsi" w:cstheme="minorHAnsi" w:hint="eastAsia"/>
                <w:sz w:val="24"/>
              </w:rPr>
              <w:t>4</w:t>
            </w:r>
            <w:r w:rsidRPr="005913CF">
              <w:rPr>
                <w:rFonts w:asciiTheme="minorHAnsi" w:hAnsiTheme="minorHAnsi" w:cstheme="minorHAnsi"/>
                <w:sz w:val="24"/>
              </w:rPr>
              <w:t>3.4-46.3dB(A)</w:t>
            </w:r>
            <w:r w:rsidRPr="005913CF">
              <w:rPr>
                <w:rFonts w:asciiTheme="minorHAnsi" w:hAnsiTheme="minorHAnsi" w:cstheme="minorHAnsi" w:hint="eastAsia"/>
                <w:sz w:val="24"/>
              </w:rPr>
              <w:t>，均符合《工业企业厂界环境噪声排放标准》（</w:t>
            </w:r>
            <w:r w:rsidRPr="005913CF">
              <w:rPr>
                <w:rFonts w:asciiTheme="minorHAnsi" w:hAnsiTheme="minorHAnsi" w:cstheme="minorHAnsi" w:hint="eastAsia"/>
                <w:sz w:val="24"/>
              </w:rPr>
              <w:t>G</w:t>
            </w:r>
            <w:r w:rsidRPr="005913CF">
              <w:rPr>
                <w:rFonts w:asciiTheme="minorHAnsi" w:hAnsiTheme="minorHAnsi" w:cstheme="minorHAnsi"/>
                <w:sz w:val="24"/>
              </w:rPr>
              <w:t>B12348-2008</w:t>
            </w:r>
            <w:r w:rsidRPr="005913CF">
              <w:rPr>
                <w:rFonts w:asciiTheme="minorHAnsi" w:hAnsiTheme="minorHAnsi" w:cstheme="minorHAnsi" w:hint="eastAsia"/>
                <w:sz w:val="24"/>
              </w:rPr>
              <w:t>）</w:t>
            </w:r>
            <w:r w:rsidRPr="005913CF">
              <w:rPr>
                <w:rFonts w:asciiTheme="minorHAnsi" w:hAnsiTheme="minorHAnsi" w:cstheme="minorHAnsi" w:hint="eastAsia"/>
                <w:sz w:val="24"/>
              </w:rPr>
              <w:t>3</w:t>
            </w:r>
            <w:r w:rsidRPr="005913CF">
              <w:rPr>
                <w:rFonts w:asciiTheme="minorHAnsi" w:hAnsiTheme="minorHAnsi" w:cstheme="minorHAnsi" w:hint="eastAsia"/>
                <w:sz w:val="24"/>
              </w:rPr>
              <w:t>类标准要求。东厂界昼间噪声监测值范围为</w:t>
            </w:r>
            <w:r w:rsidRPr="005913CF">
              <w:rPr>
                <w:rFonts w:asciiTheme="minorHAnsi" w:hAnsiTheme="minorHAnsi" w:cstheme="minorHAnsi"/>
                <w:sz w:val="24"/>
              </w:rPr>
              <w:t>60.5-60.7dB(A)</w:t>
            </w:r>
            <w:r w:rsidRPr="005913CF">
              <w:rPr>
                <w:rFonts w:asciiTheme="minorHAnsi" w:hAnsiTheme="minorHAnsi" w:cstheme="minorHAnsi" w:hint="eastAsia"/>
                <w:sz w:val="24"/>
              </w:rPr>
              <w:t>，夜间噪声监测值范围为</w:t>
            </w:r>
            <w:r w:rsidRPr="005913CF">
              <w:rPr>
                <w:rFonts w:asciiTheme="minorHAnsi" w:hAnsiTheme="minorHAnsi" w:cstheme="minorHAnsi" w:hint="eastAsia"/>
                <w:sz w:val="24"/>
              </w:rPr>
              <w:t>4</w:t>
            </w:r>
            <w:r w:rsidRPr="005913CF">
              <w:rPr>
                <w:rFonts w:asciiTheme="minorHAnsi" w:hAnsiTheme="minorHAnsi" w:cstheme="minorHAnsi"/>
                <w:sz w:val="24"/>
              </w:rPr>
              <w:t>8.9-50.1dB(A)</w:t>
            </w:r>
            <w:r w:rsidRPr="005913CF">
              <w:rPr>
                <w:rFonts w:asciiTheme="minorHAnsi" w:hAnsiTheme="minorHAnsi" w:cstheme="minorHAnsi" w:hint="eastAsia"/>
                <w:sz w:val="24"/>
              </w:rPr>
              <w:t>，符合《工业企业厂界环境噪声排放标准》（</w:t>
            </w:r>
            <w:r w:rsidRPr="005913CF">
              <w:rPr>
                <w:rFonts w:asciiTheme="minorHAnsi" w:hAnsiTheme="minorHAnsi" w:cstheme="minorHAnsi" w:hint="eastAsia"/>
                <w:sz w:val="24"/>
              </w:rPr>
              <w:t>G</w:t>
            </w:r>
            <w:r w:rsidRPr="005913CF">
              <w:rPr>
                <w:rFonts w:asciiTheme="minorHAnsi" w:hAnsiTheme="minorHAnsi" w:cstheme="minorHAnsi"/>
                <w:sz w:val="24"/>
              </w:rPr>
              <w:t>B12348-2008</w:t>
            </w:r>
            <w:r w:rsidRPr="005913CF">
              <w:rPr>
                <w:rFonts w:asciiTheme="minorHAnsi" w:hAnsiTheme="minorHAnsi" w:cstheme="minorHAnsi" w:hint="eastAsia"/>
                <w:sz w:val="24"/>
              </w:rPr>
              <w:t>）</w:t>
            </w:r>
            <w:r w:rsidRPr="005913CF">
              <w:rPr>
                <w:rFonts w:asciiTheme="minorHAnsi" w:hAnsiTheme="minorHAnsi" w:cstheme="minorHAnsi"/>
                <w:sz w:val="24"/>
              </w:rPr>
              <w:t>4</w:t>
            </w:r>
            <w:r w:rsidRPr="005913CF">
              <w:rPr>
                <w:rFonts w:asciiTheme="minorHAnsi" w:hAnsiTheme="minorHAnsi" w:cstheme="minorHAnsi" w:hint="eastAsia"/>
                <w:sz w:val="24"/>
              </w:rPr>
              <w:t>类标准要求。</w:t>
            </w:r>
          </w:p>
          <w:p w:rsidR="00DE0F10" w:rsidRPr="005913CF" w:rsidRDefault="00340926">
            <w:pPr>
              <w:spacing w:line="520" w:lineRule="exact"/>
              <w:ind w:left="482"/>
              <w:rPr>
                <w:rFonts w:asciiTheme="minorHAnsi" w:hAnsiTheme="minorHAnsi" w:cstheme="minorHAnsi"/>
                <w:sz w:val="24"/>
              </w:rPr>
            </w:pPr>
            <w:r w:rsidRPr="005913CF">
              <w:rPr>
                <w:rFonts w:asciiTheme="minorHAnsi" w:hAnsiTheme="minorHAnsi" w:cstheme="minorHAnsi"/>
                <w:sz w:val="24"/>
              </w:rPr>
              <w:t>（</w:t>
            </w:r>
            <w:r w:rsidR="0047001E" w:rsidRPr="005913CF">
              <w:rPr>
                <w:rFonts w:asciiTheme="minorHAnsi" w:hAnsiTheme="minorHAnsi" w:cstheme="minorHAnsi" w:hint="eastAsia"/>
                <w:sz w:val="24"/>
              </w:rPr>
              <w:t>4</w:t>
            </w:r>
            <w:r w:rsidRPr="005913CF">
              <w:rPr>
                <w:rFonts w:asciiTheme="minorHAnsi" w:hAnsiTheme="minorHAnsi" w:cstheme="minorHAnsi"/>
                <w:sz w:val="24"/>
              </w:rPr>
              <w:t>）固废</w:t>
            </w:r>
          </w:p>
          <w:p w:rsidR="00DE0F10" w:rsidRPr="005913CF" w:rsidRDefault="00340926">
            <w:pPr>
              <w:spacing w:line="520" w:lineRule="exact"/>
              <w:ind w:firstLine="482"/>
              <w:rPr>
                <w:rFonts w:asciiTheme="minorHAnsi" w:hAnsiTheme="minorHAnsi" w:cstheme="minorHAnsi"/>
                <w:sz w:val="24"/>
              </w:rPr>
            </w:pPr>
            <w:r w:rsidRPr="005913CF">
              <w:rPr>
                <w:rFonts w:asciiTheme="minorHAnsi" w:hAnsiTheme="minorHAnsi" w:cstheme="minorHAnsi"/>
                <w:sz w:val="24"/>
              </w:rPr>
              <w:t>建设项目生产过程中，</w:t>
            </w:r>
            <w:r w:rsidRPr="005913CF">
              <w:rPr>
                <w:rFonts w:asciiTheme="minorHAnsi" w:hAnsiTheme="minorHAnsi" w:cstheme="minorHAnsi" w:hint="eastAsia"/>
                <w:sz w:val="24"/>
              </w:rPr>
              <w:t>产生的固体废物主要为产生的次品、废包装箱、加工过程产生的边角废料、员工产生的生活垃圾。</w:t>
            </w:r>
          </w:p>
          <w:p w:rsidR="00DE0F10" w:rsidRPr="005913CF" w:rsidRDefault="00340926">
            <w:pPr>
              <w:spacing w:line="520" w:lineRule="exact"/>
              <w:ind w:firstLineChars="200" w:firstLine="480"/>
              <w:rPr>
                <w:rFonts w:asciiTheme="minorHAnsi" w:hAnsiTheme="minorHAnsi" w:cstheme="minorHAnsi"/>
                <w:kern w:val="0"/>
                <w:sz w:val="24"/>
              </w:rPr>
            </w:pPr>
            <w:r w:rsidRPr="005913CF">
              <w:rPr>
                <w:rFonts w:asciiTheme="minorHAnsi" w:hAnsiTheme="minorHAnsi" w:cstheme="minorHAnsi"/>
                <w:kern w:val="0"/>
                <w:sz w:val="24"/>
              </w:rPr>
              <w:t>（</w:t>
            </w:r>
            <w:r w:rsidRPr="005913CF">
              <w:rPr>
                <w:rFonts w:asciiTheme="minorHAnsi" w:hAnsiTheme="minorHAnsi" w:cstheme="minorHAnsi"/>
                <w:kern w:val="0"/>
                <w:sz w:val="24"/>
              </w:rPr>
              <w:t>4</w:t>
            </w:r>
            <w:r w:rsidRPr="005913CF">
              <w:rPr>
                <w:rFonts w:asciiTheme="minorHAnsi" w:hAnsiTheme="minorHAnsi" w:cstheme="minorHAnsi"/>
                <w:kern w:val="0"/>
                <w:sz w:val="24"/>
              </w:rPr>
              <w:t>）</w:t>
            </w:r>
            <w:r w:rsidRPr="005913CF">
              <w:rPr>
                <w:rFonts w:asciiTheme="minorHAnsi" w:hAnsiTheme="minorHAnsi" w:cstheme="minorHAnsi" w:hint="eastAsia"/>
                <w:kern w:val="0"/>
                <w:sz w:val="24"/>
              </w:rPr>
              <w:t>现</w:t>
            </w:r>
            <w:r w:rsidRPr="005913CF">
              <w:rPr>
                <w:rFonts w:asciiTheme="minorHAnsi" w:hAnsiTheme="minorHAnsi" w:cstheme="minorHAnsi"/>
                <w:kern w:val="0"/>
                <w:sz w:val="24"/>
              </w:rPr>
              <w:t>有工程污染物排放情况</w:t>
            </w:r>
          </w:p>
          <w:p w:rsidR="00DE0F10" w:rsidRPr="005913CF" w:rsidRDefault="00340926">
            <w:pPr>
              <w:spacing w:line="520" w:lineRule="exact"/>
              <w:ind w:firstLineChars="200" w:firstLine="480"/>
              <w:rPr>
                <w:rFonts w:asciiTheme="minorHAnsi" w:hAnsiTheme="minorHAnsi" w:cstheme="minorHAnsi"/>
                <w:kern w:val="0"/>
                <w:sz w:val="24"/>
              </w:rPr>
            </w:pPr>
            <w:r w:rsidRPr="005913CF">
              <w:rPr>
                <w:rFonts w:asciiTheme="minorHAnsi" w:hAnsiTheme="minorHAnsi" w:cstheme="minorHAnsi" w:hint="eastAsia"/>
                <w:kern w:val="0"/>
                <w:sz w:val="24"/>
              </w:rPr>
              <w:lastRenderedPageBreak/>
              <w:t>现</w:t>
            </w:r>
            <w:r w:rsidRPr="005913CF">
              <w:rPr>
                <w:rFonts w:asciiTheme="minorHAnsi" w:hAnsiTheme="minorHAnsi" w:cstheme="minorHAnsi"/>
                <w:kern w:val="0"/>
                <w:sz w:val="24"/>
              </w:rPr>
              <w:t>有工程污染物排放情况详见表</w:t>
            </w:r>
            <w:r w:rsidR="004D4201" w:rsidRPr="005913CF">
              <w:rPr>
                <w:rFonts w:asciiTheme="minorHAnsi" w:hAnsiTheme="minorHAnsi" w:cstheme="minorHAnsi" w:hint="eastAsia"/>
                <w:kern w:val="0"/>
                <w:sz w:val="24"/>
              </w:rPr>
              <w:t>10</w:t>
            </w:r>
            <w:r w:rsidRPr="005913CF">
              <w:rPr>
                <w:rFonts w:asciiTheme="minorHAnsi" w:hAnsiTheme="minorHAnsi" w:cstheme="minorHAnsi"/>
                <w:kern w:val="0"/>
                <w:sz w:val="24"/>
              </w:rPr>
              <w:t>。</w:t>
            </w:r>
          </w:p>
          <w:p w:rsidR="007D198F" w:rsidRPr="005913CF" w:rsidRDefault="00340926" w:rsidP="007D198F">
            <w:pPr>
              <w:spacing w:line="520" w:lineRule="exact"/>
              <w:ind w:firstLineChars="200" w:firstLine="480"/>
              <w:rPr>
                <w:rFonts w:asciiTheme="minorHAnsi" w:eastAsia="黑体" w:hAnsiTheme="minorHAnsi" w:cstheme="minorHAnsi"/>
                <w:sz w:val="24"/>
              </w:rPr>
            </w:pPr>
            <w:r w:rsidRPr="005913CF">
              <w:rPr>
                <w:rFonts w:asciiTheme="minorHAnsi" w:eastAsia="黑体" w:hAnsiTheme="minorHAnsi" w:cstheme="minorHAnsi"/>
                <w:sz w:val="24"/>
              </w:rPr>
              <w:t>表</w:t>
            </w:r>
            <w:r w:rsidR="004D4201" w:rsidRPr="005913CF">
              <w:rPr>
                <w:rFonts w:asciiTheme="minorHAnsi" w:eastAsia="黑体" w:hAnsiTheme="minorHAnsi" w:cstheme="minorHAnsi" w:hint="eastAsia"/>
                <w:sz w:val="24"/>
              </w:rPr>
              <w:t>10</w:t>
            </w:r>
            <w:r w:rsidR="007D198F" w:rsidRPr="005913CF">
              <w:rPr>
                <w:rFonts w:asciiTheme="minorHAnsi" w:eastAsia="黑体" w:hAnsiTheme="minorHAnsi" w:cstheme="minorHAnsi" w:hint="eastAsia"/>
                <w:sz w:val="24"/>
              </w:rPr>
              <w:t xml:space="preserve">               </w:t>
            </w:r>
            <w:r w:rsidRPr="005913CF">
              <w:rPr>
                <w:rFonts w:asciiTheme="minorHAnsi" w:eastAsia="黑体" w:hAnsiTheme="minorHAnsi" w:cstheme="minorHAnsi" w:hint="eastAsia"/>
                <w:sz w:val="24"/>
              </w:rPr>
              <w:t>现</w:t>
            </w:r>
            <w:r w:rsidRPr="005913CF">
              <w:rPr>
                <w:rFonts w:asciiTheme="minorHAnsi" w:eastAsia="黑体" w:hAnsiTheme="minorHAnsi" w:cstheme="minorHAnsi"/>
                <w:sz w:val="24"/>
              </w:rPr>
              <w:t>有工程污染物排放情况及环保措施</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709"/>
              <w:gridCol w:w="1264"/>
              <w:gridCol w:w="1546"/>
              <w:gridCol w:w="998"/>
              <w:gridCol w:w="998"/>
              <w:gridCol w:w="3555"/>
            </w:tblGrid>
            <w:tr w:rsidR="00DE0F10" w:rsidRPr="005913CF" w:rsidTr="007D198F">
              <w:trPr>
                <w:trHeight w:val="340"/>
                <w:jc w:val="center"/>
              </w:trPr>
              <w:tc>
                <w:tcPr>
                  <w:tcW w:w="1088" w:type="pct"/>
                  <w:gridSpan w:val="2"/>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污染类型</w:t>
                  </w:r>
                </w:p>
              </w:tc>
              <w:tc>
                <w:tcPr>
                  <w:tcW w:w="852"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污染因子</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产生量</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排放量</w:t>
                  </w:r>
                </w:p>
              </w:tc>
              <w:tc>
                <w:tcPr>
                  <w:tcW w:w="1960" w:type="pct"/>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环保措施</w:t>
                  </w:r>
                </w:p>
              </w:tc>
            </w:tr>
            <w:tr w:rsidR="00DE0F10" w:rsidRPr="005913CF" w:rsidTr="007D198F">
              <w:trPr>
                <w:trHeight w:val="340"/>
                <w:jc w:val="center"/>
              </w:trPr>
              <w:tc>
                <w:tcPr>
                  <w:tcW w:w="391"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水</w:t>
                  </w:r>
                </w:p>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污</w:t>
                  </w:r>
                </w:p>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染</w:t>
                  </w:r>
                </w:p>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物</w:t>
                  </w:r>
                </w:p>
              </w:tc>
              <w:tc>
                <w:tcPr>
                  <w:tcW w:w="69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职工生活</w:t>
                  </w:r>
                </w:p>
              </w:tc>
              <w:tc>
                <w:tcPr>
                  <w:tcW w:w="852" w:type="pct"/>
                  <w:vAlign w:val="center"/>
                </w:tcPr>
                <w:p w:rsidR="00DE0F10" w:rsidRPr="005913CF" w:rsidRDefault="00340926">
                  <w:pPr>
                    <w:pStyle w:val="a4"/>
                    <w:jc w:val="center"/>
                    <w:rPr>
                      <w:rFonts w:asciiTheme="minorHAnsi" w:hAnsiTheme="minorHAnsi" w:cstheme="minorHAnsi"/>
                      <w:sz w:val="21"/>
                      <w:szCs w:val="21"/>
                    </w:rPr>
                  </w:pPr>
                  <w:r w:rsidRPr="005913CF">
                    <w:rPr>
                      <w:rFonts w:asciiTheme="minorHAnsi" w:hAnsiTheme="minorHAnsi" w:cstheme="minorHAnsi"/>
                      <w:sz w:val="21"/>
                      <w:szCs w:val="21"/>
                    </w:rPr>
                    <w:t>生活污水</w:t>
                  </w:r>
                </w:p>
              </w:tc>
              <w:tc>
                <w:tcPr>
                  <w:tcW w:w="550" w:type="pct"/>
                  <w:vAlign w:val="center"/>
                </w:tcPr>
                <w:p w:rsidR="00DE0F10" w:rsidRPr="005913CF" w:rsidRDefault="00340926">
                  <w:pPr>
                    <w:pStyle w:val="a4"/>
                    <w:jc w:val="center"/>
                    <w:rPr>
                      <w:rFonts w:asciiTheme="minorHAnsi" w:hAnsiTheme="minorHAnsi" w:cstheme="minorHAnsi"/>
                      <w:sz w:val="21"/>
                      <w:szCs w:val="21"/>
                    </w:rPr>
                  </w:pPr>
                  <w:r w:rsidRPr="005913CF">
                    <w:rPr>
                      <w:rFonts w:asciiTheme="minorHAnsi" w:hAnsiTheme="minorHAnsi" w:cstheme="minorHAnsi"/>
                      <w:bCs/>
                      <w:sz w:val="21"/>
                      <w:szCs w:val="21"/>
                    </w:rPr>
                    <w:t>19200t/a</w:t>
                  </w:r>
                </w:p>
              </w:tc>
              <w:tc>
                <w:tcPr>
                  <w:tcW w:w="550" w:type="pct"/>
                  <w:vAlign w:val="center"/>
                </w:tcPr>
                <w:p w:rsidR="00DE0F10" w:rsidRPr="005913CF" w:rsidRDefault="00340926">
                  <w:pPr>
                    <w:pStyle w:val="a4"/>
                    <w:jc w:val="center"/>
                    <w:rPr>
                      <w:rFonts w:asciiTheme="minorHAnsi" w:hAnsiTheme="minorHAnsi" w:cstheme="minorHAnsi"/>
                      <w:sz w:val="21"/>
                      <w:szCs w:val="21"/>
                    </w:rPr>
                  </w:pPr>
                  <w:r w:rsidRPr="005913CF">
                    <w:rPr>
                      <w:rFonts w:asciiTheme="minorHAnsi" w:hAnsiTheme="minorHAnsi" w:cstheme="minorHAnsi"/>
                      <w:sz w:val="21"/>
                      <w:szCs w:val="21"/>
                    </w:rPr>
                    <w:t>19200</w:t>
                  </w:r>
                  <w:r w:rsidRPr="005913CF">
                    <w:rPr>
                      <w:rFonts w:asciiTheme="minorHAnsi" w:hAnsiTheme="minorHAnsi" w:cstheme="minorHAnsi"/>
                      <w:bCs/>
                      <w:sz w:val="21"/>
                      <w:szCs w:val="21"/>
                    </w:rPr>
                    <w:t>t/a</w:t>
                  </w:r>
                </w:p>
              </w:tc>
              <w:tc>
                <w:tcPr>
                  <w:tcW w:w="196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经化粪池处理后排入污水管网</w:t>
                  </w:r>
                </w:p>
              </w:tc>
            </w:tr>
            <w:tr w:rsidR="0047001E" w:rsidRPr="005913CF" w:rsidTr="007D198F">
              <w:trPr>
                <w:trHeight w:val="340"/>
                <w:jc w:val="center"/>
              </w:trPr>
              <w:tc>
                <w:tcPr>
                  <w:tcW w:w="391" w:type="pct"/>
                  <w:vAlign w:val="center"/>
                </w:tcPr>
                <w:p w:rsidR="0047001E" w:rsidRPr="005913CF" w:rsidRDefault="0047001E">
                  <w:pPr>
                    <w:jc w:val="center"/>
                    <w:rPr>
                      <w:rFonts w:asciiTheme="minorHAnsi" w:hAnsiTheme="minorHAnsi" w:cstheme="minorHAnsi"/>
                      <w:szCs w:val="21"/>
                    </w:rPr>
                  </w:pPr>
                  <w:r w:rsidRPr="005913CF">
                    <w:rPr>
                      <w:rFonts w:asciiTheme="minorHAnsi" w:hAnsiTheme="minorHAnsi" w:cstheme="minorHAnsi"/>
                      <w:szCs w:val="21"/>
                    </w:rPr>
                    <w:t>废气</w:t>
                  </w:r>
                </w:p>
              </w:tc>
              <w:tc>
                <w:tcPr>
                  <w:tcW w:w="697" w:type="pct"/>
                  <w:vAlign w:val="center"/>
                </w:tcPr>
                <w:p w:rsidR="0047001E" w:rsidRPr="005913CF" w:rsidRDefault="0047001E">
                  <w:pPr>
                    <w:jc w:val="center"/>
                    <w:rPr>
                      <w:rFonts w:asciiTheme="minorHAnsi" w:hAnsiTheme="minorHAnsi" w:cstheme="minorHAnsi"/>
                      <w:szCs w:val="21"/>
                    </w:rPr>
                  </w:pPr>
                  <w:r w:rsidRPr="005913CF">
                    <w:rPr>
                      <w:rFonts w:asciiTheme="minorHAnsi" w:hAnsiTheme="minorHAnsi" w:cstheme="minorHAnsi"/>
                      <w:szCs w:val="21"/>
                    </w:rPr>
                    <w:t>职工食堂</w:t>
                  </w:r>
                </w:p>
              </w:tc>
              <w:tc>
                <w:tcPr>
                  <w:tcW w:w="852" w:type="pct"/>
                  <w:vAlign w:val="center"/>
                </w:tcPr>
                <w:p w:rsidR="0047001E" w:rsidRPr="005913CF" w:rsidRDefault="0047001E">
                  <w:pPr>
                    <w:pStyle w:val="a4"/>
                    <w:jc w:val="center"/>
                    <w:rPr>
                      <w:rFonts w:asciiTheme="minorHAnsi" w:hAnsiTheme="minorHAnsi" w:cstheme="minorHAnsi"/>
                      <w:sz w:val="21"/>
                      <w:szCs w:val="21"/>
                    </w:rPr>
                  </w:pPr>
                  <w:r w:rsidRPr="005913CF">
                    <w:rPr>
                      <w:rFonts w:asciiTheme="minorHAnsi" w:hAnsiTheme="minorHAnsi" w:cstheme="minorHAnsi"/>
                      <w:sz w:val="21"/>
                      <w:szCs w:val="21"/>
                    </w:rPr>
                    <w:t>食堂油烟</w:t>
                  </w:r>
                </w:p>
              </w:tc>
              <w:tc>
                <w:tcPr>
                  <w:tcW w:w="550" w:type="pct"/>
                  <w:vAlign w:val="center"/>
                </w:tcPr>
                <w:p w:rsidR="0047001E" w:rsidRPr="005913CF" w:rsidRDefault="0047001E">
                  <w:pPr>
                    <w:pStyle w:val="a4"/>
                    <w:jc w:val="center"/>
                    <w:rPr>
                      <w:rFonts w:asciiTheme="minorHAnsi" w:hAnsiTheme="minorHAnsi" w:cstheme="minorHAnsi"/>
                      <w:bCs/>
                      <w:sz w:val="21"/>
                      <w:szCs w:val="21"/>
                    </w:rPr>
                  </w:pPr>
                  <w:r w:rsidRPr="005913CF">
                    <w:rPr>
                      <w:rFonts w:asciiTheme="minorHAnsi" w:hAnsiTheme="minorHAnsi" w:cstheme="minorHAnsi" w:hint="eastAsia"/>
                      <w:bCs/>
                      <w:sz w:val="21"/>
                      <w:szCs w:val="21"/>
                    </w:rPr>
                    <w:t>1.08</w:t>
                  </w:r>
                  <w:r w:rsidRPr="005913CF">
                    <w:rPr>
                      <w:rFonts w:asciiTheme="minorHAnsi" w:hAnsiTheme="minorHAnsi" w:cstheme="minorHAnsi"/>
                      <w:bCs/>
                      <w:sz w:val="21"/>
                      <w:szCs w:val="21"/>
                    </w:rPr>
                    <w:t xml:space="preserve"> t/a</w:t>
                  </w:r>
                </w:p>
              </w:tc>
              <w:tc>
                <w:tcPr>
                  <w:tcW w:w="550" w:type="pct"/>
                  <w:vAlign w:val="center"/>
                </w:tcPr>
                <w:p w:rsidR="0047001E" w:rsidRPr="005913CF" w:rsidRDefault="0047001E" w:rsidP="0047001E">
                  <w:pPr>
                    <w:pStyle w:val="a4"/>
                    <w:jc w:val="center"/>
                    <w:rPr>
                      <w:rFonts w:asciiTheme="minorHAnsi" w:hAnsiTheme="minorHAnsi" w:cstheme="minorHAnsi"/>
                      <w:sz w:val="21"/>
                      <w:szCs w:val="21"/>
                    </w:rPr>
                  </w:pPr>
                  <w:r w:rsidRPr="005913CF">
                    <w:rPr>
                      <w:rFonts w:asciiTheme="minorHAnsi" w:hAnsiTheme="minorHAnsi" w:cstheme="minorHAnsi" w:hint="eastAsia"/>
                      <w:sz w:val="21"/>
                      <w:szCs w:val="21"/>
                    </w:rPr>
                    <w:t>0.162</w:t>
                  </w:r>
                  <w:r w:rsidRPr="005913CF">
                    <w:rPr>
                      <w:rFonts w:asciiTheme="minorHAnsi" w:hAnsiTheme="minorHAnsi" w:cstheme="minorHAnsi"/>
                      <w:bCs/>
                      <w:sz w:val="21"/>
                      <w:szCs w:val="21"/>
                    </w:rPr>
                    <w:t>t/a</w:t>
                  </w:r>
                </w:p>
              </w:tc>
              <w:tc>
                <w:tcPr>
                  <w:tcW w:w="1960" w:type="pct"/>
                  <w:vAlign w:val="center"/>
                </w:tcPr>
                <w:p w:rsidR="0047001E" w:rsidRPr="005913CF" w:rsidRDefault="0047001E">
                  <w:pPr>
                    <w:jc w:val="center"/>
                    <w:rPr>
                      <w:rFonts w:asciiTheme="minorHAnsi" w:hAnsiTheme="minorHAnsi" w:cstheme="minorHAnsi"/>
                      <w:szCs w:val="21"/>
                    </w:rPr>
                  </w:pPr>
                  <w:r w:rsidRPr="005913CF">
                    <w:rPr>
                      <w:rFonts w:asciiTheme="minorHAnsi" w:hAnsiTheme="minorHAnsi" w:cstheme="minorHAnsi"/>
                      <w:szCs w:val="21"/>
                    </w:rPr>
                    <w:t>达标排放</w:t>
                  </w:r>
                  <w:r w:rsidRPr="005913CF">
                    <w:rPr>
                      <w:rFonts w:asciiTheme="minorHAnsi" w:hAnsiTheme="minorHAnsi" w:cstheme="minorHAnsi" w:hint="eastAsia"/>
                      <w:szCs w:val="21"/>
                    </w:rPr>
                    <w:t>，</w:t>
                  </w:r>
                  <w:r w:rsidRPr="005913CF">
                    <w:rPr>
                      <w:rFonts w:asciiTheme="minorHAnsi" w:hAnsiTheme="minorHAnsi" w:cstheme="minorHAnsi"/>
                      <w:szCs w:val="21"/>
                    </w:rPr>
                    <w:t>对周围环境影响较小</w:t>
                  </w:r>
                </w:p>
              </w:tc>
            </w:tr>
            <w:tr w:rsidR="00DE0F10" w:rsidRPr="005913CF" w:rsidTr="007D198F">
              <w:trPr>
                <w:trHeight w:val="340"/>
                <w:jc w:val="center"/>
              </w:trPr>
              <w:tc>
                <w:tcPr>
                  <w:tcW w:w="391" w:type="pct"/>
                  <w:vMerge w:val="restar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固废</w:t>
                  </w:r>
                </w:p>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污染物</w:t>
                  </w:r>
                </w:p>
              </w:tc>
              <w:tc>
                <w:tcPr>
                  <w:tcW w:w="69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职工生活</w:t>
                  </w:r>
                </w:p>
              </w:tc>
              <w:tc>
                <w:tcPr>
                  <w:tcW w:w="852"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生活垃圾</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360t/a</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196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集中收集，填埋处置</w:t>
                  </w:r>
                </w:p>
              </w:tc>
            </w:tr>
            <w:tr w:rsidR="00DE0F10" w:rsidRPr="005913CF" w:rsidTr="007D198F">
              <w:trPr>
                <w:trHeight w:val="340"/>
                <w:jc w:val="center"/>
              </w:trPr>
              <w:tc>
                <w:tcPr>
                  <w:tcW w:w="391" w:type="pct"/>
                  <w:vMerge/>
                  <w:vAlign w:val="center"/>
                </w:tcPr>
                <w:p w:rsidR="00DE0F10" w:rsidRPr="005913CF" w:rsidRDefault="00DE0F10">
                  <w:pPr>
                    <w:jc w:val="center"/>
                    <w:rPr>
                      <w:rFonts w:asciiTheme="minorHAnsi" w:hAnsiTheme="minorHAnsi" w:cstheme="minorHAnsi"/>
                      <w:b/>
                      <w:szCs w:val="21"/>
                    </w:rPr>
                  </w:pPr>
                </w:p>
              </w:tc>
              <w:tc>
                <w:tcPr>
                  <w:tcW w:w="69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生产车间</w:t>
                  </w:r>
                </w:p>
              </w:tc>
              <w:tc>
                <w:tcPr>
                  <w:tcW w:w="852"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次</w:t>
                  </w:r>
                  <w:r w:rsidRPr="005913CF">
                    <w:rPr>
                      <w:rFonts w:asciiTheme="minorHAnsi" w:hAnsiTheme="minorHAnsi" w:cstheme="minorHAnsi"/>
                      <w:szCs w:val="21"/>
                    </w:rPr>
                    <w:t>品</w:t>
                  </w:r>
                </w:p>
              </w:tc>
              <w:tc>
                <w:tcPr>
                  <w:tcW w:w="550" w:type="pct"/>
                  <w:vAlign w:val="center"/>
                </w:tcPr>
                <w:p w:rsidR="00DE0F10" w:rsidRPr="005913CF" w:rsidRDefault="004D4201">
                  <w:pPr>
                    <w:jc w:val="center"/>
                    <w:rPr>
                      <w:rFonts w:asciiTheme="minorHAnsi" w:hAnsiTheme="minorHAnsi" w:cstheme="minorHAnsi"/>
                      <w:szCs w:val="21"/>
                    </w:rPr>
                  </w:pPr>
                  <w:r w:rsidRPr="005913CF">
                    <w:rPr>
                      <w:rFonts w:asciiTheme="minorHAnsi" w:hAnsiTheme="minorHAnsi" w:cstheme="minorHAnsi" w:hint="eastAsia"/>
                      <w:szCs w:val="21"/>
                    </w:rPr>
                    <w:t>100</w:t>
                  </w:r>
                  <w:r w:rsidR="00340926" w:rsidRPr="005913CF">
                    <w:rPr>
                      <w:rFonts w:asciiTheme="minorHAnsi" w:hAnsiTheme="minorHAnsi" w:cstheme="minorHAnsi"/>
                      <w:szCs w:val="21"/>
                    </w:rPr>
                    <w:t>t/a</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196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集中收集，</w:t>
                  </w:r>
                  <w:r w:rsidRPr="005913CF">
                    <w:rPr>
                      <w:rFonts w:asciiTheme="minorHAnsi" w:hAnsiTheme="minorHAnsi" w:cstheme="minorHAnsi" w:hint="eastAsia"/>
                      <w:szCs w:val="21"/>
                    </w:rPr>
                    <w:t>外售垃圾收购站</w:t>
                  </w:r>
                </w:p>
              </w:tc>
            </w:tr>
            <w:tr w:rsidR="00DE0F10" w:rsidRPr="005913CF" w:rsidTr="007D198F">
              <w:trPr>
                <w:trHeight w:val="340"/>
                <w:jc w:val="center"/>
              </w:trPr>
              <w:tc>
                <w:tcPr>
                  <w:tcW w:w="391" w:type="pct"/>
                  <w:vMerge/>
                  <w:vAlign w:val="center"/>
                </w:tcPr>
                <w:p w:rsidR="00DE0F10" w:rsidRPr="005913CF" w:rsidRDefault="00DE0F10">
                  <w:pPr>
                    <w:jc w:val="center"/>
                    <w:rPr>
                      <w:rFonts w:asciiTheme="minorHAnsi" w:hAnsiTheme="minorHAnsi" w:cstheme="minorHAnsi"/>
                      <w:b/>
                      <w:szCs w:val="21"/>
                    </w:rPr>
                  </w:pPr>
                </w:p>
              </w:tc>
              <w:tc>
                <w:tcPr>
                  <w:tcW w:w="69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生产车间</w:t>
                  </w:r>
                </w:p>
              </w:tc>
              <w:tc>
                <w:tcPr>
                  <w:tcW w:w="852"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废包装箱</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0</w:t>
                  </w:r>
                  <w:r w:rsidRPr="005913CF">
                    <w:rPr>
                      <w:rFonts w:asciiTheme="minorHAnsi" w:hAnsiTheme="minorHAnsi" w:cstheme="minorHAnsi"/>
                      <w:szCs w:val="21"/>
                    </w:rPr>
                    <w:t>.05t/a</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196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集中收集，</w:t>
                  </w:r>
                  <w:r w:rsidRPr="005913CF">
                    <w:rPr>
                      <w:rFonts w:asciiTheme="minorHAnsi" w:hAnsiTheme="minorHAnsi" w:cstheme="minorHAnsi" w:hint="eastAsia"/>
                      <w:szCs w:val="21"/>
                    </w:rPr>
                    <w:t>外售垃圾收购站</w:t>
                  </w:r>
                </w:p>
              </w:tc>
            </w:tr>
            <w:tr w:rsidR="00DE0F10" w:rsidRPr="005913CF" w:rsidTr="007D198F">
              <w:trPr>
                <w:trHeight w:val="340"/>
                <w:jc w:val="center"/>
              </w:trPr>
              <w:tc>
                <w:tcPr>
                  <w:tcW w:w="391" w:type="pct"/>
                  <w:vMerge/>
                  <w:vAlign w:val="center"/>
                </w:tcPr>
                <w:p w:rsidR="00DE0F10" w:rsidRPr="005913CF" w:rsidRDefault="00DE0F10">
                  <w:pPr>
                    <w:jc w:val="center"/>
                    <w:rPr>
                      <w:rFonts w:asciiTheme="minorHAnsi" w:hAnsiTheme="minorHAnsi" w:cstheme="minorHAnsi"/>
                      <w:b/>
                      <w:szCs w:val="21"/>
                    </w:rPr>
                  </w:pPr>
                </w:p>
              </w:tc>
              <w:tc>
                <w:tcPr>
                  <w:tcW w:w="69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生产车间</w:t>
                  </w:r>
                </w:p>
              </w:tc>
              <w:tc>
                <w:tcPr>
                  <w:tcW w:w="852"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边角废料</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2</w:t>
                  </w:r>
                  <w:r w:rsidRPr="005913CF">
                    <w:rPr>
                      <w:rFonts w:asciiTheme="minorHAnsi" w:hAnsiTheme="minorHAnsi" w:cstheme="minorHAnsi"/>
                      <w:szCs w:val="21"/>
                    </w:rPr>
                    <w:t>8 t/a</w:t>
                  </w:r>
                </w:p>
              </w:tc>
              <w:tc>
                <w:tcPr>
                  <w:tcW w:w="55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1960"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集中收集，</w:t>
                  </w:r>
                  <w:r w:rsidRPr="005913CF">
                    <w:rPr>
                      <w:rFonts w:asciiTheme="minorHAnsi" w:hAnsiTheme="minorHAnsi" w:cstheme="minorHAnsi" w:hint="eastAsia"/>
                      <w:szCs w:val="21"/>
                    </w:rPr>
                    <w:t>外售垃圾收购站</w:t>
                  </w:r>
                </w:p>
              </w:tc>
            </w:tr>
          </w:tbl>
          <w:p w:rsidR="00DE0F10" w:rsidRPr="005913CF" w:rsidRDefault="00DE0F10"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56174A">
            <w:pPr>
              <w:spacing w:line="520" w:lineRule="exact"/>
              <w:rPr>
                <w:rFonts w:ascii="Calibri" w:hAnsi="Calibri"/>
                <w:sz w:val="24"/>
              </w:rPr>
            </w:pPr>
          </w:p>
          <w:p w:rsidR="007D198F" w:rsidRPr="005913CF" w:rsidRDefault="007D198F" w:rsidP="004D4201">
            <w:pPr>
              <w:spacing w:line="520" w:lineRule="exact"/>
              <w:rPr>
                <w:rFonts w:ascii="Calibri" w:hAnsi="Calibri"/>
                <w:sz w:val="24"/>
              </w:rPr>
            </w:pPr>
          </w:p>
        </w:tc>
      </w:tr>
    </w:tbl>
    <w:p w:rsidR="00DE0F10" w:rsidRPr="005913CF" w:rsidRDefault="00340926">
      <w:pPr>
        <w:spacing w:line="360" w:lineRule="auto"/>
        <w:rPr>
          <w:rFonts w:ascii="Calibri" w:eastAsia="黑体" w:hAnsi="Calibri"/>
          <w:b/>
          <w:sz w:val="30"/>
        </w:rPr>
      </w:pPr>
      <w:r w:rsidRPr="005913CF">
        <w:rPr>
          <w:rFonts w:ascii="Calibri" w:hAnsi="Calibri"/>
          <w:sz w:val="28"/>
        </w:rPr>
        <w:lastRenderedPageBreak/>
        <w:br w:type="page"/>
      </w:r>
      <w:r w:rsidRPr="005913CF">
        <w:rPr>
          <w:rFonts w:ascii="Calibri" w:eastAsia="黑体" w:hAnsi="Calibri"/>
          <w:b/>
          <w:sz w:val="30"/>
        </w:rPr>
        <w:lastRenderedPageBreak/>
        <w:t>建设项目所在地自然环境社会环境简况</w:t>
      </w:r>
    </w:p>
    <w:tbl>
      <w:tblPr>
        <w:tblW w:w="9286"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4A0"/>
      </w:tblPr>
      <w:tblGrid>
        <w:gridCol w:w="9286"/>
      </w:tblGrid>
      <w:tr w:rsidR="00DE0F10" w:rsidRPr="005913CF">
        <w:trPr>
          <w:trHeight w:val="1955"/>
        </w:trPr>
        <w:tc>
          <w:tcPr>
            <w:tcW w:w="9286" w:type="dxa"/>
          </w:tcPr>
          <w:p w:rsidR="00DE0F10" w:rsidRPr="005913CF" w:rsidRDefault="00340926" w:rsidP="005913CF">
            <w:pPr>
              <w:adjustRightInd w:val="0"/>
              <w:snapToGrid w:val="0"/>
              <w:spacing w:beforeLines="50" w:line="360" w:lineRule="auto"/>
              <w:rPr>
                <w:rFonts w:ascii="Calibri" w:hAnsi="Calibri"/>
                <w:b/>
                <w:sz w:val="28"/>
                <w:szCs w:val="28"/>
              </w:rPr>
            </w:pPr>
            <w:r w:rsidRPr="005913CF">
              <w:rPr>
                <w:rFonts w:ascii="Calibri" w:hAnsi="Calibri"/>
                <w:b/>
                <w:sz w:val="28"/>
                <w:szCs w:val="28"/>
              </w:rPr>
              <w:t>自然环境简况</w:t>
            </w:r>
            <w:r w:rsidRPr="005913CF">
              <w:rPr>
                <w:rFonts w:ascii="Calibri" w:hAnsi="Calibri"/>
                <w:b/>
                <w:sz w:val="28"/>
                <w:szCs w:val="28"/>
              </w:rPr>
              <w:t>(</w:t>
            </w:r>
            <w:r w:rsidRPr="005913CF">
              <w:rPr>
                <w:rFonts w:ascii="Calibri" w:hAnsi="Calibri"/>
                <w:b/>
                <w:sz w:val="28"/>
                <w:szCs w:val="28"/>
              </w:rPr>
              <w:t>地形、地貌、地质、气候气象、水文、植被、生物多样性等</w:t>
            </w:r>
            <w:r w:rsidRPr="005913CF">
              <w:rPr>
                <w:rFonts w:ascii="Calibri" w:hAnsi="Calibri"/>
                <w:b/>
                <w:sz w:val="28"/>
                <w:szCs w:val="28"/>
              </w:rPr>
              <w:t>)</w:t>
            </w:r>
          </w:p>
          <w:p w:rsidR="00DE0F10" w:rsidRPr="005913CF" w:rsidRDefault="00340926">
            <w:pPr>
              <w:spacing w:line="520" w:lineRule="atLeast"/>
              <w:ind w:firstLine="482"/>
              <w:rPr>
                <w:rFonts w:ascii="Calibri" w:hAnsi="Calibri" w:cs="Calibri"/>
                <w:b/>
                <w:sz w:val="24"/>
              </w:rPr>
            </w:pPr>
            <w:r w:rsidRPr="005913CF">
              <w:rPr>
                <w:rFonts w:ascii="Calibri" w:hAnsi="Calibri" w:cs="Calibri"/>
                <w:b/>
                <w:sz w:val="24"/>
              </w:rPr>
              <w:t>1</w:t>
            </w:r>
            <w:r w:rsidRPr="005913CF">
              <w:rPr>
                <w:rFonts w:ascii="Calibri" w:hAnsi="Calibri" w:cs="Calibri"/>
                <w:b/>
                <w:sz w:val="24"/>
              </w:rPr>
              <w:t>、地理位置</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鲁山县辖</w:t>
            </w:r>
            <w:r w:rsidRPr="005913CF">
              <w:rPr>
                <w:rFonts w:ascii="Calibri" w:hAnsi="Calibri" w:cs="Calibri"/>
                <w:sz w:val="24"/>
              </w:rPr>
              <w:t>4</w:t>
            </w:r>
            <w:r w:rsidRPr="005913CF">
              <w:rPr>
                <w:rFonts w:ascii="Calibri" w:hAnsi="Calibri" w:cs="Calibri"/>
                <w:sz w:val="24"/>
              </w:rPr>
              <w:t>个街道、</w:t>
            </w:r>
            <w:r w:rsidRPr="005913CF">
              <w:rPr>
                <w:rFonts w:ascii="Calibri" w:hAnsi="Calibri" w:cs="Calibri"/>
                <w:sz w:val="24"/>
              </w:rPr>
              <w:t>5</w:t>
            </w:r>
            <w:r w:rsidRPr="005913CF">
              <w:rPr>
                <w:rFonts w:ascii="Calibri" w:hAnsi="Calibri" w:cs="Calibri"/>
                <w:sz w:val="24"/>
              </w:rPr>
              <w:t>个镇、</w:t>
            </w:r>
            <w:r w:rsidRPr="005913CF">
              <w:rPr>
                <w:rFonts w:ascii="Calibri" w:hAnsi="Calibri" w:cs="Calibri"/>
                <w:sz w:val="24"/>
              </w:rPr>
              <w:t>15</w:t>
            </w:r>
            <w:r w:rsidRPr="005913CF">
              <w:rPr>
                <w:rFonts w:ascii="Calibri" w:hAnsi="Calibri" w:cs="Calibri"/>
                <w:sz w:val="24"/>
              </w:rPr>
              <w:t>个乡：露峰街道、琴台街道、鲁阳街道、汇源街道、下汤镇、梁洼镇、张官营镇、张良镇、尧山镇、赵村乡、四棵树乡、团城乡、熊背乡、瀼河乡、瓦屋乡、观音寺乡、昭平台库区乡、背牧乡、仓头乡、董周乡、辛集乡、磙子营乡。全县</w:t>
            </w:r>
            <w:r w:rsidRPr="005913CF">
              <w:rPr>
                <w:rFonts w:ascii="Calibri" w:hAnsi="Calibri" w:cs="Calibri"/>
                <w:sz w:val="24"/>
              </w:rPr>
              <w:t>588</w:t>
            </w:r>
            <w:r w:rsidRPr="005913CF">
              <w:rPr>
                <w:rFonts w:ascii="Calibri" w:hAnsi="Calibri" w:cs="Calibri"/>
                <w:sz w:val="24"/>
              </w:rPr>
              <w:t>个行政村，总人口约为</w:t>
            </w:r>
            <w:r w:rsidRPr="005913CF">
              <w:rPr>
                <w:rFonts w:ascii="Calibri" w:hAnsi="Calibri" w:cs="Calibri"/>
                <w:sz w:val="24"/>
              </w:rPr>
              <w:t>85</w:t>
            </w:r>
            <w:r w:rsidRPr="005913CF">
              <w:rPr>
                <w:rFonts w:ascii="Calibri" w:hAnsi="Calibri" w:cs="Calibri"/>
                <w:sz w:val="24"/>
              </w:rPr>
              <w:t>万人。</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本项目位于</w:t>
            </w:r>
            <w:r w:rsidRPr="005913CF">
              <w:rPr>
                <w:rFonts w:ascii="Calibri" w:hAnsi="Calibri" w:cs="Calibri" w:hint="eastAsia"/>
                <w:sz w:val="24"/>
              </w:rPr>
              <w:t>鲁山县产业集聚区</w:t>
            </w:r>
            <w:r w:rsidRPr="005913CF">
              <w:rPr>
                <w:rFonts w:ascii="Calibri" w:hAnsi="Calibri" w:hint="eastAsia"/>
                <w:sz w:val="24"/>
              </w:rPr>
              <w:t>南区新兴路路西</w:t>
            </w:r>
            <w:r w:rsidRPr="005913CF">
              <w:rPr>
                <w:rFonts w:ascii="Calibri" w:hAnsi="Calibri" w:cs="Calibri"/>
                <w:sz w:val="24"/>
              </w:rPr>
              <w:t>，</w:t>
            </w:r>
            <w:r w:rsidRPr="005913CF">
              <w:rPr>
                <w:rFonts w:ascii="Calibri" w:hAnsi="Calibri" w:cs="Calibri" w:hint="eastAsia"/>
                <w:sz w:val="24"/>
              </w:rPr>
              <w:t>项目地理位置图及</w:t>
            </w:r>
            <w:r w:rsidRPr="005913CF">
              <w:rPr>
                <w:rFonts w:ascii="Calibri" w:hAnsi="Calibri" w:cs="Calibri"/>
                <w:sz w:val="24"/>
              </w:rPr>
              <w:t>周围环境示意图</w:t>
            </w:r>
            <w:r w:rsidRPr="005913CF">
              <w:rPr>
                <w:rFonts w:ascii="Calibri" w:hAnsi="Calibri" w:cs="Calibri" w:hint="eastAsia"/>
                <w:sz w:val="24"/>
              </w:rPr>
              <w:t>详</w:t>
            </w:r>
            <w:r w:rsidRPr="005913CF">
              <w:rPr>
                <w:rFonts w:ascii="Calibri" w:hAnsi="Calibri" w:cs="Calibri"/>
                <w:sz w:val="24"/>
              </w:rPr>
              <w:t>见附图。</w:t>
            </w:r>
          </w:p>
          <w:p w:rsidR="00DE0F10" w:rsidRPr="005913CF" w:rsidRDefault="00340926">
            <w:pPr>
              <w:spacing w:line="520" w:lineRule="exact"/>
              <w:ind w:firstLineChars="200" w:firstLine="482"/>
              <w:textAlignment w:val="baseline"/>
              <w:rPr>
                <w:rFonts w:ascii="Calibri" w:hAnsi="Calibri" w:cs="Calibri"/>
                <w:b/>
                <w:sz w:val="24"/>
              </w:rPr>
            </w:pPr>
            <w:r w:rsidRPr="005913CF">
              <w:rPr>
                <w:rFonts w:ascii="Calibri" w:hAnsi="Calibri" w:cs="Calibri"/>
                <w:b/>
                <w:sz w:val="24"/>
              </w:rPr>
              <w:t>2</w:t>
            </w:r>
            <w:r w:rsidRPr="005913CF">
              <w:rPr>
                <w:rFonts w:ascii="Calibri" w:hAnsi="Calibri" w:cs="Calibri"/>
                <w:b/>
                <w:sz w:val="24"/>
              </w:rPr>
              <w:t>、地形地貌</w:t>
            </w:r>
          </w:p>
          <w:p w:rsidR="00DE0F10" w:rsidRPr="005913CF" w:rsidRDefault="00340926">
            <w:pPr>
              <w:spacing w:line="520" w:lineRule="exact"/>
              <w:ind w:firstLineChars="200" w:firstLine="480"/>
              <w:textAlignment w:val="baseline"/>
              <w:rPr>
                <w:rFonts w:ascii="Calibri" w:hAnsi="Calibri" w:cs="Calibri"/>
                <w:sz w:val="24"/>
              </w:rPr>
            </w:pPr>
            <w:r w:rsidRPr="005913CF">
              <w:rPr>
                <w:rFonts w:ascii="Calibri" w:hAnsi="Calibri" w:cs="Calibri"/>
                <w:sz w:val="24"/>
              </w:rPr>
              <w:t>鲁山县属丘陵地貌，地势西南高、东北低，最高茶庵岭，海拔</w:t>
            </w:r>
            <w:r w:rsidRPr="005913CF">
              <w:rPr>
                <w:rFonts w:ascii="Calibri" w:hAnsi="Calibri" w:cs="Calibri"/>
                <w:sz w:val="24"/>
              </w:rPr>
              <w:t>264m</w:t>
            </w:r>
            <w:r w:rsidRPr="005913CF">
              <w:rPr>
                <w:rFonts w:ascii="Calibri" w:hAnsi="Calibri" w:cs="Calibri"/>
                <w:sz w:val="24"/>
              </w:rPr>
              <w:t>，最低石龙河河床</w:t>
            </w:r>
            <w:r w:rsidRPr="005913CF">
              <w:rPr>
                <w:rFonts w:ascii="Calibri" w:hAnsi="Calibri" w:cs="Calibri"/>
                <w:sz w:val="24"/>
              </w:rPr>
              <w:t>150m</w:t>
            </w:r>
            <w:r w:rsidRPr="005913CF">
              <w:rPr>
                <w:rFonts w:ascii="Calibri" w:hAnsi="Calibri" w:cs="Calibri"/>
                <w:sz w:val="24"/>
              </w:rPr>
              <w:t>，相对高差</w:t>
            </w:r>
            <w:r w:rsidRPr="005913CF">
              <w:rPr>
                <w:rFonts w:ascii="Calibri" w:hAnsi="Calibri" w:cs="Calibri"/>
                <w:sz w:val="24"/>
              </w:rPr>
              <w:t>93m</w:t>
            </w:r>
            <w:r w:rsidRPr="005913CF">
              <w:rPr>
                <w:rFonts w:ascii="Calibri" w:hAnsi="Calibri" w:cs="Calibri"/>
                <w:sz w:val="24"/>
              </w:rPr>
              <w:t>。西部中山区一般海拔</w:t>
            </w:r>
            <w:r w:rsidRPr="005913CF">
              <w:rPr>
                <w:rFonts w:ascii="Calibri" w:hAnsi="Calibri" w:cs="Calibri"/>
                <w:sz w:val="24"/>
              </w:rPr>
              <w:t>400</w:t>
            </w:r>
            <w:r w:rsidRPr="005913CF">
              <w:rPr>
                <w:rFonts w:ascii="Calibri" w:hAnsi="Calibri" w:cs="Calibri"/>
                <w:sz w:val="24"/>
              </w:rPr>
              <w:t>～</w:t>
            </w:r>
            <w:r w:rsidRPr="005913CF">
              <w:rPr>
                <w:rFonts w:ascii="Calibri" w:hAnsi="Calibri" w:cs="Calibri"/>
                <w:sz w:val="24"/>
              </w:rPr>
              <w:t>800</w:t>
            </w:r>
            <w:r w:rsidRPr="005913CF">
              <w:rPr>
                <w:rFonts w:ascii="Calibri" w:hAnsi="Calibri" w:cs="Calibri"/>
                <w:sz w:val="24"/>
              </w:rPr>
              <w:t>米，山势陡峭，岩石裸露；中部低山区海拔一般在</w:t>
            </w:r>
            <w:r w:rsidRPr="005913CF">
              <w:rPr>
                <w:rFonts w:ascii="Calibri" w:hAnsi="Calibri" w:cs="Calibri"/>
                <w:sz w:val="24"/>
              </w:rPr>
              <w:t>250</w:t>
            </w:r>
            <w:r w:rsidRPr="005913CF">
              <w:rPr>
                <w:rFonts w:ascii="Calibri" w:hAnsi="Calibri" w:cs="Calibri"/>
                <w:sz w:val="24"/>
              </w:rPr>
              <w:t>～</w:t>
            </w:r>
            <w:r w:rsidRPr="005913CF">
              <w:rPr>
                <w:rFonts w:ascii="Calibri" w:hAnsi="Calibri" w:cs="Calibri"/>
                <w:sz w:val="24"/>
              </w:rPr>
              <w:t>400</w:t>
            </w:r>
            <w:r w:rsidRPr="005913CF">
              <w:rPr>
                <w:rFonts w:ascii="Calibri" w:hAnsi="Calibri" w:cs="Calibri"/>
                <w:sz w:val="24"/>
              </w:rPr>
              <w:t>米，沟壑纵横，山川相间，土薄石厚，耕地多分布在山谷河川两岸；东部南北两侧丘陵区，海拔一般在</w:t>
            </w:r>
            <w:r w:rsidRPr="005913CF">
              <w:rPr>
                <w:rFonts w:ascii="Calibri" w:hAnsi="Calibri" w:cs="Calibri"/>
                <w:sz w:val="24"/>
              </w:rPr>
              <w:t>150</w:t>
            </w:r>
            <w:r w:rsidRPr="005913CF">
              <w:rPr>
                <w:rFonts w:ascii="Calibri" w:hAnsi="Calibri" w:cs="Calibri"/>
                <w:sz w:val="24"/>
              </w:rPr>
              <w:t>～</w:t>
            </w:r>
            <w:r w:rsidRPr="005913CF">
              <w:rPr>
                <w:rFonts w:ascii="Calibri" w:hAnsi="Calibri" w:cs="Calibri"/>
                <w:sz w:val="24"/>
              </w:rPr>
              <w:t>250</w:t>
            </w:r>
            <w:r w:rsidRPr="005913CF">
              <w:rPr>
                <w:rFonts w:ascii="Calibri" w:hAnsi="Calibri" w:cs="Calibri"/>
                <w:sz w:val="24"/>
              </w:rPr>
              <w:t>米，岗丘起伏，土层浅薄；东部平原，海拔在</w:t>
            </w:r>
            <w:r w:rsidRPr="005913CF">
              <w:rPr>
                <w:rFonts w:ascii="Calibri" w:hAnsi="Calibri" w:cs="Calibri"/>
                <w:sz w:val="24"/>
              </w:rPr>
              <w:t>90</w:t>
            </w:r>
            <w:r w:rsidRPr="005913CF">
              <w:rPr>
                <w:rFonts w:ascii="Calibri" w:hAnsi="Calibri" w:cs="Calibri"/>
                <w:sz w:val="24"/>
              </w:rPr>
              <w:t>～</w:t>
            </w:r>
            <w:r w:rsidRPr="005913CF">
              <w:rPr>
                <w:rFonts w:ascii="Calibri" w:hAnsi="Calibri" w:cs="Calibri"/>
                <w:sz w:val="24"/>
              </w:rPr>
              <w:t>150</w:t>
            </w:r>
            <w:r w:rsidRPr="005913CF">
              <w:rPr>
                <w:rFonts w:ascii="Calibri" w:hAnsi="Calibri" w:cs="Calibri"/>
                <w:sz w:val="24"/>
              </w:rPr>
              <w:t>米之间，地势平坦、土层深厚、土质肥沃。基岩出露面积较大，岩石节理、裂隙不太发育</w:t>
            </w:r>
            <w:r w:rsidRPr="005913CF">
              <w:rPr>
                <w:rFonts w:ascii="Calibri" w:hAnsi="Calibri" w:cs="Calibri" w:hint="eastAsia"/>
                <w:sz w:val="24"/>
              </w:rPr>
              <w:t>。</w:t>
            </w:r>
          </w:p>
          <w:p w:rsidR="00DE0F10" w:rsidRPr="005913CF" w:rsidRDefault="00340926">
            <w:pPr>
              <w:spacing w:line="520" w:lineRule="exact"/>
              <w:ind w:firstLineChars="200" w:firstLine="482"/>
              <w:textAlignment w:val="baseline"/>
              <w:rPr>
                <w:rFonts w:ascii="Calibri" w:hAnsi="Calibri" w:cs="Calibri"/>
                <w:b/>
                <w:sz w:val="24"/>
              </w:rPr>
            </w:pPr>
            <w:r w:rsidRPr="005913CF">
              <w:rPr>
                <w:rFonts w:ascii="Calibri" w:hAnsi="Calibri" w:cs="Calibri"/>
                <w:b/>
                <w:sz w:val="24"/>
              </w:rPr>
              <w:t>3</w:t>
            </w:r>
            <w:r w:rsidRPr="005913CF">
              <w:rPr>
                <w:rFonts w:ascii="Calibri" w:hAnsi="Calibri" w:cs="Calibri"/>
                <w:b/>
                <w:sz w:val="24"/>
              </w:rPr>
              <w:t>、气候气象</w:t>
            </w:r>
          </w:p>
          <w:p w:rsidR="00DE0F10" w:rsidRPr="005913CF" w:rsidRDefault="00340926">
            <w:pPr>
              <w:spacing w:line="520" w:lineRule="exact"/>
              <w:ind w:firstLineChars="200" w:firstLine="480"/>
              <w:textAlignment w:val="baseline"/>
              <w:rPr>
                <w:rFonts w:ascii="Calibri" w:hAnsi="Calibri" w:cs="Calibri"/>
                <w:sz w:val="24"/>
              </w:rPr>
            </w:pPr>
            <w:r w:rsidRPr="005913CF">
              <w:rPr>
                <w:rFonts w:ascii="Calibri" w:hAnsi="Calibri" w:cs="Calibri"/>
                <w:sz w:val="24"/>
              </w:rPr>
              <w:t>鲁山县处于北亚热带与暖温带的交叉过度地带，是典型的暖温带大陆性季风气候，四季分明。冬季盛行偏西北风，夏季盛行偏南风。</w:t>
            </w:r>
          </w:p>
          <w:p w:rsidR="00DE0F10" w:rsidRPr="005913CF" w:rsidRDefault="00340926">
            <w:pPr>
              <w:spacing w:line="520" w:lineRule="exact"/>
              <w:ind w:firstLineChars="200" w:firstLine="480"/>
              <w:textAlignment w:val="baseline"/>
              <w:rPr>
                <w:rFonts w:ascii="Calibri" w:hAnsi="Calibri" w:cs="Calibri"/>
                <w:sz w:val="24"/>
              </w:rPr>
            </w:pPr>
            <w:r w:rsidRPr="005913CF">
              <w:rPr>
                <w:rFonts w:ascii="Calibri" w:hAnsi="Calibri" w:cs="Calibri"/>
                <w:sz w:val="24"/>
              </w:rPr>
              <w:t>据鲁山县气象台多年观测资料，该区年平均气温</w:t>
            </w:r>
            <w:r w:rsidRPr="005913CF">
              <w:rPr>
                <w:rFonts w:ascii="Calibri" w:hAnsi="Calibri" w:cs="Calibri"/>
                <w:sz w:val="24"/>
              </w:rPr>
              <w:t>14.8</w:t>
            </w:r>
            <w:r w:rsidRPr="005913CF">
              <w:rPr>
                <w:rFonts w:ascii="微软雅黑" w:eastAsia="微软雅黑" w:hAnsi="微软雅黑" w:cs="微软雅黑" w:hint="eastAsia"/>
                <w:sz w:val="24"/>
              </w:rPr>
              <w:t>℃</w:t>
            </w:r>
            <w:r w:rsidRPr="005913CF">
              <w:rPr>
                <w:rFonts w:ascii="Calibri" w:hAnsi="Calibri" w:cs="Calibri"/>
                <w:sz w:val="24"/>
              </w:rPr>
              <w:t>。</w:t>
            </w:r>
            <w:r w:rsidRPr="005913CF">
              <w:rPr>
                <w:rFonts w:ascii="Calibri" w:hAnsi="Calibri" w:cs="Calibri"/>
                <w:sz w:val="24"/>
              </w:rPr>
              <w:t>7</w:t>
            </w:r>
            <w:r w:rsidRPr="005913CF">
              <w:rPr>
                <w:rFonts w:ascii="Calibri" w:hAnsi="Calibri" w:cs="Calibri"/>
                <w:sz w:val="24"/>
              </w:rPr>
              <w:t>月最热，平均气温</w:t>
            </w:r>
            <w:r w:rsidRPr="005913CF">
              <w:rPr>
                <w:rFonts w:ascii="Calibri" w:hAnsi="Calibri" w:cs="Calibri"/>
                <w:sz w:val="24"/>
              </w:rPr>
              <w:t>27.6</w:t>
            </w:r>
            <w:r w:rsidRPr="005913CF">
              <w:rPr>
                <w:rFonts w:ascii="微软雅黑" w:eastAsia="微软雅黑" w:hAnsi="微软雅黑" w:cs="微软雅黑" w:hint="eastAsia"/>
                <w:sz w:val="24"/>
              </w:rPr>
              <w:t>℃</w:t>
            </w:r>
            <w:r w:rsidRPr="005913CF">
              <w:rPr>
                <w:rFonts w:ascii="Calibri" w:hAnsi="Calibri" w:cs="Calibri"/>
                <w:sz w:val="24"/>
              </w:rPr>
              <w:t>；</w:t>
            </w:r>
            <w:r w:rsidRPr="005913CF">
              <w:rPr>
                <w:rFonts w:ascii="Calibri" w:hAnsi="Calibri" w:cs="Calibri"/>
                <w:sz w:val="24"/>
              </w:rPr>
              <w:t>1</w:t>
            </w:r>
            <w:r w:rsidRPr="005913CF">
              <w:rPr>
                <w:rFonts w:ascii="Calibri" w:hAnsi="Calibri" w:cs="Calibri"/>
                <w:sz w:val="24"/>
              </w:rPr>
              <w:t>月最冷，平均气温</w:t>
            </w:r>
            <w:r w:rsidRPr="005913CF">
              <w:rPr>
                <w:rFonts w:ascii="Calibri" w:hAnsi="Calibri" w:cs="Calibri"/>
                <w:sz w:val="24"/>
              </w:rPr>
              <w:t>0.7</w:t>
            </w:r>
            <w:r w:rsidRPr="005913CF">
              <w:rPr>
                <w:rFonts w:ascii="微软雅黑" w:eastAsia="微软雅黑" w:hAnsi="微软雅黑" w:cs="微软雅黑" w:hint="eastAsia"/>
                <w:sz w:val="24"/>
              </w:rPr>
              <w:t>℃</w:t>
            </w:r>
            <w:r w:rsidRPr="005913CF">
              <w:rPr>
                <w:rFonts w:ascii="Calibri" w:hAnsi="Calibri" w:cs="Calibri"/>
                <w:sz w:val="24"/>
              </w:rPr>
              <w:t>。极端最高气温</w:t>
            </w:r>
            <w:r w:rsidRPr="005913CF">
              <w:rPr>
                <w:rFonts w:ascii="Calibri" w:hAnsi="Calibri" w:cs="Calibri"/>
                <w:sz w:val="24"/>
              </w:rPr>
              <w:t>43.3</w:t>
            </w:r>
            <w:r w:rsidRPr="005913CF">
              <w:rPr>
                <w:rFonts w:ascii="微软雅黑" w:eastAsia="微软雅黑" w:hAnsi="微软雅黑" w:cs="微软雅黑" w:hint="eastAsia"/>
                <w:sz w:val="24"/>
              </w:rPr>
              <w:t>℃</w:t>
            </w:r>
            <w:r w:rsidRPr="005913CF">
              <w:rPr>
                <w:rFonts w:ascii="Calibri" w:hAnsi="Calibri" w:cs="Calibri"/>
                <w:sz w:val="24"/>
              </w:rPr>
              <w:t>，极端最低气温</w:t>
            </w:r>
            <w:r w:rsidRPr="005913CF">
              <w:rPr>
                <w:rFonts w:ascii="Calibri" w:hAnsi="Calibri" w:cs="Calibri"/>
                <w:sz w:val="24"/>
              </w:rPr>
              <w:t>-16.7</w:t>
            </w:r>
            <w:r w:rsidRPr="005913CF">
              <w:rPr>
                <w:rFonts w:ascii="微软雅黑" w:eastAsia="微软雅黑" w:hAnsi="微软雅黑" w:cs="微软雅黑" w:hint="eastAsia"/>
                <w:sz w:val="24"/>
              </w:rPr>
              <w:t>℃</w:t>
            </w:r>
            <w:r w:rsidRPr="005913CF">
              <w:rPr>
                <w:rFonts w:ascii="Calibri" w:hAnsi="Calibri" w:cs="Calibri"/>
                <w:sz w:val="24"/>
              </w:rPr>
              <w:t>。鲁山县历年降雨量极不平衡，变化幅度较大。一是年际变化大。据</w:t>
            </w:r>
            <w:r w:rsidRPr="005913CF">
              <w:rPr>
                <w:rFonts w:ascii="Calibri" w:hAnsi="Calibri" w:cs="Calibri"/>
                <w:sz w:val="24"/>
              </w:rPr>
              <w:t>1952</w:t>
            </w:r>
            <w:r w:rsidRPr="005913CF">
              <w:rPr>
                <w:rFonts w:ascii="Calibri" w:hAnsi="Calibri" w:cs="Calibri"/>
                <w:sz w:val="24"/>
              </w:rPr>
              <w:t>～</w:t>
            </w:r>
            <w:r w:rsidRPr="005913CF">
              <w:rPr>
                <w:rFonts w:ascii="Calibri" w:hAnsi="Calibri" w:cs="Calibri"/>
                <w:sz w:val="24"/>
              </w:rPr>
              <w:t>1979</w:t>
            </w:r>
            <w:r w:rsidRPr="005913CF">
              <w:rPr>
                <w:rFonts w:ascii="Calibri" w:hAnsi="Calibri" w:cs="Calibri"/>
                <w:sz w:val="24"/>
              </w:rPr>
              <w:t>年</w:t>
            </w:r>
            <w:r w:rsidRPr="005913CF">
              <w:rPr>
                <w:rFonts w:ascii="Calibri" w:hAnsi="Calibri" w:cs="Calibri"/>
                <w:sz w:val="24"/>
              </w:rPr>
              <w:t>28</w:t>
            </w:r>
            <w:r w:rsidRPr="005913CF">
              <w:rPr>
                <w:rFonts w:ascii="Calibri" w:hAnsi="Calibri" w:cs="Calibri"/>
                <w:sz w:val="24"/>
              </w:rPr>
              <w:t>年降雨资料分析，最大降雨量</w:t>
            </w:r>
            <w:r w:rsidRPr="005913CF">
              <w:rPr>
                <w:rFonts w:ascii="Calibri" w:hAnsi="Calibri" w:cs="Calibri"/>
                <w:sz w:val="24"/>
              </w:rPr>
              <w:t>1585mm</w:t>
            </w:r>
            <w:r w:rsidRPr="005913CF">
              <w:rPr>
                <w:rFonts w:ascii="Calibri" w:hAnsi="Calibri" w:cs="Calibri"/>
                <w:sz w:val="24"/>
              </w:rPr>
              <w:t>（</w:t>
            </w:r>
            <w:r w:rsidRPr="005913CF">
              <w:rPr>
                <w:rFonts w:ascii="Calibri" w:hAnsi="Calibri" w:cs="Calibri"/>
                <w:sz w:val="24"/>
              </w:rPr>
              <w:t>1964</w:t>
            </w:r>
            <w:r w:rsidRPr="005913CF">
              <w:rPr>
                <w:rFonts w:ascii="Calibri" w:hAnsi="Calibri" w:cs="Calibri"/>
                <w:sz w:val="24"/>
              </w:rPr>
              <w:t>年），最小降雨量为</w:t>
            </w:r>
            <w:r w:rsidRPr="005913CF">
              <w:rPr>
                <w:rFonts w:ascii="Calibri" w:hAnsi="Calibri" w:cs="Calibri"/>
                <w:sz w:val="24"/>
              </w:rPr>
              <w:t>516.7mm</w:t>
            </w:r>
            <w:r w:rsidRPr="005913CF">
              <w:rPr>
                <w:rFonts w:ascii="Calibri" w:hAnsi="Calibri" w:cs="Calibri"/>
                <w:sz w:val="24"/>
              </w:rPr>
              <w:t>（</w:t>
            </w:r>
            <w:r w:rsidRPr="005913CF">
              <w:rPr>
                <w:rFonts w:ascii="Calibri" w:hAnsi="Calibri" w:cs="Calibri"/>
                <w:sz w:val="24"/>
              </w:rPr>
              <w:t>1966</w:t>
            </w:r>
            <w:r w:rsidRPr="005913CF">
              <w:rPr>
                <w:rFonts w:ascii="Calibri" w:hAnsi="Calibri" w:cs="Calibri"/>
                <w:sz w:val="24"/>
              </w:rPr>
              <w:t>年），最大倍比</w:t>
            </w:r>
            <w:r w:rsidRPr="005913CF">
              <w:rPr>
                <w:rFonts w:ascii="Calibri" w:hAnsi="Calibri" w:cs="Calibri"/>
                <w:sz w:val="24"/>
              </w:rPr>
              <w:t>3.07</w:t>
            </w:r>
            <w:r w:rsidRPr="005913CF">
              <w:rPr>
                <w:rFonts w:ascii="Calibri" w:hAnsi="Calibri" w:cs="Calibri"/>
                <w:sz w:val="24"/>
              </w:rPr>
              <w:t>，年降雨量绝对值相差</w:t>
            </w:r>
            <w:r w:rsidRPr="005913CF">
              <w:rPr>
                <w:rFonts w:ascii="Calibri" w:hAnsi="Calibri" w:cs="Calibri"/>
                <w:sz w:val="24"/>
              </w:rPr>
              <w:t>1068.3mm</w:t>
            </w:r>
            <w:r w:rsidRPr="005913CF">
              <w:rPr>
                <w:rFonts w:ascii="Calibri" w:hAnsi="Calibri" w:cs="Calibri"/>
                <w:sz w:val="24"/>
              </w:rPr>
              <w:t>。二是年内分配不均，多年平均降雨量</w:t>
            </w:r>
            <w:r w:rsidRPr="005913CF">
              <w:rPr>
                <w:rFonts w:ascii="Calibri" w:hAnsi="Calibri" w:cs="Calibri"/>
                <w:sz w:val="24"/>
              </w:rPr>
              <w:t>900mm</w:t>
            </w:r>
            <w:r w:rsidRPr="005913CF">
              <w:rPr>
                <w:rFonts w:ascii="Calibri" w:hAnsi="Calibri" w:cs="Calibri"/>
                <w:sz w:val="24"/>
              </w:rPr>
              <w:t>，降雨多集中在</w:t>
            </w:r>
            <w:r w:rsidRPr="005913CF">
              <w:rPr>
                <w:rFonts w:ascii="Calibri" w:hAnsi="Calibri" w:cs="Calibri"/>
                <w:sz w:val="24"/>
              </w:rPr>
              <w:t>6</w:t>
            </w:r>
            <w:r w:rsidRPr="005913CF">
              <w:rPr>
                <w:rFonts w:ascii="Calibri" w:hAnsi="Calibri" w:cs="Calibri"/>
                <w:sz w:val="24"/>
              </w:rPr>
              <w:t>～</w:t>
            </w:r>
            <w:r w:rsidRPr="005913CF">
              <w:rPr>
                <w:rFonts w:ascii="Calibri" w:hAnsi="Calibri" w:cs="Calibri"/>
                <w:sz w:val="24"/>
              </w:rPr>
              <w:t>9</w:t>
            </w:r>
            <w:r w:rsidRPr="005913CF">
              <w:rPr>
                <w:rFonts w:ascii="Calibri" w:hAnsi="Calibri" w:cs="Calibri"/>
                <w:sz w:val="24"/>
              </w:rPr>
              <w:t>月，约占全年降水量的</w:t>
            </w:r>
            <w:r w:rsidRPr="005913CF">
              <w:rPr>
                <w:rFonts w:ascii="Calibri" w:hAnsi="Calibri" w:cs="Calibri"/>
                <w:sz w:val="24"/>
              </w:rPr>
              <w:t>53%</w:t>
            </w:r>
            <w:r w:rsidRPr="005913CF">
              <w:rPr>
                <w:rFonts w:ascii="Calibri" w:hAnsi="Calibri" w:cs="Calibri"/>
                <w:sz w:val="24"/>
              </w:rPr>
              <w:t>，最高达</w:t>
            </w:r>
            <w:r w:rsidRPr="005913CF">
              <w:rPr>
                <w:rFonts w:ascii="Calibri" w:hAnsi="Calibri" w:cs="Calibri"/>
                <w:sz w:val="24"/>
              </w:rPr>
              <w:t>63.8%</w:t>
            </w:r>
            <w:r w:rsidRPr="005913CF">
              <w:rPr>
                <w:rFonts w:ascii="Calibri" w:hAnsi="Calibri" w:cs="Calibri"/>
                <w:sz w:val="24"/>
              </w:rPr>
              <w:t>。三是暴雨强度大。四棵树、团城等乡镇是我省三大暴雨区之一。本地蒸发量在</w:t>
            </w:r>
            <w:r w:rsidRPr="005913CF">
              <w:rPr>
                <w:rFonts w:ascii="Calibri" w:hAnsi="Calibri" w:cs="Calibri"/>
                <w:sz w:val="24"/>
              </w:rPr>
              <w:t>2000—2400 mm</w:t>
            </w:r>
            <w:r w:rsidRPr="005913CF">
              <w:rPr>
                <w:rFonts w:ascii="Calibri" w:hAnsi="Calibri" w:cs="Calibri"/>
                <w:sz w:val="24"/>
              </w:rPr>
              <w:t>之间，一般</w:t>
            </w:r>
            <w:r w:rsidRPr="005913CF">
              <w:rPr>
                <w:rFonts w:ascii="Calibri" w:hAnsi="Calibri" w:cs="Calibri"/>
                <w:sz w:val="24"/>
              </w:rPr>
              <w:lastRenderedPageBreak/>
              <w:t>2100mm</w:t>
            </w:r>
            <w:r w:rsidRPr="005913CF">
              <w:rPr>
                <w:rFonts w:ascii="Calibri" w:hAnsi="Calibri" w:cs="Calibri"/>
                <w:sz w:val="24"/>
              </w:rPr>
              <w:t>左右。年平均无霜期</w:t>
            </w:r>
            <w:r w:rsidRPr="005913CF">
              <w:rPr>
                <w:rFonts w:ascii="Calibri" w:hAnsi="Calibri" w:cs="Calibri"/>
                <w:sz w:val="24"/>
              </w:rPr>
              <w:t>219</w:t>
            </w:r>
            <w:r w:rsidRPr="005913CF">
              <w:rPr>
                <w:rFonts w:ascii="Calibri" w:hAnsi="Calibri" w:cs="Calibri"/>
                <w:sz w:val="24"/>
              </w:rPr>
              <w:t>天，鲁山县主要气象气候参数列于下表：</w:t>
            </w:r>
          </w:p>
          <w:p w:rsidR="00DE0F10" w:rsidRPr="005913CF" w:rsidRDefault="00340926">
            <w:pPr>
              <w:pStyle w:val="af9"/>
              <w:widowControl w:val="0"/>
              <w:autoSpaceDE w:val="0"/>
              <w:autoSpaceDN w:val="0"/>
              <w:spacing w:line="520" w:lineRule="exact"/>
              <w:ind w:left="420" w:firstLine="200"/>
              <w:jc w:val="both"/>
              <w:rPr>
                <w:rFonts w:ascii="Calibri" w:eastAsia="黑体" w:hAnsi="Calibri" w:cs="Calibri"/>
                <w:b w:val="0"/>
                <w:szCs w:val="24"/>
              </w:rPr>
            </w:pPr>
            <w:r w:rsidRPr="005913CF">
              <w:rPr>
                <w:rFonts w:ascii="Calibri" w:eastAsia="黑体" w:hAnsi="Calibri" w:cs="Calibri"/>
                <w:b w:val="0"/>
                <w:szCs w:val="24"/>
              </w:rPr>
              <w:t>表</w:t>
            </w:r>
            <w:r w:rsidR="007D198F" w:rsidRPr="005913CF">
              <w:rPr>
                <w:rFonts w:ascii="Calibri" w:eastAsia="黑体" w:hAnsi="Calibri" w:cs="Calibri" w:hint="eastAsia"/>
                <w:b w:val="0"/>
                <w:szCs w:val="24"/>
              </w:rPr>
              <w:t>1</w:t>
            </w:r>
            <w:r w:rsidR="004D4201" w:rsidRPr="005913CF">
              <w:rPr>
                <w:rFonts w:ascii="Calibri" w:eastAsia="黑体" w:hAnsi="Calibri" w:cs="Calibri" w:hint="eastAsia"/>
                <w:b w:val="0"/>
                <w:szCs w:val="24"/>
              </w:rPr>
              <w:t>1</w:t>
            </w:r>
            <w:r w:rsidRPr="005913CF">
              <w:rPr>
                <w:rFonts w:ascii="Calibri" w:eastAsia="黑体" w:hAnsi="Calibri" w:cs="Calibri"/>
                <w:b w:val="0"/>
                <w:szCs w:val="24"/>
              </w:rPr>
              <w:tab/>
            </w:r>
            <w:r w:rsidRPr="005913CF">
              <w:rPr>
                <w:rFonts w:ascii="Calibri" w:eastAsia="黑体" w:hAnsi="Calibri" w:cs="Calibri"/>
                <w:b w:val="0"/>
                <w:szCs w:val="24"/>
              </w:rPr>
              <w:tab/>
            </w:r>
            <w:r w:rsidRPr="005913CF">
              <w:rPr>
                <w:rFonts w:ascii="Calibri" w:eastAsia="黑体" w:hAnsi="Calibri" w:cs="Calibri"/>
                <w:b w:val="0"/>
                <w:szCs w:val="24"/>
              </w:rPr>
              <w:tab/>
            </w:r>
            <w:r w:rsidR="007D198F" w:rsidRPr="005913CF">
              <w:rPr>
                <w:rFonts w:ascii="Calibri" w:eastAsia="黑体" w:hAnsi="Calibri" w:cs="Calibri" w:hint="eastAsia"/>
                <w:b w:val="0"/>
                <w:szCs w:val="24"/>
              </w:rPr>
              <w:t xml:space="preserve">    </w:t>
            </w:r>
            <w:r w:rsidRPr="005913CF">
              <w:rPr>
                <w:rFonts w:ascii="Calibri" w:eastAsia="黑体" w:hAnsi="Calibri" w:cs="Calibri"/>
                <w:b w:val="0"/>
                <w:szCs w:val="24"/>
              </w:rPr>
              <w:t>鲁山县近年主要气象要素指标一览表</w:t>
            </w:r>
          </w:p>
          <w:tbl>
            <w:tblPr>
              <w:tblW w:w="9070" w:type="dxa"/>
              <w:tblBorders>
                <w:top w:val="single" w:sz="12" w:space="0" w:color="auto"/>
                <w:bottom w:val="single" w:sz="12" w:space="0" w:color="auto"/>
                <w:insideH w:val="single" w:sz="6" w:space="0" w:color="auto"/>
                <w:insideV w:val="single" w:sz="6" w:space="0" w:color="auto"/>
              </w:tblBorders>
              <w:tblLayout w:type="fixed"/>
              <w:tblCellMar>
                <w:top w:w="57" w:type="dxa"/>
              </w:tblCellMar>
              <w:tblLook w:val="04A0"/>
            </w:tblPr>
            <w:tblGrid>
              <w:gridCol w:w="1911"/>
              <w:gridCol w:w="3221"/>
              <w:gridCol w:w="1988"/>
              <w:gridCol w:w="1950"/>
            </w:tblGrid>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类别</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参数</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单位</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数值</w:t>
                  </w:r>
                </w:p>
              </w:tc>
            </w:tr>
            <w:tr w:rsidR="00DE0F10" w:rsidRPr="005913CF">
              <w:trPr>
                <w:trHeight w:val="227"/>
              </w:trPr>
              <w:tc>
                <w:tcPr>
                  <w:tcW w:w="1911" w:type="dxa"/>
                  <w:vMerge w:val="restart"/>
                  <w:vAlign w:val="center"/>
                </w:tcPr>
                <w:p w:rsidR="00DE0F10" w:rsidRPr="005913CF" w:rsidRDefault="00340926">
                  <w:pPr>
                    <w:jc w:val="center"/>
                    <w:rPr>
                      <w:rFonts w:ascii="Calibri" w:hAnsi="Calibri" w:cs="Calibri"/>
                    </w:rPr>
                  </w:pPr>
                  <w:r w:rsidRPr="005913CF">
                    <w:rPr>
                      <w:rFonts w:ascii="Calibri" w:hAnsi="Calibri" w:cs="Calibri"/>
                    </w:rPr>
                    <w:t>气温</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年平均气温</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hint="eastAsia"/>
                    </w:rPr>
                    <w:t>℃</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14.8</w:t>
                  </w:r>
                </w:p>
              </w:tc>
            </w:tr>
            <w:tr w:rsidR="00DE0F10" w:rsidRPr="005913CF">
              <w:trPr>
                <w:trHeight w:val="227"/>
              </w:trPr>
              <w:tc>
                <w:tcPr>
                  <w:tcW w:w="1911" w:type="dxa"/>
                  <w:vMerge/>
                  <w:vAlign w:val="center"/>
                </w:tcPr>
                <w:p w:rsidR="00DE0F10" w:rsidRPr="005913CF" w:rsidRDefault="00DE0F10">
                  <w:pPr>
                    <w:jc w:val="center"/>
                    <w:rPr>
                      <w:rFonts w:ascii="Calibri" w:hAnsi="Calibri" w:cs="Calibri"/>
                    </w:rPr>
                  </w:pP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极端最高气温</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hint="eastAsia"/>
                    </w:rPr>
                    <w:t>℃</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42.3</w:t>
                  </w:r>
                </w:p>
              </w:tc>
            </w:tr>
            <w:tr w:rsidR="00DE0F10" w:rsidRPr="005913CF">
              <w:trPr>
                <w:trHeight w:val="227"/>
              </w:trPr>
              <w:tc>
                <w:tcPr>
                  <w:tcW w:w="1911" w:type="dxa"/>
                  <w:vMerge/>
                  <w:vAlign w:val="center"/>
                </w:tcPr>
                <w:p w:rsidR="00DE0F10" w:rsidRPr="005913CF" w:rsidRDefault="00DE0F10">
                  <w:pPr>
                    <w:jc w:val="center"/>
                    <w:rPr>
                      <w:rFonts w:ascii="Calibri" w:hAnsi="Calibri" w:cs="Calibri"/>
                    </w:rPr>
                  </w:pP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极端最低气温</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hint="eastAsia"/>
                    </w:rPr>
                    <w:t>℃</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-14.8</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气压</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年平均气压</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hPa</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1008.7</w:t>
                  </w:r>
                </w:p>
              </w:tc>
            </w:tr>
            <w:tr w:rsidR="00DE0F10" w:rsidRPr="005913CF">
              <w:trPr>
                <w:trHeight w:val="227"/>
              </w:trPr>
              <w:tc>
                <w:tcPr>
                  <w:tcW w:w="1911" w:type="dxa"/>
                  <w:vMerge w:val="restart"/>
                  <w:vAlign w:val="center"/>
                </w:tcPr>
                <w:p w:rsidR="00DE0F10" w:rsidRPr="005913CF" w:rsidRDefault="00340926">
                  <w:pPr>
                    <w:jc w:val="center"/>
                    <w:rPr>
                      <w:rFonts w:ascii="Calibri" w:hAnsi="Calibri" w:cs="Calibri"/>
                    </w:rPr>
                  </w:pPr>
                  <w:r w:rsidRPr="005913CF">
                    <w:rPr>
                      <w:rFonts w:ascii="Calibri" w:hAnsi="Calibri" w:cs="Calibri"/>
                    </w:rPr>
                    <w:t>降水量</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年平均降水量</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mm</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800.1</w:t>
                  </w:r>
                </w:p>
              </w:tc>
            </w:tr>
            <w:tr w:rsidR="00DE0F10" w:rsidRPr="005913CF">
              <w:trPr>
                <w:trHeight w:val="227"/>
              </w:trPr>
              <w:tc>
                <w:tcPr>
                  <w:tcW w:w="1911" w:type="dxa"/>
                  <w:vMerge/>
                  <w:vAlign w:val="center"/>
                </w:tcPr>
                <w:p w:rsidR="00DE0F10" w:rsidRPr="005913CF" w:rsidRDefault="00DE0F10">
                  <w:pPr>
                    <w:jc w:val="center"/>
                    <w:rPr>
                      <w:rFonts w:ascii="Calibri" w:hAnsi="Calibri" w:cs="Calibri"/>
                    </w:rPr>
                  </w:pP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年最大降水量</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mm</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1323.6</w:t>
                  </w:r>
                </w:p>
              </w:tc>
            </w:tr>
            <w:tr w:rsidR="00DE0F10" w:rsidRPr="005913CF">
              <w:trPr>
                <w:trHeight w:val="227"/>
              </w:trPr>
              <w:tc>
                <w:tcPr>
                  <w:tcW w:w="1911" w:type="dxa"/>
                  <w:vMerge/>
                  <w:vAlign w:val="center"/>
                </w:tcPr>
                <w:p w:rsidR="00DE0F10" w:rsidRPr="005913CF" w:rsidRDefault="00DE0F10">
                  <w:pPr>
                    <w:jc w:val="center"/>
                    <w:rPr>
                      <w:rFonts w:ascii="Calibri" w:hAnsi="Calibri" w:cs="Calibri"/>
                    </w:rPr>
                  </w:pP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年最小降水量</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mm</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373.9</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蒸发量</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年平均蒸发量</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mm</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2825</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湿度</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年相对湿度</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67</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日照</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年平均年日照时数</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h</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2145.9</w:t>
                  </w:r>
                </w:p>
              </w:tc>
            </w:tr>
            <w:tr w:rsidR="00DE0F10" w:rsidRPr="005913CF">
              <w:trPr>
                <w:trHeight w:val="227"/>
              </w:trPr>
              <w:tc>
                <w:tcPr>
                  <w:tcW w:w="1911" w:type="dxa"/>
                  <w:vMerge w:val="restart"/>
                  <w:vAlign w:val="center"/>
                </w:tcPr>
                <w:p w:rsidR="00DE0F10" w:rsidRPr="005913CF" w:rsidRDefault="00340926">
                  <w:pPr>
                    <w:jc w:val="center"/>
                    <w:rPr>
                      <w:rFonts w:ascii="Calibri" w:hAnsi="Calibri" w:cs="Calibri"/>
                    </w:rPr>
                  </w:pPr>
                  <w:r w:rsidRPr="005913CF">
                    <w:rPr>
                      <w:rFonts w:ascii="Calibri" w:hAnsi="Calibri" w:cs="Calibri"/>
                    </w:rPr>
                    <w:t>风速</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多年平均风速</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m/s</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2.4</w:t>
                  </w:r>
                </w:p>
              </w:tc>
            </w:tr>
            <w:tr w:rsidR="00DE0F10" w:rsidRPr="005913CF">
              <w:trPr>
                <w:trHeight w:val="227"/>
              </w:trPr>
              <w:tc>
                <w:tcPr>
                  <w:tcW w:w="1911" w:type="dxa"/>
                  <w:vMerge/>
                  <w:vAlign w:val="center"/>
                </w:tcPr>
                <w:p w:rsidR="00DE0F10" w:rsidRPr="005913CF" w:rsidRDefault="00DE0F10">
                  <w:pPr>
                    <w:jc w:val="center"/>
                    <w:rPr>
                      <w:rFonts w:ascii="Calibri" w:hAnsi="Calibri" w:cs="Calibri"/>
                    </w:rPr>
                  </w:pP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年最大风速</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m/s</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24.0</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风向</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年最多风向</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hint="eastAsia"/>
                    </w:rPr>
                    <w:t>/</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NNW</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无霜期</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年平均无霜期</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d</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217</w:t>
                  </w:r>
                </w:p>
              </w:tc>
            </w:tr>
            <w:tr w:rsidR="00DE0F10" w:rsidRPr="005913CF">
              <w:trPr>
                <w:trHeight w:val="227"/>
              </w:trPr>
              <w:tc>
                <w:tcPr>
                  <w:tcW w:w="1911" w:type="dxa"/>
                  <w:vAlign w:val="center"/>
                </w:tcPr>
                <w:p w:rsidR="00DE0F10" w:rsidRPr="005913CF" w:rsidRDefault="00340926">
                  <w:pPr>
                    <w:jc w:val="center"/>
                    <w:rPr>
                      <w:rFonts w:ascii="Calibri" w:hAnsi="Calibri" w:cs="Calibri"/>
                    </w:rPr>
                  </w:pPr>
                  <w:r w:rsidRPr="005913CF">
                    <w:rPr>
                      <w:rFonts w:ascii="Calibri" w:hAnsi="Calibri" w:cs="Calibri"/>
                    </w:rPr>
                    <w:t>冰冻期</w:t>
                  </w:r>
                </w:p>
              </w:tc>
              <w:tc>
                <w:tcPr>
                  <w:tcW w:w="3221" w:type="dxa"/>
                  <w:vAlign w:val="center"/>
                </w:tcPr>
                <w:p w:rsidR="00DE0F10" w:rsidRPr="005913CF" w:rsidRDefault="00340926">
                  <w:pPr>
                    <w:jc w:val="center"/>
                    <w:rPr>
                      <w:rFonts w:ascii="Calibri" w:hAnsi="Calibri" w:cs="Calibri"/>
                    </w:rPr>
                  </w:pPr>
                  <w:r w:rsidRPr="005913CF">
                    <w:rPr>
                      <w:rFonts w:ascii="Calibri" w:hAnsi="Calibri" w:cs="Calibri"/>
                    </w:rPr>
                    <w:t>年平均冰冻期</w:t>
                  </w:r>
                </w:p>
              </w:tc>
              <w:tc>
                <w:tcPr>
                  <w:tcW w:w="1988" w:type="dxa"/>
                  <w:vAlign w:val="center"/>
                </w:tcPr>
                <w:p w:rsidR="00DE0F10" w:rsidRPr="005913CF" w:rsidRDefault="00340926">
                  <w:pPr>
                    <w:jc w:val="center"/>
                    <w:rPr>
                      <w:rFonts w:ascii="Calibri" w:hAnsi="Calibri" w:cs="Calibri"/>
                    </w:rPr>
                  </w:pPr>
                  <w:r w:rsidRPr="005913CF">
                    <w:rPr>
                      <w:rFonts w:ascii="Calibri" w:hAnsi="Calibri" w:cs="Calibri"/>
                    </w:rPr>
                    <w:t>d</w:t>
                  </w:r>
                </w:p>
              </w:tc>
              <w:tc>
                <w:tcPr>
                  <w:tcW w:w="1950" w:type="dxa"/>
                  <w:vAlign w:val="center"/>
                </w:tcPr>
                <w:p w:rsidR="00DE0F10" w:rsidRPr="005913CF" w:rsidRDefault="00340926">
                  <w:pPr>
                    <w:jc w:val="center"/>
                    <w:rPr>
                      <w:rFonts w:ascii="Calibri" w:hAnsi="Calibri" w:cs="Calibri"/>
                    </w:rPr>
                  </w:pPr>
                  <w:r w:rsidRPr="005913CF">
                    <w:rPr>
                      <w:rFonts w:ascii="Calibri" w:hAnsi="Calibri" w:cs="Calibri"/>
                    </w:rPr>
                    <w:t>70</w:t>
                  </w:r>
                </w:p>
              </w:tc>
            </w:tr>
          </w:tbl>
          <w:p w:rsidR="00DE0F10" w:rsidRPr="005913CF" w:rsidRDefault="00340926">
            <w:pPr>
              <w:tabs>
                <w:tab w:val="left" w:pos="0"/>
              </w:tabs>
              <w:adjustRightInd w:val="0"/>
              <w:spacing w:line="520" w:lineRule="exact"/>
              <w:ind w:firstLineChars="200" w:firstLine="482"/>
              <w:rPr>
                <w:rFonts w:ascii="Calibri" w:hAnsi="Calibri" w:cs="Calibri"/>
                <w:b/>
                <w:sz w:val="24"/>
              </w:rPr>
            </w:pPr>
            <w:r w:rsidRPr="005913CF">
              <w:rPr>
                <w:rFonts w:ascii="Calibri" w:hAnsi="Calibri" w:cs="Calibri"/>
                <w:b/>
                <w:sz w:val="24"/>
              </w:rPr>
              <w:t>4</w:t>
            </w:r>
            <w:r w:rsidRPr="005913CF">
              <w:rPr>
                <w:rFonts w:ascii="Calibri" w:hAnsi="Calibri" w:cs="Calibri"/>
                <w:b/>
                <w:sz w:val="24"/>
              </w:rPr>
              <w:t>、水资源</w:t>
            </w:r>
          </w:p>
          <w:p w:rsidR="00DE0F10" w:rsidRPr="005913CF" w:rsidRDefault="00340926">
            <w:pPr>
              <w:pStyle w:val="a8"/>
              <w:spacing w:line="520" w:lineRule="exact"/>
              <w:ind w:firstLineChars="200" w:firstLine="480"/>
              <w:rPr>
                <w:rFonts w:ascii="Calibri" w:hAnsi="Calibri" w:cs="Calibri"/>
                <w:sz w:val="24"/>
              </w:rPr>
            </w:pPr>
            <w:r w:rsidRPr="005913CF">
              <w:rPr>
                <w:rFonts w:ascii="Calibri" w:hAnsi="Calibri" w:cs="Calibri"/>
                <w:sz w:val="24"/>
              </w:rPr>
              <w:t>（</w:t>
            </w:r>
            <w:r w:rsidRPr="005913CF">
              <w:rPr>
                <w:rFonts w:ascii="Calibri" w:hAnsi="Calibri" w:cs="Calibri"/>
                <w:sz w:val="24"/>
              </w:rPr>
              <w:t>1</w:t>
            </w:r>
            <w:r w:rsidRPr="005913CF">
              <w:rPr>
                <w:rFonts w:ascii="Calibri" w:hAnsi="Calibri" w:cs="Calibri"/>
                <w:sz w:val="24"/>
              </w:rPr>
              <w:t>）地表水</w:t>
            </w:r>
          </w:p>
          <w:p w:rsidR="00DE0F10" w:rsidRPr="005913CF" w:rsidRDefault="00340926">
            <w:pPr>
              <w:adjustRightInd w:val="0"/>
              <w:snapToGrid w:val="0"/>
              <w:spacing w:line="520" w:lineRule="exact"/>
              <w:ind w:firstLineChars="200" w:firstLine="480"/>
              <w:rPr>
                <w:rFonts w:ascii="Calibri" w:hAnsi="Calibri" w:cs="Calibri"/>
                <w:sz w:val="24"/>
              </w:rPr>
            </w:pPr>
            <w:r w:rsidRPr="005913CF">
              <w:rPr>
                <w:rFonts w:ascii="Calibri" w:hAnsi="Calibri" w:cs="Calibri"/>
                <w:sz w:val="24"/>
              </w:rPr>
              <w:t>鲁山县属淮河流域沙颍河水系，沙河干流发源于尧山主峰东麓，自西向东贯穿全境，长</w:t>
            </w:r>
            <w:r w:rsidRPr="005913CF">
              <w:rPr>
                <w:rFonts w:ascii="Calibri" w:hAnsi="Calibri" w:cs="Calibri"/>
                <w:sz w:val="24"/>
              </w:rPr>
              <w:t>108</w:t>
            </w:r>
            <w:r w:rsidRPr="005913CF">
              <w:rPr>
                <w:rFonts w:ascii="Calibri" w:hAnsi="Calibri" w:cs="Calibri"/>
                <w:sz w:val="24"/>
              </w:rPr>
              <w:t>千米，流域总面积</w:t>
            </w:r>
            <w:r w:rsidRPr="005913CF">
              <w:rPr>
                <w:rFonts w:ascii="Calibri" w:hAnsi="Calibri" w:cs="Calibri"/>
                <w:sz w:val="24"/>
              </w:rPr>
              <w:t>2432</w:t>
            </w:r>
            <w:r w:rsidRPr="005913CF">
              <w:rPr>
                <w:rFonts w:ascii="Calibri" w:hAnsi="Calibri" w:cs="Calibri"/>
                <w:sz w:val="24"/>
              </w:rPr>
              <w:t>平方千米。境内流域面积在</w:t>
            </w:r>
            <w:r w:rsidRPr="005913CF">
              <w:rPr>
                <w:rFonts w:ascii="Calibri" w:hAnsi="Calibri" w:cs="Calibri"/>
                <w:sz w:val="24"/>
              </w:rPr>
              <w:t>30</w:t>
            </w:r>
            <w:r w:rsidRPr="005913CF">
              <w:rPr>
                <w:rFonts w:ascii="Calibri" w:hAnsi="Calibri" w:cs="Calibri"/>
                <w:sz w:val="24"/>
              </w:rPr>
              <w:t>平方千米以上的支流有</w:t>
            </w:r>
            <w:r w:rsidRPr="005913CF">
              <w:rPr>
                <w:rFonts w:ascii="Calibri" w:hAnsi="Calibri" w:cs="Calibri"/>
                <w:sz w:val="24"/>
              </w:rPr>
              <w:t>23</w:t>
            </w:r>
            <w:r w:rsidRPr="005913CF">
              <w:rPr>
                <w:rFonts w:ascii="Calibri" w:hAnsi="Calibri" w:cs="Calibri"/>
                <w:sz w:val="24"/>
              </w:rPr>
              <w:t>条，其中沙河、荡泽河、清水河、七里河、澎河较大，山洪也较凶猛。发源于境外的河流有荡泽河、澎河、大浪河，境内流域面积为</w:t>
            </w:r>
            <w:r w:rsidRPr="005913CF">
              <w:rPr>
                <w:rFonts w:ascii="Calibri" w:hAnsi="Calibri" w:cs="Calibri"/>
                <w:sz w:val="24"/>
              </w:rPr>
              <w:t>276.48</w:t>
            </w:r>
            <w:r w:rsidRPr="005913CF">
              <w:rPr>
                <w:rFonts w:ascii="Calibri" w:hAnsi="Calibri" w:cs="Calibri"/>
                <w:sz w:val="24"/>
              </w:rPr>
              <w:t>平方公里。</w:t>
            </w:r>
          </w:p>
          <w:p w:rsidR="00DE0F10" w:rsidRPr="005913CF" w:rsidRDefault="00340926">
            <w:pPr>
              <w:adjustRightInd w:val="0"/>
              <w:snapToGrid w:val="0"/>
              <w:spacing w:line="520" w:lineRule="exact"/>
              <w:ind w:firstLineChars="200" w:firstLine="480"/>
              <w:rPr>
                <w:rFonts w:ascii="Calibri" w:hAnsi="Calibri" w:cs="Calibri"/>
                <w:sz w:val="24"/>
              </w:rPr>
            </w:pPr>
            <w:r w:rsidRPr="005913CF">
              <w:rPr>
                <w:rFonts w:ascii="Calibri" w:hAnsi="Calibri" w:cs="Calibri"/>
                <w:sz w:val="24"/>
              </w:rPr>
              <w:t>1</w:t>
            </w:r>
            <w:r w:rsidRPr="005913CF">
              <w:rPr>
                <w:rFonts w:ascii="Calibri" w:hAnsi="Calibri" w:cs="Calibri"/>
                <w:sz w:val="24"/>
              </w:rPr>
              <w:t>）沙河</w:t>
            </w:r>
          </w:p>
          <w:p w:rsidR="00DE0F10" w:rsidRPr="005913CF" w:rsidRDefault="00340926">
            <w:pPr>
              <w:adjustRightInd w:val="0"/>
              <w:snapToGrid w:val="0"/>
              <w:spacing w:line="520" w:lineRule="exact"/>
              <w:ind w:firstLineChars="200" w:firstLine="480"/>
              <w:rPr>
                <w:rFonts w:ascii="Calibri" w:hAnsi="Calibri" w:cs="Calibri"/>
                <w:sz w:val="24"/>
              </w:rPr>
            </w:pPr>
            <w:r w:rsidRPr="005913CF">
              <w:rPr>
                <w:rFonts w:ascii="Calibri" w:hAnsi="Calibri" w:cs="Calibri"/>
                <w:sz w:val="24"/>
              </w:rPr>
              <w:t>沙河自发源地</w:t>
            </w:r>
            <w:r w:rsidRPr="005913CF">
              <w:rPr>
                <w:rFonts w:ascii="Calibri" w:hAnsi="Calibri" w:cs="Calibri"/>
                <w:sz w:val="24"/>
              </w:rPr>
              <w:t>——</w:t>
            </w:r>
            <w:r w:rsidRPr="005913CF">
              <w:rPr>
                <w:rFonts w:ascii="Calibri" w:hAnsi="Calibri" w:cs="Calibri"/>
                <w:sz w:val="24"/>
              </w:rPr>
              <w:t>鲁山县伏牛山脉石人山下，东流经宝丰、平顶山，叶县到舞阳县章化乡河湾村入境，在漯河市区小宋庄村东澧河汇入，流到郾城县老窝乡大路李村出境，又东流经商水，周口，项城、沈丘，至安徽上沫河入淮河。沙河为淮河的重要支流之一，全长</w:t>
            </w:r>
            <w:r w:rsidRPr="005913CF">
              <w:rPr>
                <w:rFonts w:ascii="Calibri" w:hAnsi="Calibri" w:cs="Calibri"/>
                <w:sz w:val="24"/>
              </w:rPr>
              <w:t>106.6</w:t>
            </w:r>
            <w:r w:rsidRPr="005913CF">
              <w:rPr>
                <w:rFonts w:ascii="Calibri" w:hAnsi="Calibri" w:cs="Calibri"/>
                <w:sz w:val="24"/>
              </w:rPr>
              <w:t>公里，流域面积</w:t>
            </w:r>
            <w:r w:rsidRPr="005913CF">
              <w:rPr>
                <w:rFonts w:ascii="Calibri" w:hAnsi="Calibri" w:cs="Calibri"/>
                <w:sz w:val="24"/>
              </w:rPr>
              <w:t>19117</w:t>
            </w:r>
            <w:r w:rsidRPr="005913CF">
              <w:rPr>
                <w:rFonts w:ascii="Calibri" w:hAnsi="Calibri" w:cs="Calibri"/>
                <w:sz w:val="24"/>
              </w:rPr>
              <w:t>平方公里。沙河是淮河上游北侧的一条支流，发源于尧山主峰东侧，自西向东贯穿全境，长</w:t>
            </w:r>
            <w:r w:rsidRPr="005913CF">
              <w:rPr>
                <w:rFonts w:ascii="Calibri" w:hAnsi="Calibri" w:cs="Calibri"/>
                <w:sz w:val="24"/>
              </w:rPr>
              <w:t>108km</w:t>
            </w:r>
            <w:r w:rsidRPr="005913CF">
              <w:rPr>
                <w:rFonts w:ascii="Calibri" w:hAnsi="Calibri" w:cs="Calibri"/>
                <w:sz w:val="24"/>
              </w:rPr>
              <w:t>，流域总面积</w:t>
            </w:r>
            <w:r w:rsidRPr="005913CF">
              <w:rPr>
                <w:rFonts w:ascii="Calibri" w:hAnsi="Calibri" w:cs="Calibri"/>
                <w:sz w:val="24"/>
              </w:rPr>
              <w:t>2462km</w:t>
            </w:r>
            <w:r w:rsidRPr="005913CF">
              <w:rPr>
                <w:rFonts w:ascii="Calibri" w:hAnsi="Calibri" w:cs="Calibri"/>
                <w:sz w:val="24"/>
                <w:vertAlign w:val="superscript"/>
              </w:rPr>
              <w:t>2</w:t>
            </w:r>
            <w:r w:rsidRPr="005913CF">
              <w:rPr>
                <w:rFonts w:ascii="Calibri" w:hAnsi="Calibri" w:cs="Calibri"/>
                <w:sz w:val="24"/>
              </w:rPr>
              <w:t>，沙河是鲁山最大</w:t>
            </w:r>
            <w:r w:rsidRPr="005913CF">
              <w:rPr>
                <w:rFonts w:ascii="Calibri" w:hAnsi="Calibri" w:cs="Calibri"/>
                <w:sz w:val="24"/>
              </w:rPr>
              <w:lastRenderedPageBreak/>
              <w:t>的河流。</w:t>
            </w:r>
          </w:p>
          <w:p w:rsidR="00DE0F10" w:rsidRPr="005913CF" w:rsidRDefault="00340926">
            <w:pPr>
              <w:adjustRightInd w:val="0"/>
              <w:snapToGrid w:val="0"/>
              <w:spacing w:line="520" w:lineRule="exact"/>
              <w:ind w:firstLineChars="200" w:firstLine="480"/>
              <w:rPr>
                <w:rFonts w:ascii="Calibri" w:hAnsi="Calibri" w:cs="Calibri"/>
                <w:sz w:val="24"/>
              </w:rPr>
            </w:pPr>
            <w:r w:rsidRPr="005913CF">
              <w:rPr>
                <w:rFonts w:ascii="Calibri" w:hAnsi="Calibri" w:cs="Calibri"/>
                <w:sz w:val="24"/>
              </w:rPr>
              <w:t>2</w:t>
            </w:r>
            <w:r w:rsidRPr="005913CF">
              <w:rPr>
                <w:rFonts w:ascii="Calibri" w:hAnsi="Calibri" w:cs="Calibri"/>
                <w:sz w:val="24"/>
              </w:rPr>
              <w:t>）昭平台水库</w:t>
            </w:r>
          </w:p>
          <w:p w:rsidR="00DE0F10" w:rsidRPr="005913CF" w:rsidRDefault="00340926">
            <w:pPr>
              <w:pStyle w:val="a8"/>
              <w:spacing w:line="520" w:lineRule="exact"/>
              <w:ind w:firstLineChars="200" w:firstLine="480"/>
              <w:rPr>
                <w:rFonts w:ascii="Calibri" w:hAnsi="Calibri" w:cs="Calibri"/>
                <w:sz w:val="24"/>
              </w:rPr>
            </w:pPr>
            <w:r w:rsidRPr="005913CF">
              <w:rPr>
                <w:rFonts w:ascii="Calibri" w:hAnsi="Calibri" w:cs="Calibri"/>
                <w:sz w:val="24"/>
              </w:rPr>
              <w:t>县域内有大型水库一座（昭平台水库），总库容</w:t>
            </w:r>
            <w:r w:rsidRPr="005913CF">
              <w:rPr>
                <w:rFonts w:ascii="Calibri" w:hAnsi="Calibri" w:cs="Calibri"/>
                <w:sz w:val="24"/>
              </w:rPr>
              <w:t>71300</w:t>
            </w:r>
            <w:r w:rsidRPr="005913CF">
              <w:rPr>
                <w:rFonts w:ascii="Calibri" w:hAnsi="Calibri" w:cs="Calibri"/>
                <w:sz w:val="24"/>
              </w:rPr>
              <w:t>万立方米；中型水库</w:t>
            </w:r>
            <w:r w:rsidRPr="005913CF">
              <w:rPr>
                <w:rFonts w:ascii="Calibri" w:hAnsi="Calibri" w:cs="Calibri"/>
                <w:sz w:val="24"/>
              </w:rPr>
              <w:t>2</w:t>
            </w:r>
            <w:r w:rsidRPr="005913CF">
              <w:rPr>
                <w:rFonts w:ascii="Calibri" w:hAnsi="Calibri" w:cs="Calibri"/>
                <w:sz w:val="24"/>
              </w:rPr>
              <w:t>座（澎河、米湾水库），总库容</w:t>
            </w:r>
            <w:r w:rsidRPr="005913CF">
              <w:rPr>
                <w:rFonts w:ascii="Calibri" w:hAnsi="Calibri" w:cs="Calibri"/>
                <w:sz w:val="24"/>
              </w:rPr>
              <w:t>7290</w:t>
            </w:r>
            <w:r w:rsidRPr="005913CF">
              <w:rPr>
                <w:rFonts w:ascii="Calibri" w:hAnsi="Calibri" w:cs="Calibri"/>
                <w:sz w:val="24"/>
              </w:rPr>
              <w:t>万立方米；小型水库</w:t>
            </w:r>
            <w:r w:rsidRPr="005913CF">
              <w:rPr>
                <w:rFonts w:ascii="Calibri" w:hAnsi="Calibri" w:cs="Calibri"/>
                <w:sz w:val="24"/>
              </w:rPr>
              <w:t>35</w:t>
            </w:r>
            <w:r w:rsidRPr="005913CF">
              <w:rPr>
                <w:rFonts w:ascii="Calibri" w:hAnsi="Calibri" w:cs="Calibri"/>
                <w:sz w:val="24"/>
              </w:rPr>
              <w:t>座，总库容</w:t>
            </w:r>
            <w:r w:rsidRPr="005913CF">
              <w:rPr>
                <w:rFonts w:ascii="Calibri" w:hAnsi="Calibri" w:cs="Calibri"/>
                <w:sz w:val="24"/>
              </w:rPr>
              <w:t>2142</w:t>
            </w:r>
            <w:r w:rsidRPr="005913CF">
              <w:rPr>
                <w:rFonts w:ascii="Calibri" w:hAnsi="Calibri" w:cs="Calibri"/>
                <w:sz w:val="24"/>
              </w:rPr>
              <w:t>万立方米；灌区</w:t>
            </w:r>
            <w:r w:rsidRPr="005913CF">
              <w:rPr>
                <w:rFonts w:ascii="Calibri" w:hAnsi="Calibri" w:cs="Calibri"/>
                <w:sz w:val="24"/>
              </w:rPr>
              <w:t>3</w:t>
            </w:r>
            <w:r w:rsidRPr="005913CF">
              <w:rPr>
                <w:rFonts w:ascii="Calibri" w:hAnsi="Calibri" w:cs="Calibri"/>
                <w:sz w:val="24"/>
              </w:rPr>
              <w:t>处（昭平台、澎河、米湾灌区），引水灌区</w:t>
            </w:r>
            <w:r w:rsidRPr="005913CF">
              <w:rPr>
                <w:rFonts w:ascii="Calibri" w:hAnsi="Calibri" w:cs="Calibri"/>
                <w:sz w:val="24"/>
              </w:rPr>
              <w:t>1082</w:t>
            </w:r>
            <w:r w:rsidRPr="005913CF">
              <w:rPr>
                <w:rFonts w:ascii="Calibri" w:hAnsi="Calibri" w:cs="Calibri"/>
                <w:sz w:val="24"/>
              </w:rPr>
              <w:t>处，修建塘堰坝</w:t>
            </w:r>
            <w:r w:rsidRPr="005913CF">
              <w:rPr>
                <w:rFonts w:ascii="Calibri" w:hAnsi="Calibri" w:cs="Calibri"/>
                <w:sz w:val="24"/>
              </w:rPr>
              <w:t>776</w:t>
            </w:r>
            <w:r w:rsidRPr="005913CF">
              <w:rPr>
                <w:rFonts w:ascii="Calibri" w:hAnsi="Calibri" w:cs="Calibri"/>
                <w:sz w:val="24"/>
              </w:rPr>
              <w:t>座，提灌站</w:t>
            </w:r>
            <w:r w:rsidRPr="005913CF">
              <w:rPr>
                <w:rFonts w:ascii="Calibri" w:hAnsi="Calibri" w:cs="Calibri"/>
                <w:sz w:val="24"/>
              </w:rPr>
              <w:t>68</w:t>
            </w:r>
            <w:r w:rsidRPr="005913CF">
              <w:rPr>
                <w:rFonts w:ascii="Calibri" w:hAnsi="Calibri" w:cs="Calibri"/>
                <w:sz w:val="24"/>
              </w:rPr>
              <w:t>座。并有干渠</w:t>
            </w:r>
            <w:r w:rsidRPr="005913CF">
              <w:rPr>
                <w:rFonts w:ascii="Calibri" w:hAnsi="Calibri" w:cs="Calibri"/>
                <w:sz w:val="24"/>
              </w:rPr>
              <w:t>4</w:t>
            </w:r>
            <w:r w:rsidRPr="005913CF">
              <w:rPr>
                <w:rFonts w:ascii="Calibri" w:hAnsi="Calibri" w:cs="Calibri"/>
                <w:sz w:val="24"/>
              </w:rPr>
              <w:t>条，支渠</w:t>
            </w:r>
            <w:r w:rsidRPr="005913CF">
              <w:rPr>
                <w:rFonts w:ascii="Calibri" w:hAnsi="Calibri" w:cs="Calibri"/>
                <w:sz w:val="24"/>
              </w:rPr>
              <w:t>15</w:t>
            </w:r>
            <w:r w:rsidRPr="005913CF">
              <w:rPr>
                <w:rFonts w:ascii="Calibri" w:hAnsi="Calibri" w:cs="Calibri"/>
                <w:sz w:val="24"/>
              </w:rPr>
              <w:t>条，机电井</w:t>
            </w:r>
            <w:r w:rsidRPr="005913CF">
              <w:rPr>
                <w:rFonts w:ascii="Calibri" w:hAnsi="Calibri" w:cs="Calibri"/>
                <w:sz w:val="24"/>
              </w:rPr>
              <w:t>2952</w:t>
            </w:r>
            <w:r w:rsidRPr="005913CF">
              <w:rPr>
                <w:rFonts w:ascii="Calibri" w:hAnsi="Calibri" w:cs="Calibri"/>
                <w:sz w:val="24"/>
              </w:rPr>
              <w:t>眼，与贯穿全境的沙河干流及支流基本上形成了完整的灌排体系。现有有效灌溉面积</w:t>
            </w:r>
            <w:r w:rsidRPr="005913CF">
              <w:rPr>
                <w:rFonts w:ascii="Calibri" w:hAnsi="Calibri" w:cs="Calibri"/>
                <w:sz w:val="24"/>
              </w:rPr>
              <w:t>24753</w:t>
            </w:r>
            <w:r w:rsidRPr="005913CF">
              <w:rPr>
                <w:rFonts w:ascii="Calibri" w:hAnsi="Calibri" w:cs="Calibri"/>
                <w:sz w:val="24"/>
              </w:rPr>
              <w:t>公顷，占耕地面积的</w:t>
            </w:r>
            <w:r w:rsidRPr="005913CF">
              <w:rPr>
                <w:rFonts w:ascii="Calibri" w:hAnsi="Calibri" w:cs="Calibri"/>
                <w:sz w:val="24"/>
              </w:rPr>
              <w:t>60</w:t>
            </w:r>
            <w:r w:rsidRPr="005913CF">
              <w:rPr>
                <w:rFonts w:ascii="Calibri" w:hAnsi="Calibri" w:cs="Calibri"/>
                <w:sz w:val="24"/>
              </w:rPr>
              <w:t>％，旱、涝保收田面积</w:t>
            </w:r>
            <w:r w:rsidRPr="005913CF">
              <w:rPr>
                <w:rFonts w:ascii="Calibri" w:hAnsi="Calibri" w:cs="Calibri"/>
                <w:sz w:val="24"/>
              </w:rPr>
              <w:t>20953</w:t>
            </w:r>
            <w:r w:rsidRPr="005913CF">
              <w:rPr>
                <w:rFonts w:ascii="Calibri" w:hAnsi="Calibri" w:cs="Calibri"/>
                <w:sz w:val="24"/>
              </w:rPr>
              <w:t>公顷，占耕地面积的</w:t>
            </w:r>
            <w:r w:rsidRPr="005913CF">
              <w:rPr>
                <w:rFonts w:ascii="Calibri" w:hAnsi="Calibri" w:cs="Calibri"/>
                <w:sz w:val="24"/>
              </w:rPr>
              <w:t>51</w:t>
            </w:r>
            <w:r w:rsidRPr="005913CF">
              <w:rPr>
                <w:rFonts w:ascii="Calibri" w:hAnsi="Calibri" w:cs="Calibri"/>
                <w:sz w:val="24"/>
              </w:rPr>
              <w:t>％。</w:t>
            </w:r>
          </w:p>
          <w:p w:rsidR="00DE0F10" w:rsidRPr="005913CF" w:rsidRDefault="00340926">
            <w:pPr>
              <w:pStyle w:val="00"/>
              <w:ind w:firstLine="480"/>
              <w:rPr>
                <w:rFonts w:ascii="Calibri" w:hAnsi="Calibri" w:cs="Calibri"/>
              </w:rPr>
            </w:pPr>
            <w:r w:rsidRPr="005913CF">
              <w:rPr>
                <w:rFonts w:ascii="Calibri" w:hAnsi="Calibri" w:cs="Calibri"/>
              </w:rPr>
              <w:t>3</w:t>
            </w:r>
            <w:r w:rsidRPr="005913CF">
              <w:rPr>
                <w:rFonts w:ascii="Calibri" w:hAnsi="Calibri" w:cs="Calibri"/>
              </w:rPr>
              <w:t>）澎河</w:t>
            </w:r>
          </w:p>
          <w:p w:rsidR="00DE0F10" w:rsidRPr="005913CF" w:rsidRDefault="00340926">
            <w:pPr>
              <w:pStyle w:val="00"/>
              <w:ind w:firstLine="480"/>
              <w:rPr>
                <w:rFonts w:ascii="Calibri" w:hAnsi="Calibri" w:cs="Calibri"/>
              </w:rPr>
            </w:pPr>
            <w:r w:rsidRPr="005913CF">
              <w:rPr>
                <w:rFonts w:ascii="Calibri" w:hAnsi="Calibri" w:cs="Calibri"/>
              </w:rPr>
              <w:t>澎河古称小滍水，发源于南召县乱石顶山，全长</w:t>
            </w:r>
            <w:r w:rsidRPr="005913CF">
              <w:rPr>
                <w:rFonts w:ascii="Calibri" w:hAnsi="Calibri" w:cs="Calibri"/>
              </w:rPr>
              <w:t>51.2</w:t>
            </w:r>
            <w:r w:rsidRPr="005913CF">
              <w:rPr>
                <w:rFonts w:ascii="Calibri" w:hAnsi="Calibri" w:cs="Calibri"/>
              </w:rPr>
              <w:t>公里，平顶山境内</w:t>
            </w:r>
            <w:r w:rsidRPr="005913CF">
              <w:rPr>
                <w:rFonts w:ascii="Calibri" w:hAnsi="Calibri" w:cs="Calibri"/>
              </w:rPr>
              <w:t>23.3</w:t>
            </w:r>
            <w:r w:rsidRPr="005913CF">
              <w:rPr>
                <w:rFonts w:ascii="Calibri" w:hAnsi="Calibri" w:cs="Calibri"/>
              </w:rPr>
              <w:t>公里；流域面积</w:t>
            </w:r>
            <w:r w:rsidRPr="005913CF">
              <w:rPr>
                <w:rFonts w:ascii="Calibri" w:hAnsi="Calibri" w:cs="Calibri"/>
              </w:rPr>
              <w:t>275</w:t>
            </w:r>
            <w:r w:rsidRPr="005913CF">
              <w:rPr>
                <w:rFonts w:ascii="Calibri" w:hAnsi="Calibri" w:cs="Calibri"/>
              </w:rPr>
              <w:t>平方公里，平顶山境内</w:t>
            </w:r>
            <w:r w:rsidRPr="005913CF">
              <w:rPr>
                <w:rFonts w:ascii="Calibri" w:hAnsi="Calibri" w:cs="Calibri"/>
              </w:rPr>
              <w:t>86</w:t>
            </w:r>
            <w:r w:rsidRPr="005913CF">
              <w:rPr>
                <w:rFonts w:ascii="Calibri" w:hAnsi="Calibri" w:cs="Calibri"/>
              </w:rPr>
              <w:t>平方公里，是沙河右岸的一条常年支流。</w:t>
            </w:r>
          </w:p>
          <w:p w:rsidR="00DE0F10" w:rsidRPr="005913CF" w:rsidRDefault="00340926">
            <w:pPr>
              <w:pStyle w:val="a8"/>
              <w:spacing w:line="520" w:lineRule="exact"/>
              <w:ind w:firstLineChars="200" w:firstLine="480"/>
              <w:rPr>
                <w:rFonts w:ascii="Calibri" w:hAnsi="Calibri" w:cs="Calibri"/>
                <w:sz w:val="24"/>
              </w:rPr>
            </w:pPr>
            <w:r w:rsidRPr="005913CF">
              <w:rPr>
                <w:rFonts w:ascii="Calibri" w:hAnsi="Calibri" w:cs="Calibri"/>
                <w:sz w:val="24"/>
              </w:rPr>
              <w:t>（</w:t>
            </w:r>
            <w:r w:rsidRPr="005913CF">
              <w:rPr>
                <w:rFonts w:ascii="Calibri" w:hAnsi="Calibri" w:cs="Calibri"/>
                <w:sz w:val="24"/>
              </w:rPr>
              <w:t>2</w:t>
            </w:r>
            <w:r w:rsidRPr="005913CF">
              <w:rPr>
                <w:rFonts w:ascii="Calibri" w:hAnsi="Calibri" w:cs="Calibri"/>
                <w:sz w:val="24"/>
              </w:rPr>
              <w:t>）地下水</w:t>
            </w:r>
          </w:p>
          <w:p w:rsidR="00DE0F10" w:rsidRPr="005913CF" w:rsidRDefault="00340926">
            <w:pPr>
              <w:pStyle w:val="a8"/>
              <w:spacing w:line="520" w:lineRule="exact"/>
              <w:ind w:firstLineChars="200" w:firstLine="480"/>
              <w:rPr>
                <w:rFonts w:ascii="Calibri" w:hAnsi="Calibri" w:cs="Calibri"/>
                <w:sz w:val="24"/>
              </w:rPr>
            </w:pPr>
            <w:r w:rsidRPr="005913CF">
              <w:rPr>
                <w:rFonts w:ascii="Calibri" w:hAnsi="Calibri" w:cs="Calibri"/>
                <w:sz w:val="24"/>
              </w:rPr>
              <w:t>鲁山县地下水资源丰富，主要来源于大气降水和地面水补给。平原地区地下水主要为降水补给、山前</w:t>
            </w:r>
            <w:r w:rsidRPr="005913CF">
              <w:rPr>
                <w:rFonts w:ascii="Calibri" w:hAnsi="Calibri" w:cs="Calibri" w:hint="eastAsia"/>
                <w:sz w:val="24"/>
              </w:rPr>
              <w:t>侧</w:t>
            </w:r>
            <w:r w:rsidRPr="005913CF">
              <w:rPr>
                <w:rFonts w:ascii="Calibri" w:hAnsi="Calibri" w:cs="Calibri"/>
                <w:sz w:val="24"/>
              </w:rPr>
              <w:t>渗补给。</w:t>
            </w:r>
          </w:p>
          <w:p w:rsidR="00DE0F10" w:rsidRPr="005913CF" w:rsidRDefault="00340926">
            <w:pPr>
              <w:pStyle w:val="a8"/>
              <w:spacing w:line="520" w:lineRule="exact"/>
              <w:ind w:firstLineChars="200" w:firstLine="480"/>
              <w:rPr>
                <w:rFonts w:ascii="Calibri" w:hAnsi="Calibri" w:cs="Calibri"/>
                <w:sz w:val="24"/>
              </w:rPr>
            </w:pPr>
            <w:r w:rsidRPr="005913CF">
              <w:rPr>
                <w:rFonts w:ascii="Calibri" w:hAnsi="Calibri" w:cs="Calibri"/>
                <w:sz w:val="24"/>
              </w:rPr>
              <w:t>鲁山县地热资源丰富。全县的热泉、温泉有八处出露，每小时流量为</w:t>
            </w:r>
            <w:r w:rsidRPr="005913CF">
              <w:rPr>
                <w:rFonts w:ascii="Calibri" w:hAnsi="Calibri" w:cs="Calibri"/>
                <w:sz w:val="24"/>
              </w:rPr>
              <w:t>208</w:t>
            </w:r>
            <w:r w:rsidRPr="005913CF">
              <w:rPr>
                <w:rFonts w:ascii="Calibri" w:hAnsi="Calibri" w:cs="Calibri"/>
                <w:sz w:val="24"/>
              </w:rPr>
              <w:t>立方米，水无色无味，稍带有硫磺气。上汤水温</w:t>
            </w:r>
            <w:r w:rsidRPr="005913CF">
              <w:rPr>
                <w:rFonts w:ascii="Calibri" w:hAnsi="Calibri" w:cs="Calibri"/>
                <w:sz w:val="24"/>
              </w:rPr>
              <w:t>63</w:t>
            </w:r>
            <w:r w:rsidRPr="005913CF">
              <w:rPr>
                <w:rFonts w:ascii="微软雅黑" w:eastAsia="微软雅黑" w:hAnsi="微软雅黑" w:cs="微软雅黑" w:hint="eastAsia"/>
                <w:sz w:val="24"/>
              </w:rPr>
              <w:t>℃</w:t>
            </w:r>
            <w:r w:rsidRPr="005913CF">
              <w:rPr>
                <w:rFonts w:ascii="Calibri" w:hAnsi="Calibri" w:cs="Calibri"/>
                <w:sz w:val="24"/>
              </w:rPr>
              <w:t>，中汤水温</w:t>
            </w:r>
            <w:r w:rsidRPr="005913CF">
              <w:rPr>
                <w:rFonts w:ascii="Calibri" w:hAnsi="Calibri" w:cs="Calibri"/>
                <w:sz w:val="24"/>
              </w:rPr>
              <w:t>61—62</w:t>
            </w:r>
            <w:r w:rsidRPr="005913CF">
              <w:rPr>
                <w:rFonts w:ascii="微软雅黑" w:eastAsia="微软雅黑" w:hAnsi="微软雅黑" w:cs="微软雅黑" w:hint="eastAsia"/>
                <w:sz w:val="24"/>
              </w:rPr>
              <w:t>℃</w:t>
            </w:r>
            <w:r w:rsidRPr="005913CF">
              <w:rPr>
                <w:rFonts w:ascii="Calibri" w:hAnsi="Calibri" w:cs="Calibri"/>
                <w:sz w:val="24"/>
              </w:rPr>
              <w:t>，下汤水温</w:t>
            </w:r>
            <w:r w:rsidRPr="005913CF">
              <w:rPr>
                <w:rFonts w:ascii="Calibri" w:hAnsi="Calibri" w:cs="Calibri"/>
                <w:sz w:val="24"/>
              </w:rPr>
              <w:t>61</w:t>
            </w:r>
            <w:r w:rsidRPr="005913CF">
              <w:rPr>
                <w:rFonts w:ascii="微软雅黑" w:eastAsia="微软雅黑" w:hAnsi="微软雅黑" w:cs="微软雅黑" w:hint="eastAsia"/>
                <w:sz w:val="24"/>
              </w:rPr>
              <w:t>℃</w:t>
            </w:r>
            <w:r w:rsidRPr="005913CF">
              <w:rPr>
                <w:rFonts w:ascii="Calibri" w:hAnsi="Calibri" w:cs="Calibri"/>
                <w:sz w:val="24"/>
              </w:rPr>
              <w:t>，温汤、碱场、庙坡、露山坡、汤河等处水温在</w:t>
            </w:r>
            <w:r w:rsidRPr="005913CF">
              <w:rPr>
                <w:rFonts w:ascii="Calibri" w:hAnsi="Calibri" w:cs="Calibri"/>
                <w:sz w:val="24"/>
              </w:rPr>
              <w:t>20.5</w:t>
            </w:r>
            <w:r w:rsidRPr="005913CF">
              <w:rPr>
                <w:rFonts w:ascii="微软雅黑" w:eastAsia="微软雅黑" w:hAnsi="微软雅黑" w:cs="微软雅黑" w:hint="eastAsia"/>
                <w:sz w:val="24"/>
              </w:rPr>
              <w:t>℃</w:t>
            </w:r>
            <w:r w:rsidRPr="005913CF">
              <w:rPr>
                <w:rFonts w:ascii="Calibri" w:hAnsi="Calibri" w:cs="Calibri"/>
                <w:sz w:val="24"/>
              </w:rPr>
              <w:t>以上。</w:t>
            </w:r>
          </w:p>
          <w:p w:rsidR="00DE0F10" w:rsidRPr="005913CF" w:rsidRDefault="00340926">
            <w:pPr>
              <w:spacing w:line="520" w:lineRule="exact"/>
              <w:ind w:firstLineChars="200" w:firstLine="482"/>
              <w:textAlignment w:val="baseline"/>
              <w:rPr>
                <w:rFonts w:ascii="Calibri" w:hAnsi="Calibri" w:cs="Calibri"/>
                <w:b/>
                <w:sz w:val="24"/>
              </w:rPr>
            </w:pPr>
            <w:r w:rsidRPr="005913CF">
              <w:rPr>
                <w:rFonts w:ascii="Calibri" w:hAnsi="Calibri" w:cs="Calibri"/>
                <w:b/>
                <w:sz w:val="24"/>
              </w:rPr>
              <w:t>5</w:t>
            </w:r>
            <w:r w:rsidRPr="005913CF">
              <w:rPr>
                <w:rFonts w:ascii="Calibri" w:hAnsi="Calibri" w:cs="Calibri"/>
                <w:b/>
                <w:sz w:val="24"/>
              </w:rPr>
              <w:t>、</w:t>
            </w:r>
            <w:r w:rsidRPr="005913CF">
              <w:rPr>
                <w:rStyle w:val="00CharChar"/>
                <w:rFonts w:ascii="Calibri" w:hAnsi="Calibri" w:cs="Calibri"/>
                <w:b/>
              </w:rPr>
              <w:t>矿产资源</w:t>
            </w:r>
          </w:p>
          <w:p w:rsidR="00DE0F10" w:rsidRPr="005913CF" w:rsidRDefault="00340926">
            <w:pPr>
              <w:widowControl/>
              <w:spacing w:line="520" w:lineRule="exact"/>
              <w:ind w:firstLineChars="200" w:firstLine="480"/>
              <w:rPr>
                <w:rFonts w:ascii="Calibri" w:hAnsi="Calibri" w:cs="Calibri"/>
                <w:sz w:val="24"/>
              </w:rPr>
            </w:pPr>
            <w:r w:rsidRPr="005913CF">
              <w:rPr>
                <w:rFonts w:ascii="Calibri" w:hAnsi="Calibri" w:cs="Calibri"/>
                <w:sz w:val="24"/>
              </w:rPr>
              <w:t>县辖内已发现的各类矿产有</w:t>
            </w:r>
            <w:r w:rsidRPr="005913CF">
              <w:rPr>
                <w:rFonts w:ascii="Calibri" w:hAnsi="Calibri" w:cs="Calibri"/>
                <w:sz w:val="24"/>
              </w:rPr>
              <w:t>42</w:t>
            </w:r>
            <w:r w:rsidRPr="005913CF">
              <w:rPr>
                <w:rFonts w:ascii="Calibri" w:hAnsi="Calibri" w:cs="Calibri"/>
                <w:sz w:val="24"/>
              </w:rPr>
              <w:t>种，矿产地近</w:t>
            </w:r>
            <w:r w:rsidRPr="005913CF">
              <w:rPr>
                <w:rFonts w:ascii="Calibri" w:hAnsi="Calibri" w:cs="Calibri"/>
                <w:sz w:val="24"/>
              </w:rPr>
              <w:t>200</w:t>
            </w:r>
            <w:r w:rsidRPr="005913CF">
              <w:rPr>
                <w:rFonts w:ascii="Calibri" w:hAnsi="Calibri" w:cs="Calibri"/>
                <w:sz w:val="24"/>
              </w:rPr>
              <w:t>处，其中已探明储量及探明部分储量的矿产有</w:t>
            </w:r>
            <w:r w:rsidRPr="005913CF">
              <w:rPr>
                <w:rFonts w:ascii="Calibri" w:hAnsi="Calibri" w:cs="Calibri"/>
                <w:sz w:val="24"/>
              </w:rPr>
              <w:t>19</w:t>
            </w:r>
            <w:r w:rsidRPr="005913CF">
              <w:rPr>
                <w:rFonts w:ascii="Calibri" w:hAnsi="Calibri" w:cs="Calibri"/>
                <w:sz w:val="24"/>
              </w:rPr>
              <w:t>种。在</w:t>
            </w:r>
            <w:r w:rsidRPr="005913CF">
              <w:rPr>
                <w:rFonts w:ascii="Calibri" w:hAnsi="Calibri" w:cs="Calibri"/>
                <w:sz w:val="24"/>
              </w:rPr>
              <w:t>42</w:t>
            </w:r>
            <w:r w:rsidRPr="005913CF">
              <w:rPr>
                <w:rFonts w:ascii="Calibri" w:hAnsi="Calibri" w:cs="Calibri"/>
                <w:sz w:val="24"/>
              </w:rPr>
              <w:t>种矿产中煤、铁、铝土、耐火粘土、石膏、水泥灰岩、磷矿、石墨、硅灰石、建筑用沙为鲁山县的优势矿产。其中石膏（</w:t>
            </w:r>
            <w:r w:rsidRPr="005913CF">
              <w:rPr>
                <w:rFonts w:ascii="Calibri" w:hAnsi="Calibri" w:cs="Calibri"/>
                <w:sz w:val="24"/>
              </w:rPr>
              <w:t>3.1</w:t>
            </w:r>
            <w:r w:rsidRPr="005913CF">
              <w:rPr>
                <w:rFonts w:ascii="Calibri" w:hAnsi="Calibri" w:cs="Calibri"/>
                <w:sz w:val="24"/>
              </w:rPr>
              <w:t>亿吨）、硅灰石（</w:t>
            </w:r>
            <w:r w:rsidRPr="005913CF">
              <w:rPr>
                <w:rFonts w:ascii="Calibri" w:hAnsi="Calibri" w:cs="Calibri"/>
                <w:sz w:val="24"/>
              </w:rPr>
              <w:t>987</w:t>
            </w:r>
            <w:r w:rsidRPr="005913CF">
              <w:rPr>
                <w:rFonts w:ascii="Calibri" w:hAnsi="Calibri" w:cs="Calibri"/>
                <w:sz w:val="24"/>
              </w:rPr>
              <w:t>万吨）、辛集磷矿（</w:t>
            </w:r>
            <w:r w:rsidRPr="005913CF">
              <w:rPr>
                <w:rFonts w:ascii="Calibri" w:hAnsi="Calibri" w:cs="Calibri"/>
                <w:sz w:val="24"/>
              </w:rPr>
              <w:t>2266.17</w:t>
            </w:r>
            <w:r w:rsidRPr="005913CF">
              <w:rPr>
                <w:rFonts w:ascii="Calibri" w:hAnsi="Calibri" w:cs="Calibri"/>
                <w:sz w:val="24"/>
              </w:rPr>
              <w:t>万吨）的储量居全省之首。此外，铸石用玄武岩、含钾硼粘土岩、含钾岩石、玻璃用石英岩等都是近年来新发现的量大质优的矿产资源，有着广阔的开发前景。</w:t>
            </w:r>
          </w:p>
          <w:p w:rsidR="00DE0F10" w:rsidRPr="005913CF" w:rsidRDefault="00340926">
            <w:pPr>
              <w:widowControl/>
              <w:spacing w:line="520" w:lineRule="exact"/>
              <w:ind w:firstLineChars="200" w:firstLine="482"/>
              <w:rPr>
                <w:rFonts w:ascii="Calibri" w:hAnsi="Calibri" w:cs="Calibri"/>
                <w:b/>
                <w:bCs/>
                <w:sz w:val="24"/>
              </w:rPr>
            </w:pPr>
            <w:r w:rsidRPr="005913CF">
              <w:rPr>
                <w:rFonts w:ascii="Calibri" w:hAnsi="Calibri" w:cs="Calibri"/>
                <w:b/>
                <w:sz w:val="24"/>
              </w:rPr>
              <w:t>6</w:t>
            </w:r>
            <w:r w:rsidRPr="005913CF">
              <w:rPr>
                <w:rFonts w:ascii="Calibri" w:hAnsi="Calibri" w:cs="Calibri"/>
                <w:b/>
                <w:sz w:val="24"/>
              </w:rPr>
              <w:t>、</w:t>
            </w:r>
            <w:r w:rsidRPr="005913CF">
              <w:rPr>
                <w:rFonts w:ascii="Calibri" w:hAnsi="Calibri" w:cs="Calibri"/>
                <w:b/>
                <w:bCs/>
                <w:sz w:val="24"/>
              </w:rPr>
              <w:t>植被及生物多样性</w:t>
            </w:r>
            <w:r w:rsidRPr="005913CF">
              <w:rPr>
                <w:rFonts w:ascii="Calibri" w:hAnsi="Calibri" w:cs="Calibri"/>
                <w:b/>
                <w:sz w:val="24"/>
              </w:rPr>
              <w:tab/>
            </w:r>
          </w:p>
          <w:p w:rsidR="00DE0F10" w:rsidRPr="005913CF" w:rsidRDefault="00340926">
            <w:pPr>
              <w:widowControl/>
              <w:spacing w:line="520" w:lineRule="exact"/>
              <w:ind w:firstLineChars="200" w:firstLine="480"/>
              <w:rPr>
                <w:rFonts w:ascii="Calibri" w:hAnsi="Calibri" w:cs="Calibri"/>
                <w:sz w:val="24"/>
              </w:rPr>
            </w:pPr>
            <w:r w:rsidRPr="005913CF">
              <w:rPr>
                <w:rFonts w:ascii="Calibri" w:hAnsi="Calibri" w:cs="Calibri"/>
                <w:sz w:val="24"/>
              </w:rPr>
              <w:t>鲁山县地处暖温带，动植物适生面广，生物资源种类繁多，主要林木植物有杨、柳、</w:t>
            </w:r>
            <w:r w:rsidRPr="005913CF">
              <w:rPr>
                <w:rFonts w:ascii="Calibri" w:hAnsi="Calibri" w:cs="Calibri"/>
                <w:sz w:val="24"/>
              </w:rPr>
              <w:lastRenderedPageBreak/>
              <w:t>榆、槐等以及小麦、玉米、常见杂草等。由于工业生产和人类频繁活动，区域内野生爬行动物迹象罕见，常见野生动物有猫头鹰、啄木鸟、麻雀、燕子等鸟类。</w:t>
            </w:r>
          </w:p>
          <w:p w:rsidR="00DE0F10" w:rsidRPr="005913CF" w:rsidRDefault="00340926">
            <w:pPr>
              <w:widowControl/>
              <w:spacing w:line="520" w:lineRule="exact"/>
              <w:ind w:firstLineChars="200" w:firstLine="480"/>
              <w:rPr>
                <w:rFonts w:ascii="Calibri" w:hAnsi="Calibri" w:cs="Calibri"/>
                <w:bCs/>
                <w:sz w:val="24"/>
              </w:rPr>
            </w:pPr>
            <w:r w:rsidRPr="005913CF">
              <w:rPr>
                <w:rFonts w:ascii="Calibri" w:hAnsi="Calibri" w:cs="Calibri"/>
                <w:sz w:val="24"/>
              </w:rPr>
              <w:t>评价区域内生物资源比较单一，主要为农田作物以及一些地方性杂草和树木；动物资源主要为当地常见鸟类</w:t>
            </w:r>
            <w:r w:rsidRPr="005913CF">
              <w:rPr>
                <w:rFonts w:ascii="Calibri" w:hAnsi="Calibri" w:cs="Calibri" w:hint="eastAsia"/>
                <w:sz w:val="24"/>
              </w:rPr>
              <w:t>、</w:t>
            </w:r>
            <w:r w:rsidRPr="005913CF">
              <w:rPr>
                <w:rFonts w:ascii="Calibri" w:hAnsi="Calibri" w:cs="Calibri"/>
                <w:sz w:val="24"/>
              </w:rPr>
              <w:t>昆虫，无列入《国家重点保护野生植物名录》和《国家重点保护野生动物名录》的动植物。</w:t>
            </w:r>
          </w:p>
          <w:p w:rsidR="00DE0F10" w:rsidRPr="005913CF" w:rsidRDefault="00340926">
            <w:pPr>
              <w:spacing w:line="520" w:lineRule="exact"/>
              <w:ind w:leftChars="1" w:left="2" w:firstLineChars="200" w:firstLine="482"/>
              <w:rPr>
                <w:rFonts w:ascii="Calibri" w:hAnsi="Calibri" w:cs="Calibri"/>
                <w:b/>
                <w:sz w:val="24"/>
              </w:rPr>
            </w:pPr>
            <w:r w:rsidRPr="005913CF">
              <w:rPr>
                <w:rFonts w:ascii="Calibri" w:hAnsi="Calibri" w:cs="Calibri"/>
                <w:b/>
                <w:sz w:val="24"/>
              </w:rPr>
              <w:t>7</w:t>
            </w:r>
            <w:r w:rsidRPr="005913CF">
              <w:rPr>
                <w:rFonts w:ascii="Calibri" w:hAnsi="Calibri" w:cs="Calibri"/>
                <w:b/>
                <w:sz w:val="24"/>
              </w:rPr>
              <w:t>、与平顶山饮用水源环境保护规划的关系</w:t>
            </w:r>
          </w:p>
          <w:p w:rsidR="00DE0F10" w:rsidRPr="005913CF" w:rsidRDefault="00340926">
            <w:pPr>
              <w:widowControl/>
              <w:spacing w:line="520" w:lineRule="exact"/>
              <w:ind w:firstLineChars="200" w:firstLine="480"/>
              <w:rPr>
                <w:rFonts w:ascii="Calibri" w:hAnsi="Calibri" w:cs="Calibri"/>
                <w:bCs/>
                <w:sz w:val="24"/>
              </w:rPr>
            </w:pPr>
            <w:r w:rsidRPr="005913CF">
              <w:rPr>
                <w:rFonts w:ascii="Calibri" w:hAnsi="Calibri" w:cs="Calibri"/>
                <w:bCs/>
                <w:sz w:val="24"/>
              </w:rPr>
              <w:t>根据</w:t>
            </w:r>
            <w:bookmarkStart w:id="0" w:name="OLE_LINK10"/>
            <w:bookmarkStart w:id="1" w:name="OLE_LINK1"/>
            <w:bookmarkStart w:id="2" w:name="OLE_LINK2"/>
            <w:r w:rsidRPr="005913CF">
              <w:rPr>
                <w:rFonts w:ascii="Calibri" w:hAnsi="Calibri" w:cs="Calibri"/>
                <w:bCs/>
                <w:sz w:val="24"/>
              </w:rPr>
              <w:t>《平顶山市饮用水源保护区调整技术报告》</w:t>
            </w:r>
            <w:bookmarkEnd w:id="0"/>
            <w:bookmarkEnd w:id="1"/>
            <w:bookmarkEnd w:id="2"/>
            <w:r w:rsidRPr="005913CF">
              <w:rPr>
                <w:rFonts w:ascii="Calibri" w:hAnsi="Calibri" w:cs="Calibri"/>
                <w:bCs/>
                <w:sz w:val="24"/>
              </w:rPr>
              <w:t>及其批复文件《河南省环境保护厅关于进一步明确昭平台水库地表水源保护区范围的函》（豫环函【</w:t>
            </w:r>
            <w:r w:rsidRPr="005913CF">
              <w:rPr>
                <w:rFonts w:ascii="Calibri" w:hAnsi="Calibri" w:cs="Calibri"/>
                <w:bCs/>
                <w:sz w:val="24"/>
              </w:rPr>
              <w:t>2013</w:t>
            </w:r>
            <w:r w:rsidRPr="005913CF">
              <w:rPr>
                <w:rFonts w:ascii="Calibri" w:hAnsi="Calibri" w:cs="Calibri"/>
                <w:bCs/>
                <w:sz w:val="24"/>
              </w:rPr>
              <w:t>】</w:t>
            </w:r>
            <w:r w:rsidRPr="005913CF">
              <w:rPr>
                <w:rFonts w:ascii="Calibri" w:hAnsi="Calibri" w:cs="Calibri"/>
                <w:bCs/>
                <w:sz w:val="24"/>
              </w:rPr>
              <w:t>57</w:t>
            </w:r>
            <w:r w:rsidRPr="005913CF">
              <w:rPr>
                <w:rFonts w:ascii="Calibri" w:hAnsi="Calibri" w:cs="Calibri"/>
                <w:bCs/>
                <w:sz w:val="24"/>
              </w:rPr>
              <w:t>号），昭平台水库地表水源保护区调整后的保护范围如下：</w:t>
            </w:r>
          </w:p>
          <w:p w:rsidR="00DE0F10" w:rsidRPr="005913CF" w:rsidRDefault="00340926">
            <w:pPr>
              <w:widowControl/>
              <w:spacing w:line="520" w:lineRule="exact"/>
              <w:ind w:firstLineChars="200" w:firstLine="480"/>
              <w:rPr>
                <w:rFonts w:ascii="Calibri" w:hAnsi="Calibri" w:cs="Calibri"/>
                <w:bCs/>
                <w:sz w:val="24"/>
              </w:rPr>
            </w:pPr>
            <w:r w:rsidRPr="005913CF">
              <w:rPr>
                <w:rFonts w:ascii="Calibri" w:hAnsi="Calibri" w:cs="Calibri"/>
                <w:bCs/>
                <w:sz w:val="24"/>
              </w:rPr>
              <w:t>一级保护区范围为东起昭平台水库大坝，西至沙河入库口向库区延伸</w:t>
            </w:r>
            <w:r w:rsidRPr="005913CF">
              <w:rPr>
                <w:rFonts w:ascii="Calibri" w:hAnsi="Calibri" w:cs="Calibri"/>
                <w:bCs/>
                <w:sz w:val="24"/>
              </w:rPr>
              <w:t>3376m</w:t>
            </w:r>
            <w:r w:rsidRPr="005913CF">
              <w:rPr>
                <w:rFonts w:ascii="Calibri" w:hAnsi="Calibri" w:cs="Calibri"/>
                <w:bCs/>
                <w:sz w:val="24"/>
              </w:rPr>
              <w:t>的断面，连接北侧姑嫂石庙院和南侧西坡村所在半岛得到的一级保护区边界的水域范围；一级保护区水域（正常水位线</w:t>
            </w:r>
            <w:r w:rsidRPr="005913CF">
              <w:rPr>
                <w:rFonts w:ascii="Calibri" w:hAnsi="Calibri" w:cs="Calibri"/>
                <w:bCs/>
                <w:sz w:val="24"/>
              </w:rPr>
              <w:t>171.4m</w:t>
            </w:r>
            <w:r w:rsidRPr="005913CF">
              <w:rPr>
                <w:rFonts w:ascii="Calibri" w:hAnsi="Calibri" w:cs="Calibri"/>
                <w:bCs/>
                <w:sz w:val="24"/>
              </w:rPr>
              <w:t>）以上纵深</w:t>
            </w:r>
            <w:r w:rsidRPr="005913CF">
              <w:rPr>
                <w:rFonts w:ascii="Calibri" w:hAnsi="Calibri" w:cs="Calibri"/>
                <w:bCs/>
                <w:sz w:val="24"/>
              </w:rPr>
              <w:t>200m</w:t>
            </w:r>
            <w:r w:rsidRPr="005913CF">
              <w:rPr>
                <w:rFonts w:ascii="Calibri" w:hAnsi="Calibri" w:cs="Calibri"/>
                <w:bCs/>
                <w:sz w:val="24"/>
              </w:rPr>
              <w:t>，遇环库路则以环库路为边界的陆域；沙河干流昭平台水库至白龟山水库之间的水域。一级保护区面积为</w:t>
            </w:r>
            <w:r w:rsidRPr="005913CF">
              <w:rPr>
                <w:rFonts w:ascii="Calibri" w:hAnsi="Calibri" w:cs="Calibri"/>
                <w:bCs/>
                <w:sz w:val="24"/>
              </w:rPr>
              <w:t>46.55</w:t>
            </w:r>
            <w:r w:rsidRPr="005913CF">
              <w:rPr>
                <w:rFonts w:ascii="Calibri" w:hAnsi="Calibri" w:cs="Calibri"/>
                <w:bCs/>
                <w:sz w:val="24"/>
              </w:rPr>
              <w:t>平方千米。</w:t>
            </w:r>
          </w:p>
          <w:p w:rsidR="00DE0F10" w:rsidRPr="005913CF" w:rsidRDefault="00340926">
            <w:pPr>
              <w:widowControl/>
              <w:spacing w:line="520" w:lineRule="exact"/>
              <w:ind w:firstLineChars="200" w:firstLine="480"/>
              <w:rPr>
                <w:rFonts w:ascii="Calibri" w:hAnsi="Calibri" w:cs="Calibri"/>
                <w:bCs/>
                <w:sz w:val="24"/>
              </w:rPr>
            </w:pPr>
            <w:r w:rsidRPr="005913CF">
              <w:rPr>
                <w:rFonts w:ascii="Calibri" w:hAnsi="Calibri" w:cs="Calibri"/>
                <w:bCs/>
                <w:sz w:val="24"/>
              </w:rPr>
              <w:t>二级保护区范围为一级保护区边界向上游延伸</w:t>
            </w:r>
            <w:r w:rsidRPr="005913CF">
              <w:rPr>
                <w:rFonts w:ascii="Calibri" w:hAnsi="Calibri" w:cs="Calibri"/>
                <w:bCs/>
                <w:sz w:val="24"/>
              </w:rPr>
              <w:t>2000m</w:t>
            </w:r>
            <w:r w:rsidRPr="005913CF">
              <w:rPr>
                <w:rFonts w:ascii="Calibri" w:hAnsi="Calibri" w:cs="Calibri"/>
                <w:bCs/>
                <w:sz w:val="24"/>
              </w:rPr>
              <w:t>，东起一级保护区边界，西北至东王村，西南至石桥村的水域范围；一级保护区陆域边界、二级保护区水域（正常水位线</w:t>
            </w:r>
            <w:r w:rsidRPr="005913CF">
              <w:rPr>
                <w:rFonts w:ascii="Calibri" w:hAnsi="Calibri" w:cs="Calibri"/>
                <w:bCs/>
                <w:sz w:val="24"/>
              </w:rPr>
              <w:t>171.4m</w:t>
            </w:r>
            <w:r w:rsidRPr="005913CF">
              <w:rPr>
                <w:rFonts w:ascii="Calibri" w:hAnsi="Calibri" w:cs="Calibri"/>
                <w:bCs/>
                <w:sz w:val="24"/>
              </w:rPr>
              <w:t>）以外，环库路以内的陆域；七里河、将相河、瀼河、肥河、大浪河入河口向上游延伸</w:t>
            </w:r>
            <w:r w:rsidRPr="005913CF">
              <w:rPr>
                <w:rFonts w:ascii="Calibri" w:hAnsi="Calibri" w:cs="Calibri"/>
                <w:bCs/>
                <w:sz w:val="24"/>
              </w:rPr>
              <w:t>1000m</w:t>
            </w:r>
            <w:r w:rsidRPr="005913CF">
              <w:rPr>
                <w:rFonts w:ascii="Calibri" w:hAnsi="Calibri" w:cs="Calibri"/>
                <w:bCs/>
                <w:sz w:val="24"/>
              </w:rPr>
              <w:t>水域及其沿岸纵深</w:t>
            </w:r>
            <w:r w:rsidRPr="005913CF">
              <w:rPr>
                <w:rFonts w:ascii="Calibri" w:hAnsi="Calibri" w:cs="Calibri"/>
                <w:bCs/>
                <w:sz w:val="24"/>
              </w:rPr>
              <w:t>50m</w:t>
            </w:r>
            <w:r w:rsidRPr="005913CF">
              <w:rPr>
                <w:rFonts w:ascii="Calibri" w:hAnsi="Calibri" w:cs="Calibri"/>
                <w:bCs/>
                <w:sz w:val="24"/>
              </w:rPr>
              <w:t>陆域范围。二级保护区面积为</w:t>
            </w:r>
            <w:r w:rsidRPr="005913CF">
              <w:rPr>
                <w:rFonts w:ascii="Calibri" w:hAnsi="Calibri" w:cs="Calibri"/>
                <w:bCs/>
                <w:sz w:val="24"/>
              </w:rPr>
              <w:t>19.57</w:t>
            </w:r>
            <w:r w:rsidRPr="005913CF">
              <w:rPr>
                <w:rFonts w:ascii="Calibri" w:hAnsi="Calibri" w:cs="Calibri"/>
                <w:bCs/>
                <w:sz w:val="24"/>
              </w:rPr>
              <w:t>平方千米。</w:t>
            </w:r>
          </w:p>
          <w:p w:rsidR="00DE0F10" w:rsidRPr="005913CF" w:rsidRDefault="00340926">
            <w:pPr>
              <w:spacing w:line="520" w:lineRule="exact"/>
              <w:ind w:firstLineChars="200" w:firstLine="480"/>
              <w:rPr>
                <w:rFonts w:ascii="Calibri" w:hAnsi="Calibri" w:cs="Calibri"/>
                <w:bCs/>
                <w:sz w:val="24"/>
              </w:rPr>
            </w:pPr>
            <w:r w:rsidRPr="005913CF">
              <w:rPr>
                <w:rFonts w:ascii="Calibri" w:hAnsi="Calibri" w:cs="Calibri"/>
                <w:bCs/>
                <w:sz w:val="24"/>
              </w:rPr>
              <w:t>准保护区范围为昭平台水库上游入库河流水域及其沿岸</w:t>
            </w:r>
            <w:r w:rsidRPr="005913CF">
              <w:rPr>
                <w:rFonts w:ascii="Calibri" w:hAnsi="Calibri" w:cs="Calibri"/>
                <w:bCs/>
                <w:sz w:val="24"/>
              </w:rPr>
              <w:t>500m</w:t>
            </w:r>
            <w:r w:rsidRPr="005913CF">
              <w:rPr>
                <w:rFonts w:ascii="Calibri" w:hAnsi="Calibri" w:cs="Calibri"/>
                <w:bCs/>
                <w:sz w:val="24"/>
              </w:rPr>
              <w:t>的陆域。准保护区面积为</w:t>
            </w:r>
            <w:r w:rsidRPr="005913CF">
              <w:rPr>
                <w:rFonts w:ascii="Calibri" w:hAnsi="Calibri" w:cs="Calibri"/>
                <w:bCs/>
                <w:sz w:val="24"/>
              </w:rPr>
              <w:t>168.60</w:t>
            </w:r>
            <w:r w:rsidRPr="005913CF">
              <w:rPr>
                <w:rFonts w:ascii="Calibri" w:hAnsi="Calibri" w:cs="Calibri"/>
                <w:bCs/>
                <w:sz w:val="24"/>
              </w:rPr>
              <w:t>平方千米。</w:t>
            </w:r>
          </w:p>
          <w:p w:rsidR="00DE0F10" w:rsidRPr="005913CF" w:rsidRDefault="00340926">
            <w:pPr>
              <w:spacing w:line="520" w:lineRule="exact"/>
              <w:ind w:firstLineChars="200" w:firstLine="480"/>
              <w:rPr>
                <w:rFonts w:ascii="Calibri" w:hAnsi="宋体"/>
                <w:sz w:val="24"/>
              </w:rPr>
            </w:pPr>
            <w:r w:rsidRPr="005913CF">
              <w:rPr>
                <w:rFonts w:ascii="Calibri" w:hAnsi="宋体"/>
                <w:sz w:val="24"/>
              </w:rPr>
              <w:t>本项目位于鲁山县</w:t>
            </w:r>
            <w:r w:rsidRPr="005913CF">
              <w:rPr>
                <w:rFonts w:ascii="Calibri" w:hAnsi="宋体" w:hint="eastAsia"/>
                <w:sz w:val="24"/>
              </w:rPr>
              <w:t>产业集聚区南区新兴路与中州路交叉口西北角</w:t>
            </w:r>
            <w:r w:rsidRPr="005913CF">
              <w:rPr>
                <w:rFonts w:ascii="Calibri" w:hAnsi="宋体"/>
                <w:sz w:val="24"/>
              </w:rPr>
              <w:t>，</w:t>
            </w:r>
            <w:r w:rsidRPr="005913CF">
              <w:rPr>
                <w:rFonts w:ascii="Calibri" w:hAnsi="宋体" w:hint="eastAsia"/>
                <w:sz w:val="24"/>
              </w:rPr>
              <w:t>距离东侧大浪河</w:t>
            </w:r>
            <w:r w:rsidRPr="005913CF">
              <w:rPr>
                <w:rFonts w:ascii="Calibri" w:hAnsi="宋体" w:hint="eastAsia"/>
                <w:sz w:val="24"/>
              </w:rPr>
              <w:t>5</w:t>
            </w:r>
            <w:r w:rsidRPr="005913CF">
              <w:rPr>
                <w:rFonts w:ascii="Calibri" w:hAnsi="宋体"/>
                <w:sz w:val="24"/>
              </w:rPr>
              <w:t>50</w:t>
            </w:r>
            <w:r w:rsidRPr="005913CF">
              <w:rPr>
                <w:rFonts w:ascii="Calibri" w:hAnsi="宋体" w:hint="eastAsia"/>
                <w:sz w:val="24"/>
              </w:rPr>
              <w:t>m</w:t>
            </w:r>
            <w:r w:rsidRPr="005913CF">
              <w:rPr>
                <w:rFonts w:ascii="Calibri" w:hAnsi="宋体" w:hint="eastAsia"/>
                <w:sz w:val="24"/>
              </w:rPr>
              <w:t>，</w:t>
            </w:r>
            <w:r w:rsidRPr="005913CF">
              <w:rPr>
                <w:rFonts w:ascii="Calibri" w:hAnsi="宋体"/>
                <w:sz w:val="24"/>
              </w:rPr>
              <w:t>不在</w:t>
            </w:r>
            <w:r w:rsidRPr="005913CF">
              <w:rPr>
                <w:rFonts w:ascii="Calibri" w:hAnsi="宋体" w:hint="eastAsia"/>
                <w:sz w:val="24"/>
              </w:rPr>
              <w:t>平顶山市</w:t>
            </w:r>
            <w:r w:rsidRPr="005913CF">
              <w:rPr>
                <w:rFonts w:ascii="Calibri" w:hAnsi="宋体"/>
                <w:sz w:val="24"/>
              </w:rPr>
              <w:t>地表水饮用水源一、二级保护区及准保护区范围内。</w:t>
            </w:r>
          </w:p>
          <w:p w:rsidR="00DE0F10" w:rsidRPr="005913CF" w:rsidRDefault="00340926">
            <w:pPr>
              <w:pStyle w:val="p17"/>
              <w:spacing w:line="520" w:lineRule="exact"/>
              <w:ind w:firstLineChars="200" w:firstLine="482"/>
              <w:rPr>
                <w:rFonts w:ascii="Calibri" w:hAnsi="Calibri" w:cs="Calibri"/>
                <w:b/>
                <w:kern w:val="2"/>
              </w:rPr>
            </w:pPr>
            <w:r w:rsidRPr="005913CF">
              <w:rPr>
                <w:rFonts w:ascii="Calibri" w:hAnsi="Calibri" w:cs="Calibri" w:hint="eastAsia"/>
                <w:b/>
              </w:rPr>
              <w:t>8</w:t>
            </w:r>
            <w:r w:rsidRPr="005913CF">
              <w:rPr>
                <w:rFonts w:ascii="Calibri" w:hAnsi="Calibri" w:cs="Calibri"/>
                <w:b/>
              </w:rPr>
              <w:t>、</w:t>
            </w:r>
            <w:r w:rsidRPr="005913CF">
              <w:rPr>
                <w:rFonts w:ascii="Calibri" w:hAnsi="Calibri" w:cs="Calibri" w:hint="eastAsia"/>
                <w:b/>
              </w:rPr>
              <w:t>与鲁山县</w:t>
            </w:r>
            <w:r w:rsidRPr="005913CF">
              <w:rPr>
                <w:rFonts w:ascii="Calibri" w:hAnsi="Calibri" w:cs="Calibri"/>
                <w:b/>
              </w:rPr>
              <w:t>产业集聚区</w:t>
            </w:r>
            <w:r w:rsidRPr="005913CF">
              <w:rPr>
                <w:rFonts w:ascii="Calibri" w:hAnsi="Calibri" w:cs="Calibri" w:hint="eastAsia"/>
                <w:b/>
              </w:rPr>
              <w:t>相符性分析</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w:t>
            </w:r>
            <w:r w:rsidRPr="005913CF">
              <w:rPr>
                <w:rFonts w:ascii="Calibri" w:hAnsi="Calibri" w:cs="黑体" w:hint="eastAsia"/>
                <w:sz w:val="24"/>
              </w:rPr>
              <w:t>1</w:t>
            </w:r>
            <w:r w:rsidRPr="005913CF">
              <w:rPr>
                <w:rFonts w:ascii="Calibri" w:hAnsi="Calibri" w:cs="黑体" w:hint="eastAsia"/>
                <w:sz w:val="24"/>
              </w:rPr>
              <w:t>）规划范围</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本次</w:t>
            </w:r>
            <w:r w:rsidRPr="005913CF">
              <w:rPr>
                <w:rFonts w:ascii="Calibri" w:hAnsi="Calibri" w:cs="黑体"/>
                <w:sz w:val="24"/>
              </w:rPr>
              <w:t>规划包括北部片区和南部片区两个组团，总规划面积为</w:t>
            </w:r>
            <w:r w:rsidRPr="005913CF">
              <w:rPr>
                <w:rFonts w:ascii="Calibri" w:hAnsi="Calibri" w:cs="黑体" w:hint="eastAsia"/>
                <w:sz w:val="24"/>
              </w:rPr>
              <w:t>1633</w:t>
            </w:r>
            <w:r w:rsidRPr="005913CF">
              <w:rPr>
                <w:rFonts w:ascii="Calibri" w:hAnsi="Calibri" w:cs="黑体" w:hint="eastAsia"/>
                <w:sz w:val="24"/>
              </w:rPr>
              <w:t>公顷</w:t>
            </w:r>
            <w:r w:rsidRPr="005913CF">
              <w:rPr>
                <w:rFonts w:ascii="Calibri" w:hAnsi="Calibri" w:cs="黑体"/>
                <w:sz w:val="24"/>
              </w:rPr>
              <w:t>。</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北部片区</w:t>
            </w:r>
            <w:r w:rsidRPr="005913CF">
              <w:rPr>
                <w:rFonts w:ascii="Calibri" w:hAnsi="Calibri" w:cs="黑体"/>
                <w:sz w:val="24"/>
              </w:rPr>
              <w:t>：分两个片区，分别位于县城东北部和西北部。北片区</w:t>
            </w:r>
            <w:r w:rsidRPr="005913CF">
              <w:rPr>
                <w:rFonts w:ascii="Calibri" w:hAnsi="Calibri" w:cs="黑体" w:hint="eastAsia"/>
                <w:sz w:val="24"/>
              </w:rPr>
              <w:t>一</w:t>
            </w:r>
            <w:r w:rsidRPr="005913CF">
              <w:rPr>
                <w:rFonts w:ascii="Calibri" w:hAnsi="Calibri" w:cs="黑体"/>
                <w:sz w:val="24"/>
              </w:rPr>
              <w:t>西至青年路，南</w:t>
            </w:r>
            <w:r w:rsidRPr="005913CF">
              <w:rPr>
                <w:rFonts w:ascii="Calibri" w:hAnsi="Calibri" w:cs="黑体"/>
                <w:sz w:val="24"/>
              </w:rPr>
              <w:lastRenderedPageBreak/>
              <w:t>至同盟路，北至福海路，东至福海东路；北片区二西至梁</w:t>
            </w:r>
            <w:r w:rsidRPr="005913CF">
              <w:rPr>
                <w:rFonts w:ascii="Calibri" w:hAnsi="Calibri" w:cs="黑体" w:hint="eastAsia"/>
                <w:sz w:val="24"/>
              </w:rPr>
              <w:t>张</w:t>
            </w:r>
            <w:r w:rsidRPr="005913CF">
              <w:rPr>
                <w:rFonts w:ascii="Calibri" w:hAnsi="Calibri" w:cs="黑体"/>
                <w:sz w:val="24"/>
              </w:rPr>
              <w:t>路，南至同盟路，北至</w:t>
            </w:r>
            <w:r w:rsidRPr="005913CF">
              <w:rPr>
                <w:rFonts w:ascii="Calibri" w:hAnsi="Calibri" w:cs="黑体" w:hint="eastAsia"/>
                <w:sz w:val="24"/>
              </w:rPr>
              <w:t>建工路</w:t>
            </w:r>
            <w:r w:rsidRPr="005913CF">
              <w:rPr>
                <w:rFonts w:ascii="Calibri" w:hAnsi="Calibri" w:cs="黑体"/>
                <w:sz w:val="24"/>
              </w:rPr>
              <w:t>，东至建设路。北片</w:t>
            </w:r>
            <w:r w:rsidRPr="005913CF">
              <w:rPr>
                <w:rFonts w:ascii="Calibri" w:hAnsi="Calibri" w:cs="黑体" w:hint="eastAsia"/>
                <w:sz w:val="24"/>
              </w:rPr>
              <w:t>区</w:t>
            </w:r>
            <w:r w:rsidRPr="005913CF">
              <w:rPr>
                <w:rFonts w:ascii="Calibri" w:hAnsi="Calibri" w:cs="黑体"/>
                <w:sz w:val="24"/>
              </w:rPr>
              <w:t>规划面积</w:t>
            </w:r>
            <w:r w:rsidRPr="005913CF">
              <w:rPr>
                <w:rFonts w:ascii="Calibri" w:hAnsi="Calibri" w:cs="黑体" w:hint="eastAsia"/>
                <w:sz w:val="24"/>
              </w:rPr>
              <w:t>853.24</w:t>
            </w:r>
            <w:r w:rsidRPr="005913CF">
              <w:rPr>
                <w:rFonts w:ascii="Calibri" w:hAnsi="Calibri" w:cs="黑体" w:hint="eastAsia"/>
                <w:sz w:val="24"/>
              </w:rPr>
              <w:t>公顷</w:t>
            </w:r>
            <w:r w:rsidRPr="005913CF">
              <w:rPr>
                <w:rFonts w:ascii="Calibri" w:hAnsi="Calibri" w:cs="黑体"/>
                <w:sz w:val="24"/>
              </w:rPr>
              <w:t>。</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南部片区</w:t>
            </w:r>
            <w:r w:rsidRPr="005913CF">
              <w:rPr>
                <w:rFonts w:ascii="Calibri" w:hAnsi="Calibri" w:cs="黑体"/>
                <w:sz w:val="24"/>
              </w:rPr>
              <w:t>：位于鲁山县</w:t>
            </w:r>
            <w:r w:rsidRPr="005913CF">
              <w:rPr>
                <w:rFonts w:ascii="Calibri" w:hAnsi="Calibri" w:cs="黑体" w:hint="eastAsia"/>
                <w:sz w:val="24"/>
              </w:rPr>
              <w:t>城</w:t>
            </w:r>
            <w:r w:rsidRPr="005913CF">
              <w:rPr>
                <w:rFonts w:ascii="Calibri" w:hAnsi="Calibri" w:cs="黑体"/>
                <w:sz w:val="24"/>
              </w:rPr>
              <w:t>东部，北</w:t>
            </w:r>
            <w:r w:rsidRPr="005913CF">
              <w:rPr>
                <w:rFonts w:ascii="Calibri" w:hAnsi="Calibri" w:cs="黑体" w:hint="eastAsia"/>
                <w:sz w:val="24"/>
              </w:rPr>
              <w:t>邻</w:t>
            </w:r>
            <w:r w:rsidRPr="005913CF">
              <w:rPr>
                <w:rFonts w:ascii="Calibri" w:hAnsi="Calibri" w:cs="黑体"/>
                <w:sz w:val="24"/>
              </w:rPr>
              <w:t>人民路，东至</w:t>
            </w:r>
            <w:r w:rsidRPr="005913CF">
              <w:rPr>
                <w:rFonts w:ascii="Calibri" w:hAnsi="Calibri" w:cs="黑体" w:hint="eastAsia"/>
                <w:sz w:val="24"/>
              </w:rPr>
              <w:t>牛郎路</w:t>
            </w:r>
            <w:r w:rsidRPr="005913CF">
              <w:rPr>
                <w:rFonts w:ascii="Calibri" w:hAnsi="Calibri" w:cs="黑体"/>
                <w:sz w:val="24"/>
              </w:rPr>
              <w:t>，西至鲁兴路</w:t>
            </w:r>
            <w:r w:rsidRPr="005913CF">
              <w:rPr>
                <w:rFonts w:ascii="Calibri" w:hAnsi="Calibri" w:cs="黑体" w:hint="eastAsia"/>
                <w:sz w:val="24"/>
              </w:rPr>
              <w:t>，</w:t>
            </w:r>
            <w:r w:rsidRPr="005913CF">
              <w:rPr>
                <w:rFonts w:ascii="Calibri" w:hAnsi="Calibri" w:cs="黑体"/>
                <w:sz w:val="24"/>
              </w:rPr>
              <w:t>南至鲁平大道，规划面积</w:t>
            </w:r>
            <w:r w:rsidRPr="005913CF">
              <w:rPr>
                <w:rFonts w:ascii="Calibri" w:hAnsi="Calibri" w:cs="黑体" w:hint="eastAsia"/>
                <w:sz w:val="24"/>
              </w:rPr>
              <w:t>779.76</w:t>
            </w:r>
            <w:r w:rsidRPr="005913CF">
              <w:rPr>
                <w:rFonts w:ascii="Calibri" w:hAnsi="Calibri" w:cs="黑体" w:hint="eastAsia"/>
                <w:sz w:val="24"/>
              </w:rPr>
              <w:t>公顷</w:t>
            </w:r>
            <w:r w:rsidRPr="005913CF">
              <w:rPr>
                <w:rFonts w:ascii="Calibri" w:hAnsi="Calibri" w:cs="黑体"/>
                <w:sz w:val="24"/>
              </w:rPr>
              <w:t>。</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规划年限</w:t>
            </w:r>
            <w:r w:rsidRPr="005913CF">
              <w:rPr>
                <w:rFonts w:ascii="Calibri" w:hAnsi="Calibri" w:cs="黑体"/>
                <w:sz w:val="24"/>
              </w:rPr>
              <w:t>：本次规划年限为</w:t>
            </w:r>
            <w:r w:rsidRPr="005913CF">
              <w:rPr>
                <w:rFonts w:ascii="Calibri" w:hAnsi="Calibri" w:cs="黑体" w:hint="eastAsia"/>
                <w:sz w:val="24"/>
              </w:rPr>
              <w:t>2014</w:t>
            </w:r>
            <w:r w:rsidRPr="005913CF">
              <w:rPr>
                <w:rFonts w:ascii="Calibri" w:hAnsi="Calibri" w:cs="黑体"/>
                <w:sz w:val="24"/>
              </w:rPr>
              <w:t>~2020</w:t>
            </w:r>
            <w:r w:rsidRPr="005913CF">
              <w:rPr>
                <w:rFonts w:ascii="Calibri" w:hAnsi="Calibri" w:cs="黑体" w:hint="eastAsia"/>
                <w:sz w:val="24"/>
              </w:rPr>
              <w:t>年</w:t>
            </w:r>
            <w:r w:rsidRPr="005913CF">
              <w:rPr>
                <w:rFonts w:ascii="Calibri" w:hAnsi="Calibri" w:cs="黑体"/>
                <w:sz w:val="24"/>
              </w:rPr>
              <w:t>，远期为</w:t>
            </w:r>
            <w:r w:rsidRPr="005913CF">
              <w:rPr>
                <w:rFonts w:ascii="Calibri" w:hAnsi="Calibri" w:cs="黑体" w:hint="eastAsia"/>
                <w:sz w:val="24"/>
              </w:rPr>
              <w:t>2018</w:t>
            </w:r>
            <w:r w:rsidRPr="005913CF">
              <w:rPr>
                <w:rFonts w:ascii="Calibri" w:hAnsi="Calibri" w:cs="黑体"/>
                <w:sz w:val="24"/>
              </w:rPr>
              <w:t>~2020</w:t>
            </w:r>
            <w:r w:rsidRPr="005913CF">
              <w:rPr>
                <w:rFonts w:ascii="Calibri" w:hAnsi="Calibri" w:cs="黑体" w:hint="eastAsia"/>
                <w:sz w:val="24"/>
              </w:rPr>
              <w:t>年。</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w:t>
            </w:r>
            <w:r w:rsidRPr="005913CF">
              <w:rPr>
                <w:rFonts w:ascii="Calibri" w:hAnsi="Calibri" w:cs="黑体" w:hint="eastAsia"/>
                <w:sz w:val="24"/>
              </w:rPr>
              <w:t>2</w:t>
            </w:r>
            <w:r w:rsidRPr="005913CF">
              <w:rPr>
                <w:rFonts w:ascii="Calibri" w:hAnsi="Calibri" w:cs="黑体" w:hint="eastAsia"/>
                <w:sz w:val="24"/>
              </w:rPr>
              <w:t>）鲁山产业集聚区发展定位</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以电子信息产业（智能终端产品为主）、非金属矿物制品（耐火材料、天然石材制品为主）、轻纺产业（加工组装类终端产品为主）为主导产业。建设成为洛</w:t>
            </w:r>
            <w:r w:rsidRPr="005913CF">
              <w:rPr>
                <w:rFonts w:ascii="Calibri" w:hAnsi="Calibri" w:cs="黑体" w:hint="eastAsia"/>
                <w:sz w:val="24"/>
              </w:rPr>
              <w:t>-</w:t>
            </w:r>
            <w:r w:rsidRPr="005913CF">
              <w:rPr>
                <w:rFonts w:ascii="Calibri" w:hAnsi="Calibri" w:cs="黑体" w:hint="eastAsia"/>
                <w:sz w:val="24"/>
              </w:rPr>
              <w:t>平</w:t>
            </w:r>
            <w:r w:rsidRPr="005913CF">
              <w:rPr>
                <w:rFonts w:ascii="Calibri" w:hAnsi="Calibri" w:cs="黑体" w:hint="eastAsia"/>
                <w:sz w:val="24"/>
              </w:rPr>
              <w:t>-</w:t>
            </w:r>
            <w:r w:rsidRPr="005913CF">
              <w:rPr>
                <w:rFonts w:ascii="Calibri" w:hAnsi="Calibri" w:cs="黑体" w:hint="eastAsia"/>
                <w:sz w:val="24"/>
              </w:rPr>
              <w:t>漯产业发展带上的新兴增长点，河南省有一定影响力的非金属矿物产品制造基地，河南中部重要的轻工产业基地。</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本项目位于鲁山县产业集聚区南片区，主要为防护服的扩建生产，符合鲁山县产业集聚区的发展定位。</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w:t>
            </w:r>
            <w:r w:rsidRPr="005913CF">
              <w:rPr>
                <w:rFonts w:ascii="Calibri" w:hAnsi="Calibri" w:cs="黑体" w:hint="eastAsia"/>
                <w:sz w:val="24"/>
              </w:rPr>
              <w:t>3</w:t>
            </w:r>
            <w:r w:rsidRPr="005913CF">
              <w:rPr>
                <w:rFonts w:ascii="Calibri" w:hAnsi="Calibri" w:cs="黑体" w:hint="eastAsia"/>
                <w:sz w:val="24"/>
              </w:rPr>
              <w:t>）本项目和鲁山县产业集聚区空间规划环评的审查意见相符性分析</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鲁山县产业集聚区包括北部片区和南部片区两个组团，规划面积</w:t>
            </w:r>
            <w:r w:rsidRPr="005913CF">
              <w:rPr>
                <w:rFonts w:ascii="Calibri" w:hAnsi="Calibri" w:cs="黑体" w:hint="eastAsia"/>
                <w:sz w:val="24"/>
              </w:rPr>
              <w:t>16.33</w:t>
            </w:r>
            <w:r w:rsidRPr="005913CF">
              <w:rPr>
                <w:rFonts w:ascii="Calibri" w:hAnsi="Calibri" w:cs="黑体" w:hint="eastAsia"/>
                <w:sz w:val="24"/>
              </w:rPr>
              <w:t>平方千米，北部片区分为东西两部分，西部西至青年路，南至同盟路，北至福海路，东至福海东路；规划面积</w:t>
            </w:r>
            <w:r w:rsidRPr="005913CF">
              <w:rPr>
                <w:rFonts w:ascii="Calibri" w:hAnsi="Calibri" w:cs="黑体" w:hint="eastAsia"/>
                <w:sz w:val="24"/>
              </w:rPr>
              <w:t>853.24</w:t>
            </w:r>
            <w:r w:rsidRPr="005913CF">
              <w:rPr>
                <w:rFonts w:ascii="Calibri" w:hAnsi="Calibri" w:cs="黑体" w:hint="eastAsia"/>
                <w:sz w:val="24"/>
              </w:rPr>
              <w:t>公顷。东部西至梁张路，南至同盟路，北至建工路，东至建设路。南部片区位于鲁山县城东部，北临人民路，东至牛郎路，西至鲁兴路，南至鲁平大道；规划面积</w:t>
            </w:r>
            <w:r w:rsidRPr="005913CF">
              <w:rPr>
                <w:rFonts w:ascii="Calibri" w:hAnsi="Calibri" w:cs="黑体" w:hint="eastAsia"/>
                <w:sz w:val="24"/>
              </w:rPr>
              <w:t>779.76</w:t>
            </w:r>
            <w:r w:rsidRPr="005913CF">
              <w:rPr>
                <w:rFonts w:ascii="Calibri" w:hAnsi="Calibri" w:cs="黑体" w:hint="eastAsia"/>
                <w:sz w:val="24"/>
              </w:rPr>
              <w:t>公顷。产业集聚区主导产业定位为：南部片区以电子信息产业（智能终端产品为主）、轻纺产业（加工组装类终端产品为主）；北部片区以非金属矿物制品（耐火材料、天然石材制品为主）。</w:t>
            </w:r>
          </w:p>
          <w:p w:rsidR="00DE0F10" w:rsidRPr="005913CF" w:rsidRDefault="00340926">
            <w:pPr>
              <w:spacing w:line="520" w:lineRule="exact"/>
              <w:ind w:firstLineChars="200" w:firstLine="480"/>
              <w:rPr>
                <w:rFonts w:ascii="黑体" w:eastAsia="黑体" w:hAnsi="黑体" w:cs="黑体"/>
                <w:sz w:val="24"/>
              </w:rPr>
            </w:pPr>
            <w:r w:rsidRPr="005913CF">
              <w:rPr>
                <w:rFonts w:asciiTheme="minorHAnsi" w:eastAsia="黑体" w:hAnsiTheme="minorHAnsi" w:cstheme="minorHAnsi"/>
                <w:sz w:val="24"/>
              </w:rPr>
              <w:t>表</w:t>
            </w:r>
            <w:r w:rsidRPr="005913CF">
              <w:rPr>
                <w:rFonts w:asciiTheme="minorHAnsi" w:eastAsia="黑体" w:hAnsiTheme="minorHAnsi" w:cstheme="minorHAnsi"/>
                <w:sz w:val="24"/>
              </w:rPr>
              <w:t>1</w:t>
            </w:r>
            <w:r w:rsidR="004D4201" w:rsidRPr="005913CF">
              <w:rPr>
                <w:rFonts w:asciiTheme="minorHAnsi" w:eastAsia="黑体" w:hAnsiTheme="minorHAnsi" w:cstheme="minorHAnsi" w:hint="eastAsia"/>
                <w:sz w:val="24"/>
              </w:rPr>
              <w:t>2</w:t>
            </w:r>
            <w:r w:rsidR="0056174A" w:rsidRPr="005913CF">
              <w:rPr>
                <w:rFonts w:asciiTheme="minorHAnsi" w:eastAsia="黑体" w:hAnsiTheme="minorHAnsi" w:cstheme="minorHAnsi" w:hint="eastAsia"/>
                <w:sz w:val="24"/>
              </w:rPr>
              <w:t xml:space="preserve">     </w:t>
            </w:r>
            <w:r w:rsidRPr="005913CF">
              <w:rPr>
                <w:rFonts w:asciiTheme="minorHAnsi" w:eastAsia="黑体" w:hAnsiTheme="minorHAnsi" w:cstheme="minorHAnsi"/>
                <w:sz w:val="24"/>
              </w:rPr>
              <w:t>和鲁山县产</w:t>
            </w:r>
            <w:r w:rsidRPr="005913CF">
              <w:rPr>
                <w:rFonts w:ascii="黑体" w:eastAsia="黑体" w:hAnsi="黑体" w:cs="黑体" w:hint="eastAsia"/>
                <w:sz w:val="24"/>
              </w:rPr>
              <w:t>业集聚区空间规划环评的审查意见相符性分析</w:t>
            </w:r>
          </w:p>
          <w:tbl>
            <w:tblPr>
              <w:tblW w:w="9070" w:type="dxa"/>
              <w:tblBorders>
                <w:top w:val="single" w:sz="12" w:space="0" w:color="auto"/>
                <w:bottom w:val="single" w:sz="12" w:space="0" w:color="auto"/>
                <w:insideH w:val="single" w:sz="8" w:space="0" w:color="auto"/>
                <w:insideV w:val="single" w:sz="8" w:space="0" w:color="auto"/>
              </w:tblBorders>
              <w:tblLayout w:type="fixed"/>
              <w:tblLook w:val="04A0"/>
            </w:tblPr>
            <w:tblGrid>
              <w:gridCol w:w="5388"/>
              <w:gridCol w:w="2550"/>
              <w:gridCol w:w="1132"/>
            </w:tblGrid>
            <w:tr w:rsidR="00DE0F10" w:rsidRPr="005913CF">
              <w:tc>
                <w:tcPr>
                  <w:tcW w:w="5388"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审查意见要求</w:t>
                  </w:r>
                </w:p>
              </w:tc>
              <w:tc>
                <w:tcPr>
                  <w:tcW w:w="2550"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本项目实际生产情况</w:t>
                  </w:r>
                </w:p>
              </w:tc>
              <w:tc>
                <w:tcPr>
                  <w:tcW w:w="1132"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是否符合</w:t>
                  </w:r>
                </w:p>
              </w:tc>
            </w:tr>
            <w:tr w:rsidR="00DE0F10" w:rsidRPr="005913CF">
              <w:tc>
                <w:tcPr>
                  <w:tcW w:w="5388"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合理用地布局。严格按照功能分区要求进行开发，按规划要求对规划的居民区和防护绿地进行调整。在建设过程中不应随意改变各用地功能区的使用。充分考虑各功能区相互干扰、影响问题，减少各功能区之间的不利影响，工业区与生活居住区之间，工业园区边界应设置绿化隔离带。对规划区内受影响及已建企业卫生防护距离内的现有居民区需尽快搬迁；规划建设的工业区范围内不得新建居住区、学校、医院等环境敏感目标。</w:t>
                  </w:r>
                </w:p>
              </w:tc>
              <w:tc>
                <w:tcPr>
                  <w:tcW w:w="2550"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本项目位于产业集聚区南片区，距离周围敏感点均较远。</w:t>
                  </w:r>
                </w:p>
              </w:tc>
              <w:tc>
                <w:tcPr>
                  <w:tcW w:w="1132"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符合</w:t>
                  </w:r>
                </w:p>
              </w:tc>
            </w:tr>
            <w:tr w:rsidR="00DE0F10" w:rsidRPr="005913CF">
              <w:tc>
                <w:tcPr>
                  <w:tcW w:w="5388" w:type="dxa"/>
                  <w:vAlign w:val="center"/>
                </w:tcPr>
                <w:p w:rsidR="00DE0F10" w:rsidRPr="005913CF" w:rsidRDefault="00340926">
                  <w:pPr>
                    <w:jc w:val="center"/>
                    <w:rPr>
                      <w:rFonts w:ascii="黑体" w:eastAsia="黑体" w:hAnsi="黑体" w:cs="黑体"/>
                      <w:b/>
                      <w:szCs w:val="21"/>
                      <w:u w:val="single"/>
                    </w:rPr>
                  </w:pPr>
                  <w:r w:rsidRPr="005913CF">
                    <w:rPr>
                      <w:rFonts w:ascii="Calibri" w:hAnsi="Calibri" w:cs="黑体" w:hint="eastAsia"/>
                      <w:szCs w:val="21"/>
                    </w:rPr>
                    <w:lastRenderedPageBreak/>
                    <w:t>优化产业结构。严格落实产业园区环境保护准入条件，加强产业集聚区入驻建设项目的环境管理，入驻项目选址必须符合规划及规划环评的要求，对不符合集聚区规划的建设项目严禁入驻，严格控制新污染。入驻项目应遵循循环经济理念，实施清洁生产，优化产业结构，鼓励发展符合国家产业政策、环保政策和清洁水平高、与主导产业相关产业链条且能延长园区产业链的项目；禁止引进不符合国家产业政策、行业准入条件和集聚区产业定位的项目，同时禁止入高水耗、高能耗和高物耗的项目。禁止新建酿造、电镀等污染严重的企业。</w:t>
                  </w:r>
                </w:p>
              </w:tc>
              <w:tc>
                <w:tcPr>
                  <w:tcW w:w="2550" w:type="dxa"/>
                  <w:vAlign w:val="center"/>
                </w:tcPr>
                <w:p w:rsidR="00DE0F10" w:rsidRPr="005913CF" w:rsidRDefault="00340926">
                  <w:pPr>
                    <w:jc w:val="center"/>
                    <w:rPr>
                      <w:rFonts w:ascii="黑体" w:eastAsia="黑体" w:hAnsi="黑体" w:cs="黑体"/>
                      <w:b/>
                      <w:szCs w:val="21"/>
                      <w:u w:val="single"/>
                    </w:rPr>
                  </w:pPr>
                  <w:r w:rsidRPr="005913CF">
                    <w:rPr>
                      <w:rFonts w:ascii="Calibri" w:hAnsi="Calibri" w:cs="黑体" w:hint="eastAsia"/>
                      <w:szCs w:val="21"/>
                    </w:rPr>
                    <w:t>本项目符合产业集聚区的入驻条件，为国家允许类发展产业，不属于高耗能、高水能和高物耗的企业，不属于酿造、电镀等污染严重的企业。</w:t>
                  </w:r>
                </w:p>
              </w:tc>
              <w:tc>
                <w:tcPr>
                  <w:tcW w:w="1132" w:type="dxa"/>
                  <w:vAlign w:val="center"/>
                </w:tcPr>
                <w:p w:rsidR="00DE0F10" w:rsidRPr="005913CF" w:rsidRDefault="00340926">
                  <w:pPr>
                    <w:jc w:val="center"/>
                    <w:rPr>
                      <w:rFonts w:ascii="黑体" w:eastAsia="黑体" w:hAnsi="黑体" w:cs="黑体"/>
                      <w:b/>
                      <w:szCs w:val="21"/>
                      <w:u w:val="single"/>
                    </w:rPr>
                  </w:pPr>
                  <w:r w:rsidRPr="005913CF">
                    <w:rPr>
                      <w:rFonts w:ascii="Calibri" w:hAnsi="Calibri" w:cs="黑体" w:hint="eastAsia"/>
                      <w:szCs w:val="21"/>
                    </w:rPr>
                    <w:t>符合</w:t>
                  </w:r>
                </w:p>
              </w:tc>
            </w:tr>
            <w:tr w:rsidR="00DE0F10" w:rsidRPr="005913CF">
              <w:tc>
                <w:tcPr>
                  <w:tcW w:w="5388"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尽快完善环保基础设施。按照“清污分流、雨污分流、中水回用”的要求，加强工业废水的治理和综合利用，减少工业废水排放，提高水循环利用率，优先建设污水集中处理及中水深度处理回用工程，加快配套污水管网建设，确保入区企业外排废水全部经管网收集后进入园区污水处理厂。集聚区应实施集中供热，非集中供热项目不得建设燃煤锅炉。按照循环经济的要求，提高固体废物的综合利用率，一般固废回收或综合利用，做到妥善处置，严禁企业随意弃置。危险废物按照收集贮存、运输保管的要求做到安全处置，并送有资质的危险废物处置单位处置。</w:t>
                  </w:r>
                </w:p>
              </w:tc>
              <w:tc>
                <w:tcPr>
                  <w:tcW w:w="2550"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本项目依托厂区原有化粪池，生活污水经化粪池处理后通过管网排入产业集聚区利民污水处理厂；一般固废可以回收或者利用的全部回收或者外售，生活垃圾由环卫部门统一清运。</w:t>
                  </w:r>
                </w:p>
              </w:tc>
              <w:tc>
                <w:tcPr>
                  <w:tcW w:w="1132"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符合</w:t>
                  </w:r>
                </w:p>
              </w:tc>
            </w:tr>
            <w:tr w:rsidR="00DE0F10" w:rsidRPr="005913CF">
              <w:tc>
                <w:tcPr>
                  <w:tcW w:w="5388"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严格控制污染物排放。严格执行污染物排放总量控制制度，区内现有企业改扩建要做到“增产不增污”，新建项目应实现区域“增产减污”，严格控制大气污染物的排放。保证污水处理设施的正常运行，确保污水处理厂稳定达标排放。定期对地下水质进行监测，发现问题，及时采取有效防范措施，避免对地下水造成污染。加强生态保护及防止水土流失措施，加强工业园区绿化。</w:t>
                  </w:r>
                </w:p>
              </w:tc>
              <w:tc>
                <w:tcPr>
                  <w:tcW w:w="2550"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本项目新增灭菌装置，产生的少量环氧乙烷废气经</w:t>
                  </w:r>
                  <w:r w:rsidRPr="005913CF">
                    <w:rPr>
                      <w:rFonts w:ascii="Calibri" w:hAnsi="Calibri" w:cs="Calibri" w:hint="eastAsia"/>
                      <w:szCs w:val="21"/>
                    </w:rPr>
                    <w:t>真空泵</w:t>
                  </w:r>
                  <w:r w:rsidRPr="005913CF">
                    <w:rPr>
                      <w:rFonts w:ascii="Calibri" w:hAnsi="Calibri" w:cs="Calibri" w:hint="eastAsia"/>
                      <w:szCs w:val="21"/>
                    </w:rPr>
                    <w:t>+</w:t>
                  </w:r>
                  <w:r w:rsidRPr="005913CF">
                    <w:rPr>
                      <w:rFonts w:ascii="Calibri" w:hAnsi="Calibri" w:cs="Calibri" w:hint="eastAsia"/>
                      <w:szCs w:val="21"/>
                    </w:rPr>
                    <w:t>汽水分离器</w:t>
                  </w:r>
                  <w:r w:rsidRPr="005913CF">
                    <w:rPr>
                      <w:rFonts w:ascii="Calibri" w:hAnsi="Calibri" w:cs="Calibri" w:hint="eastAsia"/>
                      <w:szCs w:val="21"/>
                    </w:rPr>
                    <w:t>+</w:t>
                  </w:r>
                  <w:r w:rsidRPr="005913CF">
                    <w:rPr>
                      <w:rFonts w:ascii="Calibri" w:hAnsi="Calibri" w:cs="Calibri" w:hint="eastAsia"/>
                      <w:szCs w:val="21"/>
                    </w:rPr>
                    <w:t>七级水吸收塔</w:t>
                  </w:r>
                  <w:r w:rsidRPr="005913CF">
                    <w:rPr>
                      <w:rFonts w:ascii="Calibri" w:hAnsi="Calibri" w:cs="Calibri" w:hint="eastAsia"/>
                      <w:szCs w:val="21"/>
                    </w:rPr>
                    <w:t>+</w:t>
                  </w:r>
                  <w:r w:rsidR="007D198F" w:rsidRPr="005913CF">
                    <w:rPr>
                      <w:rFonts w:ascii="Calibri" w:hAnsi="Calibri" w:cs="Calibri" w:hint="eastAsia"/>
                      <w:szCs w:val="21"/>
                    </w:rPr>
                    <w:t>除雾器</w:t>
                  </w:r>
                  <w:r w:rsidR="007D198F" w:rsidRPr="005913CF">
                    <w:rPr>
                      <w:rFonts w:ascii="Calibri" w:hAnsi="Calibri" w:cs="Calibri" w:hint="eastAsia"/>
                      <w:szCs w:val="21"/>
                    </w:rPr>
                    <w:t>+</w:t>
                  </w:r>
                  <w:r w:rsidRPr="005913CF">
                    <w:rPr>
                      <w:rFonts w:ascii="Calibri" w:hAnsi="Calibri" w:cs="Calibri" w:hint="eastAsia"/>
                      <w:szCs w:val="21"/>
                    </w:rPr>
                    <w:t>活性炭吸附</w:t>
                  </w:r>
                  <w:r w:rsidRPr="005913CF">
                    <w:rPr>
                      <w:rFonts w:ascii="Calibri" w:hAnsi="Calibri" w:cs="黑体" w:hint="eastAsia"/>
                      <w:szCs w:val="21"/>
                    </w:rPr>
                    <w:t>等措施处理后，经过</w:t>
                  </w:r>
                  <w:r w:rsidRPr="005913CF">
                    <w:rPr>
                      <w:rFonts w:ascii="Calibri" w:hAnsi="Calibri" w:cs="黑体" w:hint="eastAsia"/>
                      <w:szCs w:val="21"/>
                    </w:rPr>
                    <w:t>1</w:t>
                  </w:r>
                  <w:r w:rsidRPr="005913CF">
                    <w:rPr>
                      <w:rFonts w:ascii="Calibri" w:hAnsi="Calibri" w:cs="黑体"/>
                      <w:szCs w:val="21"/>
                    </w:rPr>
                    <w:t>5</w:t>
                  </w:r>
                  <w:r w:rsidRPr="005913CF">
                    <w:rPr>
                      <w:rFonts w:ascii="Calibri" w:hAnsi="Calibri" w:cs="黑体" w:hint="eastAsia"/>
                      <w:szCs w:val="21"/>
                    </w:rPr>
                    <w:t>m</w:t>
                  </w:r>
                  <w:r w:rsidRPr="005913CF">
                    <w:rPr>
                      <w:rFonts w:ascii="Calibri" w:hAnsi="Calibri" w:cs="黑体" w:hint="eastAsia"/>
                      <w:szCs w:val="21"/>
                    </w:rPr>
                    <w:t>排气筒进行达标排放，严格控制大气污染物的排放。</w:t>
                  </w:r>
                </w:p>
              </w:tc>
              <w:tc>
                <w:tcPr>
                  <w:tcW w:w="1132" w:type="dxa"/>
                  <w:vAlign w:val="center"/>
                </w:tcPr>
                <w:p w:rsidR="00DE0F10" w:rsidRPr="005913CF" w:rsidRDefault="00340926">
                  <w:pPr>
                    <w:jc w:val="center"/>
                    <w:rPr>
                      <w:rFonts w:ascii="Calibri" w:hAnsi="Calibri" w:cs="黑体"/>
                      <w:szCs w:val="21"/>
                    </w:rPr>
                  </w:pPr>
                  <w:r w:rsidRPr="005913CF">
                    <w:rPr>
                      <w:rFonts w:ascii="Calibri" w:hAnsi="Calibri" w:cs="黑体" w:hint="eastAsia"/>
                      <w:szCs w:val="21"/>
                    </w:rPr>
                    <w:t>符合</w:t>
                  </w:r>
                </w:p>
              </w:tc>
            </w:tr>
          </w:tbl>
          <w:p w:rsidR="00DE0F10" w:rsidRPr="005913CF" w:rsidRDefault="00340926">
            <w:pPr>
              <w:spacing w:line="520" w:lineRule="exact"/>
              <w:ind w:firstLineChars="200" w:firstLine="480"/>
              <w:rPr>
                <w:rFonts w:ascii="Calibri" w:hAnsi="Calibri" w:cs="黑体"/>
                <w:bCs/>
                <w:sz w:val="24"/>
              </w:rPr>
            </w:pPr>
            <w:r w:rsidRPr="005913CF">
              <w:rPr>
                <w:rFonts w:ascii="Calibri" w:hAnsi="Calibri" w:cs="黑体" w:hint="eastAsia"/>
                <w:bCs/>
                <w:sz w:val="24"/>
              </w:rPr>
              <w:t>本项目位于平顶山市鲁山县产业集聚区南区新兴路与中州路交叉口西北角，在产业园区内，且与集聚区的主导产业相符，不在集聚区规定的禁止入驻行业类别，综上，本项目符合与鲁山县产业集聚区空间规划（</w:t>
            </w:r>
            <w:r w:rsidRPr="005913CF">
              <w:rPr>
                <w:rFonts w:ascii="Calibri" w:hAnsi="Calibri" w:cs="黑体" w:hint="eastAsia"/>
                <w:bCs/>
                <w:sz w:val="24"/>
              </w:rPr>
              <w:t>2014-2020</w:t>
            </w:r>
            <w:r w:rsidRPr="005913CF">
              <w:rPr>
                <w:rFonts w:ascii="Calibri" w:hAnsi="Calibri" w:cs="黑体" w:hint="eastAsia"/>
                <w:bCs/>
                <w:sz w:val="24"/>
              </w:rPr>
              <w:t>）环境影响报告书的审查意见相符。</w:t>
            </w:r>
          </w:p>
          <w:p w:rsidR="00DE0F10" w:rsidRPr="005913CF" w:rsidRDefault="00340926">
            <w:pPr>
              <w:spacing w:line="520" w:lineRule="exact"/>
              <w:ind w:firstLineChars="196" w:firstLine="472"/>
              <w:rPr>
                <w:rFonts w:ascii="Calibri" w:hAnsi="Calibri"/>
                <w:b/>
                <w:bCs/>
                <w:sz w:val="24"/>
              </w:rPr>
            </w:pPr>
            <w:r w:rsidRPr="005913CF">
              <w:rPr>
                <w:rFonts w:ascii="Calibri" w:hAnsi="Calibri"/>
                <w:b/>
                <w:bCs/>
                <w:sz w:val="24"/>
              </w:rPr>
              <w:t>9</w:t>
            </w:r>
            <w:r w:rsidRPr="005913CF">
              <w:rPr>
                <w:rFonts w:ascii="Calibri" w:hAnsi="Calibri" w:hint="eastAsia"/>
                <w:b/>
                <w:bCs/>
                <w:sz w:val="24"/>
              </w:rPr>
              <w:t>、河南省工业大气污染防治</w:t>
            </w:r>
            <w:r w:rsidRPr="005913CF">
              <w:rPr>
                <w:rFonts w:ascii="Calibri" w:hAnsi="Calibri" w:hint="eastAsia"/>
                <w:b/>
                <w:bCs/>
                <w:sz w:val="24"/>
              </w:rPr>
              <w:t>6</w:t>
            </w:r>
            <w:r w:rsidRPr="005913CF">
              <w:rPr>
                <w:rFonts w:ascii="Calibri" w:hAnsi="Calibri" w:hint="eastAsia"/>
                <w:b/>
                <w:bCs/>
                <w:sz w:val="24"/>
              </w:rPr>
              <w:t>个方案的通知</w:t>
            </w:r>
          </w:p>
          <w:p w:rsidR="00DE0F10" w:rsidRPr="005913CF" w:rsidRDefault="00340926">
            <w:pPr>
              <w:spacing w:line="520" w:lineRule="exact"/>
              <w:ind w:firstLineChars="200" w:firstLine="480"/>
              <w:rPr>
                <w:rFonts w:asciiTheme="minorHAnsi" w:cstheme="minorHAnsi"/>
                <w:bCs/>
                <w:sz w:val="24"/>
              </w:rPr>
            </w:pPr>
            <w:r w:rsidRPr="005913CF">
              <w:rPr>
                <w:rFonts w:asciiTheme="minorHAnsi" w:cstheme="minorHAnsi" w:hint="eastAsia"/>
                <w:bCs/>
                <w:sz w:val="24"/>
              </w:rPr>
              <w:t>河南省生态环境厅于</w:t>
            </w:r>
            <w:r w:rsidRPr="005913CF">
              <w:rPr>
                <w:rFonts w:asciiTheme="minorHAnsi" w:cstheme="minorHAnsi" w:hint="eastAsia"/>
                <w:bCs/>
                <w:sz w:val="24"/>
              </w:rPr>
              <w:t>2019</w:t>
            </w:r>
            <w:r w:rsidRPr="005913CF">
              <w:rPr>
                <w:rFonts w:asciiTheme="minorHAnsi" w:cstheme="minorHAnsi" w:hint="eastAsia"/>
                <w:bCs/>
                <w:sz w:val="24"/>
              </w:rPr>
              <w:t>年</w:t>
            </w:r>
            <w:r w:rsidRPr="005913CF">
              <w:rPr>
                <w:rFonts w:asciiTheme="minorHAnsi" w:cstheme="minorHAnsi" w:hint="eastAsia"/>
                <w:bCs/>
                <w:sz w:val="24"/>
              </w:rPr>
              <w:t>4</w:t>
            </w:r>
            <w:r w:rsidRPr="005913CF">
              <w:rPr>
                <w:rFonts w:asciiTheme="minorHAnsi" w:cstheme="minorHAnsi" w:hint="eastAsia"/>
                <w:bCs/>
                <w:sz w:val="24"/>
              </w:rPr>
              <w:t>月</w:t>
            </w:r>
            <w:r w:rsidRPr="005913CF">
              <w:rPr>
                <w:rFonts w:asciiTheme="minorHAnsi" w:cstheme="minorHAnsi" w:hint="eastAsia"/>
                <w:bCs/>
                <w:sz w:val="24"/>
              </w:rPr>
              <w:t>9</w:t>
            </w:r>
            <w:r w:rsidRPr="005913CF">
              <w:rPr>
                <w:rFonts w:asciiTheme="minorHAnsi" w:cstheme="minorHAnsi" w:hint="eastAsia"/>
                <w:bCs/>
                <w:sz w:val="24"/>
              </w:rPr>
              <w:t>日发布《河南省生态环境厅关于印发河南省工业大气污染防治</w:t>
            </w:r>
            <w:r w:rsidRPr="005913CF">
              <w:rPr>
                <w:rFonts w:asciiTheme="minorHAnsi" w:cstheme="minorHAnsi" w:hint="eastAsia"/>
                <w:bCs/>
                <w:sz w:val="24"/>
              </w:rPr>
              <w:t>6</w:t>
            </w:r>
            <w:r w:rsidRPr="005913CF">
              <w:rPr>
                <w:rFonts w:asciiTheme="minorHAnsi" w:cstheme="minorHAnsi" w:hint="eastAsia"/>
                <w:bCs/>
                <w:sz w:val="24"/>
              </w:rPr>
              <w:t>个专项方案的通知》（豫环文</w:t>
            </w:r>
            <w:r w:rsidRPr="005913CF">
              <w:rPr>
                <w:rFonts w:asciiTheme="minorHAnsi" w:cstheme="minorHAnsi" w:hint="eastAsia"/>
                <w:bCs/>
                <w:sz w:val="24"/>
              </w:rPr>
              <w:t>[2019]84</w:t>
            </w:r>
            <w:r w:rsidRPr="005913CF">
              <w:rPr>
                <w:rFonts w:asciiTheme="minorHAnsi" w:cstheme="minorHAnsi" w:hint="eastAsia"/>
                <w:bCs/>
                <w:sz w:val="24"/>
              </w:rPr>
              <w:t>号），该方案包含</w:t>
            </w:r>
            <w:r w:rsidRPr="005913CF">
              <w:rPr>
                <w:rFonts w:asciiTheme="minorHAnsi" w:cstheme="minorHAnsi" w:hint="eastAsia"/>
                <w:bCs/>
                <w:sz w:val="24"/>
              </w:rPr>
              <w:t>6</w:t>
            </w:r>
            <w:r w:rsidRPr="005913CF">
              <w:rPr>
                <w:rFonts w:asciiTheme="minorHAnsi" w:cstheme="minorHAnsi" w:hint="eastAsia"/>
                <w:bCs/>
                <w:sz w:val="24"/>
              </w:rPr>
              <w:t>个专项方案：《河南省</w:t>
            </w:r>
            <w:r w:rsidRPr="005913CF">
              <w:rPr>
                <w:rFonts w:asciiTheme="minorHAnsi" w:cstheme="minorHAnsi" w:hint="eastAsia"/>
                <w:bCs/>
                <w:sz w:val="24"/>
              </w:rPr>
              <w:t>2019</w:t>
            </w:r>
            <w:r w:rsidRPr="005913CF">
              <w:rPr>
                <w:rFonts w:asciiTheme="minorHAnsi" w:cstheme="minorHAnsi" w:hint="eastAsia"/>
                <w:bCs/>
                <w:sz w:val="24"/>
              </w:rPr>
              <w:t>年非电行业提标治理方案》、《河南省</w:t>
            </w:r>
            <w:r w:rsidRPr="005913CF">
              <w:rPr>
                <w:rFonts w:asciiTheme="minorHAnsi" w:cstheme="minorHAnsi" w:hint="eastAsia"/>
                <w:bCs/>
                <w:sz w:val="24"/>
              </w:rPr>
              <w:t>2019</w:t>
            </w:r>
            <w:r w:rsidRPr="005913CF">
              <w:rPr>
                <w:rFonts w:asciiTheme="minorHAnsi" w:cstheme="minorHAnsi" w:hint="eastAsia"/>
                <w:bCs/>
                <w:sz w:val="24"/>
              </w:rPr>
              <w:t>年工业企业无组织排放治理方案》、《河南省</w:t>
            </w:r>
            <w:r w:rsidRPr="005913CF">
              <w:rPr>
                <w:rFonts w:asciiTheme="minorHAnsi" w:cstheme="minorHAnsi" w:hint="eastAsia"/>
                <w:bCs/>
                <w:sz w:val="24"/>
              </w:rPr>
              <w:t>2019</w:t>
            </w:r>
            <w:r w:rsidRPr="005913CF">
              <w:rPr>
                <w:rFonts w:asciiTheme="minorHAnsi" w:cstheme="minorHAnsi" w:hint="eastAsia"/>
                <w:bCs/>
                <w:sz w:val="24"/>
              </w:rPr>
              <w:t>年工业炉窑污染治理方案》、《河南省</w:t>
            </w:r>
            <w:r w:rsidRPr="005913CF">
              <w:rPr>
                <w:rFonts w:asciiTheme="minorHAnsi" w:cstheme="minorHAnsi" w:hint="eastAsia"/>
                <w:bCs/>
                <w:sz w:val="24"/>
              </w:rPr>
              <w:t>2019</w:t>
            </w:r>
            <w:r w:rsidRPr="005913CF">
              <w:rPr>
                <w:rFonts w:asciiTheme="minorHAnsi" w:cstheme="minorHAnsi" w:hint="eastAsia"/>
                <w:bCs/>
                <w:sz w:val="24"/>
              </w:rPr>
              <w:t>年挥发性有机物治理方案》、《河南省</w:t>
            </w:r>
            <w:r w:rsidRPr="005913CF">
              <w:rPr>
                <w:rFonts w:asciiTheme="minorHAnsi" w:cstheme="minorHAnsi" w:hint="eastAsia"/>
                <w:bCs/>
                <w:sz w:val="24"/>
              </w:rPr>
              <w:t>2019</w:t>
            </w:r>
            <w:r w:rsidRPr="005913CF">
              <w:rPr>
                <w:rFonts w:asciiTheme="minorHAnsi" w:cstheme="minorHAnsi" w:hint="eastAsia"/>
                <w:bCs/>
                <w:sz w:val="24"/>
              </w:rPr>
              <w:t>年锅炉综合整治方案》、《河南省</w:t>
            </w:r>
            <w:r w:rsidRPr="005913CF">
              <w:rPr>
                <w:rFonts w:asciiTheme="minorHAnsi" w:cstheme="minorHAnsi" w:hint="eastAsia"/>
                <w:bCs/>
                <w:sz w:val="24"/>
              </w:rPr>
              <w:t>2019</w:t>
            </w:r>
            <w:r w:rsidRPr="005913CF">
              <w:rPr>
                <w:rFonts w:asciiTheme="minorHAnsi" w:cstheme="minorHAnsi" w:hint="eastAsia"/>
                <w:bCs/>
                <w:sz w:val="24"/>
              </w:rPr>
              <w:t>年铸造行业污染</w:t>
            </w:r>
            <w:r w:rsidRPr="005913CF">
              <w:rPr>
                <w:rFonts w:asciiTheme="minorHAnsi" w:cstheme="minorHAnsi" w:hint="eastAsia"/>
                <w:bCs/>
                <w:sz w:val="24"/>
              </w:rPr>
              <w:lastRenderedPageBreak/>
              <w:t>治理方案》。现将与本项目有关的治理方案要求如下：</w:t>
            </w:r>
          </w:p>
          <w:p w:rsidR="00DE0F10" w:rsidRPr="005913CF" w:rsidRDefault="00340926">
            <w:pPr>
              <w:spacing w:line="520" w:lineRule="exact"/>
              <w:jc w:val="center"/>
              <w:rPr>
                <w:rFonts w:asciiTheme="minorHAnsi" w:cstheme="minorHAnsi"/>
                <w:b/>
                <w:bCs/>
                <w:sz w:val="24"/>
              </w:rPr>
            </w:pPr>
            <w:r w:rsidRPr="005913CF">
              <w:rPr>
                <w:rFonts w:asciiTheme="minorHAnsi" w:cstheme="minorHAnsi" w:hint="eastAsia"/>
                <w:b/>
                <w:bCs/>
                <w:sz w:val="24"/>
              </w:rPr>
              <w:t>河南省</w:t>
            </w:r>
            <w:r w:rsidRPr="005913CF">
              <w:rPr>
                <w:rFonts w:asciiTheme="minorHAnsi" w:cstheme="minorHAnsi" w:hint="eastAsia"/>
                <w:b/>
                <w:bCs/>
                <w:sz w:val="24"/>
              </w:rPr>
              <w:t>2019</w:t>
            </w:r>
            <w:r w:rsidRPr="005913CF">
              <w:rPr>
                <w:rFonts w:asciiTheme="minorHAnsi" w:cstheme="minorHAnsi" w:hint="eastAsia"/>
                <w:b/>
                <w:bCs/>
                <w:sz w:val="24"/>
              </w:rPr>
              <w:t>年挥发性有机物治理方案</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为贯彻落实《河南省人民政府关于印发河南省污染防治攻坚战三年行动计划（</w:t>
            </w:r>
            <w:r w:rsidRPr="005913CF">
              <w:rPr>
                <w:rFonts w:asciiTheme="minorHAnsi" w:cstheme="minorHAnsi" w:hint="eastAsia"/>
                <w:bCs/>
                <w:sz w:val="24"/>
              </w:rPr>
              <w:t>2018-2020</w:t>
            </w:r>
            <w:r w:rsidRPr="005913CF">
              <w:rPr>
                <w:rFonts w:asciiTheme="minorHAnsi" w:cstheme="minorHAnsi" w:hint="eastAsia"/>
                <w:bCs/>
                <w:sz w:val="24"/>
              </w:rPr>
              <w:t>年）的通知》（豫政</w:t>
            </w:r>
            <w:r w:rsidRPr="005913CF">
              <w:rPr>
                <w:rFonts w:asciiTheme="minorHAnsi" w:cstheme="minorHAnsi" w:hint="eastAsia"/>
                <w:bCs/>
                <w:sz w:val="24"/>
              </w:rPr>
              <w:t>[2018]30</w:t>
            </w:r>
            <w:r w:rsidRPr="005913CF">
              <w:rPr>
                <w:rFonts w:asciiTheme="minorHAnsi" w:cstheme="minorHAnsi" w:hint="eastAsia"/>
                <w:bCs/>
                <w:sz w:val="24"/>
              </w:rPr>
              <w:t>号）和《河南省污染防治攻坚战领导小组办室关于印发河南省</w:t>
            </w:r>
            <w:r w:rsidRPr="005913CF">
              <w:rPr>
                <w:rFonts w:asciiTheme="minorHAnsi" w:cstheme="minorHAnsi" w:hint="eastAsia"/>
                <w:bCs/>
                <w:sz w:val="24"/>
              </w:rPr>
              <w:t>2019</w:t>
            </w:r>
            <w:r w:rsidRPr="005913CF">
              <w:rPr>
                <w:rFonts w:asciiTheme="minorHAnsi" w:cstheme="minorHAnsi" w:hint="eastAsia"/>
                <w:bCs/>
                <w:sz w:val="24"/>
              </w:rPr>
              <w:t>年大气污染防治攻坚战实施方案的通知》（豫环攻坚办</w:t>
            </w:r>
            <w:r w:rsidRPr="005913CF">
              <w:rPr>
                <w:rFonts w:asciiTheme="minorHAnsi" w:cstheme="minorHAnsi" w:hint="eastAsia"/>
                <w:bCs/>
                <w:sz w:val="24"/>
              </w:rPr>
              <w:t>[2019]25</w:t>
            </w:r>
            <w:r w:rsidRPr="005913CF">
              <w:rPr>
                <w:rFonts w:asciiTheme="minorHAnsi" w:cstheme="minorHAnsi" w:hint="eastAsia"/>
                <w:bCs/>
                <w:sz w:val="24"/>
              </w:rPr>
              <w:t>号），深入开展挥发性有机物（</w:t>
            </w:r>
            <w:r w:rsidRPr="005913CF">
              <w:rPr>
                <w:rFonts w:asciiTheme="minorHAnsi" w:cstheme="minorHAnsi" w:hint="eastAsia"/>
                <w:bCs/>
                <w:sz w:val="24"/>
              </w:rPr>
              <w:t>VOCs</w:t>
            </w:r>
            <w:r w:rsidRPr="005913CF">
              <w:rPr>
                <w:rFonts w:asciiTheme="minorHAnsi" w:cstheme="minorHAnsi" w:hint="eastAsia"/>
                <w:bCs/>
                <w:sz w:val="24"/>
              </w:rPr>
              <w:t>）污染专项治理，持续改善全省环境空气质量，依据国家《“十三五”挥发性有机物污染防治工作方案》和</w:t>
            </w:r>
            <w:r w:rsidRPr="005913CF">
              <w:rPr>
                <w:rFonts w:asciiTheme="minorHAnsi" w:cstheme="minorHAnsi" w:hint="eastAsia"/>
                <w:bCs/>
                <w:sz w:val="24"/>
              </w:rPr>
              <w:t>VOCs</w:t>
            </w:r>
            <w:r w:rsidRPr="005913CF">
              <w:rPr>
                <w:rFonts w:asciiTheme="minorHAnsi" w:cstheme="minorHAnsi" w:hint="eastAsia"/>
                <w:bCs/>
                <w:sz w:val="24"/>
              </w:rPr>
              <w:t>排放控制有关要求，制定本方案，与本项目相关内容如下：</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一、总体要求及工作目标</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（一）总体要求。以改善环境质量为核心，坚持源头控制、过程管理、末端治理和强化减排相结合的全方位综合治理原则，大力推进原辅材料源头替代，深入开展涉</w:t>
            </w:r>
            <w:r w:rsidRPr="005913CF">
              <w:rPr>
                <w:rFonts w:asciiTheme="minorHAnsi" w:cstheme="minorHAnsi" w:hint="eastAsia"/>
                <w:bCs/>
                <w:sz w:val="24"/>
              </w:rPr>
              <w:t>VOCs</w:t>
            </w:r>
            <w:r w:rsidRPr="005913CF">
              <w:rPr>
                <w:rFonts w:asciiTheme="minorHAnsi" w:cstheme="minorHAnsi" w:hint="eastAsia"/>
                <w:bCs/>
                <w:sz w:val="24"/>
              </w:rPr>
              <w:t>重点行业提标改造工作，持续进行</w:t>
            </w:r>
            <w:r w:rsidRPr="005913CF">
              <w:rPr>
                <w:rFonts w:asciiTheme="minorHAnsi" w:cstheme="minorHAnsi" w:hint="eastAsia"/>
                <w:bCs/>
                <w:sz w:val="24"/>
              </w:rPr>
              <w:t>VOCs</w:t>
            </w:r>
            <w:r w:rsidRPr="005913CF">
              <w:rPr>
                <w:rFonts w:asciiTheme="minorHAnsi" w:cstheme="minorHAnsi" w:hint="eastAsia"/>
                <w:bCs/>
                <w:sz w:val="24"/>
              </w:rPr>
              <w:t>整治专项执法检查，逐步推广</w:t>
            </w:r>
            <w:r w:rsidRPr="005913CF">
              <w:rPr>
                <w:rFonts w:asciiTheme="minorHAnsi" w:cstheme="minorHAnsi" w:hint="eastAsia"/>
                <w:bCs/>
                <w:sz w:val="24"/>
              </w:rPr>
              <w:t>VOCs</w:t>
            </w:r>
            <w:r w:rsidRPr="005913CF">
              <w:rPr>
                <w:rFonts w:asciiTheme="minorHAnsi" w:cstheme="minorHAnsi" w:hint="eastAsia"/>
                <w:bCs/>
                <w:sz w:val="24"/>
              </w:rPr>
              <w:t>在线监测设施建设，全面建成</w:t>
            </w:r>
            <w:r w:rsidRPr="005913CF">
              <w:rPr>
                <w:rFonts w:asciiTheme="minorHAnsi" w:cstheme="minorHAnsi" w:hint="eastAsia"/>
                <w:bCs/>
                <w:sz w:val="24"/>
              </w:rPr>
              <w:t>VOCs</w:t>
            </w:r>
            <w:r w:rsidRPr="005913CF">
              <w:rPr>
                <w:rFonts w:asciiTheme="minorHAnsi" w:cstheme="minorHAnsi" w:hint="eastAsia"/>
                <w:bCs/>
                <w:sz w:val="24"/>
              </w:rPr>
              <w:t>综合防控体系，大幅减少</w:t>
            </w:r>
            <w:r w:rsidRPr="005913CF">
              <w:rPr>
                <w:rFonts w:asciiTheme="minorHAnsi" w:cstheme="minorHAnsi" w:hint="eastAsia"/>
                <w:bCs/>
                <w:sz w:val="24"/>
              </w:rPr>
              <w:t>VOCs</w:t>
            </w:r>
            <w:r w:rsidRPr="005913CF">
              <w:rPr>
                <w:rFonts w:asciiTheme="minorHAnsi" w:cstheme="minorHAnsi" w:hint="eastAsia"/>
                <w:bCs/>
                <w:sz w:val="24"/>
              </w:rPr>
              <w:t>排放总量。</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（二）工作目标。</w:t>
            </w:r>
            <w:r w:rsidRPr="005913CF">
              <w:rPr>
                <w:rFonts w:asciiTheme="minorHAnsi" w:cstheme="minorHAnsi" w:hint="eastAsia"/>
                <w:bCs/>
                <w:sz w:val="24"/>
              </w:rPr>
              <w:t>2019</w:t>
            </w:r>
            <w:r w:rsidRPr="005913CF">
              <w:rPr>
                <w:rFonts w:asciiTheme="minorHAnsi" w:cstheme="minorHAnsi" w:hint="eastAsia"/>
                <w:bCs/>
                <w:sz w:val="24"/>
              </w:rPr>
              <w:t>年</w:t>
            </w:r>
            <w:r w:rsidRPr="005913CF">
              <w:rPr>
                <w:rFonts w:asciiTheme="minorHAnsi" w:cstheme="minorHAnsi" w:hint="eastAsia"/>
                <w:bCs/>
                <w:sz w:val="24"/>
              </w:rPr>
              <w:t>6</w:t>
            </w:r>
            <w:r w:rsidRPr="005913CF">
              <w:rPr>
                <w:rFonts w:asciiTheme="minorHAnsi" w:cstheme="minorHAnsi" w:hint="eastAsia"/>
                <w:bCs/>
                <w:sz w:val="24"/>
              </w:rPr>
              <w:t>月底前，全省石油化学、石油炼制、工业涂装、包装印刷、化工、制药等工业企业，全面完成</w:t>
            </w:r>
            <w:r w:rsidRPr="005913CF">
              <w:rPr>
                <w:rFonts w:asciiTheme="minorHAnsi" w:cstheme="minorHAnsi" w:hint="eastAsia"/>
                <w:bCs/>
                <w:sz w:val="24"/>
              </w:rPr>
              <w:t>VOCs</w:t>
            </w:r>
            <w:r w:rsidRPr="005913CF">
              <w:rPr>
                <w:rFonts w:asciiTheme="minorHAnsi" w:cstheme="minorHAnsi" w:hint="eastAsia"/>
                <w:bCs/>
                <w:sz w:val="24"/>
              </w:rPr>
              <w:t>污染治理；</w:t>
            </w:r>
            <w:r w:rsidRPr="005913CF">
              <w:rPr>
                <w:rFonts w:asciiTheme="minorHAnsi" w:cstheme="minorHAnsi" w:hint="eastAsia"/>
                <w:bCs/>
                <w:sz w:val="24"/>
              </w:rPr>
              <w:t>8</w:t>
            </w:r>
            <w:r w:rsidRPr="005913CF">
              <w:rPr>
                <w:rFonts w:asciiTheme="minorHAnsi" w:cstheme="minorHAnsi" w:hint="eastAsia"/>
                <w:bCs/>
                <w:sz w:val="24"/>
              </w:rPr>
              <w:t>月底前，全省石油化学、石油炼制企业完成</w:t>
            </w:r>
            <w:r w:rsidRPr="005913CF">
              <w:rPr>
                <w:rFonts w:asciiTheme="minorHAnsi" w:cstheme="minorHAnsi" w:hint="eastAsia"/>
                <w:bCs/>
                <w:sz w:val="24"/>
              </w:rPr>
              <w:t>VOCs</w:t>
            </w:r>
            <w:r w:rsidRPr="005913CF">
              <w:rPr>
                <w:rFonts w:asciiTheme="minorHAnsi" w:cstheme="minorHAnsi" w:hint="eastAsia"/>
                <w:bCs/>
                <w:sz w:val="24"/>
              </w:rPr>
              <w:t>深度治理和泄露检测与修复（</w:t>
            </w:r>
            <w:r w:rsidRPr="005913CF">
              <w:rPr>
                <w:rFonts w:asciiTheme="minorHAnsi" w:cstheme="minorHAnsi" w:hint="eastAsia"/>
                <w:bCs/>
                <w:sz w:val="24"/>
              </w:rPr>
              <w:t>LDAR</w:t>
            </w:r>
            <w:r w:rsidRPr="005913CF">
              <w:rPr>
                <w:rFonts w:asciiTheme="minorHAnsi" w:cstheme="minorHAnsi" w:hint="eastAsia"/>
                <w:bCs/>
                <w:sz w:val="24"/>
              </w:rPr>
              <w:t>）治理；</w:t>
            </w:r>
            <w:r w:rsidRPr="005913CF">
              <w:rPr>
                <w:rFonts w:asciiTheme="minorHAnsi" w:cstheme="minorHAnsi" w:hint="eastAsia"/>
                <w:bCs/>
                <w:sz w:val="24"/>
              </w:rPr>
              <w:t>12</w:t>
            </w:r>
            <w:r w:rsidRPr="005913CF">
              <w:rPr>
                <w:rFonts w:asciiTheme="minorHAnsi" w:cstheme="minorHAnsi" w:hint="eastAsia"/>
                <w:bCs/>
                <w:sz w:val="24"/>
              </w:rPr>
              <w:t>月底前，省辖市建成区全面淘汰开启式干洗机。</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石油炼制企业</w:t>
            </w:r>
            <w:r w:rsidRPr="005913CF">
              <w:rPr>
                <w:rFonts w:asciiTheme="minorHAnsi" w:cstheme="minorHAnsi" w:hint="eastAsia"/>
                <w:bCs/>
                <w:sz w:val="24"/>
              </w:rPr>
              <w:t>VOCs</w:t>
            </w:r>
            <w:r w:rsidRPr="005913CF">
              <w:rPr>
                <w:rFonts w:asciiTheme="minorHAnsi" w:cstheme="minorHAnsi" w:hint="eastAsia"/>
                <w:bCs/>
                <w:sz w:val="24"/>
              </w:rPr>
              <w:t>排放全面达到《石油炼制工业污染物排放标准（</w:t>
            </w:r>
            <w:r w:rsidRPr="005913CF">
              <w:rPr>
                <w:rFonts w:asciiTheme="minorHAnsi" w:cstheme="minorHAnsi" w:hint="eastAsia"/>
                <w:bCs/>
                <w:sz w:val="24"/>
              </w:rPr>
              <w:t>GB31570-2015</w:t>
            </w:r>
            <w:r w:rsidRPr="005913CF">
              <w:rPr>
                <w:rFonts w:asciiTheme="minorHAnsi" w:cstheme="minorHAnsi" w:hint="eastAsia"/>
                <w:bCs/>
                <w:sz w:val="24"/>
              </w:rPr>
              <w:t>）》特别排放限值要求，石油化学企业</w:t>
            </w:r>
            <w:r w:rsidRPr="005913CF">
              <w:rPr>
                <w:rFonts w:asciiTheme="minorHAnsi" w:cstheme="minorHAnsi" w:hint="eastAsia"/>
                <w:bCs/>
                <w:sz w:val="24"/>
              </w:rPr>
              <w:t>VOCs</w:t>
            </w:r>
            <w:r w:rsidRPr="005913CF">
              <w:rPr>
                <w:rFonts w:asciiTheme="minorHAnsi" w:cstheme="minorHAnsi" w:hint="eastAsia"/>
                <w:bCs/>
                <w:sz w:val="24"/>
              </w:rPr>
              <w:t>排放全面达到《石油化学行业污染物排放标准（</w:t>
            </w:r>
            <w:r w:rsidRPr="005913CF">
              <w:rPr>
                <w:rFonts w:asciiTheme="minorHAnsi" w:cstheme="minorHAnsi" w:hint="eastAsia"/>
                <w:bCs/>
                <w:sz w:val="24"/>
              </w:rPr>
              <w:t>GB31571-2015</w:t>
            </w:r>
            <w:r w:rsidRPr="005913CF">
              <w:rPr>
                <w:rFonts w:asciiTheme="minorHAnsi" w:cstheme="minorHAnsi" w:hint="eastAsia"/>
                <w:bCs/>
                <w:sz w:val="24"/>
              </w:rPr>
              <w:t>）》特别排放限值要求，其他行业</w:t>
            </w:r>
            <w:r w:rsidRPr="005913CF">
              <w:rPr>
                <w:rFonts w:asciiTheme="minorHAnsi" w:cstheme="minorHAnsi" w:hint="eastAsia"/>
                <w:bCs/>
                <w:sz w:val="24"/>
              </w:rPr>
              <w:t>VOCs</w:t>
            </w:r>
            <w:r w:rsidRPr="005913CF">
              <w:rPr>
                <w:rFonts w:asciiTheme="minorHAnsi" w:cstheme="minorHAnsi" w:hint="eastAsia"/>
                <w:bCs/>
                <w:sz w:val="24"/>
              </w:rPr>
              <w:t>排放全面达到《河南省污染防治攻坚战领导小组办公室关于全省开展工业企业挥发性有机物专项治理工作中排放建议值的通知》（豫环攻坚办</w:t>
            </w:r>
            <w:r w:rsidRPr="005913CF">
              <w:rPr>
                <w:rFonts w:asciiTheme="minorHAnsi" w:cstheme="minorHAnsi" w:hint="eastAsia"/>
                <w:bCs/>
                <w:sz w:val="24"/>
              </w:rPr>
              <w:t>[2017]162</w:t>
            </w:r>
            <w:r w:rsidRPr="005913CF">
              <w:rPr>
                <w:rFonts w:asciiTheme="minorHAnsi" w:cstheme="minorHAnsi" w:hint="eastAsia"/>
                <w:bCs/>
                <w:sz w:val="24"/>
              </w:rPr>
              <w:t>号）要求。</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二、重点任务</w:t>
            </w:r>
          </w:p>
          <w:p w:rsidR="00DE0F10" w:rsidRPr="005913CF" w:rsidRDefault="00340926">
            <w:pPr>
              <w:widowControl/>
              <w:spacing w:line="520" w:lineRule="exact"/>
              <w:ind w:firstLineChars="200" w:firstLine="480"/>
              <w:jc w:val="left"/>
              <w:rPr>
                <w:rFonts w:asciiTheme="minorHAnsi" w:cstheme="minorHAnsi"/>
                <w:bCs/>
                <w:sz w:val="24"/>
              </w:rPr>
            </w:pPr>
            <w:r w:rsidRPr="005913CF">
              <w:rPr>
                <w:rFonts w:asciiTheme="minorHAnsi" w:cstheme="minorHAnsi" w:hint="eastAsia"/>
                <w:bCs/>
                <w:sz w:val="24"/>
              </w:rPr>
              <w:t>……</w:t>
            </w:r>
          </w:p>
          <w:p w:rsidR="00DE0F10" w:rsidRPr="005913CF" w:rsidRDefault="00340926">
            <w:pPr>
              <w:widowControl/>
              <w:spacing w:line="520" w:lineRule="exact"/>
              <w:ind w:firstLineChars="200" w:firstLine="480"/>
              <w:jc w:val="left"/>
              <w:rPr>
                <w:rFonts w:ascii="Calibri" w:hAnsi="Calibri" w:cs="Calibri"/>
                <w:kern w:val="0"/>
                <w:sz w:val="24"/>
              </w:rPr>
            </w:pPr>
            <w:r w:rsidRPr="005913CF">
              <w:rPr>
                <w:rFonts w:asciiTheme="minorHAnsi" w:cstheme="minorHAnsi" w:hint="eastAsia"/>
                <w:bCs/>
                <w:sz w:val="24"/>
              </w:rPr>
              <w:t>（四）</w:t>
            </w:r>
            <w:r w:rsidRPr="005913CF">
              <w:rPr>
                <w:rFonts w:ascii="Calibri" w:hAnsi="Calibri" w:cs="Calibri"/>
                <w:kern w:val="0"/>
                <w:sz w:val="24"/>
              </w:rPr>
              <w:t>推进工业涂装整治升级。改进涂装工艺，提高涂着效率，金属件涂装行业推广使用</w:t>
            </w:r>
            <w:r w:rsidRPr="005913CF">
              <w:rPr>
                <w:rFonts w:ascii="Calibri" w:hAnsi="Calibri" w:cs="Calibri"/>
                <w:kern w:val="0"/>
                <w:sz w:val="24"/>
              </w:rPr>
              <w:t>3C1B</w:t>
            </w:r>
            <w:r w:rsidRPr="005913CF">
              <w:rPr>
                <w:rFonts w:ascii="Calibri" w:hAnsi="Calibri" w:cs="Calibri"/>
                <w:kern w:val="0"/>
                <w:sz w:val="24"/>
              </w:rPr>
              <w:t>（三涂一烘）或</w:t>
            </w:r>
            <w:r w:rsidRPr="005913CF">
              <w:rPr>
                <w:rFonts w:ascii="Calibri" w:hAnsi="Calibri" w:cs="Calibri"/>
                <w:kern w:val="0"/>
                <w:sz w:val="24"/>
              </w:rPr>
              <w:t>2C1B</w:t>
            </w:r>
            <w:r w:rsidRPr="005913CF">
              <w:rPr>
                <w:rFonts w:ascii="Calibri" w:hAnsi="Calibri" w:cs="Calibri"/>
                <w:kern w:val="0"/>
                <w:sz w:val="24"/>
              </w:rPr>
              <w:t>（两涂一烘）等紧凑型涂装工艺，采用内外板全自动、</w:t>
            </w:r>
            <w:r w:rsidRPr="005913CF">
              <w:rPr>
                <w:rFonts w:ascii="Calibri" w:hAnsi="Calibri" w:cs="Calibri"/>
                <w:kern w:val="0"/>
                <w:sz w:val="24"/>
              </w:rPr>
              <w:lastRenderedPageBreak/>
              <w:t>静电喷涂技术，喷漆房、烘干室配置密闭收集系统。平面木质家具制造行业，推广使用自动喷涂或辊涂等先进工艺技术。加强末端治理，喷漆、流平和烘干等生产环节应处于全封闭车间内，并配备高效有机废气收集系统，有机废气收集率不低于</w:t>
            </w:r>
            <w:r w:rsidRPr="005913CF">
              <w:rPr>
                <w:rFonts w:ascii="Calibri" w:hAnsi="Calibri" w:cs="Calibri"/>
                <w:kern w:val="0"/>
                <w:sz w:val="24"/>
              </w:rPr>
              <w:t>80%</w:t>
            </w:r>
            <w:r w:rsidRPr="005913CF">
              <w:rPr>
                <w:rFonts w:ascii="Calibri" w:hAnsi="Calibri" w:cs="Calibri"/>
                <w:kern w:val="0"/>
                <w:sz w:val="24"/>
              </w:rPr>
              <w:t>，其中整车制造企业有机废气收集率不低于</w:t>
            </w:r>
            <w:r w:rsidRPr="005913CF">
              <w:rPr>
                <w:rFonts w:ascii="Calibri" w:hAnsi="Calibri" w:cs="Calibri"/>
                <w:kern w:val="0"/>
                <w:sz w:val="24"/>
              </w:rPr>
              <w:t>90%</w:t>
            </w:r>
            <w:r w:rsidRPr="005913CF">
              <w:rPr>
                <w:rFonts w:ascii="Calibri" w:hAnsi="Calibri" w:cs="Calibri"/>
                <w:kern w:val="0"/>
                <w:sz w:val="24"/>
              </w:rPr>
              <w:t>。整车制造企业收集的有机废气需采用蓄热式焚烧（</w:t>
            </w:r>
            <w:r w:rsidRPr="005913CF">
              <w:rPr>
                <w:rFonts w:ascii="Calibri" w:hAnsi="Calibri" w:cs="Calibri"/>
                <w:kern w:val="0"/>
                <w:sz w:val="24"/>
              </w:rPr>
              <w:t>RTO</w:t>
            </w:r>
            <w:r w:rsidRPr="005913CF">
              <w:rPr>
                <w:rFonts w:ascii="Calibri" w:hAnsi="Calibri" w:cs="Calibri"/>
                <w:kern w:val="0"/>
                <w:sz w:val="24"/>
              </w:rPr>
              <w:t>）处理方式，其他企业低浓度有机废气或恶臭气体采用低温等离子体技术、</w:t>
            </w:r>
            <w:r w:rsidRPr="005913CF">
              <w:rPr>
                <w:rFonts w:ascii="Calibri" w:hAnsi="Calibri" w:cs="Calibri"/>
                <w:kern w:val="0"/>
                <w:sz w:val="24"/>
              </w:rPr>
              <w:t>UV</w:t>
            </w:r>
            <w:r w:rsidRPr="005913CF">
              <w:rPr>
                <w:rFonts w:ascii="Calibri" w:hAnsi="Calibri" w:cs="Calibri"/>
                <w:kern w:val="0"/>
                <w:sz w:val="24"/>
              </w:rPr>
              <w:t>光催化氧化技术、活性炭吸附技术等两种或两种以上组合工艺，禁止使用单一吸附、催化氧化等处理技术</w:t>
            </w:r>
            <w:r w:rsidRPr="005913CF">
              <w:rPr>
                <w:rFonts w:ascii="Calibri" w:hAnsi="Calibri" w:cs="Calibri" w:hint="eastAsia"/>
                <w:kern w:val="0"/>
                <w:sz w:val="24"/>
              </w:rPr>
              <w:t>。</w:t>
            </w:r>
          </w:p>
          <w:p w:rsidR="00DE0F10" w:rsidRPr="005913CF" w:rsidRDefault="00340926">
            <w:pPr>
              <w:widowControl/>
              <w:spacing w:line="520" w:lineRule="exact"/>
              <w:ind w:firstLineChars="200" w:firstLine="480"/>
              <w:rPr>
                <w:rFonts w:asciiTheme="minorHAnsi" w:cstheme="minorHAnsi"/>
                <w:bCs/>
                <w:sz w:val="24"/>
              </w:rPr>
            </w:pPr>
            <w:r w:rsidRPr="005913CF">
              <w:rPr>
                <w:rFonts w:asciiTheme="minorHAnsi" w:cstheme="minorHAnsi"/>
                <w:bCs/>
                <w:sz w:val="24"/>
              </w:rPr>
              <w:t>评价要求建设单位在实际运行过程中对生产过程中产生的</w:t>
            </w:r>
            <w:r w:rsidRPr="005913CF">
              <w:rPr>
                <w:rFonts w:asciiTheme="minorHAnsi" w:cstheme="minorHAnsi" w:hint="eastAsia"/>
                <w:bCs/>
                <w:sz w:val="24"/>
              </w:rPr>
              <w:t>灭菌环氧乙烷</w:t>
            </w:r>
            <w:r w:rsidRPr="005913CF">
              <w:rPr>
                <w:rFonts w:asciiTheme="minorHAnsi" w:cstheme="minorHAnsi"/>
                <w:bCs/>
                <w:sz w:val="24"/>
              </w:rPr>
              <w:t>废气采用</w:t>
            </w:r>
            <w:r w:rsidRPr="005913CF">
              <w:rPr>
                <w:rFonts w:asciiTheme="minorHAnsi" w:cstheme="minorHAnsi" w:hint="eastAsia"/>
                <w:bCs/>
                <w:sz w:val="24"/>
              </w:rPr>
              <w:t>真空泵</w:t>
            </w:r>
            <w:r w:rsidRPr="005913CF">
              <w:rPr>
                <w:rFonts w:asciiTheme="minorHAnsi" w:cstheme="minorHAnsi" w:hint="eastAsia"/>
                <w:bCs/>
                <w:sz w:val="24"/>
              </w:rPr>
              <w:t>+</w:t>
            </w:r>
            <w:r w:rsidRPr="005913CF">
              <w:rPr>
                <w:rFonts w:asciiTheme="minorHAnsi" w:cstheme="minorHAnsi" w:hint="eastAsia"/>
                <w:bCs/>
                <w:sz w:val="24"/>
              </w:rPr>
              <w:t>汽水分离器</w:t>
            </w:r>
            <w:r w:rsidRPr="005913CF">
              <w:rPr>
                <w:rFonts w:asciiTheme="minorHAnsi" w:cstheme="minorHAnsi" w:hint="eastAsia"/>
                <w:bCs/>
                <w:sz w:val="24"/>
              </w:rPr>
              <w:t>+</w:t>
            </w:r>
            <w:r w:rsidRPr="005913CF">
              <w:rPr>
                <w:rFonts w:asciiTheme="minorHAnsi" w:cstheme="minorHAnsi" w:hint="eastAsia"/>
                <w:bCs/>
                <w:sz w:val="24"/>
              </w:rPr>
              <w:t>七级水吸收塔</w:t>
            </w:r>
            <w:r w:rsidR="007D198F" w:rsidRPr="005913CF">
              <w:rPr>
                <w:rFonts w:asciiTheme="minorHAnsi" w:cstheme="minorHAnsi" w:hint="eastAsia"/>
                <w:bCs/>
                <w:sz w:val="24"/>
              </w:rPr>
              <w:t>+</w:t>
            </w:r>
            <w:r w:rsidR="007D198F" w:rsidRPr="005913CF">
              <w:rPr>
                <w:rFonts w:asciiTheme="minorHAnsi" w:cstheme="minorHAnsi" w:hint="eastAsia"/>
                <w:bCs/>
                <w:sz w:val="24"/>
              </w:rPr>
              <w:t>除雾器</w:t>
            </w:r>
            <w:r w:rsidRPr="005913CF">
              <w:rPr>
                <w:rFonts w:asciiTheme="minorHAnsi" w:cstheme="minorHAnsi" w:hint="eastAsia"/>
                <w:bCs/>
                <w:sz w:val="24"/>
              </w:rPr>
              <w:t>+</w:t>
            </w:r>
            <w:r w:rsidRPr="005913CF">
              <w:rPr>
                <w:rFonts w:asciiTheme="minorHAnsi" w:cstheme="minorHAnsi" w:hint="eastAsia"/>
                <w:bCs/>
                <w:sz w:val="24"/>
              </w:rPr>
              <w:t>活性炭吸附</w:t>
            </w:r>
            <w:r w:rsidRPr="005913CF">
              <w:rPr>
                <w:rFonts w:asciiTheme="minorHAnsi" w:cstheme="minorHAnsi"/>
                <w:bCs/>
                <w:sz w:val="24"/>
              </w:rPr>
              <w:t>净化后，可减少无组织废气的逸散和排放，降低</w:t>
            </w:r>
            <w:r w:rsidRPr="005913CF">
              <w:rPr>
                <w:rFonts w:asciiTheme="minorHAnsi" w:cstheme="minorHAnsi" w:hint="eastAsia"/>
                <w:bCs/>
                <w:sz w:val="24"/>
              </w:rPr>
              <w:t>环氧乙烷</w:t>
            </w:r>
            <w:r w:rsidRPr="005913CF">
              <w:rPr>
                <w:rFonts w:asciiTheme="minorHAnsi" w:cstheme="minorHAnsi"/>
                <w:bCs/>
                <w:sz w:val="24"/>
              </w:rPr>
              <w:t>有机废气对环境的影响。</w:t>
            </w:r>
            <w:r w:rsidRPr="005913CF">
              <w:rPr>
                <w:rFonts w:asciiTheme="minorHAnsi" w:cstheme="minorHAnsi" w:hint="eastAsia"/>
                <w:bCs/>
                <w:sz w:val="24"/>
              </w:rPr>
              <w:t>经环保装置</w:t>
            </w:r>
            <w:r w:rsidRPr="005913CF">
              <w:rPr>
                <w:rFonts w:asciiTheme="minorHAnsi" w:cstheme="minorHAnsi"/>
                <w:bCs/>
                <w:sz w:val="24"/>
              </w:rPr>
              <w:t>处理后的废气通过</w:t>
            </w:r>
            <w:r w:rsidRPr="005913CF">
              <w:rPr>
                <w:rFonts w:asciiTheme="minorHAnsi" w:cstheme="minorHAnsi"/>
                <w:bCs/>
                <w:sz w:val="24"/>
              </w:rPr>
              <w:t>15m</w:t>
            </w:r>
            <w:r w:rsidRPr="005913CF">
              <w:rPr>
                <w:rFonts w:asciiTheme="minorHAnsi" w:cstheme="minorHAnsi"/>
                <w:bCs/>
                <w:sz w:val="24"/>
              </w:rPr>
              <w:t>高排气筒排放，净化后的废气排放浓度可满足《关于全省开展工业企业挥发性有机物专项治理工作中排放建议值的通知》（豫环攻坚办〔</w:t>
            </w:r>
            <w:r w:rsidRPr="005913CF">
              <w:rPr>
                <w:rFonts w:asciiTheme="minorHAnsi" w:cstheme="minorHAnsi"/>
                <w:bCs/>
                <w:sz w:val="24"/>
              </w:rPr>
              <w:t>2017</w:t>
            </w:r>
            <w:r w:rsidRPr="005913CF">
              <w:rPr>
                <w:rFonts w:asciiTheme="minorHAnsi" w:cstheme="minorHAnsi"/>
                <w:bCs/>
                <w:sz w:val="24"/>
              </w:rPr>
              <w:t>〕</w:t>
            </w:r>
            <w:r w:rsidRPr="005913CF">
              <w:rPr>
                <w:rFonts w:asciiTheme="minorHAnsi" w:cstheme="minorHAnsi"/>
                <w:bCs/>
                <w:sz w:val="24"/>
              </w:rPr>
              <w:t>162</w:t>
            </w:r>
            <w:r w:rsidRPr="005913CF">
              <w:rPr>
                <w:rFonts w:asciiTheme="minorHAnsi" w:cstheme="minorHAnsi"/>
                <w:bCs/>
                <w:sz w:val="24"/>
              </w:rPr>
              <w:t>号）</w:t>
            </w:r>
            <w:r w:rsidRPr="005913CF">
              <w:rPr>
                <w:rFonts w:asciiTheme="minorHAnsi" w:cstheme="minorHAnsi" w:hint="eastAsia"/>
                <w:bCs/>
                <w:sz w:val="24"/>
              </w:rPr>
              <w:t>其他行业</w:t>
            </w:r>
            <w:r w:rsidRPr="005913CF">
              <w:rPr>
                <w:rFonts w:asciiTheme="minorHAnsi" w:cstheme="minorHAnsi"/>
                <w:bCs/>
                <w:sz w:val="24"/>
              </w:rPr>
              <w:t>限值要求</w:t>
            </w:r>
            <w:r w:rsidRPr="005913CF">
              <w:rPr>
                <w:rFonts w:asciiTheme="minorHAnsi" w:cstheme="minorHAnsi" w:hint="eastAsia"/>
                <w:bCs/>
                <w:sz w:val="24"/>
              </w:rPr>
              <w:t>。项目建设符合相关要求，对周围环境空气影响不大。</w:t>
            </w:r>
          </w:p>
          <w:p w:rsidR="00DE0F10" w:rsidRPr="005913CF" w:rsidRDefault="00340926">
            <w:pPr>
              <w:spacing w:line="520" w:lineRule="exact"/>
              <w:ind w:firstLineChars="200" w:firstLine="482"/>
              <w:textAlignment w:val="baseline"/>
              <w:rPr>
                <w:rFonts w:ascii="Calibri" w:hAnsi="Calibri"/>
                <w:b/>
                <w:bCs/>
                <w:sz w:val="24"/>
              </w:rPr>
            </w:pPr>
            <w:r w:rsidRPr="005913CF">
              <w:rPr>
                <w:rFonts w:ascii="Calibri" w:hAnsi="Calibri"/>
                <w:b/>
                <w:bCs/>
                <w:sz w:val="24"/>
              </w:rPr>
              <w:t>10</w:t>
            </w:r>
            <w:r w:rsidRPr="005913CF">
              <w:rPr>
                <w:rFonts w:ascii="Calibri" w:hAnsi="Calibri"/>
                <w:b/>
                <w:bCs/>
                <w:sz w:val="24"/>
              </w:rPr>
              <w:t>、平顶山市环境污染防治攻坚战三年行动实施方案（</w:t>
            </w:r>
            <w:r w:rsidRPr="005913CF">
              <w:rPr>
                <w:rFonts w:ascii="Calibri" w:hAnsi="Calibri"/>
                <w:b/>
                <w:bCs/>
                <w:sz w:val="24"/>
              </w:rPr>
              <w:t>2018-2020</w:t>
            </w:r>
            <w:r w:rsidRPr="005913CF">
              <w:rPr>
                <w:rFonts w:ascii="Calibri" w:hAnsi="Calibri"/>
                <w:b/>
                <w:bCs/>
                <w:sz w:val="24"/>
              </w:rPr>
              <w:t>年）（平政【</w:t>
            </w:r>
            <w:r w:rsidRPr="005913CF">
              <w:rPr>
                <w:rFonts w:ascii="Calibri" w:hAnsi="Calibri"/>
                <w:b/>
                <w:bCs/>
                <w:sz w:val="24"/>
              </w:rPr>
              <w:t>2018</w:t>
            </w:r>
            <w:r w:rsidRPr="005913CF">
              <w:rPr>
                <w:rFonts w:ascii="Calibri" w:hAnsi="Calibri"/>
                <w:b/>
                <w:bCs/>
                <w:sz w:val="24"/>
              </w:rPr>
              <w:t>】</w:t>
            </w:r>
            <w:r w:rsidRPr="005913CF">
              <w:rPr>
                <w:rFonts w:ascii="Calibri" w:hAnsi="Calibri"/>
                <w:b/>
                <w:bCs/>
                <w:sz w:val="24"/>
              </w:rPr>
              <w:t>27</w:t>
            </w:r>
            <w:r w:rsidRPr="005913CF">
              <w:rPr>
                <w:rFonts w:ascii="Calibri" w:hAnsi="Calibri"/>
                <w:b/>
                <w:bCs/>
                <w:sz w:val="24"/>
              </w:rPr>
              <w:t>号）</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环境问题是全社会关注的焦点，也是全面建成小康社会能否得到人民认可的一个关键。党的十九大紧扣我国社会主要矛盾变化，对决胜全面建成小康社会、打好污染防治攻坚战作出重大决策部署。为确保到</w:t>
            </w:r>
            <w:r w:rsidRPr="005913CF">
              <w:rPr>
                <w:rFonts w:ascii="Calibri" w:hAnsi="Calibri"/>
                <w:sz w:val="24"/>
              </w:rPr>
              <w:t>2020</w:t>
            </w:r>
            <w:r w:rsidRPr="005913CF">
              <w:rPr>
                <w:rFonts w:ascii="Calibri" w:hAnsi="Calibri"/>
                <w:sz w:val="24"/>
              </w:rPr>
              <w:t>年平顶山市主要污染物排放总量大幅减少，生态环境质量总体改善，依据国家及河南省要求，制定方案。与本项目相关的实施方案如下：</w:t>
            </w:r>
          </w:p>
          <w:p w:rsidR="00DE0F10" w:rsidRPr="005913CF" w:rsidRDefault="00340926">
            <w:pPr>
              <w:ind w:firstLineChars="200" w:firstLine="480"/>
              <w:rPr>
                <w:rFonts w:ascii="Calibri" w:hAnsi="Calibri"/>
                <w:sz w:val="24"/>
              </w:rPr>
            </w:pPr>
            <w:r w:rsidRPr="005913CF">
              <w:rPr>
                <w:rFonts w:ascii="Calibri" w:hAnsi="Calibri"/>
                <w:sz w:val="24"/>
              </w:rPr>
              <w:t>……</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二、坚决打赢蓝天保卫战</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认真落实《国务院关于印发打赢蓝天保卫战三年行动计划的通知》（国发〔</w:t>
            </w:r>
            <w:r w:rsidRPr="005913CF">
              <w:rPr>
                <w:rFonts w:ascii="Calibri" w:hAnsi="Calibri"/>
                <w:sz w:val="24"/>
              </w:rPr>
              <w:t>2018</w:t>
            </w:r>
            <w:r w:rsidRPr="005913CF">
              <w:rPr>
                <w:rFonts w:ascii="Calibri" w:hAnsi="Calibri"/>
                <w:sz w:val="24"/>
              </w:rPr>
              <w:t>〕</w:t>
            </w:r>
            <w:r w:rsidRPr="005913CF">
              <w:rPr>
                <w:rFonts w:ascii="Calibri" w:hAnsi="Calibri"/>
                <w:sz w:val="24"/>
              </w:rPr>
              <w:t>22</w:t>
            </w:r>
            <w:r w:rsidRPr="005913CF">
              <w:rPr>
                <w:rFonts w:ascii="Calibri" w:hAnsi="Calibri"/>
                <w:sz w:val="24"/>
              </w:rPr>
              <w:t>号）要求，重点打好结构调整优化、工业企业绿色升级、柴油货车排放治理、城乡扬尘全面防控、环境质量监控全覆盖等五个标志性战役。</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18.</w:t>
            </w:r>
            <w:r w:rsidRPr="005913CF">
              <w:rPr>
                <w:rFonts w:ascii="Calibri" w:hAnsi="Calibri"/>
                <w:sz w:val="24"/>
              </w:rPr>
              <w:t>强化挥发性有机物（</w:t>
            </w:r>
            <w:r w:rsidRPr="005913CF">
              <w:rPr>
                <w:rFonts w:ascii="Calibri" w:hAnsi="Calibri"/>
                <w:sz w:val="24"/>
              </w:rPr>
              <w:t>VOCs</w:t>
            </w:r>
            <w:r w:rsidRPr="005913CF">
              <w:rPr>
                <w:rFonts w:ascii="Calibri" w:hAnsi="Calibri"/>
                <w:sz w:val="24"/>
              </w:rPr>
              <w:t>）污染防治</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w:t>
            </w:r>
            <w:r w:rsidRPr="005913CF">
              <w:rPr>
                <w:rFonts w:ascii="Calibri" w:hAnsi="Calibri"/>
                <w:sz w:val="24"/>
              </w:rPr>
              <w:t>1</w:t>
            </w:r>
            <w:r w:rsidRPr="005913CF">
              <w:rPr>
                <w:rFonts w:ascii="Calibri" w:hAnsi="Calibri"/>
                <w:sz w:val="24"/>
              </w:rPr>
              <w:t>）实施区域排放等量或倍量削减替代。提高</w:t>
            </w:r>
            <w:r w:rsidRPr="005913CF">
              <w:rPr>
                <w:rFonts w:ascii="Calibri" w:hAnsi="Calibri"/>
                <w:sz w:val="24"/>
              </w:rPr>
              <w:t>VOCs</w:t>
            </w:r>
            <w:r w:rsidRPr="005913CF">
              <w:rPr>
                <w:rFonts w:ascii="Calibri" w:hAnsi="Calibri"/>
                <w:sz w:val="24"/>
              </w:rPr>
              <w:t>排放行业环保准入门槛，新建</w:t>
            </w:r>
            <w:r w:rsidRPr="005913CF">
              <w:rPr>
                <w:rFonts w:ascii="Calibri" w:hAnsi="Calibri"/>
                <w:sz w:val="24"/>
              </w:rPr>
              <w:lastRenderedPageBreak/>
              <w:t>涉</w:t>
            </w:r>
            <w:r w:rsidRPr="005913CF">
              <w:rPr>
                <w:rFonts w:ascii="Calibri" w:hAnsi="Calibri"/>
                <w:sz w:val="24"/>
              </w:rPr>
              <w:t>VOCs</w:t>
            </w:r>
            <w:r w:rsidRPr="005913CF">
              <w:rPr>
                <w:rFonts w:ascii="Calibri" w:hAnsi="Calibri"/>
                <w:sz w:val="24"/>
              </w:rPr>
              <w:t>排放的工业企业要入园区，实行区域内</w:t>
            </w:r>
            <w:r w:rsidRPr="005913CF">
              <w:rPr>
                <w:rFonts w:ascii="Calibri" w:hAnsi="Calibri"/>
                <w:sz w:val="24"/>
              </w:rPr>
              <w:t>VOCs</w:t>
            </w:r>
            <w:r w:rsidRPr="005913CF">
              <w:rPr>
                <w:rFonts w:ascii="Calibri" w:hAnsi="Calibri"/>
                <w:sz w:val="24"/>
              </w:rPr>
              <w:t>排放等量或倍量削减替代，并将替代方案落实到企业排污许可证中，纳入环境执法管理。新建（改建、扩建）涉</w:t>
            </w:r>
            <w:r w:rsidRPr="005913CF">
              <w:rPr>
                <w:rFonts w:ascii="Calibri" w:hAnsi="Calibri"/>
                <w:sz w:val="24"/>
              </w:rPr>
              <w:t>VOCs</w:t>
            </w:r>
            <w:r w:rsidRPr="005913CF">
              <w:rPr>
                <w:rFonts w:ascii="Calibri" w:hAnsi="Calibri"/>
                <w:sz w:val="24"/>
              </w:rPr>
              <w:t>排放项目，应从源头加强控制，使用低（无）</w:t>
            </w:r>
            <w:r w:rsidRPr="005913CF">
              <w:rPr>
                <w:rFonts w:ascii="Calibri" w:hAnsi="Calibri"/>
                <w:sz w:val="24"/>
              </w:rPr>
              <w:t>VOCs</w:t>
            </w:r>
            <w:r w:rsidRPr="005913CF">
              <w:rPr>
                <w:rFonts w:ascii="Calibri" w:hAnsi="Calibri"/>
                <w:sz w:val="24"/>
              </w:rPr>
              <w:t>含量的原辅材料，加强废气收集，安装高效治理设施。</w:t>
            </w:r>
          </w:p>
          <w:p w:rsidR="00DE0F10" w:rsidRPr="005913CF" w:rsidRDefault="00340926">
            <w:pPr>
              <w:spacing w:line="520" w:lineRule="atLeast"/>
              <w:ind w:firstLineChars="200" w:firstLine="480"/>
              <w:rPr>
                <w:rFonts w:ascii="Calibri" w:hAnsi="Calibri" w:cs="Calibri"/>
                <w:sz w:val="24"/>
              </w:rPr>
            </w:pPr>
            <w:r w:rsidRPr="005913CF">
              <w:rPr>
                <w:rFonts w:ascii="Calibri" w:hAnsi="Calibri" w:cs="Calibri"/>
                <w:sz w:val="24"/>
              </w:rPr>
              <w:t>（</w:t>
            </w:r>
            <w:r w:rsidRPr="005913CF">
              <w:rPr>
                <w:rFonts w:ascii="Calibri" w:hAnsi="Calibri" w:cs="Calibri"/>
                <w:sz w:val="24"/>
              </w:rPr>
              <w:t>1</w:t>
            </w:r>
            <w:r w:rsidRPr="005913CF">
              <w:rPr>
                <w:rFonts w:ascii="Calibri" w:hAnsi="Calibri" w:cs="Calibri"/>
                <w:sz w:val="24"/>
              </w:rPr>
              <w:t>）实施区域排放等量或倍量削减替代。提高</w:t>
            </w:r>
            <w:r w:rsidRPr="005913CF">
              <w:rPr>
                <w:rFonts w:ascii="Calibri" w:hAnsi="Calibri" w:cs="Calibri"/>
                <w:sz w:val="24"/>
              </w:rPr>
              <w:t>VOCs</w:t>
            </w:r>
            <w:r w:rsidRPr="005913CF">
              <w:rPr>
                <w:rFonts w:ascii="Calibri" w:hAnsi="Calibri" w:cs="Calibri"/>
                <w:sz w:val="24"/>
              </w:rPr>
              <w:t>排放行业环保准入门槛，新建涉</w:t>
            </w:r>
            <w:r w:rsidRPr="005913CF">
              <w:rPr>
                <w:rFonts w:ascii="Calibri" w:hAnsi="Calibri" w:cs="Calibri"/>
                <w:sz w:val="24"/>
              </w:rPr>
              <w:t>VOCs</w:t>
            </w:r>
            <w:r w:rsidRPr="005913CF">
              <w:rPr>
                <w:rFonts w:ascii="Calibri" w:hAnsi="Calibri" w:cs="Calibri"/>
                <w:sz w:val="24"/>
              </w:rPr>
              <w:t>排放的工业企业要入园区，实行区域内</w:t>
            </w:r>
            <w:r w:rsidRPr="005913CF">
              <w:rPr>
                <w:rFonts w:ascii="Calibri" w:hAnsi="Calibri" w:cs="Calibri"/>
                <w:sz w:val="24"/>
              </w:rPr>
              <w:t>VOCs</w:t>
            </w:r>
            <w:r w:rsidRPr="005913CF">
              <w:rPr>
                <w:rFonts w:ascii="Calibri" w:hAnsi="Calibri" w:cs="Calibri"/>
                <w:sz w:val="24"/>
              </w:rPr>
              <w:t>排放等量或倍量削减替代，并将替代方案落实到企业排污许可证中，纳入环境执法管理。新建（改建、扩建）涉</w:t>
            </w:r>
            <w:r w:rsidRPr="005913CF">
              <w:rPr>
                <w:rFonts w:ascii="Calibri" w:hAnsi="Calibri" w:cs="Calibri"/>
                <w:sz w:val="24"/>
              </w:rPr>
              <w:t>VOCs</w:t>
            </w:r>
            <w:r w:rsidRPr="005913CF">
              <w:rPr>
                <w:rFonts w:ascii="Calibri" w:hAnsi="Calibri" w:cs="Calibri"/>
                <w:sz w:val="24"/>
              </w:rPr>
              <w:t>排放项目，应从源头加强控制，使用低（无）</w:t>
            </w:r>
            <w:r w:rsidRPr="005913CF">
              <w:rPr>
                <w:rFonts w:ascii="Calibri" w:hAnsi="Calibri" w:cs="Calibri"/>
                <w:sz w:val="24"/>
              </w:rPr>
              <w:t>VOCs</w:t>
            </w:r>
            <w:r w:rsidRPr="005913CF">
              <w:rPr>
                <w:rFonts w:ascii="Calibri" w:hAnsi="Calibri" w:cs="Calibri"/>
                <w:sz w:val="24"/>
              </w:rPr>
              <w:t>含量的原辅材料，加强废气收集，安装高效治理设施。</w:t>
            </w:r>
          </w:p>
          <w:p w:rsidR="00DE0F10" w:rsidRPr="005913CF" w:rsidRDefault="00340926">
            <w:pPr>
              <w:spacing w:line="520" w:lineRule="atLeast"/>
              <w:ind w:firstLineChars="200" w:firstLine="480"/>
              <w:rPr>
                <w:rFonts w:ascii="Calibri" w:hAnsi="Calibri" w:cs="Calibri"/>
                <w:sz w:val="24"/>
              </w:rPr>
            </w:pPr>
            <w:r w:rsidRPr="005913CF">
              <w:rPr>
                <w:rFonts w:ascii="Calibri" w:hAnsi="Calibri" w:cs="Calibri"/>
                <w:sz w:val="24"/>
              </w:rPr>
              <w:t>……</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29.</w:t>
            </w:r>
            <w:r w:rsidRPr="005913CF">
              <w:rPr>
                <w:rFonts w:ascii="Calibri" w:hAnsi="Calibri"/>
                <w:sz w:val="24"/>
              </w:rPr>
              <w:t>严格施工扬尘污染监管</w:t>
            </w:r>
          </w:p>
          <w:p w:rsidR="00DE0F10" w:rsidRPr="005913CF" w:rsidRDefault="00340926">
            <w:pPr>
              <w:spacing w:line="520" w:lineRule="atLeast"/>
              <w:ind w:firstLineChars="200" w:firstLine="480"/>
              <w:rPr>
                <w:rFonts w:ascii="Calibri" w:hAnsi="Calibri"/>
                <w:sz w:val="24"/>
              </w:rPr>
            </w:pPr>
            <w:r w:rsidRPr="005913CF">
              <w:rPr>
                <w:rFonts w:ascii="Calibri" w:hAnsi="Calibri"/>
                <w:sz w:val="24"/>
              </w:rPr>
              <w:t>强化施工扬尘污染防治，将建筑、市政、拆除、公路、水利等各类施工工地扬尘污染防治纳入建筑施工安全生产文明施工管理范畴，严格执行开复工验收、</w:t>
            </w:r>
            <w:r w:rsidRPr="005913CF">
              <w:rPr>
                <w:rFonts w:ascii="Calibri" w:hAnsi="Calibri"/>
                <w:sz w:val="24"/>
              </w:rPr>
              <w:t>“</w:t>
            </w:r>
            <w:r w:rsidRPr="005913CF">
              <w:rPr>
                <w:rFonts w:ascii="Calibri" w:hAnsi="Calibri"/>
                <w:sz w:val="24"/>
              </w:rPr>
              <w:t>三员</w:t>
            </w:r>
            <w:r w:rsidRPr="005913CF">
              <w:rPr>
                <w:rFonts w:ascii="Calibri" w:hAnsi="Calibri"/>
                <w:sz w:val="24"/>
              </w:rPr>
              <w:t>”</w:t>
            </w:r>
            <w:r w:rsidRPr="005913CF">
              <w:rPr>
                <w:rFonts w:ascii="Calibri" w:hAnsi="Calibri"/>
                <w:sz w:val="24"/>
              </w:rPr>
              <w:t>管理、城市建筑垃圾处置核准、扬尘防治预算管理等制度，做到工地周边围挡、物料堆放覆盖、土方开挖湿法作业、路面硬化、出入车辆清洗、渣土车辆密闭运输</w:t>
            </w:r>
            <w:r w:rsidRPr="005913CF">
              <w:rPr>
                <w:rFonts w:ascii="Calibri" w:hAnsi="Calibri"/>
                <w:sz w:val="24"/>
              </w:rPr>
              <w:t>“</w:t>
            </w:r>
            <w:r w:rsidRPr="005913CF">
              <w:rPr>
                <w:rFonts w:ascii="Calibri" w:hAnsi="Calibri"/>
                <w:sz w:val="24"/>
              </w:rPr>
              <w:t>六个百分之百</w:t>
            </w:r>
            <w:r w:rsidRPr="005913CF">
              <w:rPr>
                <w:rFonts w:ascii="Calibri" w:hAnsi="Calibri"/>
                <w:sz w:val="24"/>
              </w:rPr>
              <w:t>”</w:t>
            </w:r>
            <w:r w:rsidRPr="005913CF">
              <w:rPr>
                <w:rFonts w:ascii="Calibri" w:hAnsi="Calibri"/>
                <w:sz w:val="24"/>
              </w:rPr>
              <w:t>，禁止施工工地现场搅拌混凝土、现场配置砂浆，将扬尘管理工作不到位的不良信息纳入建筑市场信用管理体系，情节严重的，列入建筑市场主体</w:t>
            </w:r>
            <w:r w:rsidRPr="005913CF">
              <w:rPr>
                <w:rFonts w:ascii="Calibri" w:hAnsi="Calibri"/>
                <w:sz w:val="24"/>
              </w:rPr>
              <w:t>“</w:t>
            </w:r>
            <w:r w:rsidRPr="005913CF">
              <w:rPr>
                <w:rFonts w:ascii="Calibri" w:hAnsi="Calibri"/>
                <w:sz w:val="24"/>
              </w:rPr>
              <w:t>黑名单</w:t>
            </w:r>
            <w:r w:rsidRPr="005913CF">
              <w:rPr>
                <w:rFonts w:ascii="Calibri" w:hAnsi="Calibri"/>
                <w:sz w:val="24"/>
              </w:rPr>
              <w:t>”</w:t>
            </w:r>
            <w:r w:rsidRPr="005913CF">
              <w:rPr>
                <w:rFonts w:ascii="Calibri" w:hAnsi="Calibri"/>
                <w:sz w:val="24"/>
              </w:rPr>
              <w:t>。规模以上土石方建筑工地全部安装在线监测和视频监控，并与辖区主管部门联网。城市拆迁工程全面落实申报备案、会商研判、会商反馈、规范作业、综合处理</w:t>
            </w:r>
            <w:r w:rsidRPr="005913CF">
              <w:rPr>
                <w:rFonts w:ascii="Calibri" w:hAnsi="Calibri"/>
                <w:sz w:val="24"/>
              </w:rPr>
              <w:t>“</w:t>
            </w:r>
            <w:r w:rsidRPr="005913CF">
              <w:rPr>
                <w:rFonts w:ascii="Calibri" w:hAnsi="Calibri"/>
                <w:sz w:val="24"/>
              </w:rPr>
              <w:t>五步工作法</w:t>
            </w:r>
            <w:r w:rsidRPr="005913CF">
              <w:rPr>
                <w:rFonts w:ascii="Calibri" w:hAnsi="Calibri"/>
                <w:sz w:val="24"/>
              </w:rPr>
              <w:t>”</w:t>
            </w:r>
            <w:r w:rsidRPr="005913CF">
              <w:rPr>
                <w:rFonts w:ascii="Calibri" w:hAnsi="Calibri"/>
                <w:sz w:val="24"/>
              </w:rPr>
              <w:t>。各类长距离的市政、公路、水利等线性工程，全面实行分段施工。冬季采暖季实施</w:t>
            </w:r>
            <w:r w:rsidRPr="005913CF">
              <w:rPr>
                <w:rFonts w:ascii="Calibri" w:hAnsi="Calibri"/>
                <w:sz w:val="24"/>
              </w:rPr>
              <w:t>“</w:t>
            </w:r>
            <w:r w:rsidRPr="005913CF">
              <w:rPr>
                <w:rFonts w:ascii="Calibri" w:hAnsi="Calibri"/>
                <w:sz w:val="24"/>
              </w:rPr>
              <w:t>封土行动</w:t>
            </w:r>
            <w:r w:rsidRPr="005913CF">
              <w:rPr>
                <w:rFonts w:ascii="Calibri" w:hAnsi="Calibri"/>
                <w:sz w:val="24"/>
              </w:rPr>
              <w:t>”</w:t>
            </w:r>
            <w:r w:rsidRPr="005913CF">
              <w:rPr>
                <w:rFonts w:ascii="Calibri" w:hAnsi="Calibri"/>
                <w:sz w:val="24"/>
              </w:rPr>
              <w:t>。</w:t>
            </w:r>
          </w:p>
          <w:p w:rsidR="00DE0F10" w:rsidRPr="005913CF" w:rsidRDefault="00340926">
            <w:pPr>
              <w:ind w:firstLineChars="200" w:firstLine="480"/>
              <w:rPr>
                <w:rFonts w:ascii="Calibri" w:hAnsi="Calibri"/>
                <w:sz w:val="24"/>
              </w:rPr>
            </w:pPr>
            <w:r w:rsidRPr="005913CF">
              <w:rPr>
                <w:rFonts w:ascii="Calibri" w:hAnsi="Calibri"/>
                <w:sz w:val="24"/>
              </w:rPr>
              <w:t>……</w:t>
            </w:r>
          </w:p>
          <w:p w:rsidR="00DE0F10" w:rsidRPr="005913CF" w:rsidRDefault="00340926">
            <w:pPr>
              <w:spacing w:line="520" w:lineRule="atLeast"/>
              <w:ind w:firstLineChars="200" w:firstLine="480"/>
              <w:rPr>
                <w:rFonts w:ascii="Calibri" w:hAnsi="Calibri" w:cs="Calibri"/>
                <w:sz w:val="24"/>
              </w:rPr>
            </w:pPr>
            <w:r w:rsidRPr="005913CF">
              <w:rPr>
                <w:rFonts w:ascii="Calibri" w:hAnsi="Calibri" w:cs="Calibri"/>
                <w:sz w:val="24"/>
              </w:rPr>
              <w:t>三、全面打赢碧水保卫战</w:t>
            </w:r>
          </w:p>
          <w:p w:rsidR="00DE0F10" w:rsidRPr="005913CF" w:rsidRDefault="00340926">
            <w:pPr>
              <w:pStyle w:val="aff"/>
              <w:ind w:firstLineChars="200" w:firstLine="480"/>
              <w:rPr>
                <w:rFonts w:ascii="Calibri" w:eastAsia="宋体" w:hAnsi="Calibri"/>
                <w:b w:val="0"/>
                <w:sz w:val="24"/>
              </w:rPr>
            </w:pPr>
            <w:r w:rsidRPr="005913CF">
              <w:rPr>
                <w:rFonts w:ascii="Calibri" w:eastAsia="宋体" w:hAnsi="Calibri"/>
                <w:b w:val="0"/>
                <w:sz w:val="24"/>
              </w:rPr>
              <w:t>深入实施水污染防治行动计划，扎实推进河长制、湖长制，强化河长职责，加强组织领导，建立长效机制。坚持污染减排和生态扩容两手发力，重点打好城市黑臭水体治理、饮用水源地保护、全域清洁河流、农业农村污染治理四个标志性攻坚战役，统筹推进各项水污染防治工作。</w:t>
            </w:r>
          </w:p>
          <w:p w:rsidR="00DE0F10" w:rsidRPr="005913CF" w:rsidRDefault="00340926">
            <w:pPr>
              <w:ind w:firstLineChars="200" w:firstLine="480"/>
              <w:rPr>
                <w:rFonts w:ascii="Calibri" w:hAnsi="Calibri"/>
                <w:sz w:val="24"/>
              </w:rPr>
            </w:pPr>
            <w:r w:rsidRPr="005913CF">
              <w:rPr>
                <w:rFonts w:ascii="Calibri" w:hAnsi="Calibri"/>
                <w:sz w:val="24"/>
              </w:rPr>
              <w:t>……</w:t>
            </w:r>
          </w:p>
          <w:p w:rsidR="00DE0F10" w:rsidRPr="005913CF" w:rsidRDefault="00340926">
            <w:pPr>
              <w:pStyle w:val="aff"/>
              <w:ind w:firstLineChars="200" w:firstLine="480"/>
              <w:rPr>
                <w:rFonts w:ascii="Calibri" w:eastAsia="宋体" w:hAnsi="Calibri"/>
                <w:b w:val="0"/>
                <w:sz w:val="24"/>
              </w:rPr>
            </w:pPr>
            <w:r w:rsidRPr="005913CF">
              <w:rPr>
                <w:rFonts w:ascii="Calibri" w:eastAsia="宋体" w:hAnsi="Calibri"/>
                <w:b w:val="0"/>
                <w:sz w:val="24"/>
              </w:rPr>
              <w:lastRenderedPageBreak/>
              <w:t xml:space="preserve">15. </w:t>
            </w:r>
            <w:r w:rsidRPr="005913CF">
              <w:rPr>
                <w:rFonts w:ascii="Calibri" w:eastAsia="宋体" w:hAnsi="Calibri"/>
                <w:b w:val="0"/>
                <w:sz w:val="24"/>
              </w:rPr>
              <w:t>提升产业集聚区污水处理水平</w:t>
            </w:r>
          </w:p>
          <w:p w:rsidR="00DE0F10" w:rsidRPr="005913CF" w:rsidRDefault="00340926">
            <w:pPr>
              <w:pStyle w:val="aff"/>
              <w:ind w:firstLineChars="200" w:firstLine="480"/>
              <w:rPr>
                <w:rFonts w:ascii="Calibri" w:eastAsia="宋体" w:hAnsi="Calibri"/>
                <w:b w:val="0"/>
                <w:sz w:val="24"/>
              </w:rPr>
            </w:pPr>
            <w:r w:rsidRPr="005913CF">
              <w:rPr>
                <w:rFonts w:ascii="Calibri" w:eastAsia="宋体" w:hAnsi="Calibri"/>
                <w:b w:val="0"/>
                <w:sz w:val="24"/>
              </w:rPr>
              <w:t>新建、升级省级以上产业集聚区要同步规划、建设污水、垃圾集中处理等设施。现有省级产业集聚区建成区域必须实现管网全配套，污水集中处理设施必须做到稳定达标运行，同时安装自动在线监控装置；加快推进其他各类各级园区污水管网和集中处理设施建设。排污单位对污水进行预处理后向污水集中处理设施排放的，应当符合污水集中处理设施的接纳标准。</w:t>
            </w:r>
          </w:p>
          <w:p w:rsidR="00DE0F10" w:rsidRPr="005913CF" w:rsidRDefault="00340926">
            <w:pPr>
              <w:ind w:firstLineChars="200" w:firstLine="480"/>
              <w:rPr>
                <w:rFonts w:ascii="Calibri" w:hAnsi="Calibri"/>
                <w:sz w:val="24"/>
              </w:rPr>
            </w:pPr>
            <w:r w:rsidRPr="005913CF">
              <w:rPr>
                <w:rFonts w:ascii="Calibri" w:hAnsi="Calibri"/>
                <w:sz w:val="24"/>
              </w:rPr>
              <w:t>……</w:t>
            </w:r>
          </w:p>
          <w:p w:rsidR="00DE0F10" w:rsidRPr="005913CF" w:rsidRDefault="00340926">
            <w:pPr>
              <w:pStyle w:val="00"/>
              <w:ind w:firstLine="480"/>
              <w:rPr>
                <w:rFonts w:ascii="Calibri" w:hAnsi="Calibri"/>
              </w:rPr>
            </w:pPr>
            <w:r w:rsidRPr="005913CF">
              <w:rPr>
                <w:rFonts w:ascii="Calibri" w:hAnsi="Calibri"/>
              </w:rPr>
              <w:t>本项目施工期</w:t>
            </w:r>
            <w:r w:rsidRPr="005913CF">
              <w:rPr>
                <w:rFonts w:ascii="Calibri" w:hAnsi="Calibri" w:hint="eastAsia"/>
              </w:rPr>
              <w:t>应严格按照文件要求进行建设，最大限度的降低施工扬尘对周围环境的影响。</w:t>
            </w:r>
            <w:r w:rsidRPr="005913CF">
              <w:rPr>
                <w:rFonts w:ascii="Calibri" w:hAnsi="Calibri"/>
              </w:rPr>
              <w:t>运营期间加强无组织废气排放控制，主要加强厂区内非甲烷总烃产生和排放，评价要求建设单位在实际运行过程中对生产过程中产生的</w:t>
            </w:r>
            <w:r w:rsidRPr="005913CF">
              <w:rPr>
                <w:rFonts w:ascii="Calibri" w:hAnsi="Calibri" w:hint="eastAsia"/>
              </w:rPr>
              <w:t>环氧乙烷废气采用真空泵</w:t>
            </w:r>
            <w:r w:rsidRPr="005913CF">
              <w:rPr>
                <w:rFonts w:ascii="Calibri" w:hAnsi="Calibri" w:hint="eastAsia"/>
              </w:rPr>
              <w:t>+</w:t>
            </w:r>
            <w:r w:rsidRPr="005913CF">
              <w:rPr>
                <w:rFonts w:ascii="Calibri" w:hAnsi="Calibri" w:hint="eastAsia"/>
              </w:rPr>
              <w:t>汽水分离器</w:t>
            </w:r>
            <w:r w:rsidRPr="005913CF">
              <w:rPr>
                <w:rFonts w:ascii="Calibri" w:hAnsi="Calibri" w:hint="eastAsia"/>
              </w:rPr>
              <w:t>+</w:t>
            </w:r>
            <w:r w:rsidRPr="005913CF">
              <w:rPr>
                <w:rFonts w:ascii="Calibri" w:hAnsi="Calibri" w:hint="eastAsia"/>
              </w:rPr>
              <w:t>七级水吸收塔</w:t>
            </w:r>
            <w:r w:rsidR="007D198F" w:rsidRPr="005913CF">
              <w:rPr>
                <w:rFonts w:ascii="Calibri" w:hAnsi="Calibri" w:hint="eastAsia"/>
              </w:rPr>
              <w:t>+</w:t>
            </w:r>
            <w:r w:rsidR="007D198F" w:rsidRPr="005913CF">
              <w:rPr>
                <w:rFonts w:ascii="Calibri" w:hAnsi="Calibri" w:hint="eastAsia"/>
              </w:rPr>
              <w:t>除雾器</w:t>
            </w:r>
            <w:r w:rsidRPr="005913CF">
              <w:rPr>
                <w:rFonts w:ascii="Calibri" w:hAnsi="Calibri" w:hint="eastAsia"/>
              </w:rPr>
              <w:t>+</w:t>
            </w:r>
            <w:r w:rsidRPr="005913CF">
              <w:rPr>
                <w:rFonts w:ascii="Calibri" w:hAnsi="Calibri" w:hint="eastAsia"/>
              </w:rPr>
              <w:t>活性炭吸附净化后，可减少无组织废气的逸散和排放，降低环氧乙烷有机废气对环境的影响，经环保装置处理后的废气通过</w:t>
            </w:r>
            <w:r w:rsidRPr="005913CF">
              <w:rPr>
                <w:rFonts w:ascii="Calibri" w:hAnsi="Calibri" w:hint="eastAsia"/>
              </w:rPr>
              <w:t>15m</w:t>
            </w:r>
            <w:r w:rsidRPr="005913CF">
              <w:rPr>
                <w:rFonts w:ascii="Calibri" w:hAnsi="Calibri" w:hint="eastAsia"/>
              </w:rPr>
              <w:t>高排气筒达标排放。项目建设符合相关要求，对周围环境空气影响不大。</w:t>
            </w:r>
            <w:r w:rsidRPr="005913CF">
              <w:rPr>
                <w:rFonts w:ascii="Calibri" w:hAnsi="Calibri"/>
              </w:rPr>
              <w:t>本项目建设投产后，产生的生活废水</w:t>
            </w:r>
            <w:r w:rsidRPr="005913CF">
              <w:rPr>
                <w:rFonts w:ascii="Calibri" w:hAnsi="Calibri" w:hint="eastAsia"/>
              </w:rPr>
              <w:t>经现有</w:t>
            </w:r>
            <w:r w:rsidRPr="005913CF">
              <w:rPr>
                <w:rFonts w:ascii="Calibri" w:hAnsi="Calibri"/>
              </w:rPr>
              <w:t>化粪池处理后通过市政污水管网排入</w:t>
            </w:r>
            <w:r w:rsidRPr="005913CF">
              <w:rPr>
                <w:rFonts w:ascii="Calibri" w:hAnsi="Calibri" w:hint="eastAsia"/>
              </w:rPr>
              <w:t>鲁山县利民</w:t>
            </w:r>
            <w:r w:rsidRPr="005913CF">
              <w:rPr>
                <w:rFonts w:ascii="Calibri" w:hAnsi="Calibri"/>
              </w:rPr>
              <w:t>污水处理厂做进一步处理，对周围环境影响较小。</w:t>
            </w:r>
          </w:p>
          <w:p w:rsidR="007C468B" w:rsidRPr="005913CF" w:rsidRDefault="007C468B" w:rsidP="007C468B">
            <w:pPr>
              <w:pStyle w:val="00"/>
              <w:ind w:firstLine="482"/>
              <w:rPr>
                <w:rFonts w:ascii="Calibri" w:hAnsi="Calibri" w:cs="Calibri"/>
                <w:b/>
                <w:bCs/>
              </w:rPr>
            </w:pPr>
            <w:r w:rsidRPr="005913CF">
              <w:rPr>
                <w:rFonts w:ascii="Calibri" w:hAnsi="Calibri" w:cs="Calibri" w:hint="eastAsia"/>
                <w:b/>
                <w:bCs/>
              </w:rPr>
              <w:t>15</w:t>
            </w:r>
            <w:r w:rsidRPr="005913CF">
              <w:rPr>
                <w:rFonts w:ascii="Calibri" w:hAnsi="Calibri" w:cs="Calibri" w:hint="eastAsia"/>
                <w:b/>
                <w:bCs/>
              </w:rPr>
              <w:t>、河南省污染防治攻坚战领导小组办公室文件</w:t>
            </w:r>
            <w:r w:rsidRPr="005913CF">
              <w:rPr>
                <w:rFonts w:ascii="Calibri" w:hAnsi="Calibri" w:cs="Calibri"/>
                <w:b/>
                <w:bCs/>
              </w:rPr>
              <w:t>《</w:t>
            </w:r>
            <w:r w:rsidRPr="005913CF">
              <w:rPr>
                <w:rFonts w:ascii="Calibri" w:hAnsi="Calibri" w:cs="Calibri" w:hint="eastAsia"/>
                <w:b/>
                <w:bCs/>
              </w:rPr>
              <w:t>关于印发河南省</w:t>
            </w:r>
            <w:r w:rsidRPr="005913CF">
              <w:rPr>
                <w:rFonts w:ascii="Calibri" w:hAnsi="Calibri" w:cs="Calibri" w:hint="eastAsia"/>
                <w:b/>
                <w:bCs/>
              </w:rPr>
              <w:t>2020</w:t>
            </w:r>
            <w:r w:rsidRPr="005913CF">
              <w:rPr>
                <w:rFonts w:ascii="Calibri" w:hAnsi="Calibri" w:cs="Calibri" w:hint="eastAsia"/>
                <w:b/>
                <w:bCs/>
              </w:rPr>
              <w:t>年大气、水、土壤污染防治攻坚战实施方案的通知</w:t>
            </w:r>
            <w:r w:rsidRPr="005913CF">
              <w:rPr>
                <w:rFonts w:ascii="Calibri" w:hAnsi="Calibri" w:cs="Calibri"/>
                <w:b/>
                <w:bCs/>
              </w:rPr>
              <w:t>》</w:t>
            </w:r>
            <w:r w:rsidRPr="005913CF">
              <w:rPr>
                <w:rFonts w:ascii="Calibri" w:hAnsi="Calibri" w:cs="Calibri" w:hint="eastAsia"/>
                <w:b/>
                <w:bCs/>
              </w:rPr>
              <w:t>（豫环攻坚办</w:t>
            </w:r>
            <w:r w:rsidRPr="005913CF">
              <w:rPr>
                <w:rFonts w:ascii="Calibri" w:hAnsi="Calibri" w:cs="Calibri"/>
                <w:b/>
                <w:bCs/>
              </w:rPr>
              <w:t>【</w:t>
            </w:r>
            <w:r w:rsidRPr="005913CF">
              <w:rPr>
                <w:rFonts w:ascii="Calibri" w:hAnsi="Calibri" w:cs="Calibri" w:hint="eastAsia"/>
                <w:b/>
                <w:bCs/>
              </w:rPr>
              <w:t>2020</w:t>
            </w:r>
            <w:r w:rsidRPr="005913CF">
              <w:rPr>
                <w:rFonts w:ascii="Calibri" w:hAnsi="Calibri" w:cs="Calibri"/>
                <w:b/>
                <w:bCs/>
              </w:rPr>
              <w:t>】</w:t>
            </w:r>
            <w:r w:rsidRPr="005913CF">
              <w:rPr>
                <w:rFonts w:ascii="Calibri" w:hAnsi="Calibri" w:cs="Calibri" w:hint="eastAsia"/>
                <w:b/>
                <w:bCs/>
              </w:rPr>
              <w:t>7</w:t>
            </w:r>
            <w:r w:rsidRPr="005913CF">
              <w:rPr>
                <w:rFonts w:ascii="Calibri" w:hAnsi="Calibri" w:cs="Calibri"/>
                <w:b/>
                <w:bCs/>
              </w:rPr>
              <w:t>号</w:t>
            </w:r>
            <w:r w:rsidRPr="005913CF">
              <w:rPr>
                <w:rFonts w:ascii="Calibri" w:hAnsi="Calibri" w:cs="Calibri" w:hint="eastAsia"/>
                <w:b/>
                <w:bCs/>
              </w:rPr>
              <w:t>）</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河南省</w:t>
            </w:r>
            <w:r w:rsidRPr="005913CF">
              <w:rPr>
                <w:rFonts w:ascii="Calibri" w:hAnsi="Calibri" w:cs="Calibri" w:hint="eastAsia"/>
                <w:bCs/>
              </w:rPr>
              <w:t>2020</w:t>
            </w:r>
            <w:r w:rsidRPr="005913CF">
              <w:rPr>
                <w:rFonts w:ascii="Calibri" w:hAnsi="Calibri" w:cs="Calibri" w:hint="eastAsia"/>
                <w:bCs/>
              </w:rPr>
              <w:t>年大气污染防治攻坚战实施方案</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为贯彻落实《国务院关于印发打赢蓝天保卫战三年行动计划的通知》（国发【</w:t>
            </w:r>
            <w:r w:rsidRPr="005913CF">
              <w:rPr>
                <w:rFonts w:ascii="Calibri" w:hAnsi="Calibri" w:cs="Calibri" w:hint="eastAsia"/>
                <w:bCs/>
              </w:rPr>
              <w:t>2018</w:t>
            </w:r>
            <w:r w:rsidRPr="005913CF">
              <w:rPr>
                <w:rFonts w:ascii="Calibri" w:hAnsi="Calibri" w:cs="Calibri" w:hint="eastAsia"/>
                <w:bCs/>
              </w:rPr>
              <w:t>】</w:t>
            </w:r>
            <w:r w:rsidRPr="005913CF">
              <w:rPr>
                <w:rFonts w:ascii="Calibri" w:hAnsi="Calibri" w:cs="Calibri" w:hint="eastAsia"/>
                <w:bCs/>
              </w:rPr>
              <w:t>22</w:t>
            </w:r>
            <w:r w:rsidRPr="005913CF">
              <w:rPr>
                <w:rFonts w:ascii="Calibri" w:hAnsi="Calibri" w:cs="Calibri" w:hint="eastAsia"/>
                <w:bCs/>
              </w:rPr>
              <w:t>号）和《河南省人民政府关于印发河南省污染防治攻坚战三年行动计划（</w:t>
            </w:r>
            <w:r w:rsidRPr="005913CF">
              <w:rPr>
                <w:rFonts w:ascii="Calibri" w:hAnsi="Calibri" w:cs="Calibri" w:hint="eastAsia"/>
                <w:bCs/>
              </w:rPr>
              <w:t>2018-2020</w:t>
            </w:r>
            <w:r w:rsidRPr="005913CF">
              <w:rPr>
                <w:rFonts w:ascii="Calibri" w:hAnsi="Calibri" w:cs="Calibri" w:hint="eastAsia"/>
                <w:bCs/>
              </w:rPr>
              <w:t>）的通知》（豫政【</w:t>
            </w:r>
            <w:r w:rsidRPr="005913CF">
              <w:rPr>
                <w:rFonts w:ascii="Calibri" w:hAnsi="Calibri" w:cs="Calibri" w:hint="eastAsia"/>
                <w:bCs/>
              </w:rPr>
              <w:t>2018</w:t>
            </w:r>
            <w:r w:rsidRPr="005913CF">
              <w:rPr>
                <w:rFonts w:ascii="Calibri" w:hAnsi="Calibri" w:cs="Calibri" w:hint="eastAsia"/>
                <w:bCs/>
              </w:rPr>
              <w:t>】</w:t>
            </w:r>
            <w:r w:rsidRPr="005913CF">
              <w:rPr>
                <w:rFonts w:ascii="Calibri" w:hAnsi="Calibri" w:cs="Calibri" w:hint="eastAsia"/>
                <w:bCs/>
              </w:rPr>
              <w:t>30</w:t>
            </w:r>
            <w:r w:rsidRPr="005913CF">
              <w:rPr>
                <w:rFonts w:ascii="Calibri" w:hAnsi="Calibri" w:cs="Calibri" w:hint="eastAsia"/>
                <w:bCs/>
              </w:rPr>
              <w:t>号），持续改善全省环境空气质量，坚决打赢蓝天保卫战，制定本方案。</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三、主要任务</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28</w:t>
            </w:r>
            <w:r w:rsidRPr="005913CF">
              <w:rPr>
                <w:rFonts w:ascii="Calibri" w:hAnsi="Calibri" w:cs="Calibri" w:hint="eastAsia"/>
                <w:bCs/>
              </w:rPr>
              <w:t>、全面提升“扬尘”污染治理水平</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加强施工扬尘控制。建立施工工地动态管理清单，全面开展标准化施工，按照“谁施工、谁负责、谁主管、谁监督”原则，严格落实“六个百分之百”、开复工验收、“三</w:t>
            </w:r>
            <w:r w:rsidRPr="005913CF">
              <w:rPr>
                <w:rFonts w:ascii="Calibri" w:hAnsi="Calibri" w:cs="Calibri" w:hint="eastAsia"/>
                <w:bCs/>
              </w:rPr>
              <w:lastRenderedPageBreak/>
              <w:t>员”管理等制度。实施扬尘污染防治守信联合激励、失信联合惩戒，将扬尘管理不到位的不良信息纳入建筑市场信用管理体系，情节严重的，列入建筑市场“黑名单”。严格渣土运输车辆规范化管理，实行建筑垃圾从产生、清运到消纳处置的全过程监督。严格落实城市建成区内“两个禁止”（禁止现场搅拌混凝土和禁止现场配置砂浆）要求，加快“两个禁止”综合信息监管平台建设，实施动态监管。</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强化道路扬尘管控。加大国道、省道及城市周边道路、城市支路机械化清扫保洁力度，推广湿扫作业模式，科学合理洒水抑尘。加强道路两侧裸土、长期闲置土地绿化、硬化，对国道、省道及物流园区周边等地柴油货车临时停车场实施路面硬化，落实城区、城乡结合部等各类堆场、料堆、土堆等苫盖抑尘措施。</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（七）深化挥发性有机物污染治理</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36</w:t>
            </w:r>
            <w:r w:rsidRPr="005913CF">
              <w:rPr>
                <w:rFonts w:ascii="Calibri" w:hAnsi="Calibri" w:cs="Calibri" w:hint="eastAsia"/>
                <w:bCs/>
              </w:rPr>
              <w:t>、建立健全</w:t>
            </w:r>
            <w:r w:rsidRPr="005913CF">
              <w:rPr>
                <w:rFonts w:ascii="Calibri" w:hAnsi="Calibri" w:cs="Calibri" w:hint="eastAsia"/>
                <w:bCs/>
              </w:rPr>
              <w:t>VOCs</w:t>
            </w:r>
            <w:r w:rsidRPr="005913CF">
              <w:rPr>
                <w:rFonts w:ascii="Calibri" w:hAnsi="Calibri" w:cs="Calibri" w:hint="eastAsia"/>
                <w:bCs/>
              </w:rPr>
              <w:t>污染防治管理体系，强化重点行业</w:t>
            </w:r>
            <w:r w:rsidRPr="005913CF">
              <w:rPr>
                <w:rFonts w:ascii="Calibri" w:hAnsi="Calibri" w:cs="Calibri" w:hint="eastAsia"/>
                <w:bCs/>
              </w:rPr>
              <w:t>VOCs</w:t>
            </w:r>
            <w:r w:rsidRPr="005913CF">
              <w:rPr>
                <w:rFonts w:ascii="Calibri" w:hAnsi="Calibri" w:cs="Calibri" w:hint="eastAsia"/>
                <w:bCs/>
              </w:rPr>
              <w:t>污染治理，完成</w:t>
            </w:r>
            <w:r w:rsidRPr="005913CF">
              <w:rPr>
                <w:rFonts w:ascii="Calibri" w:hAnsi="Calibri" w:cs="Calibri" w:hint="eastAsia"/>
                <w:bCs/>
              </w:rPr>
              <w:t>VOCs</w:t>
            </w:r>
            <w:r w:rsidRPr="005913CF">
              <w:rPr>
                <w:rFonts w:ascii="Calibri" w:hAnsi="Calibri" w:cs="Calibri" w:hint="eastAsia"/>
                <w:bCs/>
              </w:rPr>
              <w:t>排放量减排</w:t>
            </w:r>
            <w:r w:rsidRPr="005913CF">
              <w:rPr>
                <w:rFonts w:ascii="Calibri" w:hAnsi="Calibri" w:cs="Calibri" w:hint="eastAsia"/>
                <w:bCs/>
              </w:rPr>
              <w:t>10%</w:t>
            </w:r>
            <w:r w:rsidRPr="005913CF">
              <w:rPr>
                <w:rFonts w:ascii="Calibri" w:hAnsi="Calibri" w:cs="Calibri" w:hint="eastAsia"/>
                <w:bCs/>
              </w:rPr>
              <w:t>目标任务。</w:t>
            </w:r>
          </w:p>
          <w:p w:rsidR="007C468B" w:rsidRPr="005913CF" w:rsidRDefault="007C468B" w:rsidP="007C468B">
            <w:pPr>
              <w:pStyle w:val="00"/>
              <w:ind w:firstLine="480"/>
              <w:rPr>
                <w:rFonts w:ascii="Calibri" w:hAnsi="Calibri" w:cs="Calibri"/>
                <w:bCs/>
              </w:rPr>
            </w:pPr>
            <w:r w:rsidRPr="005913CF">
              <w:rPr>
                <w:rFonts w:ascii="Calibri" w:hAnsi="Calibri" w:cs="Calibri"/>
                <w:bCs/>
              </w:rPr>
              <w:t>37</w:t>
            </w:r>
            <w:r w:rsidRPr="005913CF">
              <w:rPr>
                <w:rFonts w:ascii="Calibri" w:hAnsi="Calibri" w:cs="Calibri" w:hint="eastAsia"/>
                <w:bCs/>
              </w:rPr>
              <w:t>、</w:t>
            </w:r>
            <w:r w:rsidRPr="005913CF">
              <w:rPr>
                <w:rFonts w:ascii="Calibri" w:hAnsi="Calibri" w:cs="Calibri"/>
                <w:bCs/>
              </w:rPr>
              <w:t>实施源头替代。按照工业和信息化部、市场监管总局关于低</w:t>
            </w:r>
            <w:r w:rsidRPr="005913CF">
              <w:rPr>
                <w:rFonts w:ascii="Calibri" w:hAnsi="Calibri" w:cs="Calibri"/>
                <w:bCs/>
              </w:rPr>
              <w:t>VOCs</w:t>
            </w:r>
            <w:r w:rsidRPr="005913CF">
              <w:rPr>
                <w:rFonts w:ascii="Calibri" w:hAnsi="Calibri" w:cs="Calibri"/>
                <w:bCs/>
              </w:rPr>
              <w:t>含量涂料产品的技术要求，大力推广使用低</w:t>
            </w:r>
            <w:r w:rsidRPr="005913CF">
              <w:rPr>
                <w:rFonts w:ascii="Calibri" w:hAnsi="Calibri" w:cs="Calibri"/>
                <w:bCs/>
              </w:rPr>
              <w:t>VOCs</w:t>
            </w:r>
            <w:r w:rsidRPr="005913CF">
              <w:rPr>
                <w:rFonts w:ascii="Calibri" w:hAnsi="Calibri" w:cs="Calibri"/>
                <w:bCs/>
              </w:rPr>
              <w:t>含量涂料、油墨、胶粘剂，在技术成熟的家具、集装箱、整车生产、船舶制造、机械设备制造、汽修、印刷等行业，全面推进源头替代。企业采用符合国家有关低</w:t>
            </w:r>
            <w:r w:rsidRPr="005913CF">
              <w:rPr>
                <w:rFonts w:ascii="Calibri" w:hAnsi="Calibri" w:cs="Calibri"/>
                <w:bCs/>
              </w:rPr>
              <w:t>VOCs</w:t>
            </w:r>
            <w:r w:rsidRPr="005913CF">
              <w:rPr>
                <w:rFonts w:ascii="Calibri" w:hAnsi="Calibri" w:cs="Calibri"/>
                <w:bCs/>
              </w:rPr>
              <w:t>含量产品规定的涂料、油墨、胶粘剂等，排放浓度稳定达标且排放速率、排放绩效等满足相关规定的，相应生产工序可不要求建设末端治理设施。使用的原辅材料</w:t>
            </w:r>
            <w:r w:rsidRPr="005913CF">
              <w:rPr>
                <w:rFonts w:ascii="Calibri" w:hAnsi="Calibri" w:cs="Calibri"/>
                <w:bCs/>
              </w:rPr>
              <w:t>VOCs</w:t>
            </w:r>
            <w:r w:rsidRPr="005913CF">
              <w:rPr>
                <w:rFonts w:ascii="Calibri" w:hAnsi="Calibri" w:cs="Calibri"/>
                <w:bCs/>
              </w:rPr>
              <w:t>含量（质量比）低于</w:t>
            </w:r>
            <w:r w:rsidRPr="005913CF">
              <w:rPr>
                <w:rFonts w:ascii="Calibri" w:hAnsi="Calibri" w:cs="Calibri"/>
                <w:bCs/>
              </w:rPr>
              <w:t>10%</w:t>
            </w:r>
            <w:r w:rsidRPr="005913CF">
              <w:rPr>
                <w:rFonts w:ascii="Calibri" w:hAnsi="Calibri" w:cs="Calibri"/>
                <w:bCs/>
              </w:rPr>
              <w:t>的工序，可不要求采取无组织排放收集措施。</w:t>
            </w:r>
            <w:r w:rsidRPr="005913CF">
              <w:rPr>
                <w:rFonts w:ascii="Calibri" w:hAnsi="Calibri" w:cs="Calibri"/>
                <w:bCs/>
              </w:rPr>
              <w:br/>
            </w:r>
            <w:r w:rsidRPr="005913CF">
              <w:rPr>
                <w:rFonts w:ascii="Calibri" w:hAnsi="Calibri" w:cs="Calibri" w:hint="eastAsia"/>
                <w:bCs/>
              </w:rPr>
              <w:t xml:space="preserve">    </w:t>
            </w:r>
            <w:r w:rsidRPr="005913CF">
              <w:rPr>
                <w:rFonts w:ascii="Calibri" w:hAnsi="Calibri" w:cs="Calibri"/>
                <w:bCs/>
              </w:rPr>
              <w:t>38</w:t>
            </w:r>
            <w:r w:rsidRPr="005913CF">
              <w:rPr>
                <w:rFonts w:ascii="Calibri" w:hAnsi="Calibri" w:cs="Calibri" w:hint="eastAsia"/>
                <w:bCs/>
              </w:rPr>
              <w:t>、</w:t>
            </w:r>
            <w:r w:rsidRPr="005913CF">
              <w:rPr>
                <w:rFonts w:ascii="Calibri" w:hAnsi="Calibri" w:cs="Calibri"/>
                <w:bCs/>
              </w:rPr>
              <w:t>加强废气收集和处理。推进治污设施升级改造，通过采用全密闭、连续化、自动化等生产技术，以及高效工艺与设备等，减少工艺过程无组织排放。提高废气收集率，遵循</w:t>
            </w:r>
            <w:r w:rsidRPr="005913CF">
              <w:rPr>
                <w:rFonts w:ascii="Calibri" w:hAnsi="Calibri" w:cs="Calibri"/>
                <w:bCs/>
              </w:rPr>
              <w:t>“</w:t>
            </w:r>
            <w:r w:rsidRPr="005913CF">
              <w:rPr>
                <w:rFonts w:ascii="Calibri" w:hAnsi="Calibri" w:cs="Calibri"/>
                <w:bCs/>
              </w:rPr>
              <w:t>应收尽收、分质收集</w:t>
            </w:r>
            <w:r w:rsidRPr="005913CF">
              <w:rPr>
                <w:rFonts w:ascii="Calibri" w:hAnsi="Calibri" w:cs="Calibri"/>
                <w:bCs/>
              </w:rPr>
              <w:t>”</w:t>
            </w:r>
            <w:r w:rsidRPr="005913CF">
              <w:rPr>
                <w:rFonts w:ascii="Calibri" w:hAnsi="Calibri" w:cs="Calibri"/>
                <w:bCs/>
              </w:rPr>
              <w:t>的原则，科学设计废气收集系统，将无组织排放转变为有组织排放进行控制，采用密闭空间作业的，除行业有特殊要求外，应保持微负压状态，并根据相关规范合理设置通风量；采用局部集气理的，距集气里开口面最远处的</w:t>
            </w:r>
            <w:r w:rsidRPr="005913CF">
              <w:rPr>
                <w:rFonts w:ascii="Calibri" w:hAnsi="Calibri" w:cs="Calibri"/>
                <w:bCs/>
              </w:rPr>
              <w:t>VOCS</w:t>
            </w:r>
            <w:r w:rsidRPr="005913CF">
              <w:rPr>
                <w:rFonts w:ascii="Calibri" w:hAnsi="Calibri" w:cs="Calibri"/>
                <w:bCs/>
              </w:rPr>
              <w:t>无组织排放位置，控制风速应不低于</w:t>
            </w:r>
            <w:r w:rsidRPr="005913CF">
              <w:rPr>
                <w:rFonts w:ascii="Calibri" w:hAnsi="Calibri" w:cs="Calibri"/>
                <w:bCs/>
              </w:rPr>
              <w:t>0.3</w:t>
            </w:r>
            <w:r w:rsidRPr="005913CF">
              <w:rPr>
                <w:rFonts w:ascii="Calibri" w:hAnsi="Calibri" w:cs="Calibri"/>
                <w:bCs/>
              </w:rPr>
              <w:t>米</w:t>
            </w:r>
            <w:r w:rsidRPr="005913CF">
              <w:rPr>
                <w:rFonts w:ascii="Calibri" w:hAnsi="Calibri" w:cs="Calibri"/>
                <w:bCs/>
              </w:rPr>
              <w:t>/</w:t>
            </w:r>
            <w:r w:rsidRPr="005913CF">
              <w:rPr>
                <w:rFonts w:ascii="Calibri" w:hAnsi="Calibri" w:cs="Calibri"/>
                <w:bCs/>
              </w:rPr>
              <w:t>秒，有行业要求的按相关规定执行。</w:t>
            </w:r>
            <w:r w:rsidRPr="005913CF">
              <w:rPr>
                <w:rFonts w:ascii="Calibri" w:hAnsi="Calibri" w:cs="Calibri" w:hint="eastAsia"/>
                <w:bCs/>
              </w:rPr>
              <w:t>车间</w:t>
            </w:r>
            <w:r w:rsidRPr="005913CF">
              <w:rPr>
                <w:rFonts w:ascii="Calibri" w:hAnsi="Calibri" w:cs="Calibri"/>
                <w:bCs/>
              </w:rPr>
              <w:t>或生</w:t>
            </w:r>
            <w:r w:rsidRPr="005913CF">
              <w:rPr>
                <w:rFonts w:ascii="Calibri" w:hAnsi="Calibri" w:cs="Calibri"/>
                <w:bCs/>
              </w:rPr>
              <w:lastRenderedPageBreak/>
              <w:t>产设施收集排放的度气，</w:t>
            </w:r>
            <w:r w:rsidRPr="005913CF">
              <w:rPr>
                <w:rFonts w:ascii="Calibri" w:hAnsi="Calibri" w:cs="Calibri"/>
                <w:bCs/>
              </w:rPr>
              <w:t>VOCs</w:t>
            </w:r>
            <w:r w:rsidRPr="005913CF">
              <w:rPr>
                <w:rFonts w:ascii="Calibri" w:hAnsi="Calibri" w:cs="Calibri"/>
                <w:bCs/>
              </w:rPr>
              <w:t>初始排放速率大于等</w:t>
            </w:r>
            <w:r w:rsidRPr="005913CF">
              <w:rPr>
                <w:rFonts w:ascii="Calibri" w:hAnsi="Calibri" w:cs="Calibri" w:hint="eastAsia"/>
                <w:bCs/>
              </w:rPr>
              <w:t>于</w:t>
            </w:r>
            <w:r w:rsidRPr="005913CF">
              <w:rPr>
                <w:rFonts w:ascii="Calibri" w:hAnsi="Calibri" w:cs="Calibri" w:hint="eastAsia"/>
                <w:bCs/>
              </w:rPr>
              <w:t>2</w:t>
            </w:r>
            <w:r w:rsidRPr="005913CF">
              <w:rPr>
                <w:rFonts w:ascii="Calibri" w:hAnsi="Calibri" w:cs="Calibri" w:hint="eastAsia"/>
                <w:bCs/>
              </w:rPr>
              <w:t>千克</w:t>
            </w:r>
            <w:r w:rsidRPr="005913CF">
              <w:rPr>
                <w:rFonts w:ascii="Calibri" w:hAnsi="Calibri" w:cs="Calibri" w:hint="eastAsia"/>
                <w:bCs/>
              </w:rPr>
              <w:t>/</w:t>
            </w:r>
            <w:r w:rsidRPr="005913CF">
              <w:rPr>
                <w:rFonts w:ascii="Calibri" w:hAnsi="Calibri" w:cs="Calibri" w:hint="eastAsia"/>
                <w:bCs/>
              </w:rPr>
              <w:t>小时，应加大控制力度，除确保排放浓度稳定达标外，还应实行去除效率控制，去除效率不低于</w:t>
            </w:r>
            <w:r w:rsidRPr="005913CF">
              <w:rPr>
                <w:rFonts w:ascii="Calibri" w:hAnsi="Calibri" w:cs="Calibri" w:hint="eastAsia"/>
                <w:bCs/>
              </w:rPr>
              <w:t>80%</w:t>
            </w:r>
            <w:r w:rsidRPr="005913CF">
              <w:rPr>
                <w:rFonts w:ascii="Calibri" w:hAnsi="Calibri" w:cs="Calibri" w:hint="eastAsia"/>
                <w:bCs/>
              </w:rPr>
              <w:t>。</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39</w:t>
            </w:r>
            <w:r w:rsidRPr="005913CF">
              <w:rPr>
                <w:rFonts w:ascii="Calibri" w:hAnsi="Calibri" w:cs="Calibri" w:hint="eastAsia"/>
                <w:bCs/>
              </w:rPr>
              <w:t>、强化设施运行管理。企业应系统梳理</w:t>
            </w:r>
            <w:r w:rsidRPr="005913CF">
              <w:rPr>
                <w:rFonts w:ascii="Calibri" w:hAnsi="Calibri" w:cs="Calibri" w:hint="eastAsia"/>
                <w:bCs/>
              </w:rPr>
              <w:t>VOCs</w:t>
            </w:r>
            <w:r w:rsidRPr="005913CF">
              <w:rPr>
                <w:rFonts w:ascii="Calibri" w:hAnsi="Calibri" w:cs="Calibri" w:hint="eastAsia"/>
                <w:bCs/>
              </w:rPr>
              <w:t>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p w:rsidR="007C468B" w:rsidRPr="005913CF" w:rsidRDefault="007C468B" w:rsidP="007C468B">
            <w:pPr>
              <w:pStyle w:val="00"/>
              <w:ind w:firstLine="480"/>
              <w:rPr>
                <w:rFonts w:ascii="Calibri" w:hAnsi="Calibri" w:cs="Calibri"/>
                <w:bCs/>
              </w:rPr>
            </w:pPr>
            <w:r w:rsidRPr="005913CF">
              <w:rPr>
                <w:rFonts w:ascii="Calibri" w:hAnsi="Calibri" w:cs="Calibri" w:hint="eastAsia"/>
                <w:bCs/>
              </w:rPr>
              <w:t>有条件的工业园区和产业集群等，推广溶剂集中回收、活性炭集中再生、集中喷涂、共享喷涂等，加强资源共享，提高</w:t>
            </w:r>
            <w:r w:rsidRPr="005913CF">
              <w:rPr>
                <w:rFonts w:ascii="Calibri" w:hAnsi="Calibri" w:cs="Calibri"/>
                <w:bCs/>
              </w:rPr>
              <w:t>VOC</w:t>
            </w:r>
            <w:r w:rsidRPr="005913CF">
              <w:rPr>
                <w:rFonts w:ascii="Calibri" w:hAnsi="Calibri" w:cs="Calibri" w:hint="eastAsia"/>
                <w:bCs/>
              </w:rPr>
              <w:t>s</w:t>
            </w:r>
            <w:r w:rsidRPr="005913CF">
              <w:rPr>
                <w:rFonts w:ascii="Calibri" w:hAnsi="Calibri" w:cs="Calibri" w:hint="eastAsia"/>
                <w:bCs/>
              </w:rPr>
              <w:t>治理效率。</w:t>
            </w:r>
          </w:p>
          <w:p w:rsidR="00DE0F10" w:rsidRPr="005913CF" w:rsidRDefault="00340926">
            <w:pPr>
              <w:spacing w:line="520" w:lineRule="exact"/>
              <w:ind w:firstLineChars="200" w:firstLine="480"/>
              <w:rPr>
                <w:rFonts w:ascii="Calibri" w:hAnsi="Calibri" w:cs="黑体"/>
                <w:sz w:val="24"/>
              </w:rPr>
            </w:pPr>
            <w:r w:rsidRPr="005913CF">
              <w:rPr>
                <w:rFonts w:ascii="Calibri" w:hAnsi="Calibri" w:cs="黑体" w:hint="eastAsia"/>
                <w:sz w:val="24"/>
              </w:rPr>
              <w:t>本项目在施工期和营运期严格按照文件要求进行落实，营运期产生环氧乙烷废气经真空泵</w:t>
            </w:r>
            <w:r w:rsidRPr="005913CF">
              <w:rPr>
                <w:rFonts w:ascii="Calibri" w:hAnsi="Calibri" w:cs="黑体" w:hint="eastAsia"/>
                <w:sz w:val="24"/>
              </w:rPr>
              <w:t>+</w:t>
            </w:r>
            <w:r w:rsidRPr="005913CF">
              <w:rPr>
                <w:rFonts w:ascii="Calibri" w:hAnsi="Calibri" w:cs="黑体" w:hint="eastAsia"/>
                <w:sz w:val="24"/>
              </w:rPr>
              <w:t>汽水分离器</w:t>
            </w:r>
            <w:r w:rsidRPr="005913CF">
              <w:rPr>
                <w:rFonts w:ascii="Calibri" w:hAnsi="Calibri" w:cs="黑体" w:hint="eastAsia"/>
                <w:sz w:val="24"/>
              </w:rPr>
              <w:t>+</w:t>
            </w:r>
            <w:r w:rsidRPr="005913CF">
              <w:rPr>
                <w:rFonts w:ascii="Calibri" w:hAnsi="Calibri" w:cs="黑体" w:hint="eastAsia"/>
                <w:sz w:val="24"/>
              </w:rPr>
              <w:t>七级水吸收塔</w:t>
            </w:r>
            <w:r w:rsidR="007D198F" w:rsidRPr="005913CF">
              <w:rPr>
                <w:rFonts w:ascii="Calibri" w:hAnsi="Calibri" w:cs="黑体" w:hint="eastAsia"/>
                <w:sz w:val="24"/>
              </w:rPr>
              <w:t>+</w:t>
            </w:r>
            <w:r w:rsidR="007D198F" w:rsidRPr="005913CF">
              <w:rPr>
                <w:rFonts w:ascii="Calibri" w:hAnsi="Calibri" w:cs="黑体" w:hint="eastAsia"/>
                <w:sz w:val="24"/>
              </w:rPr>
              <w:t>除雾器</w:t>
            </w:r>
            <w:r w:rsidRPr="005913CF">
              <w:rPr>
                <w:rFonts w:ascii="Calibri" w:hAnsi="Calibri" w:cs="黑体" w:hint="eastAsia"/>
                <w:sz w:val="24"/>
              </w:rPr>
              <w:t>+</w:t>
            </w:r>
            <w:r w:rsidRPr="005913CF">
              <w:rPr>
                <w:rFonts w:ascii="Calibri" w:hAnsi="Calibri" w:cs="黑体" w:hint="eastAsia"/>
                <w:sz w:val="24"/>
              </w:rPr>
              <w:t>活性炭吸附净化后，最终经</w:t>
            </w:r>
            <w:r w:rsidRPr="005913CF">
              <w:rPr>
                <w:rFonts w:ascii="Calibri" w:hAnsi="Calibri" w:cs="黑体" w:hint="eastAsia"/>
                <w:sz w:val="24"/>
              </w:rPr>
              <w:t>1</w:t>
            </w:r>
            <w:r w:rsidRPr="005913CF">
              <w:rPr>
                <w:rFonts w:ascii="Calibri" w:hAnsi="Calibri" w:cs="黑体"/>
                <w:sz w:val="24"/>
              </w:rPr>
              <w:t>5</w:t>
            </w:r>
            <w:r w:rsidRPr="005913CF">
              <w:rPr>
                <w:rFonts w:ascii="Calibri" w:hAnsi="Calibri" w:cs="黑体" w:hint="eastAsia"/>
                <w:sz w:val="24"/>
              </w:rPr>
              <w:t>m</w:t>
            </w:r>
            <w:r w:rsidRPr="005913CF">
              <w:rPr>
                <w:rFonts w:ascii="Calibri" w:hAnsi="Calibri" w:cs="黑体" w:hint="eastAsia"/>
                <w:sz w:val="24"/>
              </w:rPr>
              <w:t>排气筒进行达标排放，降低了对区域环境的影响。</w:t>
            </w:r>
          </w:p>
          <w:p w:rsidR="00DE0F10" w:rsidRPr="005913CF" w:rsidRDefault="00DE0F10">
            <w:pPr>
              <w:spacing w:line="520" w:lineRule="exact"/>
              <w:ind w:firstLineChars="200" w:firstLine="480"/>
              <w:rPr>
                <w:rFonts w:ascii="Calibri" w:hAnsi="Calibri" w:cs="黑体"/>
                <w:sz w:val="24"/>
              </w:rPr>
            </w:pPr>
          </w:p>
          <w:p w:rsidR="00DE0F10" w:rsidRPr="005913CF" w:rsidRDefault="00DE0F10">
            <w:pPr>
              <w:spacing w:line="520" w:lineRule="exact"/>
              <w:ind w:firstLineChars="200" w:firstLine="482"/>
              <w:rPr>
                <w:rFonts w:ascii="Calibri" w:hAnsi="Calibri" w:cs="Calibri"/>
                <w:b/>
                <w:bCs/>
                <w:sz w:val="24"/>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pPr>
              <w:pStyle w:val="00"/>
              <w:ind w:firstLineChars="0" w:firstLine="0"/>
              <w:rPr>
                <w:rFonts w:ascii="Calibri" w:hAnsi="Calibri" w:cs="Calibri"/>
              </w:rPr>
            </w:pPr>
          </w:p>
          <w:p w:rsidR="00DE0F10" w:rsidRPr="005913CF" w:rsidRDefault="00DE0F10" w:rsidP="007C468B">
            <w:pPr>
              <w:pStyle w:val="00"/>
              <w:ind w:firstLineChars="0" w:firstLine="0"/>
              <w:rPr>
                <w:rFonts w:ascii="Calibri" w:hAnsi="Calibri" w:cs="Calibri"/>
              </w:rPr>
            </w:pPr>
          </w:p>
        </w:tc>
      </w:tr>
    </w:tbl>
    <w:p w:rsidR="00DE0F10" w:rsidRPr="005913CF" w:rsidRDefault="00340926">
      <w:pPr>
        <w:spacing w:line="360" w:lineRule="auto"/>
        <w:rPr>
          <w:rFonts w:ascii="Calibri" w:eastAsia="黑体" w:hAnsi="Calibri"/>
          <w:b/>
          <w:sz w:val="30"/>
        </w:rPr>
      </w:pPr>
      <w:r w:rsidRPr="005913CF">
        <w:rPr>
          <w:rFonts w:ascii="Calibri" w:eastAsia="黑体" w:hAnsi="Calibri"/>
          <w:b/>
          <w:sz w:val="30"/>
        </w:rPr>
        <w:lastRenderedPageBreak/>
        <w:br w:type="page"/>
      </w:r>
      <w:r w:rsidRPr="005913CF">
        <w:rPr>
          <w:rFonts w:ascii="Calibri" w:eastAsia="黑体" w:hAnsi="Calibri"/>
          <w:b/>
          <w:sz w:val="30"/>
        </w:rPr>
        <w:lastRenderedPageBreak/>
        <w:t>环境质量状况</w:t>
      </w:r>
    </w:p>
    <w:tbl>
      <w:tblPr>
        <w:tblW w:w="92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9286"/>
      </w:tblGrid>
      <w:tr w:rsidR="00DE0F10" w:rsidRPr="005913CF">
        <w:trPr>
          <w:trHeight w:val="12728"/>
        </w:trPr>
        <w:tc>
          <w:tcPr>
            <w:tcW w:w="9286" w:type="dxa"/>
            <w:tcBorders>
              <w:top w:val="single" w:sz="12" w:space="0" w:color="auto"/>
              <w:bottom w:val="single" w:sz="12" w:space="0" w:color="auto"/>
            </w:tcBorders>
          </w:tcPr>
          <w:p w:rsidR="00DE0F10" w:rsidRPr="005913CF" w:rsidRDefault="00340926" w:rsidP="005913CF">
            <w:pPr>
              <w:adjustRightInd w:val="0"/>
              <w:snapToGrid w:val="0"/>
              <w:spacing w:beforeLines="50" w:line="360" w:lineRule="auto"/>
              <w:rPr>
                <w:rFonts w:ascii="Calibri" w:hAnsi="Calibri"/>
                <w:b/>
                <w:sz w:val="28"/>
                <w:szCs w:val="28"/>
              </w:rPr>
            </w:pPr>
            <w:r w:rsidRPr="005913CF">
              <w:rPr>
                <w:rFonts w:ascii="Calibri" w:hAnsi="Calibri"/>
                <w:b/>
                <w:sz w:val="28"/>
                <w:szCs w:val="28"/>
              </w:rPr>
              <w:t>建设项目所在地区域环境质量现状及主要环境问题</w:t>
            </w:r>
            <w:r w:rsidRPr="005913CF">
              <w:rPr>
                <w:rFonts w:ascii="Calibri" w:hAnsi="Calibri"/>
                <w:b/>
                <w:sz w:val="28"/>
                <w:szCs w:val="28"/>
              </w:rPr>
              <w:t>(</w:t>
            </w:r>
            <w:r w:rsidRPr="005913CF">
              <w:rPr>
                <w:rFonts w:ascii="Calibri" w:hAnsi="Calibri"/>
                <w:b/>
                <w:sz w:val="28"/>
                <w:szCs w:val="28"/>
              </w:rPr>
              <w:t>环境空气、地面水、地下水、声环境、生态环境等</w:t>
            </w:r>
            <w:r w:rsidRPr="005913CF">
              <w:rPr>
                <w:rFonts w:ascii="Calibri" w:hAnsi="Calibri"/>
                <w:b/>
                <w:sz w:val="28"/>
                <w:szCs w:val="28"/>
              </w:rPr>
              <w:t>)</w:t>
            </w:r>
          </w:p>
          <w:p w:rsidR="00DE0F10" w:rsidRPr="005913CF" w:rsidRDefault="00340926">
            <w:pPr>
              <w:pStyle w:val="2"/>
              <w:spacing w:after="0" w:line="520" w:lineRule="exact"/>
              <w:ind w:leftChars="0" w:left="0" w:firstLineChars="200" w:firstLine="482"/>
              <w:rPr>
                <w:rFonts w:ascii="Calibri" w:hAnsi="Calibri"/>
                <w:b/>
                <w:sz w:val="24"/>
              </w:rPr>
            </w:pPr>
            <w:r w:rsidRPr="005913CF">
              <w:rPr>
                <w:rFonts w:ascii="Calibri" w:hAnsi="Calibri"/>
                <w:b/>
                <w:sz w:val="24"/>
              </w:rPr>
              <w:t>1</w:t>
            </w:r>
            <w:r w:rsidRPr="005913CF">
              <w:rPr>
                <w:rFonts w:ascii="Calibri" w:hAnsi="Calibri"/>
                <w:b/>
                <w:sz w:val="24"/>
              </w:rPr>
              <w:t>、环境空气质量现状</w:t>
            </w:r>
          </w:p>
          <w:p w:rsidR="00DE0F10" w:rsidRPr="005913CF" w:rsidRDefault="00340926">
            <w:pPr>
              <w:adjustRightInd w:val="0"/>
              <w:snapToGrid w:val="0"/>
              <w:spacing w:line="520" w:lineRule="exact"/>
              <w:ind w:firstLineChars="200" w:firstLine="480"/>
              <w:jc w:val="left"/>
              <w:rPr>
                <w:rFonts w:ascii="Calibri" w:hAnsi="Calibri" w:cs="Calibri"/>
                <w:sz w:val="24"/>
              </w:rPr>
            </w:pPr>
            <w:r w:rsidRPr="005913CF">
              <w:rPr>
                <w:rFonts w:ascii="Calibri" w:hAnsi="宋体" w:cs="Calibri"/>
                <w:sz w:val="24"/>
              </w:rPr>
              <w:t>根据环境空气质量功能区划分，项目所在地为二类功能区，应执行《环境空气质量标准》（</w:t>
            </w:r>
            <w:r w:rsidRPr="005913CF">
              <w:rPr>
                <w:rFonts w:ascii="Calibri" w:hAnsi="Calibri" w:cs="Calibri"/>
                <w:sz w:val="24"/>
              </w:rPr>
              <w:t>GB3095-2012</w:t>
            </w:r>
            <w:r w:rsidRPr="005913CF">
              <w:rPr>
                <w:rFonts w:ascii="Calibri" w:hAnsi="宋体" w:cs="Calibri"/>
                <w:sz w:val="24"/>
              </w:rPr>
              <w:t>）二级标准。</w:t>
            </w:r>
            <w:r w:rsidRPr="005913CF">
              <w:rPr>
                <w:rFonts w:ascii="Calibri" w:hAnsi="宋体" w:cs="Calibri"/>
                <w:bCs/>
                <w:sz w:val="24"/>
              </w:rPr>
              <w:t>本次环境空气质量现状引用河南省城市环境空气质量自动监控中对鲁山县的检测数据，检测时间为</w:t>
            </w:r>
            <w:r w:rsidRPr="005913CF">
              <w:rPr>
                <w:rFonts w:ascii="Calibri" w:hAnsi="Calibri" w:cs="Calibri"/>
                <w:bCs/>
                <w:sz w:val="24"/>
              </w:rPr>
              <w:t>2018</w:t>
            </w:r>
            <w:r w:rsidRPr="005913CF">
              <w:rPr>
                <w:rFonts w:ascii="Calibri" w:hAnsi="宋体" w:cs="Calibri"/>
                <w:bCs/>
                <w:sz w:val="24"/>
              </w:rPr>
              <w:t>年</w:t>
            </w:r>
            <w:r w:rsidRPr="005913CF">
              <w:rPr>
                <w:rFonts w:ascii="Calibri" w:hAnsi="Calibri" w:cs="Calibri"/>
                <w:bCs/>
                <w:sz w:val="24"/>
              </w:rPr>
              <w:t>1</w:t>
            </w:r>
            <w:r w:rsidRPr="005913CF">
              <w:rPr>
                <w:rFonts w:ascii="Calibri" w:hAnsi="宋体" w:cs="Calibri"/>
                <w:bCs/>
                <w:sz w:val="24"/>
              </w:rPr>
              <w:t>月</w:t>
            </w:r>
            <w:r w:rsidRPr="005913CF">
              <w:rPr>
                <w:rFonts w:ascii="Calibri" w:hAnsi="Calibri" w:cs="Calibri"/>
                <w:bCs/>
                <w:sz w:val="24"/>
              </w:rPr>
              <w:t>1</w:t>
            </w:r>
            <w:r w:rsidRPr="005913CF">
              <w:rPr>
                <w:rFonts w:ascii="Calibri" w:hAnsi="宋体" w:cs="Calibri"/>
                <w:bCs/>
                <w:sz w:val="24"/>
              </w:rPr>
              <w:t>日～</w:t>
            </w:r>
            <w:r w:rsidRPr="005913CF">
              <w:rPr>
                <w:rFonts w:ascii="Calibri" w:hAnsi="Calibri" w:cs="Calibri"/>
                <w:bCs/>
                <w:sz w:val="24"/>
              </w:rPr>
              <w:t>2018</w:t>
            </w:r>
            <w:r w:rsidRPr="005913CF">
              <w:rPr>
                <w:rFonts w:ascii="Calibri" w:hAnsi="宋体" w:cs="Calibri"/>
                <w:bCs/>
                <w:sz w:val="24"/>
              </w:rPr>
              <w:t>年</w:t>
            </w:r>
            <w:r w:rsidRPr="005913CF">
              <w:rPr>
                <w:rFonts w:ascii="Calibri" w:hAnsi="Calibri" w:cs="Calibri"/>
                <w:bCs/>
                <w:sz w:val="24"/>
              </w:rPr>
              <w:t>12</w:t>
            </w:r>
            <w:r w:rsidRPr="005913CF">
              <w:rPr>
                <w:rFonts w:ascii="Calibri" w:hAnsi="宋体" w:cs="Calibri"/>
                <w:bCs/>
                <w:sz w:val="24"/>
              </w:rPr>
              <w:t>月</w:t>
            </w:r>
            <w:r w:rsidRPr="005913CF">
              <w:rPr>
                <w:rFonts w:ascii="Calibri" w:hAnsi="Calibri" w:cs="Calibri"/>
                <w:bCs/>
                <w:sz w:val="24"/>
              </w:rPr>
              <w:t>26</w:t>
            </w:r>
            <w:r w:rsidRPr="005913CF">
              <w:rPr>
                <w:rFonts w:ascii="Calibri" w:hAnsi="宋体" w:cs="Calibri"/>
                <w:bCs/>
                <w:sz w:val="24"/>
              </w:rPr>
              <w:t>日，</w:t>
            </w:r>
            <w:r w:rsidRPr="005913CF">
              <w:rPr>
                <w:rFonts w:ascii="Calibri" w:hAnsi="宋体" w:cs="Calibri"/>
                <w:sz w:val="24"/>
              </w:rPr>
              <w:t>检测因子为</w:t>
            </w:r>
            <w:r w:rsidRPr="005913CF">
              <w:rPr>
                <w:rFonts w:ascii="Calibri" w:hAnsi="Calibri" w:cs="Calibri"/>
                <w:sz w:val="24"/>
              </w:rPr>
              <w:t>SO</w:t>
            </w:r>
            <w:r w:rsidRPr="005913CF">
              <w:rPr>
                <w:rFonts w:ascii="Calibri" w:hAnsi="Calibri" w:cs="Calibri"/>
                <w:sz w:val="24"/>
                <w:vertAlign w:val="subscript"/>
              </w:rPr>
              <w:t>2</w:t>
            </w:r>
            <w:r w:rsidRPr="005913CF">
              <w:rPr>
                <w:rFonts w:ascii="Calibri" w:hAnsi="宋体" w:cs="Calibri"/>
                <w:sz w:val="24"/>
              </w:rPr>
              <w:t>、</w:t>
            </w:r>
            <w:r w:rsidRPr="005913CF">
              <w:rPr>
                <w:rFonts w:ascii="Calibri" w:hAnsi="Calibri" w:cs="Calibri"/>
                <w:sz w:val="24"/>
              </w:rPr>
              <w:t>NO</w:t>
            </w:r>
            <w:r w:rsidRPr="005913CF">
              <w:rPr>
                <w:rFonts w:ascii="Calibri" w:hAnsi="Calibri" w:cs="Calibri"/>
                <w:sz w:val="24"/>
                <w:vertAlign w:val="subscript"/>
              </w:rPr>
              <w:t>2</w:t>
            </w:r>
            <w:r w:rsidRPr="005913CF">
              <w:rPr>
                <w:rFonts w:ascii="Calibri" w:hAnsi="宋体" w:cs="Calibri"/>
                <w:sz w:val="24"/>
              </w:rPr>
              <w:t>、</w:t>
            </w:r>
            <w:r w:rsidRPr="005913CF">
              <w:rPr>
                <w:rFonts w:ascii="Calibri" w:hAnsi="Calibri" w:cs="Calibri"/>
                <w:sz w:val="24"/>
              </w:rPr>
              <w:t>TSP</w:t>
            </w:r>
            <w:r w:rsidRPr="005913CF">
              <w:rPr>
                <w:rFonts w:ascii="Calibri" w:hAnsi="宋体" w:cs="Calibri"/>
                <w:sz w:val="24"/>
              </w:rPr>
              <w:t>、</w:t>
            </w:r>
            <w:r w:rsidRPr="005913CF">
              <w:rPr>
                <w:rFonts w:ascii="Calibri" w:hAnsi="Calibri" w:cs="Calibri"/>
                <w:sz w:val="24"/>
              </w:rPr>
              <w:t>PM</w:t>
            </w:r>
            <w:r w:rsidRPr="005913CF">
              <w:rPr>
                <w:rFonts w:ascii="Calibri" w:hAnsi="Calibri" w:cs="Calibri"/>
                <w:sz w:val="24"/>
                <w:vertAlign w:val="subscript"/>
              </w:rPr>
              <w:t>10</w:t>
            </w:r>
            <w:r w:rsidRPr="005913CF">
              <w:rPr>
                <w:rFonts w:ascii="Calibri" w:hAnsi="宋体" w:cs="Calibri"/>
                <w:sz w:val="24"/>
              </w:rPr>
              <w:t>、</w:t>
            </w:r>
            <w:r w:rsidRPr="005913CF">
              <w:rPr>
                <w:rFonts w:ascii="Calibri" w:hAnsi="Calibri" w:cs="Calibri"/>
                <w:sz w:val="24"/>
              </w:rPr>
              <w:t>CO</w:t>
            </w:r>
            <w:r w:rsidRPr="005913CF">
              <w:rPr>
                <w:rFonts w:ascii="Calibri" w:hAnsi="宋体" w:cs="Calibri"/>
                <w:sz w:val="24"/>
              </w:rPr>
              <w:t>、</w:t>
            </w:r>
            <w:r w:rsidRPr="005913CF">
              <w:rPr>
                <w:rFonts w:ascii="Calibri" w:hAnsi="Calibri" w:cs="Calibri"/>
                <w:sz w:val="24"/>
              </w:rPr>
              <w:t>O</w:t>
            </w:r>
            <w:r w:rsidRPr="005913CF">
              <w:rPr>
                <w:rFonts w:ascii="Calibri" w:hAnsi="Calibri" w:cs="Calibri"/>
                <w:sz w:val="24"/>
                <w:vertAlign w:val="subscript"/>
              </w:rPr>
              <w:t>3</w:t>
            </w:r>
            <w:r w:rsidRPr="005913CF">
              <w:rPr>
                <w:rFonts w:ascii="Calibri" w:hAnsi="宋体" w:cs="Calibri"/>
                <w:sz w:val="24"/>
              </w:rPr>
              <w:t>、</w:t>
            </w:r>
            <w:r w:rsidRPr="005913CF">
              <w:rPr>
                <w:rFonts w:ascii="Calibri" w:hAnsi="Calibri" w:cs="Calibri"/>
                <w:sz w:val="24"/>
              </w:rPr>
              <w:t>O</w:t>
            </w:r>
            <w:r w:rsidRPr="005913CF">
              <w:rPr>
                <w:rFonts w:ascii="Calibri" w:hAnsi="Calibri" w:cs="Calibri"/>
                <w:sz w:val="24"/>
                <w:vertAlign w:val="subscript"/>
              </w:rPr>
              <w:t>3</w:t>
            </w:r>
            <w:r w:rsidRPr="005913CF">
              <w:rPr>
                <w:rFonts w:ascii="Calibri" w:hAnsi="宋体" w:cs="Calibri"/>
                <w:sz w:val="24"/>
              </w:rPr>
              <w:t>八小时等共</w:t>
            </w:r>
            <w:r w:rsidRPr="005913CF">
              <w:rPr>
                <w:rFonts w:ascii="Calibri" w:hAnsi="Calibri" w:cs="Calibri"/>
                <w:sz w:val="24"/>
              </w:rPr>
              <w:t>7</w:t>
            </w:r>
            <w:r w:rsidRPr="005913CF">
              <w:rPr>
                <w:rFonts w:ascii="Calibri" w:hAnsi="宋体" w:cs="Calibri"/>
                <w:sz w:val="24"/>
              </w:rPr>
              <w:t>项，达标天数</w:t>
            </w:r>
            <w:r w:rsidRPr="005913CF">
              <w:rPr>
                <w:rFonts w:ascii="Calibri" w:hAnsi="Calibri" w:cs="Calibri"/>
                <w:sz w:val="24"/>
              </w:rPr>
              <w:t>238</w:t>
            </w:r>
            <w:r w:rsidRPr="005913CF">
              <w:rPr>
                <w:rFonts w:ascii="Calibri" w:hAnsi="宋体" w:cs="Calibri"/>
                <w:sz w:val="24"/>
              </w:rPr>
              <w:t>天，达标率</w:t>
            </w:r>
            <w:r w:rsidRPr="005913CF">
              <w:rPr>
                <w:rFonts w:ascii="Calibri" w:hAnsi="Calibri" w:cs="Calibri"/>
                <w:sz w:val="24"/>
              </w:rPr>
              <w:t>66%</w:t>
            </w:r>
            <w:r w:rsidRPr="005913CF">
              <w:rPr>
                <w:rFonts w:ascii="Calibri" w:hAnsi="宋体" w:cs="Calibri"/>
                <w:sz w:val="24"/>
              </w:rPr>
              <w:t>。</w:t>
            </w:r>
          </w:p>
          <w:p w:rsidR="00DE0F10" w:rsidRPr="005913CF" w:rsidRDefault="00340926">
            <w:pPr>
              <w:spacing w:line="520" w:lineRule="exact"/>
              <w:ind w:firstLineChars="196" w:firstLine="470"/>
              <w:rPr>
                <w:rFonts w:ascii="黑体" w:eastAsia="黑体" w:hAnsi="黑体"/>
                <w:bCs/>
                <w:sz w:val="24"/>
              </w:rPr>
            </w:pPr>
            <w:r w:rsidRPr="005913CF">
              <w:rPr>
                <w:rFonts w:asciiTheme="minorHAnsi" w:eastAsia="黑体" w:hAnsiTheme="minorHAnsi" w:cstheme="minorHAnsi"/>
                <w:sz w:val="24"/>
              </w:rPr>
              <w:t>表</w:t>
            </w:r>
            <w:r w:rsidRPr="005913CF">
              <w:rPr>
                <w:rFonts w:asciiTheme="minorHAnsi" w:eastAsia="黑体" w:hAnsiTheme="minorHAnsi" w:cstheme="minorHAnsi"/>
                <w:sz w:val="24"/>
              </w:rPr>
              <w:t>1</w:t>
            </w:r>
            <w:r w:rsidR="004D4201" w:rsidRPr="005913CF">
              <w:rPr>
                <w:rFonts w:asciiTheme="minorHAnsi" w:eastAsia="黑体" w:hAnsiTheme="minorHAnsi" w:cstheme="minorHAnsi" w:hint="eastAsia"/>
                <w:sz w:val="24"/>
              </w:rPr>
              <w:t>3</w:t>
            </w:r>
            <w:r w:rsidRPr="005913CF">
              <w:rPr>
                <w:rFonts w:ascii="黑体" w:eastAsia="黑体" w:hAnsi="黑体" w:hint="eastAsia"/>
                <w:sz w:val="24"/>
              </w:rPr>
              <w:t xml:space="preserve">               鲁山县环境空气质量达标情况一览表          </w:t>
            </w:r>
            <w:r w:rsidRPr="005913CF">
              <w:rPr>
                <w:rFonts w:ascii="黑体" w:eastAsia="黑体" w:hAnsi="黑体" w:hint="eastAsia"/>
                <w:szCs w:val="21"/>
              </w:rPr>
              <w:t>单位：mg/L</w:t>
            </w:r>
          </w:p>
          <w:tbl>
            <w:tblPr>
              <w:tblW w:w="9070" w:type="dxa"/>
              <w:tblBorders>
                <w:top w:val="single" w:sz="12" w:space="0" w:color="auto"/>
                <w:bottom w:val="single" w:sz="12" w:space="0" w:color="auto"/>
                <w:insideH w:val="single" w:sz="4" w:space="0" w:color="auto"/>
                <w:insideV w:val="single" w:sz="4" w:space="0" w:color="auto"/>
              </w:tblBorders>
              <w:tblLayout w:type="fixed"/>
              <w:tblLook w:val="04A0"/>
            </w:tblPr>
            <w:tblGrid>
              <w:gridCol w:w="1190"/>
              <w:gridCol w:w="1379"/>
              <w:gridCol w:w="2146"/>
              <w:gridCol w:w="1451"/>
              <w:gridCol w:w="1451"/>
              <w:gridCol w:w="1453"/>
            </w:tblGrid>
            <w:tr w:rsidR="00DE0F10" w:rsidRPr="005913CF">
              <w:trPr>
                <w:trHeight w:val="340"/>
              </w:trPr>
              <w:tc>
                <w:tcPr>
                  <w:tcW w:w="1190" w:type="dxa"/>
                  <w:tcBorders>
                    <w:top w:val="single" w:sz="12" w:space="0" w:color="auto"/>
                    <w:left w:val="nil"/>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监测点位</w:t>
                  </w:r>
                </w:p>
              </w:tc>
              <w:tc>
                <w:tcPr>
                  <w:tcW w:w="1379" w:type="dxa"/>
                  <w:tcBorders>
                    <w:top w:val="single" w:sz="12"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监测项目</w:t>
                  </w:r>
                </w:p>
              </w:tc>
              <w:tc>
                <w:tcPr>
                  <w:tcW w:w="2146" w:type="dxa"/>
                  <w:tcBorders>
                    <w:top w:val="single" w:sz="12"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取样时间</w:t>
                  </w:r>
                </w:p>
              </w:tc>
              <w:tc>
                <w:tcPr>
                  <w:tcW w:w="1451" w:type="dxa"/>
                  <w:tcBorders>
                    <w:top w:val="single" w:sz="12"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监测结果（</w:t>
                  </w:r>
                  <w:r w:rsidRPr="005913CF">
                    <w:rPr>
                      <w:rFonts w:ascii="Calibri" w:hAnsi="Calibri"/>
                    </w:rPr>
                    <w:t>μg/m</w:t>
                  </w:r>
                  <w:r w:rsidRPr="005913CF">
                    <w:rPr>
                      <w:rFonts w:ascii="Calibri" w:hAnsi="Calibri"/>
                      <w:vertAlign w:val="superscript"/>
                    </w:rPr>
                    <w:t>3</w:t>
                  </w:r>
                  <w:r w:rsidRPr="005913CF">
                    <w:rPr>
                      <w:rFonts w:ascii="Calibri" w:hAnsi="宋体"/>
                    </w:rPr>
                    <w:t>）</w:t>
                  </w:r>
                </w:p>
              </w:tc>
              <w:tc>
                <w:tcPr>
                  <w:tcW w:w="1451" w:type="dxa"/>
                  <w:tcBorders>
                    <w:top w:val="single" w:sz="12"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标准（</w:t>
                  </w:r>
                  <w:r w:rsidRPr="005913CF">
                    <w:rPr>
                      <w:rFonts w:ascii="Calibri" w:hAnsi="Calibri"/>
                    </w:rPr>
                    <w:t>μg/m</w:t>
                  </w:r>
                  <w:r w:rsidRPr="005913CF">
                    <w:rPr>
                      <w:rFonts w:ascii="Calibri" w:hAnsi="Calibri"/>
                      <w:vertAlign w:val="superscript"/>
                    </w:rPr>
                    <w:t>3</w:t>
                  </w:r>
                  <w:r w:rsidRPr="005913CF">
                    <w:rPr>
                      <w:rFonts w:ascii="Calibri" w:hAnsi="宋体"/>
                    </w:rPr>
                    <w:t>）</w:t>
                  </w:r>
                </w:p>
              </w:tc>
              <w:tc>
                <w:tcPr>
                  <w:tcW w:w="1453" w:type="dxa"/>
                  <w:tcBorders>
                    <w:top w:val="single" w:sz="12"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是否达标</w:t>
                  </w:r>
                </w:p>
              </w:tc>
            </w:tr>
            <w:tr w:rsidR="00DE0F10" w:rsidRPr="005913CF">
              <w:trPr>
                <w:trHeight w:val="340"/>
              </w:trPr>
              <w:tc>
                <w:tcPr>
                  <w:tcW w:w="1190" w:type="dxa"/>
                  <w:vMerge w:val="restart"/>
                  <w:tcBorders>
                    <w:top w:val="single" w:sz="4" w:space="0" w:color="auto"/>
                    <w:left w:val="nil"/>
                    <w:bottom w:val="single" w:sz="12"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hint="eastAsia"/>
                    </w:rPr>
                    <w:t>鲁山</w:t>
                  </w:r>
                  <w:r w:rsidRPr="005913CF">
                    <w:rPr>
                      <w:rFonts w:ascii="Calibri" w:hAnsi="宋体"/>
                    </w:rPr>
                    <w:t>县</w:t>
                  </w:r>
                </w:p>
              </w:tc>
              <w:tc>
                <w:tcPr>
                  <w:tcW w:w="1379"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二氧化硫</w:t>
                  </w:r>
                </w:p>
              </w:tc>
              <w:tc>
                <w:tcPr>
                  <w:tcW w:w="2146"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年平均</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13</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60</w:t>
                  </w:r>
                </w:p>
              </w:tc>
              <w:tc>
                <w:tcPr>
                  <w:tcW w:w="1453" w:type="dxa"/>
                  <w:tcBorders>
                    <w:top w:val="single" w:sz="4"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达标</w:t>
                  </w:r>
                </w:p>
              </w:tc>
            </w:tr>
            <w:tr w:rsidR="00DE0F10" w:rsidRPr="005913CF">
              <w:trPr>
                <w:trHeight w:val="340"/>
              </w:trPr>
              <w:tc>
                <w:tcPr>
                  <w:tcW w:w="1190" w:type="dxa"/>
                  <w:vMerge/>
                  <w:tcBorders>
                    <w:top w:val="single" w:sz="4" w:space="0" w:color="auto"/>
                    <w:left w:val="nil"/>
                    <w:bottom w:val="single" w:sz="12" w:space="0" w:color="auto"/>
                    <w:right w:val="single" w:sz="4" w:space="0" w:color="auto"/>
                  </w:tcBorders>
                  <w:vAlign w:val="center"/>
                </w:tcPr>
                <w:p w:rsidR="00DE0F10" w:rsidRPr="005913CF" w:rsidRDefault="00DE0F10">
                  <w:pPr>
                    <w:jc w:val="center"/>
                    <w:rPr>
                      <w:rFonts w:ascii="Calibri" w:hAnsi="Calibri"/>
                    </w:rPr>
                  </w:pPr>
                </w:p>
              </w:tc>
              <w:tc>
                <w:tcPr>
                  <w:tcW w:w="1379"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二氧化氮</w:t>
                  </w:r>
                </w:p>
              </w:tc>
              <w:tc>
                <w:tcPr>
                  <w:tcW w:w="2146"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年平均</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24</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40</w:t>
                  </w:r>
                </w:p>
              </w:tc>
              <w:tc>
                <w:tcPr>
                  <w:tcW w:w="1453" w:type="dxa"/>
                  <w:tcBorders>
                    <w:top w:val="single" w:sz="4"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达标</w:t>
                  </w:r>
                </w:p>
              </w:tc>
            </w:tr>
            <w:tr w:rsidR="00DE0F10" w:rsidRPr="005913CF">
              <w:trPr>
                <w:trHeight w:val="340"/>
              </w:trPr>
              <w:tc>
                <w:tcPr>
                  <w:tcW w:w="1190" w:type="dxa"/>
                  <w:vMerge/>
                  <w:tcBorders>
                    <w:top w:val="single" w:sz="4" w:space="0" w:color="auto"/>
                    <w:left w:val="nil"/>
                    <w:bottom w:val="single" w:sz="12" w:space="0" w:color="auto"/>
                    <w:right w:val="single" w:sz="4" w:space="0" w:color="auto"/>
                  </w:tcBorders>
                  <w:vAlign w:val="center"/>
                </w:tcPr>
                <w:p w:rsidR="00DE0F10" w:rsidRPr="005913CF" w:rsidRDefault="00DE0F10">
                  <w:pPr>
                    <w:jc w:val="center"/>
                    <w:rPr>
                      <w:rFonts w:ascii="Calibri" w:hAnsi="Calibri"/>
                    </w:rPr>
                  </w:pPr>
                </w:p>
              </w:tc>
              <w:tc>
                <w:tcPr>
                  <w:tcW w:w="1379"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PM</w:t>
                  </w:r>
                  <w:r w:rsidRPr="005913CF">
                    <w:rPr>
                      <w:rFonts w:ascii="Calibri" w:hAnsi="Calibri"/>
                      <w:vertAlign w:val="subscript"/>
                    </w:rPr>
                    <w:t>10</w:t>
                  </w:r>
                </w:p>
              </w:tc>
              <w:tc>
                <w:tcPr>
                  <w:tcW w:w="2146"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年平均</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106</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70</w:t>
                  </w:r>
                </w:p>
              </w:tc>
              <w:tc>
                <w:tcPr>
                  <w:tcW w:w="1453" w:type="dxa"/>
                  <w:tcBorders>
                    <w:top w:val="single" w:sz="4"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超标</w:t>
                  </w:r>
                </w:p>
              </w:tc>
            </w:tr>
            <w:tr w:rsidR="00DE0F10" w:rsidRPr="005913CF">
              <w:trPr>
                <w:trHeight w:val="340"/>
              </w:trPr>
              <w:tc>
                <w:tcPr>
                  <w:tcW w:w="1190" w:type="dxa"/>
                  <w:vMerge/>
                  <w:tcBorders>
                    <w:top w:val="single" w:sz="4" w:space="0" w:color="auto"/>
                    <w:left w:val="nil"/>
                    <w:bottom w:val="single" w:sz="12" w:space="0" w:color="auto"/>
                    <w:right w:val="single" w:sz="4" w:space="0" w:color="auto"/>
                  </w:tcBorders>
                  <w:vAlign w:val="center"/>
                </w:tcPr>
                <w:p w:rsidR="00DE0F10" w:rsidRPr="005913CF" w:rsidRDefault="00DE0F10">
                  <w:pPr>
                    <w:jc w:val="center"/>
                    <w:rPr>
                      <w:rFonts w:ascii="Calibri" w:hAnsi="Calibri"/>
                    </w:rPr>
                  </w:pPr>
                </w:p>
              </w:tc>
              <w:tc>
                <w:tcPr>
                  <w:tcW w:w="1379"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PM</w:t>
                  </w:r>
                  <w:r w:rsidRPr="005913CF">
                    <w:rPr>
                      <w:rFonts w:ascii="Calibri" w:hAnsi="Calibri"/>
                      <w:vertAlign w:val="subscript"/>
                    </w:rPr>
                    <w:t>2.5</w:t>
                  </w:r>
                </w:p>
              </w:tc>
              <w:tc>
                <w:tcPr>
                  <w:tcW w:w="2146"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年平均</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51</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35</w:t>
                  </w:r>
                </w:p>
              </w:tc>
              <w:tc>
                <w:tcPr>
                  <w:tcW w:w="1453" w:type="dxa"/>
                  <w:tcBorders>
                    <w:top w:val="single" w:sz="4"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超标</w:t>
                  </w:r>
                </w:p>
              </w:tc>
            </w:tr>
            <w:tr w:rsidR="00DE0F10" w:rsidRPr="005913CF">
              <w:trPr>
                <w:trHeight w:val="340"/>
              </w:trPr>
              <w:tc>
                <w:tcPr>
                  <w:tcW w:w="1190" w:type="dxa"/>
                  <w:vMerge/>
                  <w:tcBorders>
                    <w:top w:val="single" w:sz="4" w:space="0" w:color="auto"/>
                    <w:left w:val="nil"/>
                    <w:bottom w:val="single" w:sz="12" w:space="0" w:color="auto"/>
                    <w:right w:val="single" w:sz="4" w:space="0" w:color="auto"/>
                  </w:tcBorders>
                  <w:vAlign w:val="center"/>
                </w:tcPr>
                <w:p w:rsidR="00DE0F10" w:rsidRPr="005913CF" w:rsidRDefault="00DE0F10">
                  <w:pPr>
                    <w:jc w:val="center"/>
                    <w:rPr>
                      <w:rFonts w:ascii="Calibri" w:hAnsi="Calibri"/>
                    </w:rPr>
                  </w:pPr>
                </w:p>
              </w:tc>
              <w:tc>
                <w:tcPr>
                  <w:tcW w:w="1379"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O</w:t>
                  </w:r>
                  <w:r w:rsidRPr="005913CF">
                    <w:rPr>
                      <w:rFonts w:ascii="Calibri" w:hAnsi="Calibri"/>
                      <w:vertAlign w:val="subscript"/>
                    </w:rPr>
                    <w:t>3</w:t>
                  </w:r>
                </w:p>
              </w:tc>
              <w:tc>
                <w:tcPr>
                  <w:tcW w:w="2146"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宋体"/>
                    </w:rPr>
                    <w:t>日最大</w:t>
                  </w:r>
                  <w:r w:rsidRPr="005913CF">
                    <w:rPr>
                      <w:rFonts w:ascii="Calibri" w:hAnsi="Calibri"/>
                    </w:rPr>
                    <w:t>8</w:t>
                  </w:r>
                  <w:r w:rsidRPr="005913CF">
                    <w:rPr>
                      <w:rFonts w:ascii="Calibri" w:hAnsi="宋体"/>
                    </w:rPr>
                    <w:t>小时平均</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112</w:t>
                  </w:r>
                </w:p>
              </w:tc>
              <w:tc>
                <w:tcPr>
                  <w:tcW w:w="1451" w:type="dxa"/>
                  <w:tcBorders>
                    <w:top w:val="single" w:sz="4"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160</w:t>
                  </w:r>
                </w:p>
              </w:tc>
              <w:tc>
                <w:tcPr>
                  <w:tcW w:w="1453" w:type="dxa"/>
                  <w:tcBorders>
                    <w:top w:val="single" w:sz="4" w:space="0" w:color="auto"/>
                    <w:left w:val="single" w:sz="4" w:space="0" w:color="auto"/>
                    <w:bottom w:val="single" w:sz="4" w:space="0" w:color="auto"/>
                    <w:right w:val="nil"/>
                  </w:tcBorders>
                  <w:vAlign w:val="center"/>
                </w:tcPr>
                <w:p w:rsidR="00DE0F10" w:rsidRPr="005913CF" w:rsidRDefault="00340926">
                  <w:pPr>
                    <w:jc w:val="center"/>
                    <w:rPr>
                      <w:rFonts w:ascii="Calibri" w:hAnsi="Calibri"/>
                    </w:rPr>
                  </w:pPr>
                  <w:r w:rsidRPr="005913CF">
                    <w:rPr>
                      <w:rFonts w:ascii="Calibri" w:hAnsi="宋体"/>
                    </w:rPr>
                    <w:t>达标</w:t>
                  </w:r>
                </w:p>
              </w:tc>
            </w:tr>
            <w:tr w:rsidR="00DE0F10" w:rsidRPr="005913CF">
              <w:trPr>
                <w:trHeight w:val="340"/>
              </w:trPr>
              <w:tc>
                <w:tcPr>
                  <w:tcW w:w="1190" w:type="dxa"/>
                  <w:vMerge/>
                  <w:tcBorders>
                    <w:top w:val="single" w:sz="4" w:space="0" w:color="auto"/>
                    <w:left w:val="nil"/>
                    <w:bottom w:val="single" w:sz="12" w:space="0" w:color="auto"/>
                    <w:right w:val="single" w:sz="4" w:space="0" w:color="auto"/>
                  </w:tcBorders>
                  <w:vAlign w:val="center"/>
                </w:tcPr>
                <w:p w:rsidR="00DE0F10" w:rsidRPr="005913CF" w:rsidRDefault="00DE0F10">
                  <w:pPr>
                    <w:jc w:val="center"/>
                    <w:rPr>
                      <w:rFonts w:ascii="Calibri" w:hAnsi="Calibri"/>
                    </w:rPr>
                  </w:pPr>
                </w:p>
              </w:tc>
              <w:tc>
                <w:tcPr>
                  <w:tcW w:w="1379" w:type="dxa"/>
                  <w:tcBorders>
                    <w:top w:val="single" w:sz="4" w:space="0" w:color="auto"/>
                    <w:left w:val="single" w:sz="4" w:space="0" w:color="auto"/>
                    <w:bottom w:val="single" w:sz="12"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CO</w:t>
                  </w:r>
                </w:p>
              </w:tc>
              <w:tc>
                <w:tcPr>
                  <w:tcW w:w="2146" w:type="dxa"/>
                  <w:tcBorders>
                    <w:top w:val="single" w:sz="4" w:space="0" w:color="auto"/>
                    <w:left w:val="single" w:sz="4" w:space="0" w:color="auto"/>
                    <w:bottom w:val="single" w:sz="12"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24</w:t>
                  </w:r>
                  <w:r w:rsidRPr="005913CF">
                    <w:rPr>
                      <w:rFonts w:ascii="Calibri" w:hAnsi="宋体"/>
                    </w:rPr>
                    <w:t>小时平均</w:t>
                  </w:r>
                </w:p>
              </w:tc>
              <w:tc>
                <w:tcPr>
                  <w:tcW w:w="1451" w:type="dxa"/>
                  <w:tcBorders>
                    <w:top w:val="single" w:sz="4" w:space="0" w:color="auto"/>
                    <w:left w:val="single" w:sz="4" w:space="0" w:color="auto"/>
                    <w:bottom w:val="single" w:sz="12"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hint="eastAsia"/>
                    </w:rPr>
                    <w:t>0.8</w:t>
                  </w:r>
                </w:p>
              </w:tc>
              <w:tc>
                <w:tcPr>
                  <w:tcW w:w="1451" w:type="dxa"/>
                  <w:tcBorders>
                    <w:top w:val="single" w:sz="4" w:space="0" w:color="auto"/>
                    <w:left w:val="single" w:sz="4" w:space="0" w:color="auto"/>
                    <w:bottom w:val="single" w:sz="12" w:space="0" w:color="auto"/>
                    <w:right w:val="single" w:sz="4" w:space="0" w:color="auto"/>
                  </w:tcBorders>
                  <w:vAlign w:val="center"/>
                </w:tcPr>
                <w:p w:rsidR="00DE0F10" w:rsidRPr="005913CF" w:rsidRDefault="00340926">
                  <w:pPr>
                    <w:jc w:val="center"/>
                    <w:rPr>
                      <w:rFonts w:ascii="Calibri" w:hAnsi="Calibri"/>
                    </w:rPr>
                  </w:pPr>
                  <w:r w:rsidRPr="005913CF">
                    <w:rPr>
                      <w:rFonts w:ascii="Calibri" w:hAnsi="Calibri"/>
                    </w:rPr>
                    <w:t>4</w:t>
                  </w:r>
                </w:p>
              </w:tc>
              <w:tc>
                <w:tcPr>
                  <w:tcW w:w="1453" w:type="dxa"/>
                  <w:tcBorders>
                    <w:top w:val="single" w:sz="4" w:space="0" w:color="auto"/>
                    <w:left w:val="single" w:sz="4" w:space="0" w:color="auto"/>
                    <w:bottom w:val="single" w:sz="12" w:space="0" w:color="auto"/>
                    <w:right w:val="nil"/>
                  </w:tcBorders>
                  <w:vAlign w:val="center"/>
                </w:tcPr>
                <w:p w:rsidR="00DE0F10" w:rsidRPr="005913CF" w:rsidRDefault="00340926">
                  <w:pPr>
                    <w:jc w:val="center"/>
                    <w:rPr>
                      <w:rFonts w:ascii="Calibri" w:hAnsi="Calibri"/>
                    </w:rPr>
                  </w:pPr>
                  <w:r w:rsidRPr="005913CF">
                    <w:rPr>
                      <w:rFonts w:ascii="Calibri" w:hAnsi="宋体"/>
                    </w:rPr>
                    <w:t>达标</w:t>
                  </w:r>
                </w:p>
              </w:tc>
            </w:tr>
          </w:tbl>
          <w:p w:rsidR="00DE0F10" w:rsidRPr="005913CF" w:rsidRDefault="00340926">
            <w:pPr>
              <w:pStyle w:val="00"/>
              <w:ind w:firstLine="480"/>
              <w:rPr>
                <w:rFonts w:ascii="Calibri" w:hAnsi="Calibri"/>
              </w:rPr>
            </w:pPr>
            <w:r w:rsidRPr="005913CF">
              <w:rPr>
                <w:rFonts w:ascii="Calibri" w:hAnsi="Calibri" w:hint="eastAsia"/>
              </w:rPr>
              <w:t>由上表可知，区域环境空气质量除</w:t>
            </w:r>
            <w:r w:rsidRPr="005913CF">
              <w:rPr>
                <w:rFonts w:ascii="Calibri" w:hAnsi="Calibri"/>
              </w:rPr>
              <w:t>PM</w:t>
            </w:r>
            <w:r w:rsidRPr="005913CF">
              <w:rPr>
                <w:rFonts w:ascii="Calibri" w:hAnsi="Calibri"/>
                <w:vertAlign w:val="subscript"/>
              </w:rPr>
              <w:t>10</w:t>
            </w:r>
            <w:r w:rsidRPr="005913CF">
              <w:rPr>
                <w:rFonts w:ascii="Calibri" w:hAnsi="Calibri" w:hint="eastAsia"/>
              </w:rPr>
              <w:t>、</w:t>
            </w:r>
            <w:r w:rsidRPr="005913CF">
              <w:rPr>
                <w:rFonts w:ascii="Calibri" w:hAnsi="Calibri"/>
              </w:rPr>
              <w:t>PM</w:t>
            </w:r>
            <w:r w:rsidRPr="005913CF">
              <w:rPr>
                <w:rFonts w:ascii="Calibri" w:hAnsi="Calibri"/>
                <w:vertAlign w:val="subscript"/>
              </w:rPr>
              <w:t>2.5</w:t>
            </w:r>
            <w:r w:rsidRPr="005913CF">
              <w:rPr>
                <w:rFonts w:ascii="Calibri" w:hAnsi="Calibri" w:hint="eastAsia"/>
              </w:rPr>
              <w:t>超标外，其余各监测因子均达标。为了深入推进大气污染防治工作，有效降低</w:t>
            </w:r>
            <w:r w:rsidRPr="005913CF">
              <w:rPr>
                <w:rFonts w:ascii="Calibri" w:hAnsi="Calibri"/>
              </w:rPr>
              <w:t>PM</w:t>
            </w:r>
            <w:r w:rsidRPr="005913CF">
              <w:rPr>
                <w:rFonts w:ascii="Calibri" w:hAnsi="Calibri"/>
                <w:vertAlign w:val="subscript"/>
              </w:rPr>
              <w:t>2.5</w:t>
            </w:r>
            <w:r w:rsidRPr="005913CF">
              <w:rPr>
                <w:rFonts w:ascii="Calibri" w:hAnsi="Calibri" w:hint="eastAsia"/>
              </w:rPr>
              <w:t>浓度，持续改善空气质量，平顶山市委办公室、市政府办公室印发了《平顶山市持续改善环境空气质量工作方案》，从大力降低燃煤消耗，加强工业企业深度治理，加快创建绿色企业，深度整治涉车涉油污染，抓好城乡接合部及县市污染整治，严格行业准入，优化调整运输结构，持续抓好扬尘污染、秸秆禁烧、禁燃禁放污染防治，坚持每周开展城市清洁行动等方面，持续改善区域环境空气质量。</w:t>
            </w:r>
          </w:p>
          <w:p w:rsidR="00DE0F10" w:rsidRPr="005913CF" w:rsidRDefault="00340926">
            <w:pPr>
              <w:pStyle w:val="2"/>
              <w:spacing w:after="0" w:line="520" w:lineRule="exact"/>
              <w:ind w:leftChars="0" w:left="0" w:firstLineChars="200" w:firstLine="482"/>
              <w:rPr>
                <w:rFonts w:ascii="Calibri" w:hAnsi="Calibri"/>
                <w:b/>
                <w:sz w:val="24"/>
              </w:rPr>
            </w:pPr>
            <w:r w:rsidRPr="005913CF">
              <w:rPr>
                <w:rFonts w:ascii="Calibri" w:hAnsi="Calibri"/>
                <w:b/>
                <w:sz w:val="24"/>
              </w:rPr>
              <w:t>2</w:t>
            </w:r>
            <w:r w:rsidRPr="005913CF">
              <w:rPr>
                <w:rFonts w:ascii="Calibri" w:hAnsi="Calibri"/>
                <w:b/>
                <w:sz w:val="24"/>
              </w:rPr>
              <w:t>、地表水环境质量现状</w:t>
            </w:r>
          </w:p>
          <w:p w:rsidR="00DE0F10" w:rsidRPr="005913CF" w:rsidRDefault="00340926">
            <w:pPr>
              <w:adjustRightInd w:val="0"/>
              <w:snapToGrid w:val="0"/>
              <w:spacing w:line="520" w:lineRule="exact"/>
              <w:ind w:firstLineChars="200" w:firstLine="480"/>
              <w:jc w:val="left"/>
              <w:rPr>
                <w:rFonts w:ascii="Calibri" w:hAnsi="Calibri"/>
                <w:sz w:val="24"/>
              </w:rPr>
            </w:pPr>
            <w:r w:rsidRPr="005913CF">
              <w:rPr>
                <w:rFonts w:ascii="Calibri" w:hAnsi="Calibri" w:hint="eastAsia"/>
                <w:sz w:val="24"/>
              </w:rPr>
              <w:t>本项目运营期间生活废水经化粪池预处理后进入鲁山县利民污水处理厂进行处理。</w:t>
            </w:r>
            <w:r w:rsidRPr="005913CF">
              <w:rPr>
                <w:rFonts w:ascii="Calibri" w:hAnsi="Calibri"/>
                <w:sz w:val="24"/>
              </w:rPr>
              <w:t>距离本项目最近的水体为</w:t>
            </w:r>
            <w:r w:rsidRPr="005913CF">
              <w:rPr>
                <w:rFonts w:ascii="Calibri" w:hAnsi="Calibri" w:hint="eastAsia"/>
                <w:sz w:val="24"/>
              </w:rPr>
              <w:t>东</w:t>
            </w:r>
            <w:r w:rsidRPr="005913CF">
              <w:rPr>
                <w:rFonts w:ascii="Calibri" w:hAnsi="Calibri"/>
                <w:sz w:val="24"/>
              </w:rPr>
              <w:t>侧约</w:t>
            </w:r>
            <w:r w:rsidRPr="005913CF">
              <w:rPr>
                <w:rFonts w:ascii="Calibri" w:hAnsi="Calibri" w:hint="eastAsia"/>
                <w:sz w:val="24"/>
              </w:rPr>
              <w:t>5</w:t>
            </w:r>
            <w:r w:rsidRPr="005913CF">
              <w:rPr>
                <w:rFonts w:ascii="Calibri" w:hAnsi="Calibri"/>
                <w:sz w:val="24"/>
              </w:rPr>
              <w:t>50</w:t>
            </w:r>
            <w:r w:rsidRPr="005913CF">
              <w:rPr>
                <w:rFonts w:ascii="Calibri" w:hAnsi="Calibri"/>
                <w:sz w:val="24"/>
              </w:rPr>
              <w:t>米处的</w:t>
            </w:r>
            <w:r w:rsidRPr="005913CF">
              <w:rPr>
                <w:rFonts w:ascii="Calibri" w:hAnsi="Calibri" w:hint="eastAsia"/>
                <w:sz w:val="24"/>
              </w:rPr>
              <w:t>大浪河</w:t>
            </w:r>
            <w:r w:rsidRPr="005913CF">
              <w:rPr>
                <w:rFonts w:ascii="Calibri" w:hAnsi="Calibri"/>
                <w:sz w:val="24"/>
              </w:rPr>
              <w:t>。为了解本地区周边的地表水体环境</w:t>
            </w:r>
            <w:r w:rsidRPr="005913CF">
              <w:rPr>
                <w:rFonts w:ascii="Calibri" w:hAnsi="Calibri"/>
                <w:sz w:val="24"/>
              </w:rPr>
              <w:lastRenderedPageBreak/>
              <w:t>质量现状，本次评价采用</w:t>
            </w:r>
            <w:r w:rsidRPr="005913CF">
              <w:rPr>
                <w:rFonts w:ascii="Calibri" w:hAnsi="Calibri" w:hint="eastAsia"/>
                <w:sz w:val="24"/>
              </w:rPr>
              <w:t>2018</w:t>
            </w:r>
            <w:r w:rsidRPr="005913CF">
              <w:rPr>
                <w:rFonts w:ascii="Calibri" w:hAnsi="Calibri" w:hint="eastAsia"/>
                <w:sz w:val="24"/>
              </w:rPr>
              <w:t>年</w:t>
            </w:r>
            <w:r w:rsidRPr="005913CF">
              <w:rPr>
                <w:rFonts w:ascii="Calibri" w:hAnsi="Calibri" w:hint="eastAsia"/>
                <w:bCs/>
                <w:sz w:val="24"/>
              </w:rPr>
              <w:t>平顶山市环境监测年鉴</w:t>
            </w:r>
            <w:r w:rsidRPr="005913CF">
              <w:rPr>
                <w:rFonts w:ascii="Calibri" w:hAnsi="Calibri" w:hint="eastAsia"/>
                <w:sz w:val="24"/>
              </w:rPr>
              <w:t>中平顶山市环境监测站于</w:t>
            </w:r>
            <w:r w:rsidRPr="005913CF">
              <w:rPr>
                <w:rFonts w:ascii="Calibri" w:hAnsi="Calibri" w:hint="eastAsia"/>
                <w:sz w:val="24"/>
              </w:rPr>
              <w:t>2018</w:t>
            </w:r>
            <w:r w:rsidRPr="005913CF">
              <w:rPr>
                <w:rFonts w:ascii="Calibri" w:hAnsi="Calibri" w:hint="eastAsia"/>
                <w:sz w:val="24"/>
              </w:rPr>
              <w:t>年对大浪河鲁宝公路桥的检测数据。监测结果见下表：</w:t>
            </w:r>
          </w:p>
          <w:p w:rsidR="00DE0F10" w:rsidRPr="005913CF" w:rsidRDefault="00340926">
            <w:pPr>
              <w:spacing w:line="520" w:lineRule="exact"/>
              <w:ind w:firstLineChars="200" w:firstLine="480"/>
              <w:rPr>
                <w:rFonts w:ascii="Calibri" w:hAnsi="Calibri"/>
                <w:szCs w:val="21"/>
              </w:rPr>
            </w:pPr>
            <w:r w:rsidRPr="005913CF">
              <w:rPr>
                <w:rFonts w:ascii="Calibri" w:eastAsia="黑体" w:hAnsi="Calibri"/>
                <w:sz w:val="24"/>
              </w:rPr>
              <w:t>表</w:t>
            </w:r>
            <w:r w:rsidRPr="005913CF">
              <w:rPr>
                <w:rFonts w:ascii="Calibri" w:eastAsia="黑体" w:hAnsi="Calibri" w:hint="eastAsia"/>
                <w:sz w:val="24"/>
              </w:rPr>
              <w:t>1</w:t>
            </w:r>
            <w:r w:rsidR="004D4201" w:rsidRPr="005913CF">
              <w:rPr>
                <w:rFonts w:ascii="Calibri" w:eastAsia="黑体" w:hAnsi="Calibri" w:hint="eastAsia"/>
                <w:sz w:val="24"/>
              </w:rPr>
              <w:t>4</w:t>
            </w:r>
            <w:r w:rsidR="0056174A" w:rsidRPr="005913CF">
              <w:rPr>
                <w:rFonts w:ascii="Calibri" w:eastAsia="黑体" w:hAnsi="Calibri" w:hint="eastAsia"/>
                <w:sz w:val="24"/>
              </w:rPr>
              <w:t xml:space="preserve">          </w:t>
            </w:r>
            <w:r w:rsidR="004D4201" w:rsidRPr="005913CF">
              <w:rPr>
                <w:rFonts w:ascii="Calibri" w:eastAsia="黑体" w:hAnsi="Calibri" w:hint="eastAsia"/>
                <w:sz w:val="24"/>
              </w:rPr>
              <w:t xml:space="preserve">  </w:t>
            </w:r>
            <w:r w:rsidRPr="005913CF">
              <w:rPr>
                <w:rFonts w:ascii="Calibri" w:eastAsia="黑体" w:hAnsi="Calibri"/>
                <w:sz w:val="24"/>
              </w:rPr>
              <w:t>地表水现状监测结果一览表</w:t>
            </w:r>
            <w:r w:rsidR="0056174A" w:rsidRPr="005913CF">
              <w:rPr>
                <w:rFonts w:ascii="Calibri" w:eastAsia="黑体" w:hAnsi="Calibri" w:hint="eastAsia"/>
                <w:sz w:val="24"/>
              </w:rPr>
              <w:t xml:space="preserve">         </w:t>
            </w:r>
            <w:r w:rsidRPr="005913CF">
              <w:rPr>
                <w:rFonts w:ascii="Calibri" w:hAnsi="Calibri"/>
                <w:szCs w:val="21"/>
              </w:rPr>
              <w:t>单位：</w:t>
            </w:r>
            <w:r w:rsidRPr="005913CF">
              <w:rPr>
                <w:rFonts w:ascii="Calibri" w:hAnsi="Calibri"/>
                <w:szCs w:val="21"/>
              </w:rPr>
              <w:t xml:space="preserve">mg/L </w:t>
            </w:r>
            <w:r w:rsidRPr="005913CF">
              <w:rPr>
                <w:rFonts w:ascii="Calibri" w:hAnsi="Calibri"/>
                <w:szCs w:val="21"/>
              </w:rPr>
              <w:t>（</w:t>
            </w:r>
            <w:r w:rsidRPr="005913CF">
              <w:rPr>
                <w:rFonts w:ascii="Calibri" w:hAnsi="Calibri"/>
                <w:szCs w:val="21"/>
              </w:rPr>
              <w:t>pH</w:t>
            </w:r>
            <w:r w:rsidRPr="005913CF">
              <w:rPr>
                <w:rFonts w:ascii="Calibri" w:hAnsi="Calibri"/>
                <w:szCs w:val="21"/>
              </w:rPr>
              <w:t>除外）</w:t>
            </w:r>
          </w:p>
          <w:tbl>
            <w:tblPr>
              <w:tblW w:w="9070" w:type="dxa"/>
              <w:tblBorders>
                <w:top w:val="single" w:sz="12" w:space="0" w:color="000000"/>
                <w:bottom w:val="single" w:sz="12" w:space="0" w:color="000000"/>
                <w:insideH w:val="single" w:sz="6" w:space="0" w:color="000000"/>
                <w:insideV w:val="single" w:sz="6" w:space="0" w:color="000000"/>
              </w:tblBorders>
              <w:tblLayout w:type="fixed"/>
              <w:tblLook w:val="04A0"/>
            </w:tblPr>
            <w:tblGrid>
              <w:gridCol w:w="653"/>
              <w:gridCol w:w="835"/>
              <w:gridCol w:w="1169"/>
              <w:gridCol w:w="1238"/>
              <w:gridCol w:w="1281"/>
              <w:gridCol w:w="1298"/>
              <w:gridCol w:w="1298"/>
              <w:gridCol w:w="1298"/>
            </w:tblGrid>
            <w:tr w:rsidR="00DE0F10" w:rsidRPr="005913CF">
              <w:trPr>
                <w:trHeight w:val="637"/>
              </w:trPr>
              <w:tc>
                <w:tcPr>
                  <w:tcW w:w="653" w:type="dxa"/>
                  <w:vAlign w:val="center"/>
                </w:tcPr>
                <w:p w:rsidR="00DE0F10" w:rsidRPr="005913CF" w:rsidRDefault="00340926">
                  <w:pPr>
                    <w:jc w:val="center"/>
                    <w:rPr>
                      <w:rFonts w:ascii="Calibri" w:hAnsi="Calibri" w:cs="Calibri"/>
                      <w:szCs w:val="21"/>
                    </w:rPr>
                  </w:pPr>
                  <w:r w:rsidRPr="005913CF">
                    <w:rPr>
                      <w:rFonts w:ascii="Calibri" w:hAnsi="Calibri" w:cs="Calibri"/>
                      <w:szCs w:val="21"/>
                    </w:rPr>
                    <w:t>河流断面</w:t>
                  </w:r>
                </w:p>
              </w:tc>
              <w:tc>
                <w:tcPr>
                  <w:tcW w:w="835" w:type="dxa"/>
                  <w:vAlign w:val="center"/>
                </w:tcPr>
                <w:p w:rsidR="00DE0F10" w:rsidRPr="005913CF" w:rsidRDefault="00340926">
                  <w:pPr>
                    <w:jc w:val="center"/>
                    <w:rPr>
                      <w:rFonts w:ascii="Calibri" w:hAnsi="Calibri" w:cs="Calibri"/>
                      <w:szCs w:val="21"/>
                    </w:rPr>
                  </w:pPr>
                  <w:r w:rsidRPr="005913CF">
                    <w:rPr>
                      <w:rFonts w:ascii="Calibri" w:hAnsi="Calibri" w:cs="Calibri"/>
                      <w:szCs w:val="21"/>
                    </w:rPr>
                    <w:t>项目</w:t>
                  </w:r>
                </w:p>
              </w:tc>
              <w:tc>
                <w:tcPr>
                  <w:tcW w:w="1169" w:type="dxa"/>
                  <w:vAlign w:val="center"/>
                </w:tcPr>
                <w:p w:rsidR="00DE0F10" w:rsidRPr="005913CF" w:rsidRDefault="00340926">
                  <w:pPr>
                    <w:jc w:val="center"/>
                    <w:rPr>
                      <w:rFonts w:ascii="Calibri" w:hAnsi="Calibri"/>
                      <w:szCs w:val="21"/>
                    </w:rPr>
                  </w:pPr>
                  <w:r w:rsidRPr="005913CF">
                    <w:rPr>
                      <w:rFonts w:ascii="Calibri" w:hAnsi="Calibri"/>
                      <w:szCs w:val="21"/>
                    </w:rPr>
                    <w:t>pH</w:t>
                  </w:r>
                </w:p>
              </w:tc>
              <w:tc>
                <w:tcPr>
                  <w:tcW w:w="1238" w:type="dxa"/>
                  <w:vAlign w:val="center"/>
                </w:tcPr>
                <w:p w:rsidR="00DE0F10" w:rsidRPr="005913CF" w:rsidRDefault="00340926">
                  <w:pPr>
                    <w:jc w:val="center"/>
                    <w:rPr>
                      <w:rFonts w:ascii="Calibri" w:hAnsi="Calibri"/>
                      <w:szCs w:val="21"/>
                    </w:rPr>
                  </w:pPr>
                  <w:r w:rsidRPr="005913CF">
                    <w:rPr>
                      <w:rFonts w:ascii="Calibri" w:hAnsi="Calibri"/>
                      <w:szCs w:val="21"/>
                    </w:rPr>
                    <w:t>氨氮</w:t>
                  </w:r>
                </w:p>
              </w:tc>
              <w:tc>
                <w:tcPr>
                  <w:tcW w:w="1281" w:type="dxa"/>
                  <w:vAlign w:val="center"/>
                </w:tcPr>
                <w:p w:rsidR="00DE0F10" w:rsidRPr="005913CF" w:rsidRDefault="00340926">
                  <w:pPr>
                    <w:jc w:val="center"/>
                    <w:rPr>
                      <w:rFonts w:ascii="Calibri" w:hAnsi="Calibri"/>
                      <w:szCs w:val="21"/>
                    </w:rPr>
                  </w:pPr>
                  <w:r w:rsidRPr="005913CF">
                    <w:rPr>
                      <w:rFonts w:ascii="Calibri" w:hAnsi="Calibri" w:hint="eastAsia"/>
                      <w:szCs w:val="21"/>
                    </w:rPr>
                    <w:t>总磷</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高锰酸盐指数</w:t>
                  </w:r>
                </w:p>
              </w:tc>
              <w:tc>
                <w:tcPr>
                  <w:tcW w:w="1298" w:type="dxa"/>
                  <w:vAlign w:val="center"/>
                </w:tcPr>
                <w:p w:rsidR="00DE0F10" w:rsidRPr="005913CF" w:rsidRDefault="00340926">
                  <w:pPr>
                    <w:jc w:val="center"/>
                    <w:rPr>
                      <w:rFonts w:ascii="Calibri" w:hAnsi="Calibri"/>
                      <w:szCs w:val="21"/>
                    </w:rPr>
                  </w:pPr>
                  <w:r w:rsidRPr="005913CF">
                    <w:rPr>
                      <w:rFonts w:ascii="Calibri" w:hAnsi="Calibri" w:cs="Calibri"/>
                      <w:szCs w:val="21"/>
                    </w:rPr>
                    <w:t>COD</w:t>
                  </w:r>
                </w:p>
              </w:tc>
              <w:tc>
                <w:tcPr>
                  <w:tcW w:w="1298" w:type="dxa"/>
                  <w:vAlign w:val="center"/>
                </w:tcPr>
                <w:p w:rsidR="00DE0F10" w:rsidRPr="005913CF" w:rsidRDefault="00340926">
                  <w:pPr>
                    <w:jc w:val="center"/>
                    <w:rPr>
                      <w:rFonts w:ascii="Calibri" w:hAnsi="Calibri"/>
                      <w:szCs w:val="21"/>
                    </w:rPr>
                  </w:pPr>
                  <w:r w:rsidRPr="005913CF">
                    <w:rPr>
                      <w:rFonts w:ascii="Calibri" w:hAnsi="Calibri" w:cs="Calibri"/>
                      <w:szCs w:val="21"/>
                    </w:rPr>
                    <w:t>BOD</w:t>
                  </w:r>
                  <w:r w:rsidRPr="005913CF">
                    <w:rPr>
                      <w:rFonts w:ascii="Calibri" w:hAnsi="Calibri" w:cs="Calibri" w:hint="eastAsia"/>
                      <w:szCs w:val="21"/>
                      <w:vertAlign w:val="subscript"/>
                    </w:rPr>
                    <w:t>5</w:t>
                  </w:r>
                </w:p>
              </w:tc>
            </w:tr>
            <w:tr w:rsidR="00DE0F10" w:rsidRPr="005913CF">
              <w:trPr>
                <w:trHeight w:val="622"/>
              </w:trPr>
              <w:tc>
                <w:tcPr>
                  <w:tcW w:w="653" w:type="dxa"/>
                  <w:vMerge w:val="restart"/>
                  <w:vAlign w:val="center"/>
                </w:tcPr>
                <w:p w:rsidR="00DE0F10" w:rsidRPr="005913CF" w:rsidRDefault="00340926">
                  <w:pPr>
                    <w:jc w:val="center"/>
                    <w:rPr>
                      <w:rFonts w:ascii="Calibri" w:hAnsi="Calibri" w:cs="Calibri"/>
                      <w:szCs w:val="21"/>
                    </w:rPr>
                  </w:pPr>
                  <w:r w:rsidRPr="005913CF">
                    <w:rPr>
                      <w:rFonts w:ascii="Calibri" w:hAnsi="Calibri" w:cs="Calibri" w:hint="eastAsia"/>
                      <w:szCs w:val="21"/>
                    </w:rPr>
                    <w:t>大浪河鲁宝公路桥</w:t>
                  </w:r>
                </w:p>
              </w:tc>
              <w:tc>
                <w:tcPr>
                  <w:tcW w:w="835" w:type="dxa"/>
                  <w:vAlign w:val="center"/>
                </w:tcPr>
                <w:p w:rsidR="00DE0F10" w:rsidRPr="005913CF" w:rsidRDefault="00340926">
                  <w:pPr>
                    <w:jc w:val="center"/>
                    <w:rPr>
                      <w:rFonts w:ascii="Calibri" w:hAnsi="Calibri"/>
                      <w:szCs w:val="21"/>
                    </w:rPr>
                  </w:pPr>
                  <w:r w:rsidRPr="005913CF">
                    <w:rPr>
                      <w:rFonts w:ascii="Calibri" w:hAnsi="Calibri"/>
                      <w:szCs w:val="21"/>
                    </w:rPr>
                    <w:t>监测</w:t>
                  </w:r>
                </w:p>
              </w:tc>
              <w:tc>
                <w:tcPr>
                  <w:tcW w:w="1169" w:type="dxa"/>
                  <w:vAlign w:val="center"/>
                </w:tcPr>
                <w:p w:rsidR="00DE0F10" w:rsidRPr="005913CF" w:rsidRDefault="00340926">
                  <w:pPr>
                    <w:jc w:val="center"/>
                    <w:rPr>
                      <w:rFonts w:ascii="Calibri" w:hAnsi="Calibri"/>
                      <w:szCs w:val="21"/>
                    </w:rPr>
                  </w:pPr>
                  <w:r w:rsidRPr="005913CF">
                    <w:rPr>
                      <w:rFonts w:ascii="Calibri" w:hAnsi="Calibri" w:hint="eastAsia"/>
                      <w:szCs w:val="21"/>
                    </w:rPr>
                    <w:t>7.71~8.05</w:t>
                  </w:r>
                </w:p>
              </w:tc>
              <w:tc>
                <w:tcPr>
                  <w:tcW w:w="1238" w:type="dxa"/>
                  <w:vAlign w:val="center"/>
                </w:tcPr>
                <w:p w:rsidR="00DE0F10" w:rsidRPr="005913CF" w:rsidRDefault="00340926">
                  <w:pPr>
                    <w:jc w:val="center"/>
                    <w:rPr>
                      <w:rFonts w:ascii="Calibri" w:hAnsi="Calibri"/>
                      <w:szCs w:val="21"/>
                    </w:rPr>
                  </w:pPr>
                  <w:r w:rsidRPr="005913CF">
                    <w:rPr>
                      <w:rFonts w:ascii="Calibri" w:hAnsi="Calibri" w:hint="eastAsia"/>
                      <w:szCs w:val="21"/>
                    </w:rPr>
                    <w:t>0.124-0.276</w:t>
                  </w:r>
                </w:p>
              </w:tc>
              <w:tc>
                <w:tcPr>
                  <w:tcW w:w="1281" w:type="dxa"/>
                  <w:vAlign w:val="center"/>
                </w:tcPr>
                <w:p w:rsidR="00DE0F10" w:rsidRPr="005913CF" w:rsidRDefault="00340926">
                  <w:pPr>
                    <w:jc w:val="center"/>
                    <w:rPr>
                      <w:rFonts w:ascii="Calibri" w:hAnsi="Calibri"/>
                      <w:szCs w:val="21"/>
                    </w:rPr>
                  </w:pPr>
                  <w:r w:rsidRPr="005913CF">
                    <w:rPr>
                      <w:rFonts w:ascii="Calibri" w:hAnsi="Calibri" w:hint="eastAsia"/>
                      <w:szCs w:val="21"/>
                    </w:rPr>
                    <w:t>0.01~0.03</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2~3.7</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7~18</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1.4~2.7</w:t>
                  </w:r>
                </w:p>
              </w:tc>
            </w:tr>
            <w:tr w:rsidR="00DE0F10" w:rsidRPr="005913CF">
              <w:trPr>
                <w:trHeight w:val="334"/>
              </w:trPr>
              <w:tc>
                <w:tcPr>
                  <w:tcW w:w="653" w:type="dxa"/>
                  <w:vMerge/>
                  <w:vAlign w:val="center"/>
                </w:tcPr>
                <w:p w:rsidR="00DE0F10" w:rsidRPr="005913CF" w:rsidRDefault="00DE0F10">
                  <w:pPr>
                    <w:jc w:val="center"/>
                    <w:rPr>
                      <w:rFonts w:ascii="Calibri" w:hAnsi="Calibri" w:cs="Calibri"/>
                      <w:szCs w:val="21"/>
                    </w:rPr>
                  </w:pPr>
                </w:p>
              </w:tc>
              <w:tc>
                <w:tcPr>
                  <w:tcW w:w="835" w:type="dxa"/>
                  <w:vAlign w:val="center"/>
                </w:tcPr>
                <w:p w:rsidR="00DE0F10" w:rsidRPr="005913CF" w:rsidRDefault="00340926">
                  <w:pPr>
                    <w:jc w:val="center"/>
                    <w:rPr>
                      <w:rFonts w:ascii="Calibri" w:hAnsi="Calibri"/>
                      <w:szCs w:val="21"/>
                    </w:rPr>
                  </w:pPr>
                  <w:r w:rsidRPr="005913CF">
                    <w:rPr>
                      <w:rFonts w:ascii="Calibri" w:hAnsi="Calibri"/>
                      <w:szCs w:val="21"/>
                    </w:rPr>
                    <w:t>标准</w:t>
                  </w:r>
                </w:p>
              </w:tc>
              <w:tc>
                <w:tcPr>
                  <w:tcW w:w="1169" w:type="dxa"/>
                  <w:vAlign w:val="center"/>
                </w:tcPr>
                <w:p w:rsidR="00DE0F10" w:rsidRPr="005913CF" w:rsidRDefault="00340926">
                  <w:pPr>
                    <w:jc w:val="center"/>
                    <w:rPr>
                      <w:rFonts w:ascii="Calibri" w:hAnsi="Calibri"/>
                      <w:szCs w:val="21"/>
                    </w:rPr>
                  </w:pPr>
                  <w:r w:rsidRPr="005913CF">
                    <w:rPr>
                      <w:rFonts w:ascii="Calibri" w:hAnsi="Calibri"/>
                      <w:szCs w:val="21"/>
                    </w:rPr>
                    <w:t>6</w:t>
                  </w:r>
                  <w:r w:rsidRPr="005913CF">
                    <w:rPr>
                      <w:rFonts w:ascii="Calibri" w:hAnsi="Calibri"/>
                      <w:szCs w:val="21"/>
                    </w:rPr>
                    <w:t>～</w:t>
                  </w:r>
                  <w:r w:rsidRPr="005913CF">
                    <w:rPr>
                      <w:rFonts w:ascii="Calibri" w:hAnsi="Calibri"/>
                      <w:szCs w:val="21"/>
                    </w:rPr>
                    <w:t>9</w:t>
                  </w:r>
                </w:p>
              </w:tc>
              <w:tc>
                <w:tcPr>
                  <w:tcW w:w="1238" w:type="dxa"/>
                  <w:vAlign w:val="center"/>
                </w:tcPr>
                <w:p w:rsidR="00DE0F10" w:rsidRPr="005913CF" w:rsidRDefault="00340926">
                  <w:pPr>
                    <w:jc w:val="center"/>
                    <w:rPr>
                      <w:rFonts w:ascii="Calibri" w:hAnsi="Calibri"/>
                      <w:szCs w:val="21"/>
                    </w:rPr>
                  </w:pPr>
                  <w:r w:rsidRPr="005913CF">
                    <w:rPr>
                      <w:rFonts w:ascii="Calibri" w:hAnsi="Calibri"/>
                      <w:szCs w:val="21"/>
                    </w:rPr>
                    <w:t>1.0</w:t>
                  </w:r>
                </w:p>
              </w:tc>
              <w:tc>
                <w:tcPr>
                  <w:tcW w:w="1281" w:type="dxa"/>
                  <w:vAlign w:val="center"/>
                </w:tcPr>
                <w:p w:rsidR="00DE0F10" w:rsidRPr="005913CF" w:rsidRDefault="00340926">
                  <w:pPr>
                    <w:jc w:val="center"/>
                    <w:rPr>
                      <w:rFonts w:ascii="Calibri" w:hAnsi="Calibri"/>
                      <w:szCs w:val="21"/>
                    </w:rPr>
                  </w:pPr>
                  <w:r w:rsidRPr="005913CF">
                    <w:rPr>
                      <w:rFonts w:ascii="Calibri" w:hAnsi="Calibri" w:hint="eastAsia"/>
                      <w:szCs w:val="21"/>
                    </w:rPr>
                    <w:t>0.2</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6</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20</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4</w:t>
                  </w:r>
                </w:p>
              </w:tc>
            </w:tr>
            <w:tr w:rsidR="00DE0F10" w:rsidRPr="005913CF">
              <w:trPr>
                <w:trHeight w:val="334"/>
              </w:trPr>
              <w:tc>
                <w:tcPr>
                  <w:tcW w:w="653" w:type="dxa"/>
                  <w:vMerge/>
                  <w:vAlign w:val="center"/>
                </w:tcPr>
                <w:p w:rsidR="00DE0F10" w:rsidRPr="005913CF" w:rsidRDefault="00DE0F10">
                  <w:pPr>
                    <w:jc w:val="center"/>
                    <w:rPr>
                      <w:rFonts w:ascii="Calibri" w:hAnsi="Calibri" w:cs="Calibri"/>
                      <w:szCs w:val="21"/>
                    </w:rPr>
                  </w:pPr>
                </w:p>
              </w:tc>
              <w:tc>
                <w:tcPr>
                  <w:tcW w:w="835" w:type="dxa"/>
                  <w:vAlign w:val="center"/>
                </w:tcPr>
                <w:p w:rsidR="00DE0F10" w:rsidRPr="005913CF" w:rsidRDefault="00340926">
                  <w:pPr>
                    <w:jc w:val="center"/>
                    <w:rPr>
                      <w:rFonts w:ascii="Calibri" w:hAnsi="Calibri"/>
                      <w:szCs w:val="21"/>
                    </w:rPr>
                  </w:pPr>
                  <w:r w:rsidRPr="005913CF">
                    <w:rPr>
                      <w:rFonts w:ascii="Calibri" w:hAnsi="Calibri"/>
                      <w:szCs w:val="21"/>
                    </w:rPr>
                    <w:t>标准指数</w:t>
                  </w:r>
                </w:p>
              </w:tc>
              <w:tc>
                <w:tcPr>
                  <w:tcW w:w="1169" w:type="dxa"/>
                  <w:vAlign w:val="center"/>
                </w:tcPr>
                <w:p w:rsidR="00DE0F10" w:rsidRPr="005913CF" w:rsidRDefault="00340926">
                  <w:pPr>
                    <w:jc w:val="center"/>
                    <w:rPr>
                      <w:rFonts w:ascii="Calibri" w:hAnsi="Calibri"/>
                      <w:szCs w:val="21"/>
                      <w:highlight w:val="yellow"/>
                    </w:rPr>
                  </w:pPr>
                  <w:r w:rsidRPr="005913CF">
                    <w:rPr>
                      <w:rFonts w:ascii="Calibri" w:hAnsi="Calibri" w:hint="eastAsia"/>
                      <w:szCs w:val="21"/>
                    </w:rPr>
                    <w:t>0.57~0.68</w:t>
                  </w:r>
                </w:p>
              </w:tc>
              <w:tc>
                <w:tcPr>
                  <w:tcW w:w="1238" w:type="dxa"/>
                  <w:vAlign w:val="center"/>
                </w:tcPr>
                <w:p w:rsidR="00DE0F10" w:rsidRPr="005913CF" w:rsidRDefault="00340926">
                  <w:pPr>
                    <w:jc w:val="center"/>
                    <w:rPr>
                      <w:rFonts w:ascii="Calibri" w:hAnsi="Calibri"/>
                      <w:szCs w:val="21"/>
                    </w:rPr>
                  </w:pPr>
                  <w:r w:rsidRPr="005913CF">
                    <w:rPr>
                      <w:rFonts w:ascii="Calibri" w:hAnsi="Calibri" w:hint="eastAsia"/>
                      <w:szCs w:val="21"/>
                    </w:rPr>
                    <w:t>0.124-0.276</w:t>
                  </w:r>
                </w:p>
              </w:tc>
              <w:tc>
                <w:tcPr>
                  <w:tcW w:w="1281" w:type="dxa"/>
                  <w:vAlign w:val="center"/>
                </w:tcPr>
                <w:p w:rsidR="00DE0F10" w:rsidRPr="005913CF" w:rsidRDefault="00340926">
                  <w:pPr>
                    <w:jc w:val="center"/>
                    <w:rPr>
                      <w:rFonts w:ascii="Calibri" w:hAnsi="Calibri"/>
                      <w:szCs w:val="21"/>
                    </w:rPr>
                  </w:pPr>
                  <w:r w:rsidRPr="005913CF">
                    <w:rPr>
                      <w:rFonts w:ascii="Calibri" w:hAnsi="Calibri" w:hint="eastAsia"/>
                      <w:szCs w:val="21"/>
                    </w:rPr>
                    <w:t>0.05~0.15</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0.33~0.62</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0.35~0.90</w:t>
                  </w:r>
                </w:p>
              </w:tc>
              <w:tc>
                <w:tcPr>
                  <w:tcW w:w="1298" w:type="dxa"/>
                  <w:vAlign w:val="center"/>
                </w:tcPr>
                <w:p w:rsidR="00DE0F10" w:rsidRPr="005913CF" w:rsidRDefault="00340926">
                  <w:pPr>
                    <w:jc w:val="center"/>
                    <w:rPr>
                      <w:rFonts w:ascii="Calibri" w:hAnsi="Calibri"/>
                      <w:szCs w:val="21"/>
                    </w:rPr>
                  </w:pPr>
                  <w:r w:rsidRPr="005913CF">
                    <w:rPr>
                      <w:rFonts w:ascii="Calibri" w:hAnsi="Calibri" w:hint="eastAsia"/>
                      <w:szCs w:val="21"/>
                    </w:rPr>
                    <w:t>0.35~0.675</w:t>
                  </w:r>
                </w:p>
              </w:tc>
            </w:tr>
            <w:tr w:rsidR="00DE0F10" w:rsidRPr="005913CF">
              <w:trPr>
                <w:trHeight w:val="334"/>
              </w:trPr>
              <w:tc>
                <w:tcPr>
                  <w:tcW w:w="653" w:type="dxa"/>
                  <w:vMerge/>
                  <w:vAlign w:val="center"/>
                </w:tcPr>
                <w:p w:rsidR="00DE0F10" w:rsidRPr="005913CF" w:rsidRDefault="00DE0F10">
                  <w:pPr>
                    <w:jc w:val="center"/>
                    <w:rPr>
                      <w:rFonts w:ascii="Calibri" w:hAnsi="Calibri" w:cs="Calibri"/>
                      <w:szCs w:val="21"/>
                    </w:rPr>
                  </w:pPr>
                </w:p>
              </w:tc>
              <w:tc>
                <w:tcPr>
                  <w:tcW w:w="835" w:type="dxa"/>
                  <w:vAlign w:val="center"/>
                </w:tcPr>
                <w:p w:rsidR="00DE0F10" w:rsidRPr="005913CF" w:rsidRDefault="00340926">
                  <w:pPr>
                    <w:jc w:val="center"/>
                    <w:rPr>
                      <w:rFonts w:ascii="Calibri" w:hAnsi="Calibri"/>
                      <w:szCs w:val="21"/>
                    </w:rPr>
                  </w:pPr>
                  <w:r w:rsidRPr="005913CF">
                    <w:rPr>
                      <w:rFonts w:ascii="Calibri" w:hAnsi="Calibri"/>
                      <w:szCs w:val="21"/>
                    </w:rPr>
                    <w:t>评价结果</w:t>
                  </w:r>
                </w:p>
              </w:tc>
              <w:tc>
                <w:tcPr>
                  <w:tcW w:w="1169" w:type="dxa"/>
                  <w:vAlign w:val="center"/>
                </w:tcPr>
                <w:p w:rsidR="00DE0F10" w:rsidRPr="005913CF" w:rsidRDefault="00340926">
                  <w:pPr>
                    <w:jc w:val="center"/>
                    <w:rPr>
                      <w:rFonts w:ascii="Calibri" w:hAnsi="Calibri"/>
                      <w:szCs w:val="21"/>
                    </w:rPr>
                  </w:pPr>
                  <w:r w:rsidRPr="005913CF">
                    <w:rPr>
                      <w:rFonts w:ascii="Calibri" w:hAnsi="Calibri"/>
                      <w:szCs w:val="21"/>
                    </w:rPr>
                    <w:t>达标</w:t>
                  </w:r>
                </w:p>
              </w:tc>
              <w:tc>
                <w:tcPr>
                  <w:tcW w:w="1238" w:type="dxa"/>
                  <w:vAlign w:val="center"/>
                </w:tcPr>
                <w:p w:rsidR="00DE0F10" w:rsidRPr="005913CF" w:rsidRDefault="00340926">
                  <w:pPr>
                    <w:jc w:val="center"/>
                    <w:rPr>
                      <w:rFonts w:ascii="Calibri" w:hAnsi="Calibri"/>
                    </w:rPr>
                  </w:pPr>
                  <w:r w:rsidRPr="005913CF">
                    <w:rPr>
                      <w:rFonts w:ascii="Calibri" w:hAnsi="Calibri"/>
                      <w:szCs w:val="21"/>
                    </w:rPr>
                    <w:t>达标</w:t>
                  </w:r>
                </w:p>
              </w:tc>
              <w:tc>
                <w:tcPr>
                  <w:tcW w:w="1281" w:type="dxa"/>
                  <w:vAlign w:val="center"/>
                </w:tcPr>
                <w:p w:rsidR="00DE0F10" w:rsidRPr="005913CF" w:rsidRDefault="00340926">
                  <w:pPr>
                    <w:jc w:val="center"/>
                    <w:rPr>
                      <w:rFonts w:ascii="Calibri" w:hAnsi="Calibri"/>
                      <w:szCs w:val="21"/>
                    </w:rPr>
                  </w:pPr>
                  <w:r w:rsidRPr="005913CF">
                    <w:rPr>
                      <w:rFonts w:ascii="Calibri" w:hAnsi="Calibri"/>
                      <w:szCs w:val="21"/>
                    </w:rPr>
                    <w:t>达标</w:t>
                  </w:r>
                </w:p>
              </w:tc>
              <w:tc>
                <w:tcPr>
                  <w:tcW w:w="1298" w:type="dxa"/>
                  <w:vAlign w:val="center"/>
                </w:tcPr>
                <w:p w:rsidR="00DE0F10" w:rsidRPr="005913CF" w:rsidRDefault="00340926">
                  <w:pPr>
                    <w:jc w:val="center"/>
                    <w:rPr>
                      <w:rFonts w:ascii="Calibri" w:hAnsi="Calibri"/>
                    </w:rPr>
                  </w:pPr>
                  <w:r w:rsidRPr="005913CF">
                    <w:rPr>
                      <w:rFonts w:ascii="Calibri" w:hAnsi="Calibri"/>
                      <w:szCs w:val="21"/>
                    </w:rPr>
                    <w:t>达标</w:t>
                  </w:r>
                </w:p>
              </w:tc>
              <w:tc>
                <w:tcPr>
                  <w:tcW w:w="1298" w:type="dxa"/>
                  <w:vAlign w:val="center"/>
                </w:tcPr>
                <w:p w:rsidR="00DE0F10" w:rsidRPr="005913CF" w:rsidRDefault="00340926">
                  <w:pPr>
                    <w:jc w:val="center"/>
                    <w:rPr>
                      <w:rFonts w:ascii="Calibri" w:hAnsi="Calibri"/>
                      <w:szCs w:val="21"/>
                    </w:rPr>
                  </w:pPr>
                  <w:r w:rsidRPr="005913CF">
                    <w:rPr>
                      <w:rFonts w:ascii="Calibri" w:hAnsi="Calibri"/>
                      <w:szCs w:val="21"/>
                    </w:rPr>
                    <w:t>达标</w:t>
                  </w:r>
                </w:p>
              </w:tc>
              <w:tc>
                <w:tcPr>
                  <w:tcW w:w="1298" w:type="dxa"/>
                  <w:vAlign w:val="center"/>
                </w:tcPr>
                <w:p w:rsidR="00DE0F10" w:rsidRPr="005913CF" w:rsidRDefault="00340926">
                  <w:pPr>
                    <w:jc w:val="center"/>
                    <w:rPr>
                      <w:rFonts w:ascii="Calibri" w:hAnsi="Calibri"/>
                    </w:rPr>
                  </w:pPr>
                  <w:r w:rsidRPr="005913CF">
                    <w:rPr>
                      <w:rFonts w:ascii="Calibri" w:hAnsi="Calibri"/>
                      <w:szCs w:val="21"/>
                    </w:rPr>
                    <w:t>达标</w:t>
                  </w:r>
                </w:p>
              </w:tc>
            </w:tr>
          </w:tbl>
          <w:p w:rsidR="00DE0F10" w:rsidRPr="005913CF" w:rsidRDefault="00340926">
            <w:pPr>
              <w:pStyle w:val="00"/>
              <w:ind w:firstLine="480"/>
              <w:rPr>
                <w:rFonts w:ascii="Calibri" w:hAnsi="Calibri" w:cs="Calibri"/>
              </w:rPr>
            </w:pPr>
            <w:r w:rsidRPr="005913CF">
              <w:rPr>
                <w:rFonts w:ascii="Calibri" w:hAnsi="Calibri" w:cs="Calibri"/>
                <w:bCs/>
              </w:rPr>
              <w:t>由上表的监测数据可知，监测因子均满足《地表水环境质量标准》（</w:t>
            </w:r>
            <w:r w:rsidRPr="005913CF">
              <w:rPr>
                <w:rFonts w:ascii="Calibri" w:hAnsi="Calibri" w:cs="Calibri"/>
                <w:bCs/>
              </w:rPr>
              <w:t>GB3838-2002</w:t>
            </w:r>
            <w:r w:rsidRPr="005913CF">
              <w:rPr>
                <w:rFonts w:ascii="Calibri" w:hAnsi="Calibri" w:cs="Calibri"/>
                <w:bCs/>
              </w:rPr>
              <w:t>）</w:t>
            </w:r>
            <w:r w:rsidRPr="005913CF">
              <w:rPr>
                <w:rFonts w:ascii="Calibri" w:hint="eastAsia"/>
                <w:bCs/>
              </w:rPr>
              <w:t>Ⅲ</w:t>
            </w:r>
            <w:r w:rsidRPr="005913CF">
              <w:rPr>
                <w:rFonts w:ascii="Calibri" w:hAnsi="Calibri" w:cs="Calibri"/>
                <w:bCs/>
              </w:rPr>
              <w:t>类标准的规定限值，说明</w:t>
            </w:r>
            <w:r w:rsidRPr="005913CF">
              <w:rPr>
                <w:rFonts w:ascii="Calibri" w:hAnsi="Calibri" w:cs="Calibri" w:hint="eastAsia"/>
                <w:bCs/>
              </w:rPr>
              <w:t>地表</w:t>
            </w:r>
            <w:r w:rsidRPr="005913CF">
              <w:rPr>
                <w:rFonts w:ascii="Calibri" w:hAnsi="Calibri" w:cs="Calibri"/>
                <w:bCs/>
              </w:rPr>
              <w:t>水环境质量现状较好</w:t>
            </w:r>
            <w:r w:rsidRPr="005913CF">
              <w:rPr>
                <w:rFonts w:ascii="Calibri" w:hAnsi="Calibri" w:cs="Calibri"/>
              </w:rPr>
              <w:t>。</w:t>
            </w:r>
          </w:p>
          <w:p w:rsidR="00DE0F10" w:rsidRPr="005913CF" w:rsidRDefault="00340926">
            <w:pPr>
              <w:pStyle w:val="2"/>
              <w:spacing w:after="0" w:line="520" w:lineRule="exact"/>
              <w:ind w:leftChars="0" w:left="0" w:firstLineChars="200" w:firstLine="482"/>
              <w:rPr>
                <w:rFonts w:ascii="Calibri" w:hAnsi="Calibri"/>
                <w:b/>
                <w:sz w:val="24"/>
              </w:rPr>
            </w:pPr>
            <w:r w:rsidRPr="005913CF">
              <w:rPr>
                <w:rFonts w:ascii="Calibri" w:hAnsi="Calibri" w:hint="eastAsia"/>
                <w:b/>
                <w:sz w:val="24"/>
              </w:rPr>
              <w:t>3</w:t>
            </w:r>
            <w:r w:rsidRPr="005913CF">
              <w:rPr>
                <w:rFonts w:ascii="Calibri" w:hAnsi="Calibri"/>
                <w:b/>
                <w:sz w:val="24"/>
              </w:rPr>
              <w:t>、</w:t>
            </w:r>
            <w:r w:rsidRPr="005913CF">
              <w:rPr>
                <w:rFonts w:ascii="Calibri" w:hAnsi="Calibri" w:hint="eastAsia"/>
                <w:b/>
                <w:sz w:val="24"/>
              </w:rPr>
              <w:t>地下水</w:t>
            </w:r>
            <w:r w:rsidRPr="005913CF">
              <w:rPr>
                <w:rFonts w:ascii="Calibri" w:hAnsi="Calibri"/>
                <w:b/>
                <w:sz w:val="24"/>
              </w:rPr>
              <w:t>环境质量现状</w:t>
            </w:r>
          </w:p>
          <w:p w:rsidR="007D198F" w:rsidRPr="005913CF" w:rsidRDefault="00FE11A8" w:rsidP="007C468B">
            <w:pPr>
              <w:pStyle w:val="2"/>
              <w:spacing w:after="0" w:line="520" w:lineRule="exact"/>
              <w:ind w:leftChars="0" w:left="0" w:firstLineChars="200" w:firstLine="480"/>
              <w:rPr>
                <w:rFonts w:ascii="Calibri" w:hAnsi="Calibri"/>
                <w:sz w:val="24"/>
              </w:rPr>
            </w:pPr>
            <w:r w:rsidRPr="005913CF">
              <w:rPr>
                <w:rFonts w:ascii="Calibri" w:hAnsi="Calibri" w:hint="eastAsia"/>
                <w:sz w:val="24"/>
              </w:rPr>
              <w:t>根据</w:t>
            </w:r>
            <w:r w:rsidR="008F59DD" w:rsidRPr="005913CF">
              <w:rPr>
                <w:rFonts w:ascii="Calibri" w:hAnsi="Calibri" w:hint="eastAsia"/>
                <w:sz w:val="24"/>
              </w:rPr>
              <w:t>《环境影响评价技术导则</w:t>
            </w:r>
            <w:r w:rsidR="008F59DD" w:rsidRPr="005913CF">
              <w:rPr>
                <w:rFonts w:ascii="Calibri" w:hAnsi="Calibri" w:hint="eastAsia"/>
                <w:sz w:val="24"/>
              </w:rPr>
              <w:t xml:space="preserve"> </w:t>
            </w:r>
            <w:r w:rsidR="008F59DD" w:rsidRPr="005913CF">
              <w:rPr>
                <w:rFonts w:ascii="Calibri" w:hAnsi="Calibri" w:hint="eastAsia"/>
                <w:sz w:val="24"/>
              </w:rPr>
              <w:t>地下水环境》（</w:t>
            </w:r>
            <w:r w:rsidR="008F59DD" w:rsidRPr="005913CF">
              <w:rPr>
                <w:rFonts w:ascii="Calibri" w:hAnsi="Calibri" w:hint="eastAsia"/>
                <w:sz w:val="24"/>
              </w:rPr>
              <w:t>HJ610-2016</w:t>
            </w:r>
            <w:r w:rsidR="008F59DD" w:rsidRPr="005913CF">
              <w:rPr>
                <w:rFonts w:ascii="Calibri" w:hAnsi="Calibri" w:hint="eastAsia"/>
                <w:sz w:val="24"/>
              </w:rPr>
              <w:t>）</w:t>
            </w:r>
            <w:r w:rsidRPr="005913CF">
              <w:rPr>
                <w:rFonts w:ascii="Calibri" w:hAnsi="Calibri" w:hint="eastAsia"/>
                <w:sz w:val="24"/>
              </w:rPr>
              <w:t>，</w:t>
            </w:r>
            <w:r w:rsidR="008F59DD" w:rsidRPr="005913CF">
              <w:rPr>
                <w:rFonts w:ascii="Calibri" w:hAnsi="Calibri" w:hint="eastAsia"/>
                <w:sz w:val="24"/>
              </w:rPr>
              <w:t>本项目为卫生材料及医药用品制造，为Ⅳ类建设项目，</w:t>
            </w:r>
            <w:r w:rsidRPr="005913CF">
              <w:rPr>
                <w:rFonts w:ascii="Calibri" w:hAnsi="Calibri" w:hint="eastAsia"/>
                <w:sz w:val="24"/>
              </w:rPr>
              <w:t>可不开展地下水评价。</w:t>
            </w:r>
          </w:p>
          <w:p w:rsidR="00DE0F10" w:rsidRPr="005913CF" w:rsidRDefault="00340926">
            <w:pPr>
              <w:pStyle w:val="2"/>
              <w:spacing w:after="0" w:line="520" w:lineRule="exact"/>
              <w:ind w:leftChars="0" w:left="0" w:firstLineChars="200" w:firstLine="482"/>
              <w:rPr>
                <w:rFonts w:ascii="Calibri" w:hAnsi="Calibri"/>
                <w:b/>
                <w:sz w:val="24"/>
              </w:rPr>
            </w:pPr>
            <w:r w:rsidRPr="005913CF">
              <w:rPr>
                <w:rFonts w:ascii="Calibri" w:hAnsi="Calibri" w:hint="eastAsia"/>
                <w:b/>
                <w:sz w:val="24"/>
              </w:rPr>
              <w:t>4</w:t>
            </w:r>
            <w:r w:rsidRPr="005913CF">
              <w:rPr>
                <w:rFonts w:ascii="Calibri" w:hAnsi="Calibri"/>
                <w:b/>
                <w:sz w:val="24"/>
              </w:rPr>
              <w:t>、声环境质量现状</w:t>
            </w:r>
          </w:p>
          <w:p w:rsidR="008844D0" w:rsidRPr="005913CF" w:rsidRDefault="008844D0" w:rsidP="008844D0">
            <w:pPr>
              <w:adjustRightInd w:val="0"/>
              <w:snapToGrid w:val="0"/>
              <w:spacing w:line="520" w:lineRule="exact"/>
              <w:ind w:firstLineChars="200" w:firstLine="480"/>
              <w:jc w:val="left"/>
              <w:rPr>
                <w:rFonts w:asciiTheme="minorHAnsi" w:hAnsiTheme="minorHAnsi"/>
                <w:bCs/>
                <w:sz w:val="24"/>
              </w:rPr>
            </w:pPr>
            <w:r w:rsidRPr="005913CF">
              <w:rPr>
                <w:rFonts w:asciiTheme="minorHAnsi" w:hAnsiTheme="minorHAnsi"/>
                <w:bCs/>
                <w:sz w:val="24"/>
              </w:rPr>
              <w:t>为了解本项目所在地及周围声环境质量现状，</w:t>
            </w:r>
            <w:r w:rsidRPr="005913CF">
              <w:rPr>
                <w:rFonts w:asciiTheme="minorHAnsi" w:hAnsiTheme="minorHAnsi"/>
                <w:sz w:val="24"/>
              </w:rPr>
              <w:t>本次项目</w:t>
            </w:r>
            <w:r w:rsidRPr="005913CF">
              <w:rPr>
                <w:rFonts w:asciiTheme="minorHAnsi" w:hAnsiTheme="minorHAnsi"/>
                <w:bCs/>
                <w:sz w:val="24"/>
              </w:rPr>
              <w:t>采用</w:t>
            </w:r>
            <w:r w:rsidRPr="005913CF">
              <w:rPr>
                <w:rFonts w:asciiTheme="minorHAnsi" w:hAnsiTheme="minorHAnsi"/>
                <w:bCs/>
                <w:sz w:val="24"/>
              </w:rPr>
              <w:t>20</w:t>
            </w:r>
            <w:r w:rsidR="00394235" w:rsidRPr="005913CF">
              <w:rPr>
                <w:rFonts w:asciiTheme="minorHAnsi" w:hAnsiTheme="minorHAnsi" w:hint="eastAsia"/>
                <w:bCs/>
                <w:sz w:val="24"/>
              </w:rPr>
              <w:t>20</w:t>
            </w:r>
            <w:r w:rsidRPr="005913CF">
              <w:rPr>
                <w:rFonts w:asciiTheme="minorHAnsi" w:hAnsiTheme="minorHAnsi"/>
                <w:bCs/>
                <w:sz w:val="24"/>
              </w:rPr>
              <w:t>年</w:t>
            </w:r>
            <w:r w:rsidR="00394235" w:rsidRPr="005913CF">
              <w:rPr>
                <w:rFonts w:asciiTheme="minorHAnsi" w:hAnsiTheme="minorHAnsi" w:hint="eastAsia"/>
                <w:sz w:val="24"/>
              </w:rPr>
              <w:t>03</w:t>
            </w:r>
            <w:r w:rsidRPr="005913CF">
              <w:rPr>
                <w:rFonts w:asciiTheme="minorHAnsi" w:hAnsiTheme="minorHAnsi"/>
                <w:sz w:val="24"/>
              </w:rPr>
              <w:t>月</w:t>
            </w:r>
            <w:r w:rsidRPr="005913CF">
              <w:rPr>
                <w:rFonts w:asciiTheme="minorHAnsi" w:hAnsiTheme="minorHAnsi" w:hint="eastAsia"/>
                <w:sz w:val="24"/>
              </w:rPr>
              <w:t>0</w:t>
            </w:r>
            <w:r w:rsidR="00394235" w:rsidRPr="005913CF">
              <w:rPr>
                <w:rFonts w:asciiTheme="minorHAnsi" w:hAnsiTheme="minorHAnsi" w:hint="eastAsia"/>
                <w:sz w:val="24"/>
              </w:rPr>
              <w:t>2</w:t>
            </w:r>
            <w:r w:rsidRPr="005913CF">
              <w:rPr>
                <w:rFonts w:asciiTheme="minorHAnsi" w:hAnsiTheme="minorHAnsi"/>
                <w:sz w:val="24"/>
              </w:rPr>
              <w:t>日</w:t>
            </w:r>
            <w:r w:rsidRPr="005913CF">
              <w:rPr>
                <w:rFonts w:asciiTheme="minorHAnsi" w:hAnsiTheme="minorHAnsi"/>
                <w:sz w:val="24"/>
              </w:rPr>
              <w:t>-</w:t>
            </w:r>
            <w:r w:rsidR="00394235" w:rsidRPr="005913CF">
              <w:rPr>
                <w:rFonts w:asciiTheme="minorHAnsi" w:hAnsiTheme="minorHAnsi" w:hint="eastAsia"/>
                <w:sz w:val="24"/>
              </w:rPr>
              <w:t>03</w:t>
            </w:r>
            <w:r w:rsidRPr="005913CF">
              <w:rPr>
                <w:rFonts w:asciiTheme="minorHAnsi" w:hAnsiTheme="minorHAnsi"/>
                <w:sz w:val="24"/>
              </w:rPr>
              <w:t>日对项目所在地厂界四周及环境敏感点处进行的噪声监测，监测单位为中析源科技有限公司，</w:t>
            </w:r>
            <w:r w:rsidRPr="005913CF">
              <w:rPr>
                <w:rFonts w:asciiTheme="minorHAnsi" w:hAnsiTheme="minorHAnsi"/>
                <w:bCs/>
                <w:sz w:val="24"/>
              </w:rPr>
              <w:t>检测结果如下表：</w:t>
            </w:r>
          </w:p>
          <w:p w:rsidR="008844D0" w:rsidRPr="005913CF" w:rsidRDefault="008844D0" w:rsidP="005913CF">
            <w:pPr>
              <w:adjustRightInd w:val="0"/>
              <w:snapToGrid w:val="0"/>
              <w:spacing w:beforeLines="50"/>
              <w:ind w:firstLineChars="300" w:firstLine="720"/>
              <w:rPr>
                <w:rFonts w:asciiTheme="minorHAnsi" w:hAnsiTheme="minorHAnsi"/>
                <w:b/>
                <w:szCs w:val="21"/>
              </w:rPr>
            </w:pPr>
            <w:r w:rsidRPr="005913CF">
              <w:rPr>
                <w:rFonts w:asciiTheme="minorHAnsi" w:eastAsia="黑体" w:hAnsiTheme="minorHAnsi"/>
                <w:sz w:val="24"/>
              </w:rPr>
              <w:t>表</w:t>
            </w:r>
            <w:r w:rsidRPr="005913CF">
              <w:rPr>
                <w:rFonts w:asciiTheme="minorHAnsi" w:eastAsia="黑体" w:hAnsiTheme="minorHAnsi" w:hint="eastAsia"/>
                <w:sz w:val="24"/>
              </w:rPr>
              <w:t xml:space="preserve">15                    </w:t>
            </w:r>
            <w:r w:rsidRPr="005913CF">
              <w:rPr>
                <w:rFonts w:asciiTheme="minorHAnsi" w:eastAsia="黑体" w:hAnsiTheme="minorHAnsi"/>
                <w:sz w:val="24"/>
              </w:rPr>
              <w:t>噪声检测结果</w:t>
            </w:r>
            <w:r w:rsidRPr="005913CF">
              <w:rPr>
                <w:rFonts w:asciiTheme="minorHAnsi" w:eastAsia="黑体" w:hAnsiTheme="minorHAnsi" w:hint="eastAsia"/>
                <w:sz w:val="24"/>
              </w:rPr>
              <w:t xml:space="preserve">           </w:t>
            </w:r>
            <w:r w:rsidRPr="005913CF">
              <w:rPr>
                <w:rFonts w:asciiTheme="minorHAnsi" w:eastAsia="黑体" w:hAnsiTheme="minorHAnsi"/>
                <w:szCs w:val="21"/>
              </w:rPr>
              <w:t>单位：</w:t>
            </w:r>
            <w:r w:rsidRPr="005913CF">
              <w:rPr>
                <w:rFonts w:asciiTheme="minorHAnsi" w:eastAsia="黑体" w:hAnsiTheme="minorHAnsi"/>
                <w:szCs w:val="21"/>
              </w:rPr>
              <w:t>dB(A)</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35"/>
              <w:gridCol w:w="1424"/>
              <w:gridCol w:w="1566"/>
              <w:gridCol w:w="1687"/>
              <w:gridCol w:w="1295"/>
              <w:gridCol w:w="1513"/>
            </w:tblGrid>
            <w:tr w:rsidR="008844D0" w:rsidRPr="005913CF" w:rsidTr="00394235">
              <w:trPr>
                <w:cantSplit/>
                <w:trHeight w:val="331"/>
                <w:tblHeader/>
                <w:jc w:val="center"/>
              </w:trPr>
              <w:tc>
                <w:tcPr>
                  <w:tcW w:w="1535" w:type="dxa"/>
                  <w:vAlign w:val="center"/>
                </w:tcPr>
                <w:p w:rsidR="008844D0" w:rsidRPr="005913CF" w:rsidRDefault="008844D0" w:rsidP="008F59DD">
                  <w:pPr>
                    <w:snapToGrid w:val="0"/>
                    <w:ind w:firstLineChars="100" w:firstLine="210"/>
                    <w:jc w:val="center"/>
                    <w:rPr>
                      <w:rFonts w:asciiTheme="minorHAnsi" w:hAnsiTheme="minorHAnsi"/>
                      <w:szCs w:val="21"/>
                    </w:rPr>
                  </w:pPr>
                  <w:r w:rsidRPr="005913CF">
                    <w:rPr>
                      <w:rFonts w:asciiTheme="minorHAnsi" w:hAnsiTheme="minorHAnsi"/>
                      <w:szCs w:val="21"/>
                    </w:rPr>
                    <w:t>监测点位</w:t>
                  </w:r>
                </w:p>
              </w:tc>
              <w:tc>
                <w:tcPr>
                  <w:tcW w:w="1424" w:type="dxa"/>
                  <w:vAlign w:val="center"/>
                </w:tcPr>
                <w:p w:rsidR="008844D0" w:rsidRPr="005913CF" w:rsidRDefault="008844D0" w:rsidP="008F59DD">
                  <w:pPr>
                    <w:snapToGrid w:val="0"/>
                    <w:jc w:val="center"/>
                    <w:rPr>
                      <w:rFonts w:asciiTheme="minorHAnsi" w:hAnsiTheme="minorHAnsi"/>
                      <w:szCs w:val="21"/>
                    </w:rPr>
                  </w:pPr>
                  <w:r w:rsidRPr="005913CF">
                    <w:rPr>
                      <w:rFonts w:asciiTheme="minorHAnsi" w:hAnsiTheme="minorHAnsi"/>
                      <w:szCs w:val="21"/>
                    </w:rPr>
                    <w:t>监测时间</w:t>
                  </w:r>
                </w:p>
              </w:tc>
              <w:tc>
                <w:tcPr>
                  <w:tcW w:w="1566" w:type="dxa"/>
                  <w:vAlign w:val="center"/>
                </w:tcPr>
                <w:p w:rsidR="008844D0" w:rsidRPr="005913CF" w:rsidRDefault="008844D0" w:rsidP="008F59DD">
                  <w:pPr>
                    <w:snapToGrid w:val="0"/>
                    <w:jc w:val="center"/>
                    <w:rPr>
                      <w:rFonts w:asciiTheme="minorHAnsi" w:hAnsiTheme="minorHAnsi"/>
                      <w:szCs w:val="21"/>
                    </w:rPr>
                  </w:pPr>
                  <w:r w:rsidRPr="005913CF">
                    <w:rPr>
                      <w:rFonts w:asciiTheme="minorHAnsi" w:hAnsiTheme="minorHAnsi"/>
                      <w:szCs w:val="21"/>
                    </w:rPr>
                    <w:t>昼间监测结果</w:t>
                  </w:r>
                </w:p>
              </w:tc>
              <w:tc>
                <w:tcPr>
                  <w:tcW w:w="1687" w:type="dxa"/>
                  <w:vAlign w:val="center"/>
                </w:tcPr>
                <w:p w:rsidR="008844D0" w:rsidRPr="005913CF" w:rsidRDefault="008844D0" w:rsidP="008F59DD">
                  <w:pPr>
                    <w:snapToGrid w:val="0"/>
                    <w:jc w:val="center"/>
                    <w:rPr>
                      <w:rFonts w:asciiTheme="minorHAnsi" w:hAnsiTheme="minorHAnsi"/>
                      <w:szCs w:val="21"/>
                    </w:rPr>
                  </w:pPr>
                  <w:r w:rsidRPr="005913CF">
                    <w:rPr>
                      <w:rFonts w:asciiTheme="minorHAnsi" w:hAnsiTheme="minorHAnsi"/>
                      <w:szCs w:val="21"/>
                    </w:rPr>
                    <w:t>夜间监测结果</w:t>
                  </w:r>
                </w:p>
              </w:tc>
              <w:tc>
                <w:tcPr>
                  <w:tcW w:w="1295" w:type="dxa"/>
                  <w:vAlign w:val="center"/>
                </w:tcPr>
                <w:p w:rsidR="008844D0" w:rsidRPr="005913CF" w:rsidRDefault="008844D0" w:rsidP="008F59DD">
                  <w:pPr>
                    <w:snapToGrid w:val="0"/>
                    <w:jc w:val="center"/>
                    <w:rPr>
                      <w:rFonts w:asciiTheme="minorHAnsi" w:hAnsiTheme="minorHAnsi"/>
                      <w:szCs w:val="21"/>
                    </w:rPr>
                  </w:pPr>
                  <w:r w:rsidRPr="005913CF">
                    <w:rPr>
                      <w:rFonts w:asciiTheme="minorHAnsi" w:hAnsiTheme="minorHAnsi"/>
                      <w:szCs w:val="21"/>
                    </w:rPr>
                    <w:t>评价标准</w:t>
                  </w:r>
                </w:p>
              </w:tc>
              <w:tc>
                <w:tcPr>
                  <w:tcW w:w="1513" w:type="dxa"/>
                  <w:vAlign w:val="center"/>
                </w:tcPr>
                <w:p w:rsidR="008844D0" w:rsidRPr="005913CF" w:rsidRDefault="008844D0" w:rsidP="008F59DD">
                  <w:pPr>
                    <w:snapToGrid w:val="0"/>
                    <w:jc w:val="center"/>
                    <w:rPr>
                      <w:rFonts w:asciiTheme="minorHAnsi" w:hAnsiTheme="minorHAnsi"/>
                      <w:szCs w:val="21"/>
                    </w:rPr>
                  </w:pPr>
                  <w:r w:rsidRPr="005913CF">
                    <w:rPr>
                      <w:rFonts w:asciiTheme="minorHAnsi" w:hAnsiTheme="minorHAnsi"/>
                      <w:szCs w:val="21"/>
                    </w:rPr>
                    <w:t>达标情况</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spacing w:val="2"/>
                      <w:szCs w:val="21"/>
                    </w:rPr>
                  </w:pPr>
                  <w:r w:rsidRPr="005913CF">
                    <w:rPr>
                      <w:rFonts w:asciiTheme="minorHAnsi" w:hAnsiTheme="minorHAnsi" w:cs="宋体" w:hint="eastAsia"/>
                      <w:szCs w:val="21"/>
                    </w:rPr>
                    <w:t>1#</w:t>
                  </w:r>
                  <w:r w:rsidRPr="005913CF">
                    <w:rPr>
                      <w:rFonts w:asciiTheme="minorHAnsi" w:hAnsiTheme="minorHAnsi" w:cs="宋体" w:hint="eastAsia"/>
                      <w:szCs w:val="21"/>
                    </w:rPr>
                    <w:t>北</w:t>
                  </w:r>
                  <w:r w:rsidRPr="005913CF">
                    <w:rPr>
                      <w:rFonts w:asciiTheme="minorHAnsi" w:hAnsiTheme="minorHAnsi" w:cs="宋体"/>
                      <w:szCs w:val="21"/>
                    </w:rPr>
                    <w:t>边界</w:t>
                  </w:r>
                </w:p>
              </w:tc>
              <w:tc>
                <w:tcPr>
                  <w:tcW w:w="1424" w:type="dxa"/>
                  <w:vMerge w:val="restart"/>
                  <w:vAlign w:val="center"/>
                </w:tcPr>
                <w:p w:rsidR="00394235" w:rsidRPr="005913CF" w:rsidRDefault="00394235" w:rsidP="008F59DD">
                  <w:pPr>
                    <w:snapToGrid w:val="0"/>
                    <w:jc w:val="center"/>
                    <w:rPr>
                      <w:rFonts w:asciiTheme="minorHAnsi" w:hAnsiTheme="minorHAnsi"/>
                      <w:szCs w:val="21"/>
                    </w:rPr>
                  </w:pPr>
                  <w:r w:rsidRPr="005913CF">
                    <w:rPr>
                      <w:rFonts w:asciiTheme="minorHAnsi" w:hAnsiTheme="minorHAnsi"/>
                      <w:szCs w:val="21"/>
                    </w:rPr>
                    <w:t>2019.</w:t>
                  </w:r>
                  <w:r w:rsidRPr="005913CF">
                    <w:rPr>
                      <w:rFonts w:asciiTheme="minorHAnsi" w:hAnsiTheme="minorHAnsi" w:hint="eastAsia"/>
                      <w:szCs w:val="21"/>
                    </w:rPr>
                    <w:t>12.03</w:t>
                  </w: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51</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40</w:t>
                  </w:r>
                </w:p>
              </w:tc>
              <w:tc>
                <w:tcPr>
                  <w:tcW w:w="1295" w:type="dxa"/>
                  <w:vAlign w:val="center"/>
                </w:tcPr>
                <w:p w:rsidR="00394235" w:rsidRPr="005913CF" w:rsidRDefault="00394235" w:rsidP="00394235">
                  <w:pPr>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spacing w:val="2"/>
                      <w:szCs w:val="21"/>
                    </w:rPr>
                  </w:pPr>
                  <w:r w:rsidRPr="005913CF">
                    <w:rPr>
                      <w:rFonts w:asciiTheme="minorHAnsi" w:hAnsiTheme="minorHAnsi" w:cs="宋体" w:hint="eastAsia"/>
                      <w:szCs w:val="21"/>
                    </w:rPr>
                    <w:t>2#</w:t>
                  </w:r>
                  <w:r w:rsidRPr="005913CF">
                    <w:rPr>
                      <w:rFonts w:asciiTheme="minorHAnsi" w:hAnsiTheme="minorHAnsi" w:cs="宋体" w:hint="eastAsia"/>
                      <w:szCs w:val="21"/>
                    </w:rPr>
                    <w:t>东</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53</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44</w:t>
                  </w:r>
                </w:p>
              </w:tc>
              <w:tc>
                <w:tcPr>
                  <w:tcW w:w="1295" w:type="dxa"/>
                  <w:vAlign w:val="center"/>
                </w:tcPr>
                <w:p w:rsidR="00394235" w:rsidRPr="005913CF" w:rsidRDefault="00394235" w:rsidP="00394235">
                  <w:pPr>
                    <w:widowControl/>
                    <w:snapToGrid w:val="0"/>
                    <w:jc w:val="center"/>
                    <w:rPr>
                      <w:rFonts w:asciiTheme="minorHAnsi" w:hAnsiTheme="minorHAnsi"/>
                      <w:szCs w:val="21"/>
                    </w:rPr>
                  </w:pPr>
                  <w:r w:rsidRPr="005913CF">
                    <w:rPr>
                      <w:rFonts w:asciiTheme="minorHAnsi" w:hAnsiTheme="minorHAnsi" w:hint="eastAsia"/>
                      <w:szCs w:val="21"/>
                    </w:rPr>
                    <w:t>70</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spacing w:val="2"/>
                      <w:szCs w:val="21"/>
                    </w:rPr>
                  </w:pPr>
                  <w:r w:rsidRPr="005913CF">
                    <w:rPr>
                      <w:rFonts w:asciiTheme="minorHAnsi" w:hAnsiTheme="minorHAnsi" w:cs="宋体" w:hint="eastAsia"/>
                      <w:szCs w:val="21"/>
                    </w:rPr>
                    <w:t>3#</w:t>
                  </w:r>
                  <w:r w:rsidRPr="005913CF">
                    <w:rPr>
                      <w:rFonts w:asciiTheme="minorHAnsi" w:hAnsiTheme="minorHAnsi" w:cs="宋体" w:hint="eastAsia"/>
                      <w:szCs w:val="21"/>
                    </w:rPr>
                    <w:t>南</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53</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43</w:t>
                  </w:r>
                </w:p>
              </w:tc>
              <w:tc>
                <w:tcPr>
                  <w:tcW w:w="1295" w:type="dxa"/>
                  <w:vAlign w:val="center"/>
                </w:tcPr>
                <w:p w:rsidR="00394235" w:rsidRPr="005913CF" w:rsidRDefault="00394235" w:rsidP="008F59DD">
                  <w:pPr>
                    <w:widowControl/>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szCs w:val="21"/>
                    </w:rPr>
                  </w:pPr>
                  <w:r w:rsidRPr="005913CF">
                    <w:rPr>
                      <w:rFonts w:asciiTheme="minorHAnsi" w:hAnsiTheme="minorHAnsi" w:cs="宋体" w:hint="eastAsia"/>
                      <w:szCs w:val="21"/>
                    </w:rPr>
                    <w:t>4#</w:t>
                  </w:r>
                  <w:r w:rsidRPr="005913CF">
                    <w:rPr>
                      <w:rFonts w:asciiTheme="minorHAnsi" w:hAnsiTheme="minorHAnsi" w:cs="宋体" w:hint="eastAsia"/>
                      <w:szCs w:val="21"/>
                    </w:rPr>
                    <w:t>西</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50</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41</w:t>
                  </w:r>
                </w:p>
              </w:tc>
              <w:tc>
                <w:tcPr>
                  <w:tcW w:w="1295" w:type="dxa"/>
                  <w:vAlign w:val="center"/>
                </w:tcPr>
                <w:p w:rsidR="00394235" w:rsidRPr="005913CF" w:rsidRDefault="00394235" w:rsidP="008F59DD">
                  <w:pPr>
                    <w:widowControl/>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cs="宋体"/>
                      <w:szCs w:val="21"/>
                    </w:rPr>
                  </w:pPr>
                  <w:r w:rsidRPr="005913CF">
                    <w:rPr>
                      <w:rFonts w:asciiTheme="minorHAnsi" w:hAnsiTheme="minorHAnsi" w:cs="宋体" w:hint="eastAsia"/>
                      <w:szCs w:val="21"/>
                    </w:rPr>
                    <w:t>5#</w:t>
                  </w:r>
                  <w:r w:rsidRPr="005913CF">
                    <w:rPr>
                      <w:rFonts w:asciiTheme="minorHAnsi" w:hAnsiTheme="minorHAnsi" w:cs="宋体" w:hint="eastAsia"/>
                      <w:szCs w:val="21"/>
                    </w:rPr>
                    <w:t>西肖楼</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52</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43</w:t>
                  </w:r>
                </w:p>
              </w:tc>
              <w:tc>
                <w:tcPr>
                  <w:tcW w:w="1295" w:type="dxa"/>
                  <w:vAlign w:val="center"/>
                </w:tcPr>
                <w:p w:rsidR="00394235" w:rsidRPr="005913CF" w:rsidRDefault="00394235" w:rsidP="008F59DD">
                  <w:pPr>
                    <w:widowControl/>
                    <w:snapToGrid w:val="0"/>
                    <w:jc w:val="center"/>
                    <w:rPr>
                      <w:rFonts w:asciiTheme="minorHAnsi" w:hAnsiTheme="minorHAnsi"/>
                      <w:szCs w:val="21"/>
                    </w:rPr>
                  </w:pPr>
                  <w:r w:rsidRPr="005913CF">
                    <w:rPr>
                      <w:rFonts w:asciiTheme="minorHAnsi" w:hAnsiTheme="minorHAnsi" w:hint="eastAsia"/>
                      <w:szCs w:val="21"/>
                    </w:rPr>
                    <w:t>60/50</w:t>
                  </w:r>
                </w:p>
              </w:tc>
              <w:tc>
                <w:tcPr>
                  <w:tcW w:w="1513" w:type="dxa"/>
                  <w:vAlign w:val="center"/>
                </w:tcPr>
                <w:p w:rsidR="00394235" w:rsidRPr="005913CF" w:rsidRDefault="00394235" w:rsidP="00600018">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8F59DD">
                  <w:pPr>
                    <w:jc w:val="center"/>
                    <w:rPr>
                      <w:rFonts w:asciiTheme="minorHAnsi" w:hAnsiTheme="minorHAnsi" w:cs="宋体"/>
                      <w:szCs w:val="21"/>
                    </w:rPr>
                  </w:pPr>
                  <w:r w:rsidRPr="005913CF">
                    <w:rPr>
                      <w:rFonts w:asciiTheme="minorHAnsi" w:hAnsiTheme="minorHAnsi" w:cs="宋体" w:hint="eastAsia"/>
                      <w:szCs w:val="21"/>
                    </w:rPr>
                    <w:t>6#</w:t>
                  </w:r>
                  <w:r w:rsidRPr="005913CF">
                    <w:rPr>
                      <w:rFonts w:asciiTheme="minorHAnsi" w:hAnsiTheme="minorHAnsi" w:cs="宋体" w:hint="eastAsia"/>
                      <w:szCs w:val="21"/>
                    </w:rPr>
                    <w:t>锦沅·玺堡</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52</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42</w:t>
                  </w:r>
                </w:p>
              </w:tc>
              <w:tc>
                <w:tcPr>
                  <w:tcW w:w="1295" w:type="dxa"/>
                  <w:vAlign w:val="center"/>
                </w:tcPr>
                <w:p w:rsidR="00394235" w:rsidRPr="005913CF" w:rsidRDefault="00394235" w:rsidP="008F59DD">
                  <w:pPr>
                    <w:widowControl/>
                    <w:snapToGrid w:val="0"/>
                    <w:jc w:val="center"/>
                    <w:rPr>
                      <w:rFonts w:asciiTheme="minorHAnsi" w:hAnsiTheme="minorHAnsi"/>
                      <w:szCs w:val="21"/>
                    </w:rPr>
                  </w:pPr>
                  <w:r w:rsidRPr="005913CF">
                    <w:rPr>
                      <w:rFonts w:asciiTheme="minorHAnsi" w:hAnsiTheme="minorHAnsi" w:hint="eastAsia"/>
                      <w:szCs w:val="21"/>
                    </w:rPr>
                    <w:t>60/50</w:t>
                  </w:r>
                </w:p>
              </w:tc>
              <w:tc>
                <w:tcPr>
                  <w:tcW w:w="1513" w:type="dxa"/>
                  <w:vAlign w:val="center"/>
                </w:tcPr>
                <w:p w:rsidR="00394235" w:rsidRPr="005913CF" w:rsidRDefault="00394235" w:rsidP="00600018">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spacing w:val="2"/>
                      <w:szCs w:val="21"/>
                    </w:rPr>
                  </w:pPr>
                  <w:r w:rsidRPr="005913CF">
                    <w:rPr>
                      <w:rFonts w:asciiTheme="minorHAnsi" w:hAnsiTheme="minorHAnsi" w:cs="宋体" w:hint="eastAsia"/>
                      <w:szCs w:val="21"/>
                    </w:rPr>
                    <w:t>1#</w:t>
                  </w:r>
                  <w:r w:rsidRPr="005913CF">
                    <w:rPr>
                      <w:rFonts w:asciiTheme="minorHAnsi" w:hAnsiTheme="minorHAnsi" w:cs="宋体" w:hint="eastAsia"/>
                      <w:szCs w:val="21"/>
                    </w:rPr>
                    <w:t>北</w:t>
                  </w:r>
                  <w:r w:rsidRPr="005913CF">
                    <w:rPr>
                      <w:rFonts w:asciiTheme="minorHAnsi" w:hAnsiTheme="minorHAnsi" w:cs="宋体"/>
                      <w:szCs w:val="21"/>
                    </w:rPr>
                    <w:t>边界</w:t>
                  </w:r>
                </w:p>
              </w:tc>
              <w:tc>
                <w:tcPr>
                  <w:tcW w:w="1424" w:type="dxa"/>
                  <w:vMerge w:val="restart"/>
                  <w:vAlign w:val="center"/>
                </w:tcPr>
                <w:p w:rsidR="00394235" w:rsidRPr="005913CF" w:rsidRDefault="00394235" w:rsidP="008F59DD">
                  <w:pPr>
                    <w:widowControl/>
                    <w:snapToGrid w:val="0"/>
                    <w:jc w:val="center"/>
                    <w:rPr>
                      <w:rFonts w:asciiTheme="minorHAnsi" w:hAnsiTheme="minorHAnsi"/>
                      <w:szCs w:val="21"/>
                    </w:rPr>
                  </w:pPr>
                  <w:r w:rsidRPr="005913CF">
                    <w:rPr>
                      <w:rFonts w:asciiTheme="minorHAnsi" w:hAnsiTheme="minorHAnsi"/>
                      <w:szCs w:val="21"/>
                    </w:rPr>
                    <w:t>2019.</w:t>
                  </w:r>
                  <w:r w:rsidRPr="005913CF">
                    <w:rPr>
                      <w:rFonts w:asciiTheme="minorHAnsi" w:hAnsiTheme="minorHAnsi" w:hint="eastAsia"/>
                      <w:szCs w:val="21"/>
                    </w:rPr>
                    <w:t>12.04</w:t>
                  </w: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52</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41</w:t>
                  </w:r>
                </w:p>
              </w:tc>
              <w:tc>
                <w:tcPr>
                  <w:tcW w:w="1295" w:type="dxa"/>
                  <w:vAlign w:val="center"/>
                </w:tcPr>
                <w:p w:rsidR="00394235" w:rsidRPr="005913CF" w:rsidRDefault="00394235" w:rsidP="00600018">
                  <w:pPr>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spacing w:val="2"/>
                      <w:szCs w:val="21"/>
                    </w:rPr>
                  </w:pPr>
                  <w:r w:rsidRPr="005913CF">
                    <w:rPr>
                      <w:rFonts w:asciiTheme="minorHAnsi" w:hAnsiTheme="minorHAnsi" w:cs="宋体" w:hint="eastAsia"/>
                      <w:szCs w:val="21"/>
                    </w:rPr>
                    <w:t>2#</w:t>
                  </w:r>
                  <w:r w:rsidRPr="005913CF">
                    <w:rPr>
                      <w:rFonts w:asciiTheme="minorHAnsi" w:hAnsiTheme="minorHAnsi" w:cs="宋体" w:hint="eastAsia"/>
                      <w:szCs w:val="21"/>
                    </w:rPr>
                    <w:t>东</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54</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43</w:t>
                  </w:r>
                </w:p>
              </w:tc>
              <w:tc>
                <w:tcPr>
                  <w:tcW w:w="1295" w:type="dxa"/>
                  <w:vAlign w:val="center"/>
                </w:tcPr>
                <w:p w:rsidR="00394235" w:rsidRPr="005913CF" w:rsidRDefault="00394235" w:rsidP="00600018">
                  <w:pPr>
                    <w:widowControl/>
                    <w:snapToGrid w:val="0"/>
                    <w:jc w:val="center"/>
                    <w:rPr>
                      <w:rFonts w:asciiTheme="minorHAnsi" w:hAnsiTheme="minorHAnsi"/>
                      <w:szCs w:val="21"/>
                    </w:rPr>
                  </w:pPr>
                  <w:r w:rsidRPr="005913CF">
                    <w:rPr>
                      <w:rFonts w:asciiTheme="minorHAnsi" w:hAnsiTheme="minorHAnsi" w:hint="eastAsia"/>
                      <w:szCs w:val="21"/>
                    </w:rPr>
                    <w:t>70</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spacing w:val="2"/>
                      <w:szCs w:val="21"/>
                    </w:rPr>
                  </w:pPr>
                  <w:r w:rsidRPr="005913CF">
                    <w:rPr>
                      <w:rFonts w:asciiTheme="minorHAnsi" w:hAnsiTheme="minorHAnsi" w:cs="宋体" w:hint="eastAsia"/>
                      <w:szCs w:val="21"/>
                    </w:rPr>
                    <w:t>3#</w:t>
                  </w:r>
                  <w:r w:rsidRPr="005913CF">
                    <w:rPr>
                      <w:rFonts w:asciiTheme="minorHAnsi" w:hAnsiTheme="minorHAnsi" w:cs="宋体" w:hint="eastAsia"/>
                      <w:szCs w:val="21"/>
                    </w:rPr>
                    <w:t>南</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53</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44</w:t>
                  </w:r>
                </w:p>
              </w:tc>
              <w:tc>
                <w:tcPr>
                  <w:tcW w:w="1295" w:type="dxa"/>
                  <w:vAlign w:val="center"/>
                </w:tcPr>
                <w:p w:rsidR="00394235" w:rsidRPr="005913CF" w:rsidRDefault="00394235" w:rsidP="00600018">
                  <w:pPr>
                    <w:widowControl/>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szCs w:val="21"/>
                    </w:rPr>
                  </w:pPr>
                  <w:r w:rsidRPr="005913CF">
                    <w:rPr>
                      <w:rFonts w:asciiTheme="minorHAnsi" w:hAnsiTheme="minorHAnsi" w:cs="宋体" w:hint="eastAsia"/>
                      <w:szCs w:val="21"/>
                    </w:rPr>
                    <w:t>4#</w:t>
                  </w:r>
                  <w:r w:rsidRPr="005913CF">
                    <w:rPr>
                      <w:rFonts w:asciiTheme="minorHAnsi" w:hAnsiTheme="minorHAnsi" w:cs="宋体" w:hint="eastAsia"/>
                      <w:szCs w:val="21"/>
                    </w:rPr>
                    <w:t>西</w:t>
                  </w:r>
                  <w:r w:rsidRPr="005913CF">
                    <w:rPr>
                      <w:rFonts w:asciiTheme="minorHAnsi" w:hAnsiTheme="minorHAnsi" w:cs="宋体"/>
                      <w:szCs w:val="21"/>
                    </w:rPr>
                    <w:t>边界</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51</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40</w:t>
                  </w:r>
                </w:p>
              </w:tc>
              <w:tc>
                <w:tcPr>
                  <w:tcW w:w="1295" w:type="dxa"/>
                  <w:vAlign w:val="center"/>
                </w:tcPr>
                <w:p w:rsidR="00394235" w:rsidRPr="005913CF" w:rsidRDefault="00394235" w:rsidP="00600018">
                  <w:pPr>
                    <w:widowControl/>
                    <w:snapToGrid w:val="0"/>
                    <w:jc w:val="center"/>
                    <w:rPr>
                      <w:rFonts w:asciiTheme="minorHAnsi" w:hAnsiTheme="minorHAnsi"/>
                      <w:szCs w:val="21"/>
                    </w:rPr>
                  </w:pPr>
                  <w:r w:rsidRPr="005913CF">
                    <w:rPr>
                      <w:rFonts w:asciiTheme="minorHAnsi" w:hAnsiTheme="minorHAnsi"/>
                      <w:szCs w:val="21"/>
                    </w:rPr>
                    <w:t>6</w:t>
                  </w:r>
                  <w:r w:rsidRPr="005913CF">
                    <w:rPr>
                      <w:rFonts w:asciiTheme="minorHAnsi" w:hAnsiTheme="minorHAnsi" w:hint="eastAsia"/>
                      <w:szCs w:val="21"/>
                    </w:rPr>
                    <w:t>5</w:t>
                  </w:r>
                  <w:r w:rsidRPr="005913CF">
                    <w:rPr>
                      <w:rFonts w:asciiTheme="minorHAnsi" w:hAnsiTheme="minorHAnsi"/>
                      <w:szCs w:val="21"/>
                    </w:rPr>
                    <w:t>/5</w:t>
                  </w:r>
                  <w:r w:rsidRPr="005913CF">
                    <w:rPr>
                      <w:rFonts w:asciiTheme="minorHAnsi" w:hAnsiTheme="minorHAnsi" w:hint="eastAsia"/>
                      <w:szCs w:val="21"/>
                    </w:rPr>
                    <w:t>5</w:t>
                  </w:r>
                </w:p>
              </w:tc>
              <w:tc>
                <w:tcPr>
                  <w:tcW w:w="1513" w:type="dxa"/>
                  <w:vAlign w:val="center"/>
                </w:tcPr>
                <w:p w:rsidR="00394235" w:rsidRPr="005913CF" w:rsidRDefault="00394235" w:rsidP="008F59DD">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cs="宋体"/>
                      <w:szCs w:val="21"/>
                    </w:rPr>
                  </w:pPr>
                  <w:r w:rsidRPr="005913CF">
                    <w:rPr>
                      <w:rFonts w:asciiTheme="minorHAnsi" w:hAnsiTheme="minorHAnsi" w:cs="宋体" w:hint="eastAsia"/>
                      <w:szCs w:val="21"/>
                    </w:rPr>
                    <w:t>5#</w:t>
                  </w:r>
                  <w:r w:rsidRPr="005913CF">
                    <w:rPr>
                      <w:rFonts w:asciiTheme="minorHAnsi" w:hAnsiTheme="minorHAnsi" w:cs="宋体" w:hint="eastAsia"/>
                      <w:szCs w:val="21"/>
                    </w:rPr>
                    <w:t>西肖楼</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53</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42</w:t>
                  </w:r>
                </w:p>
              </w:tc>
              <w:tc>
                <w:tcPr>
                  <w:tcW w:w="1295" w:type="dxa"/>
                  <w:vAlign w:val="center"/>
                </w:tcPr>
                <w:p w:rsidR="00394235" w:rsidRPr="005913CF" w:rsidRDefault="00394235" w:rsidP="00600018">
                  <w:pPr>
                    <w:widowControl/>
                    <w:snapToGrid w:val="0"/>
                    <w:jc w:val="center"/>
                    <w:rPr>
                      <w:rFonts w:asciiTheme="minorHAnsi" w:hAnsiTheme="minorHAnsi"/>
                      <w:szCs w:val="21"/>
                    </w:rPr>
                  </w:pPr>
                  <w:r w:rsidRPr="005913CF">
                    <w:rPr>
                      <w:rFonts w:asciiTheme="minorHAnsi" w:hAnsiTheme="minorHAnsi" w:hint="eastAsia"/>
                      <w:szCs w:val="21"/>
                    </w:rPr>
                    <w:t>60/50</w:t>
                  </w:r>
                </w:p>
              </w:tc>
              <w:tc>
                <w:tcPr>
                  <w:tcW w:w="1513" w:type="dxa"/>
                  <w:vAlign w:val="center"/>
                </w:tcPr>
                <w:p w:rsidR="00394235" w:rsidRPr="005913CF" w:rsidRDefault="00394235" w:rsidP="00600018">
                  <w:pPr>
                    <w:snapToGrid w:val="0"/>
                    <w:jc w:val="center"/>
                    <w:rPr>
                      <w:rFonts w:asciiTheme="minorHAnsi" w:eastAsia="楷体_GB2312" w:hAnsiTheme="minorHAnsi"/>
                      <w:szCs w:val="21"/>
                    </w:rPr>
                  </w:pPr>
                  <w:r w:rsidRPr="005913CF">
                    <w:rPr>
                      <w:rFonts w:asciiTheme="minorHAnsi" w:hAnsiTheme="minorHAnsi"/>
                      <w:szCs w:val="21"/>
                    </w:rPr>
                    <w:t>达标</w:t>
                  </w:r>
                </w:p>
              </w:tc>
            </w:tr>
            <w:tr w:rsidR="00394235" w:rsidRPr="005913CF" w:rsidTr="00394235">
              <w:trPr>
                <w:cantSplit/>
                <w:trHeight w:val="316"/>
                <w:tblHeader/>
                <w:jc w:val="center"/>
              </w:trPr>
              <w:tc>
                <w:tcPr>
                  <w:tcW w:w="1535" w:type="dxa"/>
                  <w:vAlign w:val="center"/>
                </w:tcPr>
                <w:p w:rsidR="00394235" w:rsidRPr="005913CF" w:rsidRDefault="00394235" w:rsidP="00600018">
                  <w:pPr>
                    <w:jc w:val="center"/>
                    <w:rPr>
                      <w:rFonts w:asciiTheme="minorHAnsi" w:hAnsiTheme="minorHAnsi" w:cs="宋体"/>
                      <w:szCs w:val="21"/>
                    </w:rPr>
                  </w:pPr>
                  <w:r w:rsidRPr="005913CF">
                    <w:rPr>
                      <w:rFonts w:asciiTheme="minorHAnsi" w:hAnsiTheme="minorHAnsi" w:cs="宋体" w:hint="eastAsia"/>
                      <w:szCs w:val="21"/>
                    </w:rPr>
                    <w:lastRenderedPageBreak/>
                    <w:t>6#</w:t>
                  </w:r>
                  <w:r w:rsidRPr="005913CF">
                    <w:rPr>
                      <w:rFonts w:asciiTheme="minorHAnsi" w:hAnsiTheme="minorHAnsi" w:cs="宋体" w:hint="eastAsia"/>
                      <w:szCs w:val="21"/>
                    </w:rPr>
                    <w:t>锦沅·玺堡</w:t>
                  </w:r>
                </w:p>
              </w:tc>
              <w:tc>
                <w:tcPr>
                  <w:tcW w:w="1424" w:type="dxa"/>
                  <w:vMerge/>
                  <w:vAlign w:val="center"/>
                </w:tcPr>
                <w:p w:rsidR="00394235" w:rsidRPr="005913CF" w:rsidRDefault="00394235" w:rsidP="008F59DD">
                  <w:pPr>
                    <w:widowControl/>
                    <w:snapToGrid w:val="0"/>
                    <w:jc w:val="center"/>
                    <w:rPr>
                      <w:rFonts w:asciiTheme="minorHAnsi" w:hAnsiTheme="minorHAnsi"/>
                      <w:szCs w:val="21"/>
                    </w:rPr>
                  </w:pPr>
                </w:p>
              </w:tc>
              <w:tc>
                <w:tcPr>
                  <w:tcW w:w="1566"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54</w:t>
                  </w:r>
                </w:p>
              </w:tc>
              <w:tc>
                <w:tcPr>
                  <w:tcW w:w="1687" w:type="dxa"/>
                  <w:vAlign w:val="center"/>
                </w:tcPr>
                <w:p w:rsidR="00394235" w:rsidRPr="005913CF" w:rsidRDefault="00394235" w:rsidP="008F59DD">
                  <w:pPr>
                    <w:adjustRightInd w:val="0"/>
                    <w:snapToGrid w:val="0"/>
                    <w:jc w:val="center"/>
                    <w:rPr>
                      <w:rFonts w:asciiTheme="minorHAnsi" w:hAnsiTheme="minorHAnsi"/>
                      <w:szCs w:val="21"/>
                    </w:rPr>
                  </w:pPr>
                  <w:r w:rsidRPr="005913CF">
                    <w:rPr>
                      <w:rFonts w:asciiTheme="minorHAnsi" w:hAnsiTheme="minorHAnsi" w:hint="eastAsia"/>
                      <w:szCs w:val="21"/>
                    </w:rPr>
                    <w:t>43</w:t>
                  </w:r>
                </w:p>
              </w:tc>
              <w:tc>
                <w:tcPr>
                  <w:tcW w:w="1295" w:type="dxa"/>
                  <w:vAlign w:val="center"/>
                </w:tcPr>
                <w:p w:rsidR="00394235" w:rsidRPr="005913CF" w:rsidRDefault="00394235" w:rsidP="00600018">
                  <w:pPr>
                    <w:widowControl/>
                    <w:snapToGrid w:val="0"/>
                    <w:jc w:val="center"/>
                    <w:rPr>
                      <w:rFonts w:asciiTheme="minorHAnsi" w:hAnsiTheme="minorHAnsi"/>
                      <w:szCs w:val="21"/>
                    </w:rPr>
                  </w:pPr>
                  <w:r w:rsidRPr="005913CF">
                    <w:rPr>
                      <w:rFonts w:asciiTheme="minorHAnsi" w:hAnsiTheme="minorHAnsi" w:hint="eastAsia"/>
                      <w:szCs w:val="21"/>
                    </w:rPr>
                    <w:t>60/50</w:t>
                  </w:r>
                </w:p>
              </w:tc>
              <w:tc>
                <w:tcPr>
                  <w:tcW w:w="1513" w:type="dxa"/>
                  <w:vAlign w:val="center"/>
                </w:tcPr>
                <w:p w:rsidR="00394235" w:rsidRPr="005913CF" w:rsidRDefault="00394235" w:rsidP="00600018">
                  <w:pPr>
                    <w:snapToGrid w:val="0"/>
                    <w:jc w:val="center"/>
                    <w:rPr>
                      <w:rFonts w:asciiTheme="minorHAnsi" w:eastAsia="楷体_GB2312" w:hAnsiTheme="minorHAnsi"/>
                      <w:szCs w:val="21"/>
                    </w:rPr>
                  </w:pPr>
                  <w:r w:rsidRPr="005913CF">
                    <w:rPr>
                      <w:rFonts w:asciiTheme="minorHAnsi" w:hAnsiTheme="minorHAnsi"/>
                      <w:szCs w:val="21"/>
                    </w:rPr>
                    <w:t>达标</w:t>
                  </w:r>
                </w:p>
              </w:tc>
            </w:tr>
          </w:tbl>
          <w:p w:rsidR="008844D0" w:rsidRPr="005913CF" w:rsidRDefault="008844D0" w:rsidP="008844D0">
            <w:pPr>
              <w:adjustRightInd w:val="0"/>
              <w:snapToGrid w:val="0"/>
              <w:spacing w:line="520" w:lineRule="exact"/>
              <w:ind w:firstLineChars="200" w:firstLine="480"/>
              <w:jc w:val="left"/>
              <w:rPr>
                <w:rFonts w:asciiTheme="minorHAnsi" w:hAnsiTheme="minorHAnsi"/>
                <w:sz w:val="24"/>
              </w:rPr>
            </w:pPr>
            <w:r w:rsidRPr="005913CF">
              <w:rPr>
                <w:rFonts w:asciiTheme="minorHAnsi" w:hAnsiTheme="minorHAnsi"/>
                <w:sz w:val="24"/>
              </w:rPr>
              <w:t>由声环境检测结果来看，本项目厂区</w:t>
            </w:r>
            <w:r w:rsidR="00394235" w:rsidRPr="005913CF">
              <w:rPr>
                <w:rFonts w:asciiTheme="minorHAnsi" w:hAnsiTheme="minorHAnsi" w:hint="eastAsia"/>
                <w:sz w:val="24"/>
              </w:rPr>
              <w:t>西、南、北</w:t>
            </w:r>
            <w:r w:rsidRPr="005913CF">
              <w:rPr>
                <w:rFonts w:asciiTheme="minorHAnsi" w:hAnsiTheme="minorHAnsi"/>
                <w:sz w:val="24"/>
              </w:rPr>
              <w:t>厂界昼、夜噪声监测结果满足《声环境质量标准》（</w:t>
            </w:r>
            <w:r w:rsidRPr="005913CF">
              <w:rPr>
                <w:rFonts w:asciiTheme="minorHAnsi" w:hAnsiTheme="minorHAnsi"/>
                <w:sz w:val="24"/>
              </w:rPr>
              <w:t>GB3096-2008</w:t>
            </w:r>
            <w:r w:rsidRPr="005913CF">
              <w:rPr>
                <w:rFonts w:asciiTheme="minorHAnsi" w:hAnsiTheme="minorHAnsi"/>
                <w:sz w:val="24"/>
              </w:rPr>
              <w:t>）</w:t>
            </w:r>
            <w:r w:rsidRPr="005913CF">
              <w:rPr>
                <w:rFonts w:asciiTheme="minorHAnsi" w:hAnsiTheme="minorHAnsi" w:hint="eastAsia"/>
                <w:sz w:val="24"/>
              </w:rPr>
              <w:t>3</w:t>
            </w:r>
            <w:r w:rsidRPr="005913CF">
              <w:rPr>
                <w:rFonts w:asciiTheme="minorHAnsi" w:hAnsiTheme="minorHAnsi"/>
                <w:sz w:val="24"/>
              </w:rPr>
              <w:t>类标准要求</w:t>
            </w:r>
            <w:r w:rsidRPr="005913CF">
              <w:rPr>
                <w:rFonts w:asciiTheme="minorHAnsi" w:hAnsiTheme="minorHAnsi" w:hint="eastAsia"/>
                <w:sz w:val="24"/>
              </w:rPr>
              <w:t>，</w:t>
            </w:r>
            <w:r w:rsidR="00394235" w:rsidRPr="005913CF">
              <w:rPr>
                <w:rFonts w:asciiTheme="minorHAnsi" w:hAnsiTheme="minorHAnsi" w:hint="eastAsia"/>
                <w:sz w:val="24"/>
              </w:rPr>
              <w:t>东厂界</w:t>
            </w:r>
            <w:r w:rsidR="00394235" w:rsidRPr="005913CF">
              <w:rPr>
                <w:rFonts w:asciiTheme="minorHAnsi" w:hAnsiTheme="minorHAnsi"/>
                <w:sz w:val="24"/>
              </w:rPr>
              <w:t>昼、夜噪声监测结果满足《声环境质量标准》（</w:t>
            </w:r>
            <w:r w:rsidR="00394235" w:rsidRPr="005913CF">
              <w:rPr>
                <w:rFonts w:asciiTheme="minorHAnsi" w:hAnsiTheme="minorHAnsi"/>
                <w:sz w:val="24"/>
              </w:rPr>
              <w:t>GB3096-2008</w:t>
            </w:r>
            <w:r w:rsidR="00394235" w:rsidRPr="005913CF">
              <w:rPr>
                <w:rFonts w:asciiTheme="minorHAnsi" w:hAnsiTheme="minorHAnsi"/>
                <w:sz w:val="24"/>
              </w:rPr>
              <w:t>）</w:t>
            </w:r>
            <w:r w:rsidR="00394235" w:rsidRPr="005913CF">
              <w:rPr>
                <w:rFonts w:asciiTheme="minorHAnsi" w:hAnsiTheme="minorHAnsi" w:hint="eastAsia"/>
                <w:sz w:val="24"/>
              </w:rPr>
              <w:t>4a</w:t>
            </w:r>
            <w:r w:rsidR="00394235" w:rsidRPr="005913CF">
              <w:rPr>
                <w:rFonts w:asciiTheme="minorHAnsi" w:hAnsiTheme="minorHAnsi"/>
                <w:sz w:val="24"/>
              </w:rPr>
              <w:t>类标准要求</w:t>
            </w:r>
            <w:r w:rsidR="00394235" w:rsidRPr="005913CF">
              <w:rPr>
                <w:rFonts w:asciiTheme="minorHAnsi" w:hAnsiTheme="minorHAnsi" w:hint="eastAsia"/>
                <w:sz w:val="24"/>
              </w:rPr>
              <w:t>，</w:t>
            </w:r>
            <w:r w:rsidRPr="005913CF">
              <w:rPr>
                <w:rFonts w:asciiTheme="minorHAnsi" w:hAnsiTheme="minorHAnsi" w:hint="eastAsia"/>
                <w:sz w:val="24"/>
              </w:rPr>
              <w:t>敏感点</w:t>
            </w:r>
            <w:r w:rsidRPr="005913CF">
              <w:rPr>
                <w:rFonts w:asciiTheme="minorHAnsi" w:hAnsiTheme="minorHAnsi"/>
                <w:sz w:val="24"/>
              </w:rPr>
              <w:t>昼、夜噪声监测结果满足《声环境质量标准》（</w:t>
            </w:r>
            <w:r w:rsidRPr="005913CF">
              <w:rPr>
                <w:rFonts w:asciiTheme="minorHAnsi" w:hAnsiTheme="minorHAnsi"/>
                <w:sz w:val="24"/>
              </w:rPr>
              <w:t>GB3096-2008</w:t>
            </w:r>
            <w:r w:rsidRPr="005913CF">
              <w:rPr>
                <w:rFonts w:asciiTheme="minorHAnsi" w:hAnsiTheme="minorHAnsi"/>
                <w:sz w:val="24"/>
              </w:rPr>
              <w:t>）</w:t>
            </w:r>
            <w:r w:rsidRPr="005913CF">
              <w:rPr>
                <w:rFonts w:asciiTheme="minorHAnsi" w:hAnsiTheme="minorHAnsi" w:hint="eastAsia"/>
                <w:sz w:val="24"/>
              </w:rPr>
              <w:t>2</w:t>
            </w:r>
            <w:r w:rsidRPr="005913CF">
              <w:rPr>
                <w:rFonts w:asciiTheme="minorHAnsi" w:hAnsiTheme="minorHAnsi"/>
                <w:sz w:val="24"/>
              </w:rPr>
              <w:t>类标准要求，因此项目所在区域声环境质量现状较好。</w:t>
            </w:r>
          </w:p>
          <w:p w:rsidR="00DE0F10" w:rsidRPr="005913CF" w:rsidRDefault="00D925B1">
            <w:pPr>
              <w:adjustRightInd w:val="0"/>
              <w:snapToGrid w:val="0"/>
              <w:spacing w:line="520" w:lineRule="exact"/>
              <w:jc w:val="left"/>
              <w:rPr>
                <w:rFonts w:ascii="Calibri" w:hAnsi="Calibri"/>
                <w:b/>
                <w:sz w:val="28"/>
                <w:szCs w:val="28"/>
              </w:rPr>
            </w:pPr>
            <w:r w:rsidRPr="005913CF">
              <w:rPr>
                <w:rFonts w:ascii="Calibri"/>
                <w:sz w:val="24"/>
              </w:rPr>
              <w:pict>
                <v:shapetype id="_x0000_t32" coordsize="21600,21600" o:spt="32" o:oned="t" path="m,l21600,21600e" filled="f">
                  <v:path arrowok="t" fillok="f" o:connecttype="none"/>
                  <o:lock v:ext="edit" shapetype="t"/>
                </v:shapetype>
                <v:shape id="_x0000_s1394" type="#_x0000_t32" style="position:absolute;margin-left:-4.15pt;margin-top:20.75pt;width:465pt;height:0;z-index:251656192" o:connectortype="straight" strokeweight="1.25pt"/>
              </w:pict>
            </w:r>
          </w:p>
          <w:p w:rsidR="00DE0F10" w:rsidRPr="005913CF" w:rsidRDefault="00340926">
            <w:pPr>
              <w:adjustRightInd w:val="0"/>
              <w:snapToGrid w:val="0"/>
              <w:spacing w:line="520" w:lineRule="exact"/>
              <w:jc w:val="left"/>
              <w:rPr>
                <w:rFonts w:ascii="Calibri" w:hAnsi="Calibri"/>
                <w:b/>
                <w:sz w:val="28"/>
                <w:szCs w:val="28"/>
              </w:rPr>
            </w:pPr>
            <w:r w:rsidRPr="005913CF">
              <w:rPr>
                <w:rFonts w:ascii="Calibri" w:hAnsi="Calibri"/>
                <w:b/>
                <w:sz w:val="28"/>
                <w:szCs w:val="28"/>
              </w:rPr>
              <w:t>主要环境保护目标</w:t>
            </w:r>
            <w:r w:rsidRPr="005913CF">
              <w:rPr>
                <w:rFonts w:ascii="Calibri" w:hAnsi="Calibri"/>
                <w:b/>
                <w:sz w:val="28"/>
                <w:szCs w:val="28"/>
              </w:rPr>
              <w:t>(</w:t>
            </w:r>
            <w:r w:rsidRPr="005913CF">
              <w:rPr>
                <w:rFonts w:ascii="Calibri" w:hAnsi="Calibri"/>
                <w:b/>
                <w:sz w:val="28"/>
                <w:szCs w:val="28"/>
              </w:rPr>
              <w:t>列出名单及保护级别</w:t>
            </w:r>
            <w:r w:rsidRPr="005913CF">
              <w:rPr>
                <w:rFonts w:ascii="Calibri" w:hAnsi="Calibri"/>
                <w:b/>
                <w:sz w:val="28"/>
                <w:szCs w:val="28"/>
              </w:rPr>
              <w:t>)</w:t>
            </w:r>
            <w:r w:rsidRPr="005913CF">
              <w:rPr>
                <w:rFonts w:ascii="Calibri" w:hAnsi="Calibri"/>
                <w:b/>
                <w:sz w:val="28"/>
                <w:szCs w:val="28"/>
              </w:rPr>
              <w:t>：</w:t>
            </w:r>
          </w:p>
          <w:p w:rsidR="00DE0F10" w:rsidRPr="005913CF" w:rsidRDefault="00340926">
            <w:pPr>
              <w:spacing w:line="360" w:lineRule="auto"/>
              <w:ind w:firstLineChars="200" w:firstLine="480"/>
              <w:rPr>
                <w:rFonts w:ascii="Calibri"/>
                <w:sz w:val="24"/>
              </w:rPr>
            </w:pPr>
            <w:r w:rsidRPr="005913CF">
              <w:rPr>
                <w:rFonts w:ascii="Calibri"/>
                <w:sz w:val="24"/>
              </w:rPr>
              <w:t>项目周围环境保护目标及其距离见下表</w:t>
            </w:r>
            <w:r w:rsidRPr="005913CF">
              <w:rPr>
                <w:rFonts w:ascii="Calibri" w:hint="eastAsia"/>
                <w:sz w:val="24"/>
              </w:rPr>
              <w:t>：</w:t>
            </w:r>
          </w:p>
          <w:p w:rsidR="00DE0F10" w:rsidRPr="005913CF" w:rsidRDefault="00340926">
            <w:pPr>
              <w:spacing w:line="520" w:lineRule="exact"/>
              <w:ind w:firstLine="480"/>
              <w:rPr>
                <w:rFonts w:ascii="黑体" w:eastAsia="黑体" w:hAnsi="Calibri"/>
                <w:sz w:val="24"/>
              </w:rPr>
            </w:pPr>
            <w:r w:rsidRPr="005913CF">
              <w:rPr>
                <w:rFonts w:ascii="Calibri" w:eastAsia="黑体" w:hAnsi="Calibri" w:hint="eastAsia"/>
                <w:sz w:val="24"/>
              </w:rPr>
              <w:t>表</w:t>
            </w:r>
            <w:r w:rsidRPr="005913CF">
              <w:rPr>
                <w:rFonts w:ascii="Calibri" w:eastAsia="黑体" w:hAnsi="Calibri" w:hint="eastAsia"/>
                <w:sz w:val="24"/>
              </w:rPr>
              <w:t>1</w:t>
            </w:r>
            <w:r w:rsidR="008F59DD" w:rsidRPr="005913CF">
              <w:rPr>
                <w:rFonts w:ascii="Calibri" w:eastAsia="黑体" w:hAnsi="Calibri" w:hint="eastAsia"/>
                <w:sz w:val="24"/>
              </w:rPr>
              <w:t>6</w:t>
            </w:r>
            <w:r w:rsidRPr="005913CF">
              <w:rPr>
                <w:rFonts w:ascii="黑体" w:eastAsia="黑体" w:hAnsi="Calibri" w:hint="eastAsia"/>
                <w:sz w:val="24"/>
              </w:rPr>
              <w:t xml:space="preserve">             本工程周围环境空气、地表水保护目标及其距离</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1134"/>
              <w:gridCol w:w="1560"/>
              <w:gridCol w:w="1417"/>
              <w:gridCol w:w="1274"/>
              <w:gridCol w:w="1633"/>
              <w:gridCol w:w="929"/>
              <w:gridCol w:w="1123"/>
            </w:tblGrid>
            <w:tr w:rsidR="00DE0F10" w:rsidRPr="005913CF">
              <w:trPr>
                <w:trHeight w:val="397"/>
                <w:jc w:val="center"/>
              </w:trPr>
              <w:tc>
                <w:tcPr>
                  <w:tcW w:w="1134" w:type="dxa"/>
                  <w:vMerge w:val="restart"/>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保护目标</w:t>
                  </w:r>
                </w:p>
              </w:tc>
              <w:tc>
                <w:tcPr>
                  <w:tcW w:w="2977" w:type="dxa"/>
                  <w:gridSpan w:val="2"/>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坐标</w:t>
                  </w:r>
                </w:p>
              </w:tc>
              <w:tc>
                <w:tcPr>
                  <w:tcW w:w="1274" w:type="dxa"/>
                  <w:vMerge w:val="restart"/>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保护内容</w:t>
                  </w:r>
                </w:p>
              </w:tc>
              <w:tc>
                <w:tcPr>
                  <w:tcW w:w="1633" w:type="dxa"/>
                  <w:vMerge w:val="restart"/>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环境功能区</w:t>
                  </w:r>
                </w:p>
              </w:tc>
              <w:tc>
                <w:tcPr>
                  <w:tcW w:w="929" w:type="dxa"/>
                  <w:vMerge w:val="restart"/>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方向</w:t>
                  </w:r>
                </w:p>
              </w:tc>
              <w:tc>
                <w:tcPr>
                  <w:tcW w:w="1123" w:type="dxa"/>
                  <w:vMerge w:val="restart"/>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距离</w:t>
                  </w:r>
                </w:p>
              </w:tc>
            </w:tr>
            <w:tr w:rsidR="00DE0F10" w:rsidRPr="005913CF">
              <w:trPr>
                <w:trHeight w:val="397"/>
                <w:jc w:val="center"/>
              </w:trPr>
              <w:tc>
                <w:tcPr>
                  <w:tcW w:w="1134" w:type="dxa"/>
                  <w:vMerge/>
                  <w:tcBorders>
                    <w:tl2br w:val="nil"/>
                    <w:tr2bl w:val="nil"/>
                  </w:tcBorders>
                  <w:vAlign w:val="center"/>
                </w:tcPr>
                <w:p w:rsidR="00DE0F10" w:rsidRPr="005913CF" w:rsidRDefault="00DE0F10">
                  <w:pPr>
                    <w:widowControl/>
                    <w:jc w:val="left"/>
                    <w:rPr>
                      <w:rFonts w:ascii="Calibri" w:hAnsi="Calibri"/>
                      <w:szCs w:val="21"/>
                    </w:rPr>
                  </w:pPr>
                </w:p>
              </w:tc>
              <w:tc>
                <w:tcPr>
                  <w:tcW w:w="1560"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X</w:t>
                  </w:r>
                </w:p>
              </w:tc>
              <w:tc>
                <w:tcPr>
                  <w:tcW w:w="1417"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Y</w:t>
                  </w:r>
                </w:p>
              </w:tc>
              <w:tc>
                <w:tcPr>
                  <w:tcW w:w="1274" w:type="dxa"/>
                  <w:vMerge/>
                  <w:tcBorders>
                    <w:tl2br w:val="nil"/>
                    <w:tr2bl w:val="nil"/>
                  </w:tcBorders>
                  <w:vAlign w:val="center"/>
                </w:tcPr>
                <w:p w:rsidR="00DE0F10" w:rsidRPr="005913CF" w:rsidRDefault="00DE0F10">
                  <w:pPr>
                    <w:widowControl/>
                    <w:jc w:val="left"/>
                    <w:rPr>
                      <w:rFonts w:ascii="Calibri" w:hAnsi="Calibri"/>
                      <w:szCs w:val="21"/>
                    </w:rPr>
                  </w:pPr>
                </w:p>
              </w:tc>
              <w:tc>
                <w:tcPr>
                  <w:tcW w:w="1633" w:type="dxa"/>
                  <w:vMerge/>
                  <w:tcBorders>
                    <w:tl2br w:val="nil"/>
                    <w:tr2bl w:val="nil"/>
                  </w:tcBorders>
                  <w:vAlign w:val="center"/>
                </w:tcPr>
                <w:p w:rsidR="00DE0F10" w:rsidRPr="005913CF" w:rsidRDefault="00DE0F10">
                  <w:pPr>
                    <w:widowControl/>
                    <w:jc w:val="left"/>
                    <w:rPr>
                      <w:rFonts w:ascii="Calibri" w:hAnsi="Calibri"/>
                      <w:szCs w:val="21"/>
                    </w:rPr>
                  </w:pPr>
                </w:p>
              </w:tc>
              <w:tc>
                <w:tcPr>
                  <w:tcW w:w="929" w:type="dxa"/>
                  <w:vMerge/>
                  <w:tcBorders>
                    <w:tl2br w:val="nil"/>
                    <w:tr2bl w:val="nil"/>
                  </w:tcBorders>
                  <w:vAlign w:val="center"/>
                </w:tcPr>
                <w:p w:rsidR="00DE0F10" w:rsidRPr="005913CF" w:rsidRDefault="00DE0F10">
                  <w:pPr>
                    <w:widowControl/>
                    <w:jc w:val="left"/>
                    <w:rPr>
                      <w:rFonts w:ascii="Calibri" w:hAnsi="Calibri"/>
                      <w:szCs w:val="21"/>
                    </w:rPr>
                  </w:pPr>
                </w:p>
              </w:tc>
              <w:tc>
                <w:tcPr>
                  <w:tcW w:w="1123" w:type="dxa"/>
                  <w:vMerge/>
                  <w:tcBorders>
                    <w:tl2br w:val="nil"/>
                    <w:tr2bl w:val="nil"/>
                  </w:tcBorders>
                  <w:vAlign w:val="center"/>
                </w:tcPr>
                <w:p w:rsidR="00DE0F10" w:rsidRPr="005913CF" w:rsidRDefault="00DE0F10">
                  <w:pPr>
                    <w:widowControl/>
                    <w:jc w:val="left"/>
                    <w:rPr>
                      <w:rFonts w:ascii="Calibri" w:hAnsi="Calibri"/>
                      <w:szCs w:val="21"/>
                    </w:rPr>
                  </w:pPr>
                </w:p>
              </w:tc>
            </w:tr>
            <w:tr w:rsidR="00DE0F10" w:rsidRPr="005913CF">
              <w:trPr>
                <w:trHeight w:val="397"/>
                <w:jc w:val="center"/>
              </w:trPr>
              <w:tc>
                <w:tcPr>
                  <w:tcW w:w="1134"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西肖楼</w:t>
                  </w:r>
                </w:p>
              </w:tc>
              <w:tc>
                <w:tcPr>
                  <w:tcW w:w="1560"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112.935838532</w:t>
                  </w:r>
                </w:p>
              </w:tc>
              <w:tc>
                <w:tcPr>
                  <w:tcW w:w="1417"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33.762647311</w:t>
                  </w:r>
                </w:p>
              </w:tc>
              <w:tc>
                <w:tcPr>
                  <w:tcW w:w="1274" w:type="dxa"/>
                  <w:tcBorders>
                    <w:tl2br w:val="nil"/>
                    <w:tr2bl w:val="nil"/>
                  </w:tcBorders>
                  <w:vAlign w:val="center"/>
                </w:tcPr>
                <w:p w:rsidR="00DE0F10" w:rsidRPr="005913CF" w:rsidRDefault="00340926">
                  <w:pPr>
                    <w:jc w:val="center"/>
                    <w:rPr>
                      <w:rFonts w:ascii="Calibri" w:hAnsi="Calibri"/>
                      <w:szCs w:val="21"/>
                    </w:rPr>
                  </w:pPr>
                  <w:r w:rsidRPr="005913CF">
                    <w:rPr>
                      <w:rFonts w:ascii="Calibri" w:hint="eastAsia"/>
                      <w:szCs w:val="21"/>
                    </w:rPr>
                    <w:t>1500</w:t>
                  </w:r>
                  <w:r w:rsidRPr="005913CF">
                    <w:rPr>
                      <w:rFonts w:ascii="Calibri"/>
                      <w:szCs w:val="21"/>
                    </w:rPr>
                    <w:t>人</w:t>
                  </w:r>
                </w:p>
              </w:tc>
              <w:tc>
                <w:tcPr>
                  <w:tcW w:w="163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二类区</w:t>
                  </w:r>
                </w:p>
              </w:tc>
              <w:tc>
                <w:tcPr>
                  <w:tcW w:w="929"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北</w:t>
                  </w:r>
                </w:p>
              </w:tc>
              <w:tc>
                <w:tcPr>
                  <w:tcW w:w="112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230m</w:t>
                  </w:r>
                </w:p>
              </w:tc>
            </w:tr>
            <w:tr w:rsidR="00DE0F10" w:rsidRPr="005913CF">
              <w:trPr>
                <w:trHeight w:val="397"/>
                <w:jc w:val="center"/>
              </w:trPr>
              <w:tc>
                <w:tcPr>
                  <w:tcW w:w="1134"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后营村</w:t>
                  </w:r>
                </w:p>
              </w:tc>
              <w:tc>
                <w:tcPr>
                  <w:tcW w:w="1560"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112.930602860</w:t>
                  </w:r>
                </w:p>
              </w:tc>
              <w:tc>
                <w:tcPr>
                  <w:tcW w:w="1417"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33.751253287</w:t>
                  </w:r>
                </w:p>
              </w:tc>
              <w:tc>
                <w:tcPr>
                  <w:tcW w:w="1274" w:type="dxa"/>
                  <w:tcBorders>
                    <w:tl2br w:val="nil"/>
                    <w:tr2bl w:val="nil"/>
                  </w:tcBorders>
                  <w:vAlign w:val="center"/>
                </w:tcPr>
                <w:p w:rsidR="00DE0F10" w:rsidRPr="005913CF" w:rsidRDefault="00340926">
                  <w:pPr>
                    <w:jc w:val="center"/>
                    <w:rPr>
                      <w:rFonts w:ascii="Calibri" w:hAnsi="Calibri"/>
                      <w:szCs w:val="21"/>
                    </w:rPr>
                  </w:pPr>
                  <w:r w:rsidRPr="005913CF">
                    <w:rPr>
                      <w:rFonts w:ascii="Calibri" w:hint="eastAsia"/>
                      <w:szCs w:val="21"/>
                    </w:rPr>
                    <w:t>600</w:t>
                  </w:r>
                  <w:r w:rsidRPr="005913CF">
                    <w:rPr>
                      <w:rFonts w:ascii="Calibri"/>
                      <w:szCs w:val="21"/>
                    </w:rPr>
                    <w:t>人</w:t>
                  </w:r>
                </w:p>
              </w:tc>
              <w:tc>
                <w:tcPr>
                  <w:tcW w:w="163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二类区</w:t>
                  </w:r>
                </w:p>
              </w:tc>
              <w:tc>
                <w:tcPr>
                  <w:tcW w:w="929"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西</w:t>
                  </w:r>
                </w:p>
              </w:tc>
              <w:tc>
                <w:tcPr>
                  <w:tcW w:w="112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565m</w:t>
                  </w:r>
                </w:p>
              </w:tc>
            </w:tr>
            <w:tr w:rsidR="00DE0F10" w:rsidRPr="005913CF">
              <w:trPr>
                <w:trHeight w:val="397"/>
                <w:jc w:val="center"/>
              </w:trPr>
              <w:tc>
                <w:tcPr>
                  <w:tcW w:w="1134"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瓦窑</w:t>
                  </w:r>
                </w:p>
              </w:tc>
              <w:tc>
                <w:tcPr>
                  <w:tcW w:w="1560"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112.944282126</w:t>
                  </w:r>
                </w:p>
              </w:tc>
              <w:tc>
                <w:tcPr>
                  <w:tcW w:w="1417"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33.756220738</w:t>
                  </w:r>
                </w:p>
              </w:tc>
              <w:tc>
                <w:tcPr>
                  <w:tcW w:w="1274" w:type="dxa"/>
                  <w:tcBorders>
                    <w:tl2br w:val="nil"/>
                    <w:tr2bl w:val="nil"/>
                  </w:tcBorders>
                  <w:vAlign w:val="center"/>
                </w:tcPr>
                <w:p w:rsidR="00DE0F10" w:rsidRPr="005913CF" w:rsidRDefault="00340926">
                  <w:pPr>
                    <w:jc w:val="center"/>
                    <w:rPr>
                      <w:rFonts w:ascii="Calibri"/>
                      <w:szCs w:val="21"/>
                    </w:rPr>
                  </w:pPr>
                  <w:r w:rsidRPr="005913CF">
                    <w:rPr>
                      <w:rFonts w:ascii="Calibri" w:hint="eastAsia"/>
                      <w:szCs w:val="21"/>
                    </w:rPr>
                    <w:t>40</w:t>
                  </w:r>
                  <w:r w:rsidRPr="005913CF">
                    <w:rPr>
                      <w:rFonts w:ascii="Calibri"/>
                      <w:szCs w:val="21"/>
                    </w:rPr>
                    <w:t>人</w:t>
                  </w:r>
                </w:p>
              </w:tc>
              <w:tc>
                <w:tcPr>
                  <w:tcW w:w="163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二类区</w:t>
                  </w:r>
                </w:p>
              </w:tc>
              <w:tc>
                <w:tcPr>
                  <w:tcW w:w="929"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东</w:t>
                  </w:r>
                </w:p>
              </w:tc>
              <w:tc>
                <w:tcPr>
                  <w:tcW w:w="112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445m</w:t>
                  </w:r>
                </w:p>
              </w:tc>
            </w:tr>
            <w:tr w:rsidR="00DE0F10" w:rsidRPr="005913CF">
              <w:trPr>
                <w:trHeight w:val="397"/>
                <w:jc w:val="center"/>
              </w:trPr>
              <w:tc>
                <w:tcPr>
                  <w:tcW w:w="1134"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张南庄</w:t>
                  </w:r>
                </w:p>
              </w:tc>
              <w:tc>
                <w:tcPr>
                  <w:tcW w:w="1560"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112.940505575</w:t>
                  </w:r>
                </w:p>
              </w:tc>
              <w:tc>
                <w:tcPr>
                  <w:tcW w:w="1417"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33.749504487</w:t>
                  </w:r>
                </w:p>
              </w:tc>
              <w:tc>
                <w:tcPr>
                  <w:tcW w:w="1274" w:type="dxa"/>
                  <w:tcBorders>
                    <w:tl2br w:val="nil"/>
                    <w:tr2bl w:val="nil"/>
                  </w:tcBorders>
                  <w:vAlign w:val="center"/>
                </w:tcPr>
                <w:p w:rsidR="00DE0F10" w:rsidRPr="005913CF" w:rsidRDefault="00340926">
                  <w:pPr>
                    <w:jc w:val="center"/>
                    <w:rPr>
                      <w:rFonts w:ascii="Calibri"/>
                      <w:szCs w:val="21"/>
                    </w:rPr>
                  </w:pPr>
                  <w:r w:rsidRPr="005913CF">
                    <w:rPr>
                      <w:rFonts w:ascii="Calibri" w:hint="eastAsia"/>
                      <w:szCs w:val="21"/>
                    </w:rPr>
                    <w:t>110</w:t>
                  </w:r>
                  <w:r w:rsidRPr="005913CF">
                    <w:rPr>
                      <w:rFonts w:ascii="Calibri"/>
                      <w:szCs w:val="21"/>
                    </w:rPr>
                    <w:t>人</w:t>
                  </w:r>
                </w:p>
              </w:tc>
              <w:tc>
                <w:tcPr>
                  <w:tcW w:w="163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二类区</w:t>
                  </w:r>
                </w:p>
              </w:tc>
              <w:tc>
                <w:tcPr>
                  <w:tcW w:w="929"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南</w:t>
                  </w:r>
                </w:p>
              </w:tc>
              <w:tc>
                <w:tcPr>
                  <w:tcW w:w="1123" w:type="dxa"/>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540m</w:t>
                  </w:r>
                </w:p>
              </w:tc>
            </w:tr>
            <w:tr w:rsidR="00DE0F10" w:rsidRPr="005913CF">
              <w:trPr>
                <w:trHeight w:val="397"/>
                <w:jc w:val="center"/>
              </w:trPr>
              <w:tc>
                <w:tcPr>
                  <w:tcW w:w="9070" w:type="dxa"/>
                  <w:gridSpan w:val="7"/>
                  <w:tcBorders>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地表水</w:t>
                  </w:r>
                </w:p>
              </w:tc>
            </w:tr>
            <w:tr w:rsidR="00DE0F10" w:rsidRPr="005913CF">
              <w:trPr>
                <w:trHeight w:val="397"/>
                <w:jc w:val="center"/>
              </w:trPr>
              <w:tc>
                <w:tcPr>
                  <w:tcW w:w="1134" w:type="dxa"/>
                  <w:tcBorders>
                    <w:bottom w:val="single" w:sz="4"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保护目标</w:t>
                  </w:r>
                </w:p>
              </w:tc>
              <w:tc>
                <w:tcPr>
                  <w:tcW w:w="1560" w:type="dxa"/>
                  <w:tcBorders>
                    <w:bottom w:val="single" w:sz="4"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方位</w:t>
                  </w:r>
                </w:p>
              </w:tc>
              <w:tc>
                <w:tcPr>
                  <w:tcW w:w="1417" w:type="dxa"/>
                  <w:tcBorders>
                    <w:bottom w:val="single" w:sz="4"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距离</w:t>
                  </w:r>
                </w:p>
              </w:tc>
              <w:tc>
                <w:tcPr>
                  <w:tcW w:w="4959" w:type="dxa"/>
                  <w:gridSpan w:val="4"/>
                  <w:tcBorders>
                    <w:bottom w:val="single" w:sz="4"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环境保护级别</w:t>
                  </w:r>
                </w:p>
              </w:tc>
            </w:tr>
            <w:tr w:rsidR="00DE0F10" w:rsidRPr="005913CF">
              <w:trPr>
                <w:trHeight w:val="397"/>
                <w:jc w:val="center"/>
              </w:trPr>
              <w:tc>
                <w:tcPr>
                  <w:tcW w:w="1134" w:type="dxa"/>
                  <w:tcBorders>
                    <w:top w:val="single" w:sz="4" w:space="0" w:color="auto"/>
                    <w:bottom w:val="single" w:sz="12"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大浪河</w:t>
                  </w:r>
                </w:p>
              </w:tc>
              <w:tc>
                <w:tcPr>
                  <w:tcW w:w="1560" w:type="dxa"/>
                  <w:tcBorders>
                    <w:top w:val="single" w:sz="4" w:space="0" w:color="auto"/>
                    <w:bottom w:val="single" w:sz="12"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东侧</w:t>
                  </w:r>
                </w:p>
              </w:tc>
              <w:tc>
                <w:tcPr>
                  <w:tcW w:w="1417" w:type="dxa"/>
                  <w:tcBorders>
                    <w:top w:val="single" w:sz="4" w:space="0" w:color="auto"/>
                    <w:bottom w:val="single" w:sz="12"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550m</w:t>
                  </w:r>
                </w:p>
              </w:tc>
              <w:tc>
                <w:tcPr>
                  <w:tcW w:w="4959" w:type="dxa"/>
                  <w:gridSpan w:val="4"/>
                  <w:tcBorders>
                    <w:top w:val="single" w:sz="4" w:space="0" w:color="auto"/>
                    <w:bottom w:val="single" w:sz="12" w:space="0" w:color="auto"/>
                    <w:tl2br w:val="nil"/>
                    <w:tr2bl w:val="nil"/>
                  </w:tcBorders>
                  <w:vAlign w:val="center"/>
                </w:tcPr>
                <w:p w:rsidR="00DE0F10" w:rsidRPr="005913CF" w:rsidRDefault="00340926">
                  <w:pPr>
                    <w:jc w:val="center"/>
                    <w:rPr>
                      <w:rFonts w:ascii="Calibri" w:hAnsi="Calibri"/>
                      <w:szCs w:val="21"/>
                    </w:rPr>
                  </w:pPr>
                  <w:r w:rsidRPr="005913CF">
                    <w:rPr>
                      <w:rFonts w:ascii="Calibri" w:hAnsi="Calibri"/>
                      <w:szCs w:val="21"/>
                    </w:rPr>
                    <w:t>《地表水环境质量标准》（</w:t>
                  </w:r>
                  <w:r w:rsidRPr="005913CF">
                    <w:rPr>
                      <w:rFonts w:ascii="Calibri" w:hAnsi="Calibri"/>
                      <w:szCs w:val="21"/>
                    </w:rPr>
                    <w:t>GB3838-2002</w:t>
                  </w:r>
                  <w:r w:rsidRPr="005913CF">
                    <w:rPr>
                      <w:rFonts w:ascii="Calibri" w:hAnsi="Calibri"/>
                      <w:szCs w:val="21"/>
                    </w:rPr>
                    <w:t>）</w:t>
                  </w:r>
                  <w:r w:rsidR="00D925B1" w:rsidRPr="005913CF">
                    <w:rPr>
                      <w:rFonts w:ascii="Calibri" w:hAnsi="Calibri" w:cs="Calibri"/>
                      <w:szCs w:val="21"/>
                    </w:rPr>
                    <w:fldChar w:fldCharType="begin"/>
                  </w:r>
                  <w:r w:rsidRPr="005913CF">
                    <w:rPr>
                      <w:rFonts w:ascii="Calibri" w:hAnsi="Calibri" w:cs="Calibri"/>
                      <w:szCs w:val="21"/>
                    </w:rPr>
                    <w:instrText xml:space="preserve"> = 3 \* ROMAN </w:instrText>
                  </w:r>
                  <w:r w:rsidR="00D925B1" w:rsidRPr="005913CF">
                    <w:rPr>
                      <w:rFonts w:ascii="Calibri" w:hAnsi="Calibri" w:cs="Calibri"/>
                      <w:szCs w:val="21"/>
                    </w:rPr>
                    <w:fldChar w:fldCharType="separate"/>
                  </w:r>
                  <w:r w:rsidRPr="005913CF">
                    <w:rPr>
                      <w:rFonts w:ascii="Calibri" w:hAnsi="Calibri" w:cs="Calibri"/>
                      <w:szCs w:val="21"/>
                    </w:rPr>
                    <w:t>III</w:t>
                  </w:r>
                  <w:r w:rsidR="00D925B1" w:rsidRPr="005913CF">
                    <w:rPr>
                      <w:rFonts w:ascii="Calibri" w:hAnsi="Calibri" w:cs="Calibri"/>
                      <w:szCs w:val="21"/>
                    </w:rPr>
                    <w:fldChar w:fldCharType="end"/>
                  </w:r>
                  <w:r w:rsidRPr="005913CF">
                    <w:rPr>
                      <w:rFonts w:ascii="Calibri" w:hAnsi="Calibri"/>
                      <w:szCs w:val="21"/>
                    </w:rPr>
                    <w:t>类</w:t>
                  </w:r>
                </w:p>
              </w:tc>
            </w:tr>
          </w:tbl>
          <w:p w:rsidR="00DE0F10" w:rsidRPr="005913CF" w:rsidRDefault="00340926">
            <w:pPr>
              <w:spacing w:line="520" w:lineRule="exact"/>
              <w:ind w:firstLineChars="250" w:firstLine="600"/>
              <w:rPr>
                <w:rFonts w:ascii="Calibri" w:eastAsia="黑体" w:hAnsi="Calibri"/>
                <w:bCs/>
                <w:sz w:val="24"/>
              </w:rPr>
            </w:pPr>
            <w:r w:rsidRPr="005913CF">
              <w:rPr>
                <w:rFonts w:ascii="Calibri" w:eastAsia="黑体" w:hAnsi="Calibri" w:hint="eastAsia"/>
                <w:bCs/>
                <w:sz w:val="24"/>
              </w:rPr>
              <w:t>表</w:t>
            </w:r>
            <w:r w:rsidRPr="005913CF">
              <w:rPr>
                <w:rFonts w:ascii="Calibri" w:eastAsia="黑体" w:hAnsi="Calibri"/>
                <w:bCs/>
                <w:sz w:val="24"/>
              </w:rPr>
              <w:t>1</w:t>
            </w:r>
            <w:r w:rsidR="00C57B13" w:rsidRPr="005913CF">
              <w:rPr>
                <w:rFonts w:ascii="Calibri" w:eastAsia="黑体" w:hAnsi="Calibri" w:hint="eastAsia"/>
                <w:bCs/>
                <w:sz w:val="24"/>
              </w:rPr>
              <w:t xml:space="preserve">7               </w:t>
            </w:r>
            <w:r w:rsidRPr="005913CF">
              <w:rPr>
                <w:rFonts w:ascii="Calibri" w:eastAsia="黑体" w:hAnsi="Calibri" w:hint="eastAsia"/>
                <w:bCs/>
                <w:sz w:val="24"/>
              </w:rPr>
              <w:t>地下水环境保护目标及其距离</w:t>
            </w:r>
          </w:p>
          <w:tbl>
            <w:tblPr>
              <w:tblW w:w="9070"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1130"/>
              <w:gridCol w:w="3522"/>
              <w:gridCol w:w="4418"/>
            </w:tblGrid>
            <w:tr w:rsidR="00DE0F10" w:rsidRPr="005913CF">
              <w:trPr>
                <w:trHeight w:val="402"/>
                <w:jc w:val="center"/>
              </w:trPr>
              <w:tc>
                <w:tcPr>
                  <w:tcW w:w="1130" w:type="dxa"/>
                  <w:tcBorders>
                    <w:top w:val="single" w:sz="12" w:space="0" w:color="auto"/>
                    <w:left w:val="nil"/>
                    <w:bottom w:val="single" w:sz="4" w:space="0" w:color="auto"/>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环境要素</w:t>
                  </w:r>
                </w:p>
              </w:tc>
              <w:tc>
                <w:tcPr>
                  <w:tcW w:w="3522" w:type="dxa"/>
                  <w:tcBorders>
                    <w:top w:val="single" w:sz="12" w:space="0" w:color="auto"/>
                    <w:left w:val="single" w:sz="4" w:space="0" w:color="auto"/>
                    <w:bottom w:val="single" w:sz="4" w:space="0" w:color="auto"/>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保护目标</w:t>
                  </w:r>
                </w:p>
              </w:tc>
              <w:tc>
                <w:tcPr>
                  <w:tcW w:w="4418" w:type="dxa"/>
                  <w:tcBorders>
                    <w:top w:val="single" w:sz="12" w:space="0" w:color="auto"/>
                    <w:left w:val="single" w:sz="4" w:space="0" w:color="auto"/>
                    <w:bottom w:val="single" w:sz="4" w:space="0" w:color="auto"/>
                    <w:right w:val="nil"/>
                  </w:tcBorders>
                  <w:vAlign w:val="center"/>
                </w:tcPr>
                <w:p w:rsidR="00DE0F10" w:rsidRPr="005913CF" w:rsidRDefault="00340926">
                  <w:pPr>
                    <w:jc w:val="center"/>
                    <w:rPr>
                      <w:rFonts w:ascii="Calibri" w:hAnsi="Calibri"/>
                      <w:szCs w:val="21"/>
                    </w:rPr>
                  </w:pPr>
                  <w:r w:rsidRPr="005913CF">
                    <w:rPr>
                      <w:rFonts w:ascii="Calibri" w:hAnsi="Calibri" w:hint="eastAsia"/>
                      <w:szCs w:val="21"/>
                    </w:rPr>
                    <w:t>保护级别</w:t>
                  </w:r>
                </w:p>
              </w:tc>
            </w:tr>
            <w:tr w:rsidR="00DE0F10" w:rsidRPr="005913CF">
              <w:trPr>
                <w:trHeight w:val="402"/>
                <w:jc w:val="center"/>
              </w:trPr>
              <w:tc>
                <w:tcPr>
                  <w:tcW w:w="1130" w:type="dxa"/>
                  <w:tcBorders>
                    <w:top w:val="single" w:sz="4" w:space="0" w:color="auto"/>
                    <w:left w:val="nil"/>
                    <w:bottom w:val="single" w:sz="12" w:space="0" w:color="auto"/>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地下水</w:t>
                  </w:r>
                </w:p>
              </w:tc>
              <w:tc>
                <w:tcPr>
                  <w:tcW w:w="3522" w:type="dxa"/>
                  <w:tcBorders>
                    <w:top w:val="single" w:sz="4" w:space="0" w:color="auto"/>
                    <w:left w:val="single" w:sz="4" w:space="0" w:color="auto"/>
                    <w:bottom w:val="single" w:sz="12" w:space="0" w:color="auto"/>
                    <w:right w:val="single" w:sz="4" w:space="0" w:color="auto"/>
                  </w:tcBorders>
                  <w:vAlign w:val="center"/>
                </w:tcPr>
                <w:p w:rsidR="00DE0F10" w:rsidRPr="005913CF" w:rsidRDefault="00340926">
                  <w:pPr>
                    <w:ind w:leftChars="-41" w:left="-86" w:firstLineChars="50" w:firstLine="105"/>
                    <w:jc w:val="center"/>
                    <w:rPr>
                      <w:rFonts w:ascii="Calibri" w:hAnsi="Calibri"/>
                    </w:rPr>
                  </w:pPr>
                  <w:r w:rsidRPr="005913CF">
                    <w:rPr>
                      <w:rFonts w:ascii="Calibri" w:hAnsi="Calibri" w:hint="eastAsia"/>
                      <w:szCs w:val="21"/>
                    </w:rPr>
                    <w:t>工程所在区域潜水含水层</w:t>
                  </w:r>
                </w:p>
              </w:tc>
              <w:tc>
                <w:tcPr>
                  <w:tcW w:w="4418" w:type="dxa"/>
                  <w:tcBorders>
                    <w:top w:val="single" w:sz="4" w:space="0" w:color="auto"/>
                    <w:left w:val="single" w:sz="4" w:space="0" w:color="auto"/>
                    <w:bottom w:val="single" w:sz="12" w:space="0" w:color="auto"/>
                    <w:right w:val="nil"/>
                  </w:tcBorders>
                  <w:vAlign w:val="center"/>
                </w:tcPr>
                <w:p w:rsidR="00DE0F10" w:rsidRPr="005913CF" w:rsidRDefault="00340926">
                  <w:pPr>
                    <w:ind w:leftChars="-41" w:left="-86" w:firstLineChars="50" w:firstLine="105"/>
                    <w:jc w:val="center"/>
                    <w:rPr>
                      <w:rFonts w:ascii="Calibri" w:hAnsi="Calibri"/>
                    </w:rPr>
                  </w:pPr>
                  <w:r w:rsidRPr="005913CF">
                    <w:rPr>
                      <w:rFonts w:ascii="Calibri" w:hAnsi="Calibri" w:hint="eastAsia"/>
                    </w:rPr>
                    <w:t>《地下水质量标准》（</w:t>
                  </w:r>
                  <w:r w:rsidRPr="005913CF">
                    <w:rPr>
                      <w:rFonts w:ascii="Calibri" w:hAnsi="Calibri"/>
                    </w:rPr>
                    <w:t>GB/T14848-2017</w:t>
                  </w:r>
                  <w:r w:rsidRPr="005913CF">
                    <w:rPr>
                      <w:rFonts w:ascii="Calibri" w:hAnsi="Calibri" w:hint="eastAsia"/>
                    </w:rPr>
                    <w:t>）</w:t>
                  </w:r>
                  <w:r w:rsidRPr="005913CF">
                    <w:rPr>
                      <w:rFonts w:ascii="Calibri" w:hAnsi="Calibri"/>
                    </w:rPr>
                    <w:t>III</w:t>
                  </w:r>
                  <w:r w:rsidRPr="005913CF">
                    <w:rPr>
                      <w:rFonts w:ascii="Calibri" w:hAnsi="Calibri" w:hint="eastAsia"/>
                    </w:rPr>
                    <w:t>类</w:t>
                  </w:r>
                </w:p>
              </w:tc>
            </w:tr>
          </w:tbl>
          <w:p w:rsidR="00DE0F10" w:rsidRPr="005913CF" w:rsidRDefault="00DE0F10">
            <w:pPr>
              <w:adjustRightInd w:val="0"/>
              <w:snapToGrid w:val="0"/>
              <w:spacing w:line="520" w:lineRule="exact"/>
              <w:jc w:val="left"/>
              <w:rPr>
                <w:rFonts w:ascii="Calibri"/>
                <w:sz w:val="24"/>
              </w:rPr>
            </w:pPr>
          </w:p>
          <w:p w:rsidR="00DE0F10" w:rsidRPr="005913CF" w:rsidRDefault="00DE0F10">
            <w:pPr>
              <w:adjustRightInd w:val="0"/>
              <w:snapToGrid w:val="0"/>
              <w:spacing w:line="520" w:lineRule="exact"/>
              <w:jc w:val="left"/>
              <w:rPr>
                <w:rFonts w:ascii="Calibri"/>
                <w:sz w:val="24"/>
              </w:rPr>
            </w:pPr>
          </w:p>
          <w:p w:rsidR="00DE0F10" w:rsidRPr="005913CF" w:rsidRDefault="00DE0F10">
            <w:pPr>
              <w:adjustRightInd w:val="0"/>
              <w:snapToGrid w:val="0"/>
              <w:spacing w:line="520" w:lineRule="exact"/>
              <w:jc w:val="left"/>
              <w:rPr>
                <w:rFonts w:ascii="Calibri"/>
                <w:sz w:val="24"/>
              </w:rPr>
            </w:pPr>
          </w:p>
          <w:p w:rsidR="00DE0F10" w:rsidRPr="005913CF" w:rsidRDefault="00DE0F10">
            <w:pPr>
              <w:adjustRightInd w:val="0"/>
              <w:snapToGrid w:val="0"/>
              <w:spacing w:line="520" w:lineRule="exact"/>
              <w:jc w:val="left"/>
              <w:rPr>
                <w:rFonts w:ascii="Calibri"/>
                <w:sz w:val="24"/>
              </w:rPr>
            </w:pPr>
          </w:p>
          <w:p w:rsidR="00DE0F10" w:rsidRPr="005913CF" w:rsidRDefault="00DE0F10">
            <w:pPr>
              <w:adjustRightInd w:val="0"/>
              <w:snapToGrid w:val="0"/>
              <w:spacing w:line="520" w:lineRule="exact"/>
              <w:jc w:val="left"/>
              <w:rPr>
                <w:rFonts w:ascii="Calibri"/>
                <w:sz w:val="24"/>
              </w:rPr>
            </w:pPr>
          </w:p>
          <w:p w:rsidR="00DE0F10" w:rsidRPr="005913CF" w:rsidRDefault="00DE0F10">
            <w:pPr>
              <w:adjustRightInd w:val="0"/>
              <w:snapToGrid w:val="0"/>
              <w:spacing w:line="520" w:lineRule="exact"/>
              <w:jc w:val="left"/>
              <w:rPr>
                <w:rFonts w:ascii="Calibri"/>
                <w:sz w:val="24"/>
              </w:rPr>
            </w:pPr>
          </w:p>
          <w:p w:rsidR="008844D0" w:rsidRPr="005913CF" w:rsidRDefault="008844D0" w:rsidP="008844D0">
            <w:pPr>
              <w:adjustRightInd w:val="0"/>
              <w:snapToGrid w:val="0"/>
              <w:spacing w:line="520" w:lineRule="exact"/>
              <w:jc w:val="left"/>
              <w:rPr>
                <w:rFonts w:ascii="Calibri"/>
                <w:sz w:val="24"/>
              </w:rPr>
            </w:pPr>
          </w:p>
        </w:tc>
      </w:tr>
    </w:tbl>
    <w:p w:rsidR="00DE0F10" w:rsidRPr="005913CF" w:rsidRDefault="00340926">
      <w:pPr>
        <w:spacing w:line="360" w:lineRule="auto"/>
        <w:rPr>
          <w:rFonts w:ascii="Calibri" w:eastAsia="黑体" w:hAnsi="Calibri"/>
          <w:b/>
          <w:sz w:val="30"/>
        </w:rPr>
      </w:pPr>
      <w:r w:rsidRPr="005913CF">
        <w:rPr>
          <w:rFonts w:ascii="Calibri" w:eastAsia="黑体" w:hAnsi="Calibri"/>
          <w:b/>
          <w:sz w:val="30"/>
        </w:rPr>
        <w:lastRenderedPageBreak/>
        <w:t>评价适用标准</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05"/>
        <w:gridCol w:w="8481"/>
      </w:tblGrid>
      <w:tr w:rsidR="00DE0F10" w:rsidRPr="005913CF">
        <w:trPr>
          <w:trHeight w:val="4507"/>
        </w:trPr>
        <w:tc>
          <w:tcPr>
            <w:tcW w:w="805" w:type="dxa"/>
            <w:vAlign w:val="center"/>
          </w:tcPr>
          <w:p w:rsidR="00DE0F10" w:rsidRPr="005913CF" w:rsidRDefault="00340926">
            <w:pPr>
              <w:spacing w:line="360" w:lineRule="auto"/>
              <w:jc w:val="center"/>
              <w:rPr>
                <w:rFonts w:ascii="Calibri" w:hAnsi="Calibri"/>
                <w:b/>
                <w:sz w:val="28"/>
              </w:rPr>
            </w:pPr>
            <w:r w:rsidRPr="005913CF">
              <w:rPr>
                <w:rFonts w:ascii="Calibri" w:hAnsi="Calibri"/>
                <w:b/>
                <w:sz w:val="28"/>
              </w:rPr>
              <w:t>环</w:t>
            </w:r>
          </w:p>
          <w:p w:rsidR="00DE0F10" w:rsidRPr="005913CF" w:rsidRDefault="00340926">
            <w:pPr>
              <w:spacing w:line="360" w:lineRule="auto"/>
              <w:jc w:val="center"/>
              <w:rPr>
                <w:rFonts w:ascii="Calibri" w:hAnsi="Calibri"/>
                <w:b/>
                <w:sz w:val="28"/>
              </w:rPr>
            </w:pPr>
            <w:r w:rsidRPr="005913CF">
              <w:rPr>
                <w:rFonts w:ascii="Calibri" w:hAnsi="Calibri"/>
                <w:b/>
                <w:sz w:val="28"/>
              </w:rPr>
              <w:t>境</w:t>
            </w:r>
          </w:p>
          <w:p w:rsidR="00DE0F10" w:rsidRPr="005913CF" w:rsidRDefault="00340926">
            <w:pPr>
              <w:spacing w:line="360" w:lineRule="auto"/>
              <w:jc w:val="center"/>
              <w:rPr>
                <w:rFonts w:ascii="Calibri" w:hAnsi="Calibri"/>
                <w:b/>
                <w:sz w:val="28"/>
              </w:rPr>
            </w:pPr>
            <w:r w:rsidRPr="005913CF">
              <w:rPr>
                <w:rFonts w:ascii="Calibri" w:hAnsi="Calibri"/>
                <w:b/>
                <w:sz w:val="28"/>
              </w:rPr>
              <w:t>质</w:t>
            </w:r>
          </w:p>
          <w:p w:rsidR="00DE0F10" w:rsidRPr="005913CF" w:rsidRDefault="00340926">
            <w:pPr>
              <w:spacing w:line="360" w:lineRule="auto"/>
              <w:jc w:val="center"/>
              <w:rPr>
                <w:rFonts w:ascii="Calibri" w:hAnsi="Calibri"/>
                <w:b/>
                <w:sz w:val="28"/>
              </w:rPr>
            </w:pPr>
            <w:r w:rsidRPr="005913CF">
              <w:rPr>
                <w:rFonts w:ascii="Calibri" w:hAnsi="Calibri"/>
                <w:b/>
                <w:sz w:val="28"/>
              </w:rPr>
              <w:t>量</w:t>
            </w:r>
          </w:p>
          <w:p w:rsidR="00DE0F10" w:rsidRPr="005913CF" w:rsidRDefault="00340926">
            <w:pPr>
              <w:spacing w:line="360" w:lineRule="auto"/>
              <w:jc w:val="center"/>
              <w:rPr>
                <w:rFonts w:ascii="Calibri" w:hAnsi="Calibri"/>
                <w:b/>
                <w:sz w:val="28"/>
              </w:rPr>
            </w:pPr>
            <w:r w:rsidRPr="005913CF">
              <w:rPr>
                <w:rFonts w:ascii="Calibri" w:hAnsi="Calibri"/>
                <w:b/>
                <w:sz w:val="28"/>
              </w:rPr>
              <w:t>标</w:t>
            </w:r>
          </w:p>
          <w:p w:rsidR="00DE0F10" w:rsidRPr="005913CF" w:rsidRDefault="00340926">
            <w:pPr>
              <w:spacing w:line="360" w:lineRule="auto"/>
              <w:jc w:val="center"/>
              <w:rPr>
                <w:rFonts w:ascii="Calibri" w:hAnsi="Calibri"/>
                <w:b/>
                <w:sz w:val="28"/>
              </w:rPr>
            </w:pPr>
            <w:r w:rsidRPr="005913CF">
              <w:rPr>
                <w:rFonts w:ascii="Calibri" w:hAnsi="Calibri"/>
                <w:b/>
                <w:sz w:val="28"/>
              </w:rPr>
              <w:t>准</w:t>
            </w:r>
          </w:p>
        </w:tc>
        <w:tc>
          <w:tcPr>
            <w:tcW w:w="8481" w:type="dxa"/>
          </w:tcPr>
          <w:p w:rsidR="00DE0F10" w:rsidRPr="005913CF" w:rsidRDefault="00340926">
            <w:pPr>
              <w:spacing w:line="520" w:lineRule="exact"/>
              <w:ind w:firstLineChars="200" w:firstLine="482"/>
              <w:rPr>
                <w:rFonts w:ascii="Calibri"/>
                <w:b/>
                <w:sz w:val="24"/>
              </w:rPr>
            </w:pPr>
            <w:r w:rsidRPr="005913CF">
              <w:rPr>
                <w:rFonts w:ascii="Calibri" w:hAnsi="Calibri"/>
                <w:b/>
                <w:sz w:val="24"/>
              </w:rPr>
              <w:t>1</w:t>
            </w:r>
            <w:r w:rsidRPr="005913CF">
              <w:rPr>
                <w:rFonts w:ascii="Calibri"/>
                <w:b/>
                <w:sz w:val="24"/>
              </w:rPr>
              <w:t>、环境空气</w:t>
            </w:r>
          </w:p>
          <w:p w:rsidR="00DE0F10" w:rsidRPr="005913CF" w:rsidRDefault="00340926">
            <w:pPr>
              <w:spacing w:line="360" w:lineRule="auto"/>
              <w:ind w:firstLineChars="200" w:firstLine="480"/>
              <w:rPr>
                <w:rFonts w:ascii="Calibri" w:hAnsi="Calibri"/>
                <w:sz w:val="24"/>
              </w:rPr>
            </w:pPr>
            <w:r w:rsidRPr="005913CF">
              <w:rPr>
                <w:rFonts w:ascii="Calibri" w:hint="eastAsia"/>
                <w:sz w:val="24"/>
              </w:rPr>
              <w:t>本项目所在区域为环境</w:t>
            </w:r>
            <w:r w:rsidRPr="005913CF">
              <w:rPr>
                <w:rFonts w:ascii="Calibri" w:hAnsi="Calibri" w:hint="eastAsia"/>
                <w:sz w:val="24"/>
              </w:rPr>
              <w:t>空气功能二类区，</w:t>
            </w:r>
            <w:r w:rsidRPr="005913CF">
              <w:rPr>
                <w:rFonts w:ascii="Calibri" w:hAnsi="Calibri"/>
                <w:sz w:val="24"/>
              </w:rPr>
              <w:t>大气环境质量执行《环境空气质量标准》（</w:t>
            </w:r>
            <w:r w:rsidRPr="005913CF">
              <w:rPr>
                <w:rFonts w:ascii="Calibri" w:hAnsi="Calibri"/>
                <w:sz w:val="24"/>
              </w:rPr>
              <w:t>GB3095-</w:t>
            </w:r>
            <w:r w:rsidRPr="005913CF">
              <w:rPr>
                <w:rFonts w:ascii="Calibri" w:hAnsi="Calibri" w:hint="eastAsia"/>
                <w:sz w:val="24"/>
              </w:rPr>
              <w:t>2012</w:t>
            </w:r>
            <w:r w:rsidRPr="005913CF">
              <w:rPr>
                <w:rFonts w:ascii="Calibri" w:hAnsi="Calibri"/>
                <w:sz w:val="24"/>
              </w:rPr>
              <w:t>）表</w:t>
            </w:r>
            <w:r w:rsidRPr="005913CF">
              <w:rPr>
                <w:rFonts w:ascii="Calibri" w:hAnsi="Calibri"/>
                <w:sz w:val="24"/>
              </w:rPr>
              <w:t>1</w:t>
            </w:r>
            <w:r w:rsidRPr="005913CF">
              <w:rPr>
                <w:rFonts w:ascii="Calibri" w:hAnsi="Calibri"/>
                <w:sz w:val="24"/>
              </w:rPr>
              <w:t>中二级标准，有关标准值见</w:t>
            </w:r>
            <w:r w:rsidRPr="005913CF">
              <w:rPr>
                <w:rFonts w:ascii="Calibri" w:hAnsi="Calibri" w:hint="eastAsia"/>
                <w:sz w:val="24"/>
              </w:rPr>
              <w:t>下表：</w:t>
            </w:r>
          </w:p>
          <w:p w:rsidR="00DE0F10" w:rsidRPr="005913CF" w:rsidRDefault="00340926">
            <w:pPr>
              <w:spacing w:line="360" w:lineRule="auto"/>
              <w:ind w:firstLineChars="200" w:firstLine="480"/>
              <w:rPr>
                <w:rFonts w:ascii="Calibri" w:hAnsi="Calibri"/>
                <w:sz w:val="24"/>
                <w:vertAlign w:val="superscript"/>
              </w:rPr>
            </w:pPr>
            <w:r w:rsidRPr="005913CF">
              <w:rPr>
                <w:rFonts w:ascii="Calibri" w:eastAsia="黑体" w:hAnsi="Calibri"/>
                <w:sz w:val="24"/>
              </w:rPr>
              <w:t>表</w:t>
            </w:r>
            <w:r w:rsidRPr="005913CF">
              <w:rPr>
                <w:rFonts w:ascii="Calibri" w:eastAsia="黑体" w:hAnsi="Calibri" w:hint="eastAsia"/>
                <w:sz w:val="24"/>
              </w:rPr>
              <w:t>1</w:t>
            </w:r>
            <w:r w:rsidR="00C57B13" w:rsidRPr="005913CF">
              <w:rPr>
                <w:rFonts w:ascii="Calibri" w:eastAsia="黑体" w:hAnsi="Calibri" w:hint="eastAsia"/>
                <w:sz w:val="24"/>
              </w:rPr>
              <w:t>8</w:t>
            </w:r>
            <w:r w:rsidR="008F59DD" w:rsidRPr="005913CF">
              <w:rPr>
                <w:rFonts w:ascii="Calibri" w:eastAsia="黑体" w:hAnsi="Calibri" w:hint="eastAsia"/>
                <w:sz w:val="24"/>
              </w:rPr>
              <w:t xml:space="preserve">             </w:t>
            </w:r>
            <w:r w:rsidRPr="005913CF">
              <w:rPr>
                <w:rFonts w:ascii="Calibri" w:eastAsia="黑体" w:hAnsi="Calibri"/>
                <w:sz w:val="24"/>
              </w:rPr>
              <w:t>环境空气质量标准</w:t>
            </w:r>
            <w:r w:rsidR="008F59DD" w:rsidRPr="005913CF">
              <w:rPr>
                <w:rFonts w:ascii="Calibri" w:eastAsia="黑体" w:hAnsi="Calibri" w:hint="eastAsia"/>
                <w:sz w:val="24"/>
              </w:rPr>
              <w:t xml:space="preserve">           </w:t>
            </w:r>
            <w:r w:rsidRPr="005913CF">
              <w:rPr>
                <w:rFonts w:ascii="Calibri" w:hAnsi="Calibri"/>
                <w:szCs w:val="21"/>
              </w:rPr>
              <w:t>单位：</w:t>
            </w:r>
            <w:r w:rsidRPr="005913CF">
              <w:rPr>
                <w:rFonts w:ascii="Calibri" w:hAnsi="Calibri"/>
                <w:sz w:val="24"/>
              </w:rPr>
              <w:t>μg/m</w:t>
            </w:r>
            <w:r w:rsidRPr="005913CF">
              <w:rPr>
                <w:rFonts w:ascii="Calibri" w:hAnsi="Calibri"/>
                <w:sz w:val="24"/>
                <w:vertAlign w:val="superscript"/>
              </w:rPr>
              <w:t>3</w:t>
            </w:r>
          </w:p>
          <w:tbl>
            <w:tblPr>
              <w:tblW w:w="8395" w:type="dxa"/>
              <w:jc w:val="center"/>
              <w:tblBorders>
                <w:top w:val="single" w:sz="12" w:space="0" w:color="000000"/>
                <w:bottom w:val="single" w:sz="12" w:space="0" w:color="auto"/>
                <w:insideH w:val="single" w:sz="2" w:space="0" w:color="000000"/>
                <w:insideV w:val="single" w:sz="2" w:space="0" w:color="000000"/>
              </w:tblBorders>
              <w:tblLayout w:type="fixed"/>
              <w:tblLook w:val="04A0"/>
            </w:tblPr>
            <w:tblGrid>
              <w:gridCol w:w="1460"/>
              <w:gridCol w:w="1701"/>
              <w:gridCol w:w="1417"/>
              <w:gridCol w:w="1276"/>
              <w:gridCol w:w="2541"/>
            </w:tblGrid>
            <w:tr w:rsidR="00DE0F10" w:rsidRPr="005913CF">
              <w:trPr>
                <w:trHeight w:val="340"/>
                <w:jc w:val="center"/>
              </w:trPr>
              <w:tc>
                <w:tcPr>
                  <w:tcW w:w="1460" w:type="dxa"/>
                  <w:vAlign w:val="center"/>
                </w:tcPr>
                <w:p w:rsidR="00DE0F10" w:rsidRPr="005913CF" w:rsidRDefault="00340926">
                  <w:pPr>
                    <w:jc w:val="center"/>
                    <w:rPr>
                      <w:rFonts w:ascii="Calibri" w:hAnsi="Calibri"/>
                      <w:caps/>
                      <w:szCs w:val="21"/>
                    </w:rPr>
                  </w:pPr>
                  <w:r w:rsidRPr="005913CF">
                    <w:rPr>
                      <w:rFonts w:ascii="Calibri" w:hAnsi="Calibri" w:hint="eastAsia"/>
                      <w:caps/>
                      <w:szCs w:val="21"/>
                    </w:rPr>
                    <w:t>污染物</w:t>
                  </w:r>
                </w:p>
              </w:tc>
              <w:tc>
                <w:tcPr>
                  <w:tcW w:w="3118" w:type="dxa"/>
                  <w:gridSpan w:val="2"/>
                  <w:vAlign w:val="center"/>
                </w:tcPr>
                <w:p w:rsidR="00DE0F10" w:rsidRPr="005913CF" w:rsidRDefault="00340926">
                  <w:pPr>
                    <w:jc w:val="center"/>
                    <w:rPr>
                      <w:rFonts w:ascii="Calibri" w:hAnsi="Calibri"/>
                      <w:caps/>
                      <w:szCs w:val="21"/>
                    </w:rPr>
                  </w:pPr>
                  <w:r w:rsidRPr="005913CF">
                    <w:rPr>
                      <w:rFonts w:ascii="Calibri" w:hAnsi="Calibri" w:hint="eastAsia"/>
                      <w:caps/>
                      <w:szCs w:val="21"/>
                    </w:rPr>
                    <w:t>标准限值</w:t>
                  </w:r>
                </w:p>
              </w:tc>
              <w:tc>
                <w:tcPr>
                  <w:tcW w:w="1276" w:type="dxa"/>
                  <w:vAlign w:val="center"/>
                </w:tcPr>
                <w:p w:rsidR="00DE0F10" w:rsidRPr="005913CF" w:rsidRDefault="00340926">
                  <w:pPr>
                    <w:jc w:val="center"/>
                    <w:rPr>
                      <w:rFonts w:ascii="Calibri" w:hAnsi="Calibri"/>
                      <w:caps/>
                      <w:szCs w:val="21"/>
                    </w:rPr>
                  </w:pPr>
                  <w:r w:rsidRPr="005913CF">
                    <w:rPr>
                      <w:rFonts w:ascii="Calibri" w:hAnsi="Calibri" w:hint="eastAsia"/>
                      <w:caps/>
                      <w:szCs w:val="21"/>
                    </w:rPr>
                    <w:t>单位</w:t>
                  </w:r>
                </w:p>
              </w:tc>
              <w:tc>
                <w:tcPr>
                  <w:tcW w:w="2541" w:type="dxa"/>
                  <w:vAlign w:val="center"/>
                </w:tcPr>
                <w:p w:rsidR="00DE0F10" w:rsidRPr="005913CF" w:rsidRDefault="00340926">
                  <w:pPr>
                    <w:jc w:val="center"/>
                    <w:rPr>
                      <w:rFonts w:ascii="Calibri" w:hAnsi="Calibri"/>
                      <w:caps/>
                      <w:szCs w:val="21"/>
                    </w:rPr>
                  </w:pPr>
                  <w:r w:rsidRPr="005913CF">
                    <w:rPr>
                      <w:rFonts w:ascii="Calibri" w:hAnsi="Calibri" w:hint="eastAsia"/>
                      <w:caps/>
                      <w:szCs w:val="21"/>
                    </w:rPr>
                    <w:t>标准</w:t>
                  </w: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SO</w:t>
                  </w:r>
                  <w:r w:rsidRPr="005913CF">
                    <w:rPr>
                      <w:rFonts w:ascii="Calibri" w:hAnsi="Calibri"/>
                      <w:caps/>
                      <w:szCs w:val="21"/>
                      <w:vertAlign w:val="subscript"/>
                    </w:rPr>
                    <w:t>2</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年平均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60</w:t>
                  </w:r>
                </w:p>
              </w:tc>
              <w:tc>
                <w:tcPr>
                  <w:tcW w:w="1276" w:type="dxa"/>
                  <w:vMerge w:val="restart"/>
                  <w:vAlign w:val="center"/>
                </w:tcPr>
                <w:p w:rsidR="00DE0F10" w:rsidRPr="005913CF" w:rsidRDefault="00340926">
                  <w:pPr>
                    <w:jc w:val="center"/>
                    <w:rPr>
                      <w:rFonts w:ascii="Calibri" w:hAnsi="Calibri"/>
                      <w:szCs w:val="21"/>
                    </w:rPr>
                  </w:pPr>
                  <w:r w:rsidRPr="005913CF">
                    <w:rPr>
                      <w:rFonts w:ascii="Calibri" w:hAnsi="Calibri"/>
                      <w:szCs w:val="21"/>
                    </w:rPr>
                    <w:t>μg/m³</w:t>
                  </w:r>
                </w:p>
              </w:tc>
              <w:tc>
                <w:tcPr>
                  <w:tcW w:w="2541"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《环境空气质量标准》（</w:t>
                  </w:r>
                  <w:r w:rsidRPr="005913CF">
                    <w:rPr>
                      <w:rFonts w:ascii="Calibri" w:hAnsi="Calibri"/>
                      <w:szCs w:val="21"/>
                    </w:rPr>
                    <w:t>GB3095-2012</w:t>
                  </w:r>
                  <w:r w:rsidRPr="005913CF">
                    <w:rPr>
                      <w:rFonts w:ascii="Calibri" w:hAnsi="Calibri" w:hint="eastAsia"/>
                      <w:szCs w:val="21"/>
                    </w:rPr>
                    <w:t>）</w:t>
                  </w:r>
                  <w:r w:rsidRPr="005913CF">
                    <w:rPr>
                      <w:rFonts w:asciiTheme="minorHAnsi" w:hAnsiTheme="minorHAnsi"/>
                    </w:rPr>
                    <w:t>修改单</w:t>
                  </w:r>
                  <w:r w:rsidRPr="005913CF">
                    <w:rPr>
                      <w:rFonts w:ascii="Calibri" w:hAnsi="Calibri" w:hint="eastAsia"/>
                      <w:szCs w:val="21"/>
                    </w:rPr>
                    <w:t>二级标准</w:t>
                  </w: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24</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150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1</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500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No</w:t>
                  </w:r>
                  <w:r w:rsidRPr="005913CF">
                    <w:rPr>
                      <w:rFonts w:ascii="Calibri" w:hAnsi="Calibri"/>
                      <w:caps/>
                      <w:szCs w:val="21"/>
                      <w:vertAlign w:val="subscript"/>
                    </w:rPr>
                    <w:t>2</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年平均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40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24</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80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1</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200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CO</w:t>
                  </w: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24</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4</w:t>
                  </w:r>
                </w:p>
              </w:tc>
              <w:tc>
                <w:tcPr>
                  <w:tcW w:w="1276" w:type="dxa"/>
                  <w:vMerge w:val="restart"/>
                  <w:vAlign w:val="center"/>
                </w:tcPr>
                <w:p w:rsidR="00DE0F10" w:rsidRPr="005913CF" w:rsidRDefault="00340926">
                  <w:pPr>
                    <w:widowControl/>
                    <w:ind w:firstLineChars="150" w:firstLine="315"/>
                    <w:jc w:val="left"/>
                    <w:rPr>
                      <w:rFonts w:ascii="Calibri" w:hAnsi="Calibri"/>
                      <w:szCs w:val="21"/>
                    </w:rPr>
                  </w:pPr>
                  <w:r w:rsidRPr="005913CF">
                    <w:rPr>
                      <w:rFonts w:ascii="Calibri" w:hAnsi="Calibri" w:hint="eastAsia"/>
                      <w:szCs w:val="21"/>
                    </w:rPr>
                    <w:t>m</w:t>
                  </w:r>
                  <w:r w:rsidRPr="005913CF">
                    <w:rPr>
                      <w:rFonts w:ascii="Calibri" w:hAnsi="Calibri"/>
                      <w:szCs w:val="21"/>
                    </w:rPr>
                    <w:t>g/m³</w:t>
                  </w: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1</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10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O</w:t>
                  </w:r>
                  <w:r w:rsidRPr="005913CF">
                    <w:rPr>
                      <w:rFonts w:ascii="Calibri" w:hAnsi="Calibri"/>
                      <w:caps/>
                      <w:szCs w:val="21"/>
                      <w:vertAlign w:val="subscript"/>
                    </w:rPr>
                    <w:t>3</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日最大</w:t>
                  </w:r>
                  <w:r w:rsidRPr="005913CF">
                    <w:rPr>
                      <w:rFonts w:ascii="Calibri" w:hAnsi="Calibri"/>
                      <w:szCs w:val="21"/>
                    </w:rPr>
                    <w:t>8</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160</w:t>
                  </w:r>
                </w:p>
              </w:tc>
              <w:tc>
                <w:tcPr>
                  <w:tcW w:w="1276" w:type="dxa"/>
                  <w:vMerge w:val="restart"/>
                  <w:vAlign w:val="center"/>
                </w:tcPr>
                <w:p w:rsidR="00DE0F10" w:rsidRPr="005913CF" w:rsidRDefault="00340926">
                  <w:pPr>
                    <w:widowControl/>
                    <w:ind w:firstLineChars="100" w:firstLine="210"/>
                    <w:jc w:val="left"/>
                    <w:rPr>
                      <w:rFonts w:ascii="Calibri" w:hAnsi="Calibri"/>
                      <w:szCs w:val="21"/>
                    </w:rPr>
                  </w:pPr>
                  <w:r w:rsidRPr="005913CF">
                    <w:rPr>
                      <w:rFonts w:ascii="Calibri" w:hAnsi="Calibri"/>
                      <w:szCs w:val="21"/>
                    </w:rPr>
                    <w:t>μg/m³</w:t>
                  </w: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1</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200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PM</w:t>
                  </w:r>
                  <w:r w:rsidRPr="005913CF">
                    <w:rPr>
                      <w:rFonts w:ascii="Calibri" w:hAnsi="Calibri"/>
                      <w:caps/>
                      <w:szCs w:val="21"/>
                      <w:vertAlign w:val="subscript"/>
                    </w:rPr>
                    <w:t>2.5</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年平均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35</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24</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75</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restart"/>
                  <w:vAlign w:val="center"/>
                </w:tcPr>
                <w:p w:rsidR="00DE0F10" w:rsidRPr="005913CF" w:rsidRDefault="00340926">
                  <w:pPr>
                    <w:jc w:val="center"/>
                    <w:rPr>
                      <w:rFonts w:ascii="Calibri" w:hAnsi="Calibri"/>
                      <w:caps/>
                      <w:szCs w:val="21"/>
                    </w:rPr>
                  </w:pPr>
                  <w:r w:rsidRPr="005913CF">
                    <w:rPr>
                      <w:rFonts w:ascii="Calibri" w:hAnsi="Calibri"/>
                      <w:caps/>
                      <w:szCs w:val="21"/>
                    </w:rPr>
                    <w:t>PM</w:t>
                  </w:r>
                  <w:r w:rsidRPr="005913CF">
                    <w:rPr>
                      <w:rFonts w:ascii="Calibri" w:hAnsi="Calibri"/>
                      <w:caps/>
                      <w:szCs w:val="21"/>
                      <w:vertAlign w:val="subscript"/>
                    </w:rPr>
                    <w:t>10</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年平均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Merge/>
                  <w:vAlign w:val="center"/>
                </w:tcPr>
                <w:p w:rsidR="00DE0F10" w:rsidRPr="005913CF" w:rsidRDefault="00DE0F10">
                  <w:pPr>
                    <w:widowControl/>
                    <w:jc w:val="left"/>
                    <w:rPr>
                      <w:rFonts w:ascii="Calibri" w:hAnsi="Calibri"/>
                      <w:caps/>
                      <w:szCs w:val="21"/>
                    </w:rPr>
                  </w:pPr>
                </w:p>
              </w:tc>
              <w:tc>
                <w:tcPr>
                  <w:tcW w:w="1701" w:type="dxa"/>
                  <w:vAlign w:val="center"/>
                </w:tcPr>
                <w:p w:rsidR="00DE0F10" w:rsidRPr="005913CF" w:rsidRDefault="00340926">
                  <w:pPr>
                    <w:jc w:val="center"/>
                    <w:rPr>
                      <w:rFonts w:ascii="Calibri" w:hAnsi="Calibri"/>
                      <w:szCs w:val="21"/>
                    </w:rPr>
                  </w:pPr>
                  <w:r w:rsidRPr="005913CF">
                    <w:rPr>
                      <w:rFonts w:ascii="Calibri" w:hAnsi="Calibri"/>
                      <w:szCs w:val="21"/>
                    </w:rPr>
                    <w:t>24</w:t>
                  </w:r>
                  <w:r w:rsidRPr="005913CF">
                    <w:rPr>
                      <w:rFonts w:ascii="Calibri" w:hAnsi="Calibri" w:hint="eastAsia"/>
                      <w:szCs w:val="21"/>
                    </w:rPr>
                    <w:t>小时平均</w:t>
                  </w:r>
                </w:p>
              </w:tc>
              <w:tc>
                <w:tcPr>
                  <w:tcW w:w="1417" w:type="dxa"/>
                  <w:vAlign w:val="center"/>
                </w:tcPr>
                <w:p w:rsidR="00DE0F10" w:rsidRPr="005913CF" w:rsidRDefault="00340926">
                  <w:pPr>
                    <w:jc w:val="center"/>
                    <w:rPr>
                      <w:rFonts w:ascii="Calibri" w:hAnsi="Calibri"/>
                      <w:szCs w:val="21"/>
                    </w:rPr>
                  </w:pPr>
                  <w:r w:rsidRPr="005913CF">
                    <w:rPr>
                      <w:rFonts w:ascii="Calibri" w:hAnsi="Calibri"/>
                      <w:szCs w:val="21"/>
                    </w:rPr>
                    <w:t>150</w:t>
                  </w:r>
                </w:p>
              </w:tc>
              <w:tc>
                <w:tcPr>
                  <w:tcW w:w="1276" w:type="dxa"/>
                  <w:vMerge/>
                  <w:vAlign w:val="center"/>
                </w:tcPr>
                <w:p w:rsidR="00DE0F10" w:rsidRPr="005913CF" w:rsidRDefault="00DE0F10">
                  <w:pPr>
                    <w:widowControl/>
                    <w:jc w:val="left"/>
                    <w:rPr>
                      <w:rFonts w:ascii="Calibri" w:hAnsi="Calibri"/>
                      <w:szCs w:val="21"/>
                    </w:rPr>
                  </w:pPr>
                </w:p>
              </w:tc>
              <w:tc>
                <w:tcPr>
                  <w:tcW w:w="2541" w:type="dxa"/>
                  <w:vMerge/>
                  <w:vAlign w:val="center"/>
                </w:tcPr>
                <w:p w:rsidR="00DE0F10" w:rsidRPr="005913CF" w:rsidRDefault="00DE0F10">
                  <w:pPr>
                    <w:widowControl/>
                    <w:jc w:val="left"/>
                    <w:rPr>
                      <w:rFonts w:ascii="Calibri" w:hAnsi="Calibri"/>
                      <w:szCs w:val="21"/>
                    </w:rPr>
                  </w:pPr>
                </w:p>
              </w:tc>
            </w:tr>
            <w:tr w:rsidR="00DE0F10" w:rsidRPr="005913CF">
              <w:trPr>
                <w:trHeight w:val="340"/>
                <w:jc w:val="center"/>
              </w:trPr>
              <w:tc>
                <w:tcPr>
                  <w:tcW w:w="1460" w:type="dxa"/>
                  <w:vAlign w:val="center"/>
                </w:tcPr>
                <w:p w:rsidR="00DE0F10" w:rsidRPr="005913CF" w:rsidRDefault="00340926">
                  <w:pPr>
                    <w:widowControl/>
                    <w:jc w:val="center"/>
                    <w:rPr>
                      <w:rFonts w:ascii="Calibri" w:hAnsi="Calibri"/>
                      <w:caps/>
                      <w:szCs w:val="21"/>
                    </w:rPr>
                  </w:pPr>
                  <w:r w:rsidRPr="005913CF">
                    <w:rPr>
                      <w:rFonts w:ascii="Calibri" w:hAnsi="Calibri" w:hint="eastAsia"/>
                      <w:caps/>
                      <w:szCs w:val="21"/>
                    </w:rPr>
                    <w:t>非甲烷总烃</w:t>
                  </w:r>
                </w:p>
              </w:tc>
              <w:tc>
                <w:tcPr>
                  <w:tcW w:w="1701" w:type="dxa"/>
                  <w:vAlign w:val="center"/>
                </w:tcPr>
                <w:p w:rsidR="00DE0F10" w:rsidRPr="005913CF" w:rsidRDefault="00340926">
                  <w:pPr>
                    <w:jc w:val="center"/>
                    <w:rPr>
                      <w:rFonts w:ascii="Calibri" w:hAnsi="Calibri"/>
                      <w:szCs w:val="21"/>
                    </w:rPr>
                  </w:pPr>
                  <w:r w:rsidRPr="005913CF">
                    <w:rPr>
                      <w:rFonts w:ascii="Calibri" w:hAnsi="Calibri" w:hint="eastAsia"/>
                      <w:szCs w:val="21"/>
                    </w:rPr>
                    <w:t>一次值</w:t>
                  </w:r>
                </w:p>
              </w:tc>
              <w:tc>
                <w:tcPr>
                  <w:tcW w:w="1417" w:type="dxa"/>
                  <w:vAlign w:val="center"/>
                </w:tcPr>
                <w:p w:rsidR="00DE0F10" w:rsidRPr="005913CF" w:rsidRDefault="00340926">
                  <w:pPr>
                    <w:jc w:val="center"/>
                    <w:rPr>
                      <w:rFonts w:ascii="Calibri" w:hAnsi="Calibri"/>
                      <w:szCs w:val="21"/>
                    </w:rPr>
                  </w:pPr>
                  <w:r w:rsidRPr="005913CF">
                    <w:rPr>
                      <w:rFonts w:ascii="Calibri" w:hAnsi="Calibri" w:hint="eastAsia"/>
                      <w:szCs w:val="21"/>
                    </w:rPr>
                    <w:t>2</w:t>
                  </w:r>
                  <w:r w:rsidRPr="005913CF">
                    <w:rPr>
                      <w:rFonts w:ascii="Calibri" w:hAnsi="Calibri"/>
                      <w:szCs w:val="21"/>
                    </w:rPr>
                    <w:t>000</w:t>
                  </w:r>
                </w:p>
              </w:tc>
              <w:tc>
                <w:tcPr>
                  <w:tcW w:w="1276" w:type="dxa"/>
                  <w:vAlign w:val="center"/>
                </w:tcPr>
                <w:p w:rsidR="00DE0F10" w:rsidRPr="005913CF" w:rsidRDefault="00340926">
                  <w:pPr>
                    <w:widowControl/>
                    <w:jc w:val="center"/>
                    <w:rPr>
                      <w:rFonts w:ascii="Calibri" w:hAnsi="Calibri"/>
                      <w:szCs w:val="21"/>
                    </w:rPr>
                  </w:pPr>
                  <w:r w:rsidRPr="005913CF">
                    <w:rPr>
                      <w:rFonts w:ascii="Calibri" w:hAnsi="Calibri"/>
                      <w:szCs w:val="21"/>
                    </w:rPr>
                    <w:t>μg/m³</w:t>
                  </w:r>
                </w:p>
              </w:tc>
              <w:tc>
                <w:tcPr>
                  <w:tcW w:w="2541" w:type="dxa"/>
                  <w:vAlign w:val="center"/>
                </w:tcPr>
                <w:p w:rsidR="00DE0F10" w:rsidRPr="005913CF" w:rsidRDefault="00340926">
                  <w:pPr>
                    <w:widowControl/>
                    <w:jc w:val="center"/>
                    <w:rPr>
                      <w:rFonts w:ascii="Calibri" w:hAnsi="Calibri"/>
                      <w:szCs w:val="21"/>
                    </w:rPr>
                  </w:pPr>
                  <w:r w:rsidRPr="005913CF">
                    <w:rPr>
                      <w:rFonts w:ascii="Calibri" w:hAnsi="Calibri" w:hint="eastAsia"/>
                      <w:szCs w:val="21"/>
                    </w:rPr>
                    <w:t>参考《大气污染物综合排放标准》详解</w:t>
                  </w:r>
                </w:p>
              </w:tc>
            </w:tr>
          </w:tbl>
          <w:p w:rsidR="00DE0F10" w:rsidRPr="005913CF" w:rsidRDefault="00340926">
            <w:pPr>
              <w:spacing w:line="520" w:lineRule="exact"/>
              <w:ind w:firstLineChars="200" w:firstLine="482"/>
              <w:rPr>
                <w:rFonts w:ascii="Calibri" w:hAnsi="Calibri"/>
                <w:b/>
                <w:sz w:val="24"/>
              </w:rPr>
            </w:pPr>
            <w:r w:rsidRPr="005913CF">
              <w:rPr>
                <w:rFonts w:ascii="Calibri" w:hAnsi="Calibri" w:hint="eastAsia"/>
                <w:b/>
                <w:sz w:val="24"/>
              </w:rPr>
              <w:t>2</w:t>
            </w:r>
            <w:r w:rsidRPr="005913CF">
              <w:rPr>
                <w:rFonts w:ascii="Calibri" w:hAnsi="Calibri"/>
                <w:b/>
                <w:sz w:val="24"/>
              </w:rPr>
              <w:t>、水</w:t>
            </w:r>
            <w:r w:rsidRPr="005913CF">
              <w:rPr>
                <w:rFonts w:ascii="Calibri" w:hAnsi="Calibri" w:hint="eastAsia"/>
                <w:b/>
                <w:sz w:val="24"/>
              </w:rPr>
              <w:t>环境</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w:t>
            </w:r>
            <w:r w:rsidRPr="005913CF">
              <w:rPr>
                <w:rFonts w:ascii="Calibri" w:hAnsi="Calibri"/>
                <w:sz w:val="24"/>
              </w:rPr>
              <w:t>地表水执行《地表水环境质量标准》（</w:t>
            </w:r>
            <w:r w:rsidRPr="005913CF">
              <w:rPr>
                <w:rFonts w:ascii="Calibri" w:hAnsi="Calibri"/>
                <w:sz w:val="24"/>
              </w:rPr>
              <w:t>GB3838</w:t>
            </w:r>
            <w:r w:rsidRPr="005913CF">
              <w:rPr>
                <w:rFonts w:ascii="Calibri" w:hAnsi="Calibri"/>
                <w:sz w:val="24"/>
              </w:rPr>
              <w:t>－</w:t>
            </w:r>
            <w:r w:rsidRPr="005913CF">
              <w:rPr>
                <w:rFonts w:ascii="Calibri" w:hAnsi="Calibri" w:hint="eastAsia"/>
                <w:sz w:val="24"/>
              </w:rPr>
              <w:t>2002</w:t>
            </w:r>
            <w:r w:rsidRPr="005913CF">
              <w:rPr>
                <w:rFonts w:ascii="Calibri" w:hAnsi="Calibri"/>
                <w:sz w:val="24"/>
              </w:rPr>
              <w:t>）表</w:t>
            </w:r>
            <w:r w:rsidRPr="005913CF">
              <w:rPr>
                <w:rFonts w:ascii="Calibri" w:hAnsi="Calibri"/>
                <w:sz w:val="24"/>
              </w:rPr>
              <w:t>1</w:t>
            </w:r>
            <w:r w:rsidRPr="005913CF">
              <w:rPr>
                <w:rFonts w:ascii="Calibri" w:hAnsi="Calibri"/>
                <w:sz w:val="24"/>
              </w:rPr>
              <w:t>中的</w:t>
            </w:r>
            <w:r w:rsidRPr="005913CF">
              <w:rPr>
                <w:rFonts w:ascii="Calibri" w:hAnsi="Calibri"/>
                <w:sz w:val="24"/>
              </w:rPr>
              <w:t>III</w:t>
            </w:r>
            <w:r w:rsidRPr="005913CF">
              <w:rPr>
                <w:rFonts w:ascii="Calibri" w:hAnsi="Calibri"/>
                <w:sz w:val="24"/>
              </w:rPr>
              <w:t>类标准。具体标准限值见下表。</w:t>
            </w:r>
          </w:p>
          <w:p w:rsidR="00DE0F10" w:rsidRPr="005913CF" w:rsidRDefault="00340926">
            <w:pPr>
              <w:spacing w:line="520" w:lineRule="exact"/>
              <w:ind w:firstLineChars="200" w:firstLine="480"/>
              <w:rPr>
                <w:rFonts w:ascii="Calibri" w:hAnsi="Calibri"/>
                <w:b/>
                <w:sz w:val="24"/>
              </w:rPr>
            </w:pPr>
            <w:r w:rsidRPr="005913CF">
              <w:rPr>
                <w:rFonts w:ascii="Calibri" w:eastAsia="黑体" w:hAnsi="Calibri"/>
                <w:sz w:val="24"/>
              </w:rPr>
              <w:t>表</w:t>
            </w:r>
            <w:r w:rsidRPr="005913CF">
              <w:rPr>
                <w:rFonts w:ascii="Calibri" w:eastAsia="黑体" w:hAnsi="Calibri" w:hint="eastAsia"/>
                <w:sz w:val="24"/>
              </w:rPr>
              <w:t>1</w:t>
            </w:r>
            <w:r w:rsidR="00C57B13" w:rsidRPr="005913CF">
              <w:rPr>
                <w:rFonts w:ascii="Calibri" w:eastAsia="黑体" w:hAnsi="Calibri" w:hint="eastAsia"/>
                <w:sz w:val="24"/>
              </w:rPr>
              <w:t>9</w:t>
            </w:r>
            <w:r w:rsidR="008F59DD" w:rsidRPr="005913CF">
              <w:rPr>
                <w:rFonts w:ascii="Calibri" w:eastAsia="黑体" w:hAnsi="Calibri" w:hint="eastAsia"/>
                <w:sz w:val="24"/>
              </w:rPr>
              <w:t xml:space="preserve">             </w:t>
            </w:r>
            <w:r w:rsidRPr="005913CF">
              <w:rPr>
                <w:rFonts w:ascii="Calibri" w:eastAsia="黑体" w:hAnsi="Calibri"/>
                <w:sz w:val="24"/>
              </w:rPr>
              <w:t>地表水环境质量标准</w:t>
            </w:r>
            <w:r w:rsidR="008F59DD" w:rsidRPr="005913CF">
              <w:rPr>
                <w:rFonts w:ascii="Calibri" w:eastAsia="黑体" w:hAnsi="Calibri" w:hint="eastAsia"/>
                <w:sz w:val="24"/>
              </w:rPr>
              <w:t xml:space="preserve">           </w:t>
            </w:r>
            <w:r w:rsidRPr="005913CF">
              <w:rPr>
                <w:rFonts w:ascii="Calibri" w:hAnsi="宋体"/>
                <w:szCs w:val="21"/>
              </w:rPr>
              <w:t>单位：</w:t>
            </w:r>
            <w:r w:rsidRPr="005913CF">
              <w:rPr>
                <w:rFonts w:ascii="Calibri" w:hAnsi="Calibri"/>
                <w:szCs w:val="21"/>
              </w:rPr>
              <w:t>mg/L</w:t>
            </w:r>
          </w:p>
          <w:tbl>
            <w:tblPr>
              <w:tblW w:w="8101" w:type="dxa"/>
              <w:tblBorders>
                <w:top w:val="single" w:sz="12" w:space="0" w:color="auto"/>
                <w:bottom w:val="single" w:sz="12" w:space="0" w:color="auto"/>
                <w:insideH w:val="single" w:sz="6" w:space="0" w:color="auto"/>
                <w:insideV w:val="single" w:sz="6" w:space="0" w:color="auto"/>
              </w:tblBorders>
              <w:tblLayout w:type="fixed"/>
              <w:tblLook w:val="04A0"/>
            </w:tblPr>
            <w:tblGrid>
              <w:gridCol w:w="2700"/>
              <w:gridCol w:w="2700"/>
              <w:gridCol w:w="2701"/>
            </w:tblGrid>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szCs w:val="21"/>
                    </w:rPr>
                    <w:t>项目</w:t>
                  </w:r>
                </w:p>
              </w:tc>
              <w:tc>
                <w:tcPr>
                  <w:tcW w:w="2700" w:type="dxa"/>
                  <w:vAlign w:val="center"/>
                </w:tcPr>
                <w:p w:rsidR="00DE0F10" w:rsidRPr="005913CF" w:rsidRDefault="00340926">
                  <w:pPr>
                    <w:jc w:val="center"/>
                    <w:rPr>
                      <w:rFonts w:ascii="Calibri" w:hAnsi="Calibri"/>
                      <w:szCs w:val="21"/>
                    </w:rPr>
                  </w:pPr>
                  <w:r w:rsidRPr="005913CF">
                    <w:rPr>
                      <w:rFonts w:ascii="Calibri" w:hAnsi="Calibri"/>
                      <w:szCs w:val="21"/>
                    </w:rPr>
                    <w:t>浓度限值</w:t>
                  </w:r>
                </w:p>
              </w:tc>
              <w:tc>
                <w:tcPr>
                  <w:tcW w:w="2701" w:type="dxa"/>
                  <w:vAlign w:val="center"/>
                </w:tcPr>
                <w:p w:rsidR="00DE0F10" w:rsidRPr="005913CF" w:rsidRDefault="00340926">
                  <w:pPr>
                    <w:jc w:val="center"/>
                    <w:rPr>
                      <w:rFonts w:ascii="Calibri" w:hAnsi="Calibri"/>
                      <w:szCs w:val="21"/>
                    </w:rPr>
                  </w:pPr>
                  <w:r w:rsidRPr="005913CF">
                    <w:rPr>
                      <w:rFonts w:ascii="Calibri" w:hAnsi="Calibri"/>
                      <w:szCs w:val="21"/>
                    </w:rPr>
                    <w:t>标准来源</w:t>
                  </w: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szCs w:val="21"/>
                    </w:rPr>
                    <w:t>pH</w:t>
                  </w:r>
                  <w:r w:rsidRPr="005913CF">
                    <w:rPr>
                      <w:rFonts w:ascii="Calibri" w:hAnsi="Calibri"/>
                      <w:szCs w:val="21"/>
                    </w:rPr>
                    <w:t>（无量纲）</w:t>
                  </w:r>
                </w:p>
              </w:tc>
              <w:tc>
                <w:tcPr>
                  <w:tcW w:w="2700" w:type="dxa"/>
                  <w:vAlign w:val="center"/>
                </w:tcPr>
                <w:p w:rsidR="00DE0F10" w:rsidRPr="005913CF" w:rsidRDefault="00340926">
                  <w:pPr>
                    <w:jc w:val="center"/>
                    <w:rPr>
                      <w:rFonts w:ascii="Calibri" w:hAnsi="Calibri"/>
                      <w:szCs w:val="21"/>
                    </w:rPr>
                  </w:pPr>
                  <w:r w:rsidRPr="005913CF">
                    <w:rPr>
                      <w:rFonts w:ascii="Calibri" w:hAnsi="Calibri"/>
                      <w:szCs w:val="21"/>
                    </w:rPr>
                    <w:t>6</w:t>
                  </w:r>
                  <w:r w:rsidRPr="005913CF">
                    <w:rPr>
                      <w:rFonts w:ascii="Calibri" w:hAnsi="Calibri"/>
                      <w:szCs w:val="21"/>
                    </w:rPr>
                    <w:t>～</w:t>
                  </w:r>
                  <w:r w:rsidRPr="005913CF">
                    <w:rPr>
                      <w:rFonts w:ascii="Calibri" w:hAnsi="Calibri"/>
                      <w:szCs w:val="21"/>
                    </w:rPr>
                    <w:t>9</w:t>
                  </w:r>
                </w:p>
              </w:tc>
              <w:tc>
                <w:tcPr>
                  <w:tcW w:w="2701" w:type="dxa"/>
                  <w:vMerge w:val="restart"/>
                  <w:vAlign w:val="center"/>
                </w:tcPr>
                <w:p w:rsidR="00DE0F10" w:rsidRPr="005913CF" w:rsidRDefault="00340926">
                  <w:pPr>
                    <w:jc w:val="center"/>
                    <w:rPr>
                      <w:rFonts w:ascii="Calibri" w:hAnsi="Calibri"/>
                      <w:szCs w:val="21"/>
                    </w:rPr>
                  </w:pPr>
                  <w:r w:rsidRPr="005913CF">
                    <w:rPr>
                      <w:rFonts w:ascii="Calibri" w:hAnsi="Calibri"/>
                      <w:szCs w:val="21"/>
                    </w:rPr>
                    <w:t>《地表水环境质量标准》（</w:t>
                  </w:r>
                  <w:r w:rsidRPr="005913CF">
                    <w:rPr>
                      <w:rFonts w:ascii="Calibri" w:hAnsi="Calibri"/>
                      <w:szCs w:val="21"/>
                    </w:rPr>
                    <w:t>GB3838</w:t>
                  </w:r>
                  <w:r w:rsidRPr="005913CF">
                    <w:rPr>
                      <w:rFonts w:ascii="Calibri" w:hAnsi="Calibri"/>
                      <w:szCs w:val="21"/>
                    </w:rPr>
                    <w:t>－</w:t>
                  </w:r>
                  <w:r w:rsidRPr="005913CF">
                    <w:rPr>
                      <w:rFonts w:ascii="Calibri" w:hAnsi="Calibri"/>
                      <w:szCs w:val="21"/>
                    </w:rPr>
                    <w:t>2002</w:t>
                  </w:r>
                  <w:r w:rsidRPr="005913CF">
                    <w:rPr>
                      <w:rFonts w:ascii="Calibri" w:hAnsi="Calibri"/>
                      <w:szCs w:val="21"/>
                    </w:rPr>
                    <w:t>）</w:t>
                  </w:r>
                  <w:r w:rsidRPr="005913CF">
                    <w:rPr>
                      <w:rFonts w:ascii="Calibri" w:hAnsi="Calibri"/>
                      <w:szCs w:val="21"/>
                    </w:rPr>
                    <w:t>III</w:t>
                  </w:r>
                  <w:r w:rsidRPr="005913CF">
                    <w:rPr>
                      <w:rFonts w:ascii="Calibri" w:hAnsi="Calibri"/>
                      <w:szCs w:val="21"/>
                    </w:rPr>
                    <w:t>类标准</w:t>
                  </w: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hint="eastAsia"/>
                      <w:szCs w:val="21"/>
                    </w:rPr>
                    <w:t>总磷</w:t>
                  </w:r>
                </w:p>
              </w:tc>
              <w:tc>
                <w:tcPr>
                  <w:tcW w:w="2700" w:type="dxa"/>
                  <w:vAlign w:val="center"/>
                </w:tcPr>
                <w:p w:rsidR="00DE0F10" w:rsidRPr="005913CF" w:rsidRDefault="00340926">
                  <w:pPr>
                    <w:jc w:val="center"/>
                    <w:rPr>
                      <w:rFonts w:ascii="Calibri" w:hAnsi="Calibri"/>
                      <w:szCs w:val="21"/>
                    </w:rPr>
                  </w:pPr>
                  <w:r w:rsidRPr="005913CF">
                    <w:rPr>
                      <w:rFonts w:ascii="Calibri" w:hAnsi="Calibri" w:hint="eastAsia"/>
                      <w:szCs w:val="21"/>
                    </w:rPr>
                    <w:t>0.2</w:t>
                  </w:r>
                </w:p>
              </w:tc>
              <w:tc>
                <w:tcPr>
                  <w:tcW w:w="2701" w:type="dxa"/>
                  <w:vMerge/>
                  <w:vAlign w:val="center"/>
                </w:tcPr>
                <w:p w:rsidR="00DE0F10" w:rsidRPr="005913CF" w:rsidRDefault="00DE0F10">
                  <w:pPr>
                    <w:jc w:val="center"/>
                    <w:rPr>
                      <w:rFonts w:ascii="Calibri" w:hAnsi="Calibri"/>
                      <w:szCs w:val="21"/>
                    </w:rPr>
                  </w:pP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szCs w:val="21"/>
                    </w:rPr>
                    <w:t>COD</w:t>
                  </w:r>
                </w:p>
              </w:tc>
              <w:tc>
                <w:tcPr>
                  <w:tcW w:w="2700" w:type="dxa"/>
                  <w:vAlign w:val="center"/>
                </w:tcPr>
                <w:p w:rsidR="00DE0F10" w:rsidRPr="005913CF" w:rsidRDefault="00340926">
                  <w:pPr>
                    <w:jc w:val="center"/>
                    <w:rPr>
                      <w:rFonts w:ascii="Calibri" w:hAnsi="Calibri"/>
                      <w:szCs w:val="21"/>
                    </w:rPr>
                  </w:pPr>
                  <w:r w:rsidRPr="005913CF">
                    <w:rPr>
                      <w:rFonts w:ascii="Calibri" w:hAnsi="Calibri"/>
                      <w:szCs w:val="21"/>
                    </w:rPr>
                    <w:t>20</w:t>
                  </w:r>
                </w:p>
              </w:tc>
              <w:tc>
                <w:tcPr>
                  <w:tcW w:w="2701" w:type="dxa"/>
                  <w:vMerge/>
                  <w:vAlign w:val="center"/>
                </w:tcPr>
                <w:p w:rsidR="00DE0F10" w:rsidRPr="005913CF" w:rsidRDefault="00DE0F10">
                  <w:pPr>
                    <w:jc w:val="center"/>
                    <w:rPr>
                      <w:rFonts w:ascii="Calibri" w:hAnsi="Calibri"/>
                      <w:szCs w:val="21"/>
                    </w:rPr>
                  </w:pP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szCs w:val="21"/>
                    </w:rPr>
                    <w:t>BOD</w:t>
                  </w:r>
                </w:p>
              </w:tc>
              <w:tc>
                <w:tcPr>
                  <w:tcW w:w="2700" w:type="dxa"/>
                  <w:vAlign w:val="center"/>
                </w:tcPr>
                <w:p w:rsidR="00DE0F10" w:rsidRPr="005913CF" w:rsidRDefault="00340926">
                  <w:pPr>
                    <w:jc w:val="center"/>
                    <w:rPr>
                      <w:rFonts w:ascii="Calibri" w:hAnsi="Calibri"/>
                      <w:szCs w:val="21"/>
                    </w:rPr>
                  </w:pPr>
                  <w:r w:rsidRPr="005913CF">
                    <w:rPr>
                      <w:rFonts w:ascii="Calibri" w:hAnsi="Calibri"/>
                      <w:szCs w:val="21"/>
                    </w:rPr>
                    <w:t>4</w:t>
                  </w:r>
                </w:p>
              </w:tc>
              <w:tc>
                <w:tcPr>
                  <w:tcW w:w="2701" w:type="dxa"/>
                  <w:vMerge/>
                  <w:vAlign w:val="center"/>
                </w:tcPr>
                <w:p w:rsidR="00DE0F10" w:rsidRPr="005913CF" w:rsidRDefault="00DE0F10">
                  <w:pPr>
                    <w:jc w:val="center"/>
                    <w:rPr>
                      <w:rFonts w:ascii="Calibri" w:hAnsi="Calibri"/>
                      <w:szCs w:val="21"/>
                    </w:rPr>
                  </w:pP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szCs w:val="21"/>
                    </w:rPr>
                    <w:t>NH</w:t>
                  </w:r>
                  <w:r w:rsidRPr="005913CF">
                    <w:rPr>
                      <w:rFonts w:ascii="Calibri" w:hAnsi="Calibri"/>
                      <w:szCs w:val="21"/>
                      <w:vertAlign w:val="subscript"/>
                    </w:rPr>
                    <w:t>3</w:t>
                  </w:r>
                  <w:r w:rsidRPr="005913CF">
                    <w:rPr>
                      <w:rFonts w:ascii="Calibri" w:hAnsi="Calibri"/>
                      <w:szCs w:val="21"/>
                    </w:rPr>
                    <w:t>-N</w:t>
                  </w:r>
                </w:p>
              </w:tc>
              <w:tc>
                <w:tcPr>
                  <w:tcW w:w="2700" w:type="dxa"/>
                  <w:vAlign w:val="center"/>
                </w:tcPr>
                <w:p w:rsidR="00DE0F10" w:rsidRPr="005913CF" w:rsidRDefault="00340926">
                  <w:pPr>
                    <w:jc w:val="center"/>
                    <w:rPr>
                      <w:rFonts w:ascii="Calibri" w:hAnsi="Calibri"/>
                      <w:szCs w:val="21"/>
                    </w:rPr>
                  </w:pPr>
                  <w:r w:rsidRPr="005913CF">
                    <w:rPr>
                      <w:rFonts w:ascii="Calibri" w:hAnsi="Calibri"/>
                      <w:szCs w:val="21"/>
                    </w:rPr>
                    <w:t>1.0</w:t>
                  </w:r>
                </w:p>
              </w:tc>
              <w:tc>
                <w:tcPr>
                  <w:tcW w:w="2701" w:type="dxa"/>
                  <w:vMerge/>
                  <w:vAlign w:val="center"/>
                </w:tcPr>
                <w:p w:rsidR="00DE0F10" w:rsidRPr="005913CF" w:rsidRDefault="00DE0F10">
                  <w:pPr>
                    <w:jc w:val="center"/>
                    <w:rPr>
                      <w:rFonts w:ascii="Calibri" w:hAnsi="Calibri"/>
                      <w:szCs w:val="21"/>
                    </w:rPr>
                  </w:pPr>
                </w:p>
              </w:tc>
            </w:tr>
            <w:tr w:rsidR="00DE0F10" w:rsidRPr="005913CF">
              <w:trPr>
                <w:trHeight w:val="264"/>
              </w:trPr>
              <w:tc>
                <w:tcPr>
                  <w:tcW w:w="2700" w:type="dxa"/>
                  <w:vAlign w:val="center"/>
                </w:tcPr>
                <w:p w:rsidR="00DE0F10" w:rsidRPr="005913CF" w:rsidRDefault="00340926">
                  <w:pPr>
                    <w:jc w:val="center"/>
                    <w:rPr>
                      <w:rFonts w:ascii="Calibri" w:hAnsi="Calibri"/>
                      <w:szCs w:val="21"/>
                    </w:rPr>
                  </w:pPr>
                  <w:r w:rsidRPr="005913CF">
                    <w:rPr>
                      <w:rFonts w:ascii="Calibri" w:hAnsi="Calibri" w:hint="eastAsia"/>
                      <w:szCs w:val="21"/>
                    </w:rPr>
                    <w:t>高锰酸盐指数</w:t>
                  </w:r>
                </w:p>
              </w:tc>
              <w:tc>
                <w:tcPr>
                  <w:tcW w:w="2700" w:type="dxa"/>
                  <w:vAlign w:val="center"/>
                </w:tcPr>
                <w:p w:rsidR="00DE0F10" w:rsidRPr="005913CF" w:rsidRDefault="00340926">
                  <w:pPr>
                    <w:jc w:val="center"/>
                    <w:rPr>
                      <w:rFonts w:ascii="Calibri" w:hAnsi="Calibri"/>
                      <w:szCs w:val="21"/>
                    </w:rPr>
                  </w:pPr>
                  <w:r w:rsidRPr="005913CF">
                    <w:rPr>
                      <w:rFonts w:ascii="Calibri" w:hAnsi="Calibri" w:hint="eastAsia"/>
                      <w:szCs w:val="21"/>
                    </w:rPr>
                    <w:t>6</w:t>
                  </w:r>
                </w:p>
              </w:tc>
              <w:tc>
                <w:tcPr>
                  <w:tcW w:w="2701" w:type="dxa"/>
                  <w:vMerge/>
                  <w:vAlign w:val="center"/>
                </w:tcPr>
                <w:p w:rsidR="00DE0F10" w:rsidRPr="005913CF" w:rsidRDefault="00DE0F10">
                  <w:pPr>
                    <w:jc w:val="center"/>
                    <w:rPr>
                      <w:rFonts w:ascii="Calibri" w:hAnsi="Calibri"/>
                      <w:szCs w:val="21"/>
                    </w:rPr>
                  </w:pPr>
                </w:p>
              </w:tc>
            </w:tr>
          </w:tbl>
          <w:p w:rsidR="00DE0F10" w:rsidRPr="005913CF" w:rsidRDefault="00340926">
            <w:pPr>
              <w:spacing w:line="520" w:lineRule="exact"/>
              <w:ind w:firstLineChars="200" w:firstLine="482"/>
              <w:rPr>
                <w:rFonts w:ascii="Calibri" w:hAnsi="Calibri"/>
                <w:b/>
                <w:sz w:val="24"/>
              </w:rPr>
            </w:pPr>
            <w:r w:rsidRPr="005913CF">
              <w:rPr>
                <w:rFonts w:ascii="Calibri" w:hAnsi="Calibri" w:hint="eastAsia"/>
                <w:b/>
                <w:sz w:val="24"/>
              </w:rPr>
              <w:t>3</w:t>
            </w:r>
            <w:r w:rsidRPr="005913CF">
              <w:rPr>
                <w:rFonts w:ascii="Calibri" w:hAnsi="Calibri"/>
                <w:b/>
                <w:sz w:val="24"/>
              </w:rPr>
              <w:t>、</w:t>
            </w:r>
            <w:r w:rsidRPr="005913CF">
              <w:rPr>
                <w:rFonts w:ascii="Calibri" w:hAnsi="Calibri" w:hint="eastAsia"/>
                <w:b/>
                <w:sz w:val="24"/>
              </w:rPr>
              <w:t>地下水</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lastRenderedPageBreak/>
              <w:t>项目</w:t>
            </w:r>
            <w:r w:rsidRPr="005913CF">
              <w:rPr>
                <w:rFonts w:ascii="Calibri" w:hAnsi="Calibri"/>
                <w:sz w:val="24"/>
              </w:rPr>
              <w:t>地下水执行《地下水质量标准》（</w:t>
            </w:r>
            <w:r w:rsidRPr="005913CF">
              <w:rPr>
                <w:rFonts w:ascii="Calibri" w:hAnsi="Calibri"/>
                <w:sz w:val="24"/>
              </w:rPr>
              <w:t>GB/T14848-</w:t>
            </w:r>
            <w:r w:rsidRPr="005913CF">
              <w:rPr>
                <w:rFonts w:ascii="Calibri" w:hAnsi="Calibri" w:hint="eastAsia"/>
                <w:sz w:val="24"/>
              </w:rPr>
              <w:t>2017</w:t>
            </w:r>
            <w:r w:rsidRPr="005913CF">
              <w:rPr>
                <w:rFonts w:ascii="Calibri" w:hAnsi="Calibri"/>
                <w:sz w:val="24"/>
              </w:rPr>
              <w:t>）表</w:t>
            </w:r>
            <w:r w:rsidRPr="005913CF">
              <w:rPr>
                <w:rFonts w:ascii="Calibri" w:hAnsi="Calibri"/>
                <w:sz w:val="24"/>
              </w:rPr>
              <w:t>1</w:t>
            </w:r>
            <w:r w:rsidRPr="005913CF">
              <w:rPr>
                <w:rFonts w:ascii="Calibri" w:hAnsi="Calibri"/>
                <w:sz w:val="24"/>
              </w:rPr>
              <w:t>中</w:t>
            </w:r>
            <w:r w:rsidRPr="005913CF">
              <w:rPr>
                <w:rFonts w:ascii="Calibri" w:hAnsi="Calibri"/>
                <w:sz w:val="24"/>
              </w:rPr>
              <w:t>III</w:t>
            </w:r>
            <w:r w:rsidRPr="005913CF">
              <w:rPr>
                <w:rFonts w:ascii="Calibri" w:hAnsi="Calibri"/>
                <w:sz w:val="24"/>
              </w:rPr>
              <w:t>类标准。具体标准限值见下表。</w:t>
            </w:r>
          </w:p>
          <w:p w:rsidR="00DE0F10" w:rsidRPr="005913CF" w:rsidRDefault="00340926">
            <w:pPr>
              <w:spacing w:line="520" w:lineRule="exact"/>
              <w:ind w:firstLineChars="250" w:firstLine="600"/>
              <w:rPr>
                <w:rFonts w:ascii="Calibri" w:eastAsia="黑体" w:hAnsi="Calibri"/>
                <w:b/>
                <w:szCs w:val="21"/>
              </w:rPr>
            </w:pPr>
            <w:r w:rsidRPr="005913CF">
              <w:rPr>
                <w:rFonts w:ascii="Calibri" w:eastAsia="黑体" w:hAnsi="Calibri"/>
                <w:sz w:val="24"/>
              </w:rPr>
              <w:t>表</w:t>
            </w:r>
            <w:r w:rsidR="00C57B13" w:rsidRPr="005913CF">
              <w:rPr>
                <w:rFonts w:ascii="Calibri" w:eastAsia="黑体" w:hAnsi="Calibri" w:hint="eastAsia"/>
                <w:sz w:val="24"/>
              </w:rPr>
              <w:t>20</w:t>
            </w:r>
            <w:r w:rsidR="008F59DD" w:rsidRPr="005913CF">
              <w:rPr>
                <w:rFonts w:ascii="Calibri" w:eastAsia="黑体" w:hAnsi="Calibri" w:hint="eastAsia"/>
                <w:sz w:val="24"/>
              </w:rPr>
              <w:t xml:space="preserve">             </w:t>
            </w:r>
            <w:r w:rsidRPr="005913CF">
              <w:rPr>
                <w:rFonts w:ascii="Calibri" w:eastAsia="黑体" w:hAnsi="Calibri"/>
                <w:sz w:val="24"/>
              </w:rPr>
              <w:t>地下水质量标准</w:t>
            </w:r>
            <w:r w:rsidR="008F59DD" w:rsidRPr="005913CF">
              <w:rPr>
                <w:rFonts w:ascii="Calibri" w:eastAsia="黑体" w:hAnsi="Calibri" w:hint="eastAsia"/>
                <w:sz w:val="24"/>
              </w:rPr>
              <w:t xml:space="preserve">                </w:t>
            </w:r>
            <w:r w:rsidRPr="005913CF">
              <w:rPr>
                <w:rFonts w:ascii="Calibri" w:hAnsi="宋体"/>
                <w:szCs w:val="21"/>
              </w:rPr>
              <w:t>单位：</w:t>
            </w:r>
            <w:r w:rsidRPr="005913CF">
              <w:rPr>
                <w:rFonts w:ascii="Calibri" w:hAnsi="Calibri"/>
                <w:szCs w:val="21"/>
              </w:rPr>
              <w:t>mg/L</w:t>
            </w:r>
          </w:p>
          <w:tbl>
            <w:tblPr>
              <w:tblW w:w="8238" w:type="dxa"/>
              <w:tblBorders>
                <w:top w:val="single" w:sz="12" w:space="0" w:color="auto"/>
                <w:bottom w:val="single" w:sz="12" w:space="0" w:color="auto"/>
                <w:insideH w:val="single" w:sz="6" w:space="0" w:color="auto"/>
                <w:insideV w:val="single" w:sz="6" w:space="0" w:color="auto"/>
              </w:tblBorders>
              <w:tblLayout w:type="fixed"/>
              <w:tblLook w:val="04A0"/>
            </w:tblPr>
            <w:tblGrid>
              <w:gridCol w:w="2744"/>
              <w:gridCol w:w="2523"/>
              <w:gridCol w:w="2971"/>
            </w:tblGrid>
            <w:tr w:rsidR="00DE0F10" w:rsidRPr="005913CF">
              <w:trPr>
                <w:trHeight w:val="397"/>
              </w:trPr>
              <w:tc>
                <w:tcPr>
                  <w:tcW w:w="2744" w:type="dxa"/>
                  <w:vAlign w:val="center"/>
                </w:tcPr>
                <w:p w:rsidR="00DE0F10" w:rsidRPr="005913CF" w:rsidRDefault="00340926">
                  <w:pPr>
                    <w:jc w:val="center"/>
                    <w:rPr>
                      <w:rFonts w:ascii="Calibri" w:hAnsi="Calibri"/>
                      <w:szCs w:val="21"/>
                    </w:rPr>
                  </w:pPr>
                  <w:r w:rsidRPr="005913CF">
                    <w:rPr>
                      <w:rFonts w:ascii="Calibri" w:hAnsi="Calibri"/>
                      <w:szCs w:val="21"/>
                    </w:rPr>
                    <w:t>项目</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浓度限值</w:t>
                  </w:r>
                </w:p>
              </w:tc>
              <w:tc>
                <w:tcPr>
                  <w:tcW w:w="2971" w:type="dxa"/>
                  <w:vAlign w:val="center"/>
                </w:tcPr>
                <w:p w:rsidR="00DE0F10" w:rsidRPr="005913CF" w:rsidRDefault="00340926">
                  <w:pPr>
                    <w:jc w:val="center"/>
                    <w:rPr>
                      <w:rFonts w:ascii="Calibri" w:hAnsi="Calibri"/>
                      <w:szCs w:val="21"/>
                    </w:rPr>
                  </w:pPr>
                  <w:r w:rsidRPr="005913CF">
                    <w:rPr>
                      <w:rFonts w:ascii="Calibri" w:hAnsi="Calibri"/>
                      <w:szCs w:val="21"/>
                    </w:rPr>
                    <w:t>标准来源</w:t>
                  </w:r>
                </w:p>
              </w:tc>
            </w:tr>
            <w:tr w:rsidR="00DE0F10" w:rsidRPr="005913CF">
              <w:trPr>
                <w:trHeight w:val="397"/>
              </w:trPr>
              <w:tc>
                <w:tcPr>
                  <w:tcW w:w="2744" w:type="dxa"/>
                  <w:vAlign w:val="center"/>
                </w:tcPr>
                <w:p w:rsidR="00DE0F10" w:rsidRPr="005913CF" w:rsidRDefault="00340926">
                  <w:pPr>
                    <w:widowControl/>
                    <w:jc w:val="center"/>
                    <w:rPr>
                      <w:rFonts w:ascii="Calibri" w:hAnsi="Calibri" w:cs="宋体"/>
                      <w:kern w:val="0"/>
                      <w:szCs w:val="21"/>
                    </w:rPr>
                  </w:pPr>
                  <w:r w:rsidRPr="005913CF">
                    <w:rPr>
                      <w:rFonts w:ascii="Calibri" w:hAnsi="Calibri" w:cs="宋体"/>
                      <w:kern w:val="0"/>
                      <w:szCs w:val="21"/>
                    </w:rPr>
                    <w:t>pH</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6.5</w:t>
                  </w:r>
                  <w:r w:rsidRPr="005913CF">
                    <w:rPr>
                      <w:rFonts w:ascii="Calibri" w:hAnsi="Calibri" w:hint="eastAsia"/>
                      <w:szCs w:val="21"/>
                    </w:rPr>
                    <w:t>≤</w:t>
                  </w:r>
                  <w:r w:rsidRPr="005913CF">
                    <w:rPr>
                      <w:rFonts w:ascii="Calibri" w:hAnsi="Calibri"/>
                      <w:szCs w:val="21"/>
                    </w:rPr>
                    <w:t>pH</w:t>
                  </w:r>
                  <w:r w:rsidRPr="005913CF">
                    <w:rPr>
                      <w:rFonts w:ascii="Calibri" w:hAnsi="Calibri" w:hint="eastAsia"/>
                      <w:szCs w:val="21"/>
                    </w:rPr>
                    <w:t>≤</w:t>
                  </w:r>
                  <w:r w:rsidRPr="005913CF">
                    <w:rPr>
                      <w:rFonts w:ascii="Calibri" w:hAnsi="Calibri"/>
                      <w:szCs w:val="21"/>
                    </w:rPr>
                    <w:t>8.5</w:t>
                  </w:r>
                </w:p>
              </w:tc>
              <w:tc>
                <w:tcPr>
                  <w:tcW w:w="2971" w:type="dxa"/>
                  <w:vMerge w:val="restart"/>
                  <w:vAlign w:val="center"/>
                </w:tcPr>
                <w:p w:rsidR="00DE0F10" w:rsidRPr="005913CF" w:rsidRDefault="00340926">
                  <w:pPr>
                    <w:jc w:val="center"/>
                    <w:rPr>
                      <w:rFonts w:ascii="Calibri" w:hAnsi="Calibri"/>
                      <w:szCs w:val="21"/>
                    </w:rPr>
                  </w:pPr>
                  <w:r w:rsidRPr="005913CF">
                    <w:rPr>
                      <w:rFonts w:ascii="Calibri" w:hAnsi="Calibri"/>
                      <w:szCs w:val="21"/>
                    </w:rPr>
                    <w:t>《地下水质量标准》（</w:t>
                  </w:r>
                  <w:r w:rsidRPr="005913CF">
                    <w:rPr>
                      <w:rFonts w:ascii="Calibri" w:hAnsi="Calibri"/>
                      <w:szCs w:val="21"/>
                    </w:rPr>
                    <w:t>GB/T14848-</w:t>
                  </w:r>
                  <w:r w:rsidRPr="005913CF">
                    <w:rPr>
                      <w:rFonts w:ascii="Calibri" w:hAnsi="Calibri" w:hint="eastAsia"/>
                      <w:szCs w:val="21"/>
                    </w:rPr>
                    <w:t>2017</w:t>
                  </w:r>
                  <w:r w:rsidRPr="005913CF">
                    <w:rPr>
                      <w:rFonts w:ascii="Calibri" w:hAnsi="Calibri"/>
                      <w:szCs w:val="21"/>
                    </w:rPr>
                    <w:t>）</w:t>
                  </w:r>
                  <w:r w:rsidRPr="005913CF">
                    <w:rPr>
                      <w:rFonts w:ascii="Calibri" w:hAnsi="Calibri"/>
                      <w:szCs w:val="21"/>
                    </w:rPr>
                    <w:t>III</w:t>
                  </w:r>
                  <w:r w:rsidRPr="005913CF">
                    <w:rPr>
                      <w:rFonts w:ascii="Calibri" w:hAnsi="Calibri"/>
                      <w:szCs w:val="21"/>
                    </w:rPr>
                    <w:t>类标准</w:t>
                  </w: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氨氮</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0.5</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挥发酚</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0.002</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氰化物</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0.05</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砷</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0.01</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汞</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0.001</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六价铬</w:t>
                  </w:r>
                </w:p>
              </w:tc>
              <w:tc>
                <w:tcPr>
                  <w:tcW w:w="2523" w:type="dxa"/>
                  <w:vAlign w:val="center"/>
                </w:tcPr>
                <w:p w:rsidR="00DE0F10" w:rsidRPr="005913CF" w:rsidRDefault="00340926">
                  <w:pPr>
                    <w:jc w:val="center"/>
                    <w:rPr>
                      <w:rFonts w:ascii="Calibri" w:hAnsi="Calibri" w:cs="宋体"/>
                      <w:szCs w:val="21"/>
                    </w:rPr>
                  </w:pPr>
                  <w:r w:rsidRPr="005913CF">
                    <w:rPr>
                      <w:rFonts w:ascii="Calibri" w:hAnsi="Calibri"/>
                      <w:szCs w:val="21"/>
                    </w:rPr>
                    <w:t>≤</w:t>
                  </w:r>
                  <w:r w:rsidRPr="005913CF">
                    <w:rPr>
                      <w:rFonts w:ascii="Calibri" w:hAnsi="Calibri" w:hint="eastAsia"/>
                      <w:szCs w:val="21"/>
                    </w:rPr>
                    <w:t>0.05</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总硬度</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450</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铅</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0.20</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氟化物</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1.0</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镉</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0.005</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锰</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0.10</w:t>
                  </w:r>
                </w:p>
              </w:tc>
              <w:tc>
                <w:tcPr>
                  <w:tcW w:w="2971" w:type="dxa"/>
                  <w:vMerge/>
                  <w:vAlign w:val="center"/>
                </w:tcPr>
                <w:p w:rsidR="00DE0F10" w:rsidRPr="005913CF" w:rsidRDefault="00DE0F10">
                  <w:pPr>
                    <w:jc w:val="center"/>
                    <w:rPr>
                      <w:rFonts w:ascii="Calibri" w:hAnsi="Calibri"/>
                      <w:szCs w:val="21"/>
                    </w:rPr>
                  </w:pPr>
                </w:p>
              </w:tc>
            </w:tr>
            <w:tr w:rsidR="00DE0F10" w:rsidRPr="005913CF">
              <w:trPr>
                <w:trHeight w:val="397"/>
              </w:trPr>
              <w:tc>
                <w:tcPr>
                  <w:tcW w:w="2744" w:type="dxa"/>
                  <w:vAlign w:val="center"/>
                </w:tcPr>
                <w:p w:rsidR="00DE0F10" w:rsidRPr="005913CF" w:rsidRDefault="00340926">
                  <w:pPr>
                    <w:widowControl/>
                    <w:jc w:val="center"/>
                    <w:rPr>
                      <w:rFonts w:ascii="宋体" w:hAnsi="宋体" w:cs="宋体"/>
                      <w:kern w:val="0"/>
                      <w:szCs w:val="21"/>
                    </w:rPr>
                  </w:pPr>
                  <w:r w:rsidRPr="005913CF">
                    <w:rPr>
                      <w:rFonts w:ascii="宋体" w:hAnsi="宋体" w:cs="宋体" w:hint="eastAsia"/>
                      <w:kern w:val="0"/>
                      <w:szCs w:val="21"/>
                    </w:rPr>
                    <w:t>硫酸盐</w:t>
                  </w:r>
                </w:p>
              </w:tc>
              <w:tc>
                <w:tcPr>
                  <w:tcW w:w="2523"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250</w:t>
                  </w:r>
                </w:p>
              </w:tc>
              <w:tc>
                <w:tcPr>
                  <w:tcW w:w="2971" w:type="dxa"/>
                  <w:vMerge/>
                  <w:vAlign w:val="center"/>
                </w:tcPr>
                <w:p w:rsidR="00DE0F10" w:rsidRPr="005913CF" w:rsidRDefault="00DE0F10">
                  <w:pPr>
                    <w:jc w:val="center"/>
                    <w:rPr>
                      <w:rFonts w:ascii="Calibri" w:hAnsi="Calibri"/>
                      <w:szCs w:val="21"/>
                    </w:rPr>
                  </w:pPr>
                </w:p>
              </w:tc>
            </w:tr>
          </w:tbl>
          <w:p w:rsidR="00DE0F10" w:rsidRPr="005913CF" w:rsidRDefault="00340926">
            <w:pPr>
              <w:spacing w:line="520" w:lineRule="exact"/>
              <w:ind w:firstLineChars="200" w:firstLine="482"/>
              <w:rPr>
                <w:rFonts w:ascii="Calibri" w:hAnsi="Calibri"/>
                <w:b/>
                <w:sz w:val="24"/>
              </w:rPr>
            </w:pPr>
            <w:r w:rsidRPr="005913CF">
              <w:rPr>
                <w:rFonts w:ascii="Calibri" w:hAnsi="Calibri" w:hint="eastAsia"/>
                <w:b/>
                <w:sz w:val="24"/>
              </w:rPr>
              <w:t>4</w:t>
            </w:r>
            <w:r w:rsidRPr="005913CF">
              <w:rPr>
                <w:rFonts w:ascii="Calibri" w:hAnsi="Calibri"/>
                <w:b/>
                <w:sz w:val="24"/>
              </w:rPr>
              <w:t>、声环境</w:t>
            </w:r>
          </w:p>
          <w:p w:rsidR="00DE0F10" w:rsidRPr="005913CF" w:rsidRDefault="00340926">
            <w:pPr>
              <w:spacing w:line="520" w:lineRule="exact"/>
              <w:ind w:firstLineChars="200" w:firstLine="480"/>
              <w:rPr>
                <w:rFonts w:ascii="Calibri" w:hAnsi="Calibri"/>
                <w:sz w:val="24"/>
              </w:rPr>
            </w:pPr>
            <w:r w:rsidRPr="005913CF">
              <w:rPr>
                <w:sz w:val="24"/>
              </w:rPr>
              <w:t>本</w:t>
            </w:r>
            <w:r w:rsidRPr="005913CF">
              <w:rPr>
                <w:rFonts w:ascii="Calibri" w:hAnsi="Calibri"/>
                <w:sz w:val="24"/>
              </w:rPr>
              <w:t>项目</w:t>
            </w:r>
            <w:r w:rsidRPr="005913CF">
              <w:rPr>
                <w:rFonts w:ascii="Calibri" w:hAnsi="Calibri" w:hint="eastAsia"/>
                <w:sz w:val="24"/>
              </w:rPr>
              <w:t>边界</w:t>
            </w:r>
            <w:r w:rsidRPr="005913CF">
              <w:rPr>
                <w:rFonts w:ascii="Calibri" w:hAnsi="Calibri"/>
                <w:sz w:val="24"/>
              </w:rPr>
              <w:t>声环境质量执行《声环境质量标准》（</w:t>
            </w:r>
            <w:r w:rsidRPr="005913CF">
              <w:rPr>
                <w:rFonts w:ascii="Calibri" w:hAnsi="Calibri"/>
                <w:sz w:val="24"/>
              </w:rPr>
              <w:t>GB3096-2008</w:t>
            </w:r>
            <w:r w:rsidRPr="005913CF">
              <w:rPr>
                <w:rFonts w:ascii="Calibri" w:hAnsi="Calibri"/>
                <w:sz w:val="24"/>
              </w:rPr>
              <w:t>）表</w:t>
            </w:r>
            <w:r w:rsidRPr="005913CF">
              <w:rPr>
                <w:rFonts w:ascii="Calibri" w:hAnsi="Calibri"/>
                <w:sz w:val="24"/>
              </w:rPr>
              <w:t>1</w:t>
            </w:r>
            <w:r w:rsidRPr="005913CF">
              <w:rPr>
                <w:rFonts w:ascii="Calibri" w:hAnsi="Calibri"/>
                <w:sz w:val="24"/>
              </w:rPr>
              <w:t>中</w:t>
            </w:r>
            <w:r w:rsidRPr="005913CF">
              <w:rPr>
                <w:rFonts w:ascii="Calibri" w:hAnsi="Calibri" w:hint="eastAsia"/>
                <w:sz w:val="24"/>
              </w:rPr>
              <w:t>3</w:t>
            </w:r>
            <w:r w:rsidRPr="005913CF">
              <w:rPr>
                <w:rFonts w:ascii="Calibri" w:hAnsi="Calibri"/>
                <w:sz w:val="24"/>
              </w:rPr>
              <w:t>类</w:t>
            </w:r>
            <w:r w:rsidRPr="005913CF">
              <w:rPr>
                <w:rFonts w:ascii="Calibri" w:hAnsi="Calibri" w:hint="eastAsia"/>
                <w:sz w:val="24"/>
              </w:rPr>
              <w:t>（东</w:t>
            </w:r>
            <w:r w:rsidRPr="005913CF">
              <w:rPr>
                <w:rFonts w:ascii="Calibri" w:hAnsi="Calibri" w:hint="eastAsia"/>
                <w:sz w:val="24"/>
              </w:rPr>
              <w:t>/</w:t>
            </w:r>
            <w:r w:rsidRPr="005913CF">
              <w:rPr>
                <w:rFonts w:ascii="Calibri" w:hAnsi="Calibri" w:hint="eastAsia"/>
                <w:sz w:val="24"/>
              </w:rPr>
              <w:t>西</w:t>
            </w:r>
            <w:r w:rsidRPr="005913CF">
              <w:rPr>
                <w:rFonts w:ascii="Calibri" w:hAnsi="Calibri" w:hint="eastAsia"/>
                <w:sz w:val="24"/>
              </w:rPr>
              <w:t>/</w:t>
            </w:r>
            <w:r w:rsidRPr="005913CF">
              <w:rPr>
                <w:rFonts w:ascii="Calibri" w:hAnsi="Calibri" w:hint="eastAsia"/>
                <w:sz w:val="24"/>
              </w:rPr>
              <w:t>南厂界）和</w:t>
            </w:r>
            <w:r w:rsidRPr="005913CF">
              <w:rPr>
                <w:rFonts w:ascii="Calibri" w:hAnsi="Calibri" w:hint="eastAsia"/>
                <w:sz w:val="24"/>
              </w:rPr>
              <w:t>4a</w:t>
            </w:r>
            <w:r w:rsidRPr="005913CF">
              <w:rPr>
                <w:rFonts w:ascii="Calibri" w:hAnsi="Calibri" w:hint="eastAsia"/>
                <w:sz w:val="24"/>
              </w:rPr>
              <w:t>类（东厂界）</w:t>
            </w:r>
            <w:r w:rsidRPr="005913CF">
              <w:rPr>
                <w:rFonts w:ascii="Calibri" w:hAnsi="Calibri"/>
                <w:sz w:val="24"/>
              </w:rPr>
              <w:t>标准。</w:t>
            </w:r>
          </w:p>
          <w:p w:rsidR="00DE0F10" w:rsidRPr="005913CF" w:rsidRDefault="00340926">
            <w:pPr>
              <w:spacing w:line="360" w:lineRule="auto"/>
              <w:ind w:firstLineChars="200" w:firstLine="480"/>
              <w:rPr>
                <w:rFonts w:ascii="Calibri" w:hAnsi="Calibri"/>
                <w:sz w:val="28"/>
              </w:rPr>
            </w:pPr>
            <w:r w:rsidRPr="005913CF">
              <w:rPr>
                <w:rFonts w:ascii="Calibri" w:eastAsia="黑体" w:hAnsi="Calibri"/>
                <w:sz w:val="24"/>
              </w:rPr>
              <w:t>表</w:t>
            </w:r>
            <w:r w:rsidR="008F59DD" w:rsidRPr="005913CF">
              <w:rPr>
                <w:rFonts w:ascii="Calibri" w:eastAsia="黑体" w:hAnsi="Calibri" w:hint="eastAsia"/>
                <w:sz w:val="24"/>
              </w:rPr>
              <w:t>2</w:t>
            </w:r>
            <w:r w:rsidR="00C57B13" w:rsidRPr="005913CF">
              <w:rPr>
                <w:rFonts w:ascii="Calibri" w:eastAsia="黑体" w:hAnsi="Calibri" w:hint="eastAsia"/>
                <w:sz w:val="24"/>
              </w:rPr>
              <w:t>1</w:t>
            </w:r>
            <w:r w:rsidR="008F59DD" w:rsidRPr="005913CF">
              <w:rPr>
                <w:rFonts w:ascii="Calibri" w:eastAsia="黑体" w:hAnsi="Calibri" w:hint="eastAsia"/>
                <w:sz w:val="24"/>
              </w:rPr>
              <w:t xml:space="preserve">              </w:t>
            </w:r>
            <w:r w:rsidRPr="005913CF">
              <w:rPr>
                <w:rFonts w:ascii="Calibri" w:eastAsia="黑体" w:hAnsi="Calibri"/>
                <w:sz w:val="24"/>
              </w:rPr>
              <w:t>声环境质量标准</w:t>
            </w:r>
            <w:r w:rsidR="008F59DD" w:rsidRPr="005913CF">
              <w:rPr>
                <w:rFonts w:ascii="Calibri" w:eastAsia="黑体" w:hAnsi="Calibri" w:hint="eastAsia"/>
                <w:sz w:val="24"/>
              </w:rPr>
              <w:t xml:space="preserve">           </w:t>
            </w:r>
            <w:r w:rsidRPr="005913CF">
              <w:rPr>
                <w:rFonts w:ascii="Calibri" w:hAnsi="Calibri"/>
                <w:szCs w:val="21"/>
              </w:rPr>
              <w:t>等效声级</w:t>
            </w:r>
            <w:r w:rsidRPr="005913CF">
              <w:rPr>
                <w:rFonts w:ascii="Calibri" w:hAnsi="Calibri"/>
                <w:szCs w:val="21"/>
              </w:rPr>
              <w:t>L</w:t>
            </w:r>
            <w:r w:rsidRPr="005913CF">
              <w:rPr>
                <w:rFonts w:ascii="Calibri" w:hAnsi="Calibri"/>
                <w:szCs w:val="21"/>
                <w:vertAlign w:val="subscript"/>
              </w:rPr>
              <w:t>Aeq</w:t>
            </w:r>
            <w:r w:rsidRPr="005913CF">
              <w:rPr>
                <w:rFonts w:ascii="Calibri" w:hAnsi="Calibri"/>
                <w:szCs w:val="21"/>
              </w:rPr>
              <w:t>：</w:t>
            </w:r>
            <w:r w:rsidRPr="005913CF">
              <w:rPr>
                <w:rFonts w:ascii="Calibri" w:hAnsi="Calibri"/>
                <w:szCs w:val="21"/>
              </w:rPr>
              <w:t>dB</w:t>
            </w:r>
            <w:r w:rsidRPr="005913CF">
              <w:rPr>
                <w:rFonts w:ascii="Calibri" w:hAnsi="Calibri" w:hint="eastAsia"/>
                <w:szCs w:val="21"/>
              </w:rPr>
              <w:t>（</w:t>
            </w:r>
            <w:r w:rsidRPr="005913CF">
              <w:rPr>
                <w:rFonts w:ascii="Calibri" w:hAnsi="Calibri" w:hint="eastAsia"/>
                <w:szCs w:val="21"/>
              </w:rPr>
              <w:t>A</w:t>
            </w:r>
            <w:r w:rsidRPr="005913CF">
              <w:rPr>
                <w:rFonts w:ascii="Calibri" w:hAnsi="Calibri" w:hint="eastAsia"/>
                <w:szCs w:val="21"/>
              </w:rPr>
              <w:t>）</w:t>
            </w:r>
          </w:p>
          <w:tbl>
            <w:tblPr>
              <w:tblW w:w="8251"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250"/>
              <w:gridCol w:w="2277"/>
              <w:gridCol w:w="2724"/>
            </w:tblGrid>
            <w:tr w:rsidR="00DE0F10" w:rsidRPr="005913CF">
              <w:trPr>
                <w:trHeight w:val="340"/>
                <w:jc w:val="center"/>
              </w:trPr>
              <w:tc>
                <w:tcPr>
                  <w:tcW w:w="3250" w:type="dxa"/>
                  <w:vAlign w:val="center"/>
                </w:tcPr>
                <w:p w:rsidR="00DE0F10" w:rsidRPr="005913CF" w:rsidRDefault="00340926">
                  <w:pPr>
                    <w:jc w:val="center"/>
                    <w:rPr>
                      <w:rFonts w:ascii="Calibri" w:hAnsi="Calibri"/>
                    </w:rPr>
                  </w:pPr>
                  <w:r w:rsidRPr="005913CF">
                    <w:rPr>
                      <w:rFonts w:ascii="Calibri" w:hAnsi="Calibri"/>
                    </w:rPr>
                    <w:t>类别</w:t>
                  </w:r>
                </w:p>
              </w:tc>
              <w:tc>
                <w:tcPr>
                  <w:tcW w:w="2277" w:type="dxa"/>
                  <w:vAlign w:val="center"/>
                </w:tcPr>
                <w:p w:rsidR="00DE0F10" w:rsidRPr="005913CF" w:rsidRDefault="00340926">
                  <w:pPr>
                    <w:jc w:val="center"/>
                    <w:rPr>
                      <w:rFonts w:ascii="Calibri" w:hAnsi="Calibri"/>
                    </w:rPr>
                  </w:pPr>
                  <w:r w:rsidRPr="005913CF">
                    <w:rPr>
                      <w:rFonts w:ascii="Calibri" w:hAnsi="Calibri"/>
                    </w:rPr>
                    <w:t>昼间</w:t>
                  </w:r>
                </w:p>
              </w:tc>
              <w:tc>
                <w:tcPr>
                  <w:tcW w:w="2724" w:type="dxa"/>
                  <w:vAlign w:val="center"/>
                </w:tcPr>
                <w:p w:rsidR="00DE0F10" w:rsidRPr="005913CF" w:rsidRDefault="00340926">
                  <w:pPr>
                    <w:jc w:val="center"/>
                    <w:rPr>
                      <w:rFonts w:ascii="Calibri" w:hAnsi="Calibri"/>
                    </w:rPr>
                  </w:pPr>
                  <w:r w:rsidRPr="005913CF">
                    <w:rPr>
                      <w:rFonts w:ascii="Calibri" w:hAnsi="Calibri"/>
                    </w:rPr>
                    <w:t>夜间</w:t>
                  </w:r>
                </w:p>
              </w:tc>
            </w:tr>
            <w:tr w:rsidR="00DE0F10" w:rsidRPr="005913CF">
              <w:trPr>
                <w:trHeight w:val="340"/>
                <w:jc w:val="center"/>
              </w:trPr>
              <w:tc>
                <w:tcPr>
                  <w:tcW w:w="3250" w:type="dxa"/>
                  <w:vAlign w:val="center"/>
                </w:tcPr>
                <w:p w:rsidR="00DE0F10" w:rsidRPr="005913CF" w:rsidRDefault="00340926">
                  <w:pPr>
                    <w:jc w:val="center"/>
                    <w:rPr>
                      <w:rFonts w:ascii="Calibri" w:hAnsi="Calibri"/>
                    </w:rPr>
                  </w:pPr>
                  <w:r w:rsidRPr="005913CF">
                    <w:rPr>
                      <w:rFonts w:ascii="Calibri" w:hAnsi="Calibri" w:hint="eastAsia"/>
                    </w:rPr>
                    <w:t>3</w:t>
                  </w:r>
                  <w:r w:rsidRPr="005913CF">
                    <w:rPr>
                      <w:rFonts w:ascii="Calibri" w:hAnsi="Calibri" w:hint="eastAsia"/>
                    </w:rPr>
                    <w:t>类</w:t>
                  </w:r>
                </w:p>
              </w:tc>
              <w:tc>
                <w:tcPr>
                  <w:tcW w:w="2277" w:type="dxa"/>
                  <w:vAlign w:val="center"/>
                </w:tcPr>
                <w:p w:rsidR="00DE0F10" w:rsidRPr="005913CF" w:rsidRDefault="00340926">
                  <w:pPr>
                    <w:pStyle w:val="a9"/>
                    <w:adjustRightInd/>
                    <w:jc w:val="center"/>
                    <w:textAlignment w:val="auto"/>
                    <w:rPr>
                      <w:rFonts w:ascii="Calibri" w:hAnsi="Calibri"/>
                      <w:sz w:val="21"/>
                    </w:rPr>
                  </w:pPr>
                  <w:r w:rsidRPr="005913CF">
                    <w:rPr>
                      <w:rFonts w:ascii="Calibri" w:hAnsi="Calibri" w:hint="eastAsia"/>
                      <w:sz w:val="21"/>
                    </w:rPr>
                    <w:t>65</w:t>
                  </w:r>
                </w:p>
              </w:tc>
              <w:tc>
                <w:tcPr>
                  <w:tcW w:w="2724" w:type="dxa"/>
                  <w:vAlign w:val="center"/>
                </w:tcPr>
                <w:p w:rsidR="00DE0F10" w:rsidRPr="005913CF" w:rsidRDefault="00340926">
                  <w:pPr>
                    <w:jc w:val="center"/>
                    <w:rPr>
                      <w:rFonts w:ascii="Calibri" w:hAnsi="Calibri"/>
                    </w:rPr>
                  </w:pPr>
                  <w:r w:rsidRPr="005913CF">
                    <w:rPr>
                      <w:rFonts w:ascii="Calibri" w:hAnsi="Calibri" w:hint="eastAsia"/>
                    </w:rPr>
                    <w:t>55</w:t>
                  </w:r>
                </w:p>
              </w:tc>
            </w:tr>
            <w:tr w:rsidR="00DE0F10" w:rsidRPr="005913CF">
              <w:trPr>
                <w:trHeight w:val="340"/>
                <w:jc w:val="center"/>
              </w:trPr>
              <w:tc>
                <w:tcPr>
                  <w:tcW w:w="3250" w:type="dxa"/>
                  <w:vAlign w:val="center"/>
                </w:tcPr>
                <w:p w:rsidR="00DE0F10" w:rsidRPr="005913CF" w:rsidRDefault="00340926">
                  <w:pPr>
                    <w:jc w:val="center"/>
                    <w:rPr>
                      <w:rFonts w:ascii="Calibri" w:hAnsi="Calibri"/>
                    </w:rPr>
                  </w:pPr>
                  <w:r w:rsidRPr="005913CF">
                    <w:rPr>
                      <w:rFonts w:ascii="Calibri" w:hAnsi="Calibri" w:hint="eastAsia"/>
                    </w:rPr>
                    <w:t>4a</w:t>
                  </w:r>
                  <w:r w:rsidRPr="005913CF">
                    <w:rPr>
                      <w:rFonts w:ascii="Calibri" w:hAnsi="Calibri" w:hint="eastAsia"/>
                    </w:rPr>
                    <w:t>类</w:t>
                  </w:r>
                </w:p>
              </w:tc>
              <w:tc>
                <w:tcPr>
                  <w:tcW w:w="2277" w:type="dxa"/>
                  <w:vAlign w:val="center"/>
                </w:tcPr>
                <w:p w:rsidR="00DE0F10" w:rsidRPr="005913CF" w:rsidRDefault="00340926">
                  <w:pPr>
                    <w:pStyle w:val="a9"/>
                    <w:adjustRightInd/>
                    <w:jc w:val="center"/>
                    <w:textAlignment w:val="auto"/>
                    <w:rPr>
                      <w:rFonts w:ascii="Calibri" w:hAnsi="Calibri"/>
                      <w:sz w:val="21"/>
                    </w:rPr>
                  </w:pPr>
                  <w:r w:rsidRPr="005913CF">
                    <w:rPr>
                      <w:rFonts w:ascii="Calibri" w:hAnsi="Calibri" w:hint="eastAsia"/>
                      <w:sz w:val="21"/>
                    </w:rPr>
                    <w:t>70</w:t>
                  </w:r>
                </w:p>
              </w:tc>
              <w:tc>
                <w:tcPr>
                  <w:tcW w:w="2724" w:type="dxa"/>
                  <w:vAlign w:val="center"/>
                </w:tcPr>
                <w:p w:rsidR="00DE0F10" w:rsidRPr="005913CF" w:rsidRDefault="00340926">
                  <w:pPr>
                    <w:jc w:val="center"/>
                    <w:rPr>
                      <w:rFonts w:ascii="Calibri" w:hAnsi="Calibri"/>
                    </w:rPr>
                  </w:pPr>
                  <w:r w:rsidRPr="005913CF">
                    <w:rPr>
                      <w:rFonts w:ascii="Calibri" w:hAnsi="Calibri" w:hint="eastAsia"/>
                    </w:rPr>
                    <w:t>55</w:t>
                  </w:r>
                </w:p>
              </w:tc>
            </w:tr>
          </w:tbl>
          <w:p w:rsidR="00DE0F10" w:rsidRPr="005913CF" w:rsidRDefault="00DE0F10">
            <w:pPr>
              <w:spacing w:line="360" w:lineRule="auto"/>
              <w:rPr>
                <w:rFonts w:ascii="Calibri" w:hAnsi="Calibri"/>
                <w:sz w:val="24"/>
              </w:rPr>
            </w:pPr>
          </w:p>
        </w:tc>
      </w:tr>
      <w:tr w:rsidR="00DE0F10" w:rsidRPr="005913CF">
        <w:trPr>
          <w:trHeight w:val="2402"/>
        </w:trPr>
        <w:tc>
          <w:tcPr>
            <w:tcW w:w="805" w:type="dxa"/>
            <w:vAlign w:val="center"/>
          </w:tcPr>
          <w:p w:rsidR="00DE0F10" w:rsidRPr="005913CF" w:rsidRDefault="00340926">
            <w:pPr>
              <w:spacing w:line="360" w:lineRule="auto"/>
              <w:jc w:val="center"/>
              <w:rPr>
                <w:rFonts w:ascii="Calibri" w:hAnsi="Calibri"/>
                <w:b/>
                <w:sz w:val="28"/>
              </w:rPr>
            </w:pPr>
            <w:r w:rsidRPr="005913CF">
              <w:rPr>
                <w:rFonts w:ascii="Calibri" w:hAnsi="Calibri"/>
                <w:b/>
                <w:sz w:val="28"/>
              </w:rPr>
              <w:lastRenderedPageBreak/>
              <w:t>污</w:t>
            </w:r>
          </w:p>
          <w:p w:rsidR="00DE0F10" w:rsidRPr="005913CF" w:rsidRDefault="00340926">
            <w:pPr>
              <w:spacing w:line="360" w:lineRule="auto"/>
              <w:jc w:val="center"/>
              <w:rPr>
                <w:rFonts w:ascii="Calibri" w:hAnsi="Calibri"/>
                <w:b/>
                <w:sz w:val="28"/>
              </w:rPr>
            </w:pPr>
            <w:r w:rsidRPr="005913CF">
              <w:rPr>
                <w:rFonts w:ascii="Calibri" w:hAnsi="Calibri"/>
                <w:b/>
                <w:sz w:val="28"/>
              </w:rPr>
              <w:t>染</w:t>
            </w:r>
          </w:p>
          <w:p w:rsidR="00DE0F10" w:rsidRPr="005913CF" w:rsidRDefault="00340926">
            <w:pPr>
              <w:spacing w:line="360" w:lineRule="auto"/>
              <w:jc w:val="center"/>
              <w:rPr>
                <w:rFonts w:ascii="Calibri" w:hAnsi="Calibri"/>
                <w:b/>
                <w:sz w:val="28"/>
              </w:rPr>
            </w:pPr>
            <w:r w:rsidRPr="005913CF">
              <w:rPr>
                <w:rFonts w:ascii="Calibri" w:hAnsi="Calibri"/>
                <w:b/>
                <w:sz w:val="28"/>
              </w:rPr>
              <w:t>物</w:t>
            </w:r>
          </w:p>
          <w:p w:rsidR="00DE0F10" w:rsidRPr="005913CF" w:rsidRDefault="00340926">
            <w:pPr>
              <w:spacing w:line="360" w:lineRule="auto"/>
              <w:jc w:val="center"/>
              <w:rPr>
                <w:rFonts w:ascii="Calibri" w:hAnsi="Calibri"/>
                <w:b/>
                <w:sz w:val="28"/>
              </w:rPr>
            </w:pPr>
            <w:r w:rsidRPr="005913CF">
              <w:rPr>
                <w:rFonts w:ascii="Calibri" w:hAnsi="Calibri"/>
                <w:b/>
                <w:sz w:val="28"/>
              </w:rPr>
              <w:t>排</w:t>
            </w:r>
          </w:p>
          <w:p w:rsidR="00DE0F10" w:rsidRPr="005913CF" w:rsidRDefault="00340926">
            <w:pPr>
              <w:spacing w:line="360" w:lineRule="auto"/>
              <w:jc w:val="center"/>
              <w:rPr>
                <w:rFonts w:ascii="Calibri" w:hAnsi="Calibri"/>
                <w:b/>
                <w:sz w:val="28"/>
              </w:rPr>
            </w:pPr>
            <w:r w:rsidRPr="005913CF">
              <w:rPr>
                <w:rFonts w:ascii="Calibri" w:hAnsi="Calibri"/>
                <w:b/>
                <w:sz w:val="28"/>
              </w:rPr>
              <w:t>放</w:t>
            </w:r>
          </w:p>
          <w:p w:rsidR="00DE0F10" w:rsidRPr="005913CF" w:rsidRDefault="00340926">
            <w:pPr>
              <w:spacing w:line="360" w:lineRule="auto"/>
              <w:jc w:val="center"/>
              <w:rPr>
                <w:rFonts w:ascii="Calibri" w:hAnsi="Calibri"/>
                <w:b/>
                <w:sz w:val="28"/>
              </w:rPr>
            </w:pPr>
            <w:r w:rsidRPr="005913CF">
              <w:rPr>
                <w:rFonts w:ascii="Calibri" w:hAnsi="Calibri"/>
                <w:b/>
                <w:sz w:val="28"/>
              </w:rPr>
              <w:lastRenderedPageBreak/>
              <w:t>标</w:t>
            </w:r>
          </w:p>
          <w:p w:rsidR="00DE0F10" w:rsidRPr="005913CF" w:rsidRDefault="00340926">
            <w:pPr>
              <w:spacing w:line="360" w:lineRule="auto"/>
              <w:jc w:val="center"/>
              <w:rPr>
                <w:rFonts w:ascii="Calibri" w:hAnsi="Calibri"/>
                <w:b/>
                <w:sz w:val="28"/>
              </w:rPr>
            </w:pPr>
            <w:r w:rsidRPr="005913CF">
              <w:rPr>
                <w:rFonts w:ascii="Calibri" w:hAnsi="Calibri"/>
                <w:b/>
                <w:sz w:val="28"/>
              </w:rPr>
              <w:t>准</w:t>
            </w:r>
          </w:p>
        </w:tc>
        <w:tc>
          <w:tcPr>
            <w:tcW w:w="8481" w:type="dxa"/>
          </w:tcPr>
          <w:p w:rsidR="00DE0F10" w:rsidRPr="005913CF" w:rsidRDefault="00340926">
            <w:pPr>
              <w:spacing w:line="520" w:lineRule="exact"/>
              <w:ind w:firstLineChars="200" w:firstLine="482"/>
              <w:rPr>
                <w:rFonts w:ascii="Calibri" w:hAnsi="Calibri"/>
                <w:b/>
                <w:sz w:val="24"/>
              </w:rPr>
            </w:pPr>
            <w:r w:rsidRPr="005913CF">
              <w:rPr>
                <w:rFonts w:ascii="Calibri" w:hAnsi="Calibri" w:hint="eastAsia"/>
                <w:b/>
                <w:sz w:val="24"/>
              </w:rPr>
              <w:lastRenderedPageBreak/>
              <w:t>1</w:t>
            </w:r>
            <w:r w:rsidRPr="005913CF">
              <w:rPr>
                <w:rFonts w:ascii="Calibri" w:hAnsi="Calibri"/>
                <w:b/>
                <w:sz w:val="24"/>
              </w:rPr>
              <w:t>、</w:t>
            </w:r>
            <w:r w:rsidRPr="005913CF">
              <w:rPr>
                <w:rFonts w:ascii="Calibri" w:hAnsi="Calibri" w:hint="eastAsia"/>
                <w:b/>
                <w:sz w:val="24"/>
              </w:rPr>
              <w:t>废气</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项目废气污染物排放执行</w:t>
            </w:r>
            <w:r w:rsidRPr="005913CF">
              <w:rPr>
                <w:rStyle w:val="fontstyle01"/>
                <w:rFonts w:hint="default"/>
                <w:color w:val="auto"/>
              </w:rPr>
              <w:t>（</w:t>
            </w:r>
            <w:r w:rsidRPr="005913CF">
              <w:rPr>
                <w:rFonts w:ascii="Calibri" w:hAnsi="Calibri"/>
                <w:sz w:val="24"/>
              </w:rPr>
              <w:t>豫环攻坚办〔</w:t>
            </w:r>
            <w:r w:rsidRPr="005913CF">
              <w:rPr>
                <w:rFonts w:ascii="Calibri" w:hAnsi="Calibri"/>
                <w:sz w:val="24"/>
              </w:rPr>
              <w:t>2017</w:t>
            </w:r>
            <w:r w:rsidRPr="005913CF">
              <w:rPr>
                <w:rFonts w:ascii="Calibri" w:hAnsi="Calibri"/>
                <w:sz w:val="24"/>
              </w:rPr>
              <w:t>〕</w:t>
            </w:r>
            <w:r w:rsidRPr="005913CF">
              <w:rPr>
                <w:rFonts w:ascii="Calibri" w:hAnsi="Calibri"/>
                <w:sz w:val="24"/>
              </w:rPr>
              <w:t>162</w:t>
            </w:r>
            <w:r w:rsidRPr="005913CF">
              <w:rPr>
                <w:rFonts w:ascii="Calibri" w:hAnsi="Calibri"/>
                <w:sz w:val="24"/>
              </w:rPr>
              <w:t>号）</w:t>
            </w:r>
            <w:r w:rsidRPr="005913CF">
              <w:rPr>
                <w:rFonts w:ascii="Calibri" w:hAnsi="Calibri" w:hint="eastAsia"/>
                <w:sz w:val="24"/>
              </w:rPr>
              <w:t>其他行业非甲烷总烃排放浓度标准</w:t>
            </w:r>
            <w:r w:rsidRPr="005913CF">
              <w:rPr>
                <w:rFonts w:ascii="Calibri" w:hAnsi="Calibri"/>
                <w:sz w:val="24"/>
              </w:rPr>
              <w:t>，《挥发性有机物无组织排放控制标准》（</w:t>
            </w:r>
            <w:r w:rsidRPr="005913CF">
              <w:rPr>
                <w:rFonts w:ascii="Calibri" w:hAnsi="Calibri"/>
                <w:sz w:val="24"/>
              </w:rPr>
              <w:t>GB 37822</w:t>
            </w:r>
            <w:r w:rsidRPr="005913CF">
              <w:rPr>
                <w:rFonts w:ascii="Calibri" w:hAnsi="Calibri" w:hint="eastAsia"/>
                <w:sz w:val="24"/>
              </w:rPr>
              <w:t>-</w:t>
            </w:r>
            <w:r w:rsidRPr="005913CF">
              <w:rPr>
                <w:rFonts w:ascii="Calibri" w:hAnsi="Calibri"/>
                <w:sz w:val="24"/>
              </w:rPr>
              <w:t>2019</w:t>
            </w:r>
            <w:r w:rsidRPr="005913CF">
              <w:rPr>
                <w:rFonts w:ascii="Calibri" w:hAnsi="Calibri"/>
                <w:sz w:val="24"/>
              </w:rPr>
              <w:t>）厂区内非甲烷总烃无组织排放限值。</w:t>
            </w:r>
          </w:p>
          <w:p w:rsidR="00DE0F10" w:rsidRPr="005913CF" w:rsidRDefault="00340926">
            <w:pPr>
              <w:spacing w:line="520" w:lineRule="exact"/>
              <w:ind w:firstLineChars="200" w:firstLine="480"/>
              <w:rPr>
                <w:rFonts w:ascii="Calibri" w:eastAsia="黑体" w:hAnsi="Calibri"/>
                <w:spacing w:val="10"/>
                <w:sz w:val="24"/>
              </w:rPr>
            </w:pPr>
            <w:r w:rsidRPr="005913CF">
              <w:rPr>
                <w:rFonts w:ascii="Calibri" w:eastAsia="黑体" w:hAnsi="Calibri" w:cs="Calibri"/>
                <w:sz w:val="24"/>
              </w:rPr>
              <w:t>表</w:t>
            </w:r>
            <w:r w:rsidRPr="005913CF">
              <w:rPr>
                <w:rFonts w:ascii="Calibri" w:eastAsia="黑体" w:hAnsi="Calibri" w:cs="Calibri" w:hint="eastAsia"/>
                <w:sz w:val="24"/>
              </w:rPr>
              <w:t>2</w:t>
            </w:r>
            <w:r w:rsidR="00C57B13" w:rsidRPr="005913CF">
              <w:rPr>
                <w:rFonts w:ascii="Calibri" w:eastAsia="黑体" w:hAnsi="Calibri" w:cs="Calibri" w:hint="eastAsia"/>
                <w:sz w:val="24"/>
              </w:rPr>
              <w:t>2</w:t>
            </w:r>
            <w:r w:rsidR="008F59DD" w:rsidRPr="005913CF">
              <w:rPr>
                <w:rFonts w:ascii="Calibri" w:eastAsia="黑体" w:hAnsi="Calibri" w:cs="Calibri" w:hint="eastAsia"/>
                <w:sz w:val="24"/>
              </w:rPr>
              <w:t xml:space="preserve">          </w:t>
            </w:r>
            <w:r w:rsidRPr="005913CF">
              <w:rPr>
                <w:rFonts w:ascii="Calibri" w:eastAsia="黑体" w:hAnsi="Calibri"/>
                <w:spacing w:val="10"/>
                <w:sz w:val="24"/>
              </w:rPr>
              <w:t>工业企业挥发性有机物排放建议值</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tblPr>
            <w:tblGrid>
              <w:gridCol w:w="1247"/>
              <w:gridCol w:w="1413"/>
              <w:gridCol w:w="2471"/>
              <w:gridCol w:w="1605"/>
              <w:gridCol w:w="1529"/>
            </w:tblGrid>
            <w:tr w:rsidR="00DE0F10" w:rsidRPr="005913CF">
              <w:trPr>
                <w:trHeight w:val="340"/>
              </w:trPr>
              <w:tc>
                <w:tcPr>
                  <w:tcW w:w="754" w:type="pct"/>
                  <w:tcBorders>
                    <w:top w:val="single" w:sz="12" w:space="0" w:color="auto"/>
                    <w:left w:val="nil"/>
                    <w:bottom w:val="single" w:sz="6"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行业</w:t>
                  </w:r>
                </w:p>
              </w:tc>
              <w:tc>
                <w:tcPr>
                  <w:tcW w:w="855" w:type="pct"/>
                  <w:tcBorders>
                    <w:top w:val="single" w:sz="12" w:space="0" w:color="auto"/>
                    <w:left w:val="single" w:sz="6" w:space="0" w:color="auto"/>
                    <w:bottom w:val="single" w:sz="6" w:space="0" w:color="auto"/>
                    <w:right w:val="single" w:sz="6" w:space="0" w:color="auto"/>
                  </w:tcBorders>
                  <w:vAlign w:val="center"/>
                </w:tcPr>
                <w:p w:rsidR="00DE0F10" w:rsidRPr="005913CF" w:rsidRDefault="00340926">
                  <w:pPr>
                    <w:snapToGrid w:val="0"/>
                    <w:ind w:leftChars="-13" w:left="-27" w:rightChars="-31" w:right="-65"/>
                    <w:jc w:val="center"/>
                    <w:rPr>
                      <w:rFonts w:ascii="Calibri" w:hAnsi="Calibri"/>
                      <w:szCs w:val="21"/>
                    </w:rPr>
                  </w:pPr>
                  <w:r w:rsidRPr="005913CF">
                    <w:rPr>
                      <w:rFonts w:ascii="Calibri" w:hAnsi="Calibri"/>
                      <w:szCs w:val="21"/>
                    </w:rPr>
                    <w:t>工艺设施</w:t>
                  </w:r>
                </w:p>
              </w:tc>
              <w:tc>
                <w:tcPr>
                  <w:tcW w:w="1495" w:type="pct"/>
                  <w:tcBorders>
                    <w:top w:val="single" w:sz="12" w:space="0" w:color="auto"/>
                    <w:left w:val="single" w:sz="6" w:space="0" w:color="auto"/>
                    <w:bottom w:val="single" w:sz="6"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污染物项目</w:t>
                  </w:r>
                </w:p>
              </w:tc>
              <w:tc>
                <w:tcPr>
                  <w:tcW w:w="971" w:type="pct"/>
                  <w:tcBorders>
                    <w:top w:val="single" w:sz="12" w:space="0" w:color="auto"/>
                    <w:left w:val="single" w:sz="6" w:space="0" w:color="auto"/>
                    <w:bottom w:val="single" w:sz="6" w:space="0" w:color="auto"/>
                    <w:right w:val="single" w:sz="4"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建议排放浓度</w:t>
                  </w:r>
                </w:p>
                <w:p w:rsidR="00DE0F10" w:rsidRPr="005913CF" w:rsidRDefault="00340926">
                  <w:pPr>
                    <w:snapToGrid w:val="0"/>
                    <w:jc w:val="center"/>
                    <w:rPr>
                      <w:rFonts w:ascii="Calibri" w:hAnsi="Calibri"/>
                      <w:szCs w:val="21"/>
                    </w:rPr>
                  </w:pPr>
                  <w:r w:rsidRPr="005913CF">
                    <w:rPr>
                      <w:rFonts w:ascii="Calibri" w:hAnsi="Calibri"/>
                      <w:kern w:val="0"/>
                      <w:szCs w:val="21"/>
                    </w:rPr>
                    <w:t>（</w:t>
                  </w:r>
                  <w:r w:rsidRPr="005913CF">
                    <w:rPr>
                      <w:rFonts w:ascii="Calibri" w:hAnsi="Calibri"/>
                      <w:szCs w:val="21"/>
                    </w:rPr>
                    <w:t>mg/m</w:t>
                  </w:r>
                  <w:r w:rsidRPr="005913CF">
                    <w:rPr>
                      <w:rFonts w:ascii="Calibri" w:hAnsi="Calibri"/>
                      <w:szCs w:val="21"/>
                      <w:vertAlign w:val="superscript"/>
                    </w:rPr>
                    <w:t>3</w:t>
                  </w:r>
                  <w:r w:rsidRPr="005913CF">
                    <w:rPr>
                      <w:rFonts w:ascii="Calibri" w:hAnsi="Calibri"/>
                      <w:szCs w:val="21"/>
                    </w:rPr>
                    <w:t>）</w:t>
                  </w:r>
                </w:p>
              </w:tc>
              <w:tc>
                <w:tcPr>
                  <w:tcW w:w="925" w:type="pct"/>
                  <w:tcBorders>
                    <w:top w:val="single" w:sz="12" w:space="0" w:color="auto"/>
                    <w:left w:val="single" w:sz="4" w:space="0" w:color="auto"/>
                    <w:bottom w:val="single" w:sz="6" w:space="0" w:color="auto"/>
                    <w:right w:val="nil"/>
                  </w:tcBorders>
                  <w:vAlign w:val="center"/>
                </w:tcPr>
                <w:p w:rsidR="00DE0F10" w:rsidRPr="005913CF" w:rsidRDefault="00340926">
                  <w:pPr>
                    <w:snapToGrid w:val="0"/>
                    <w:jc w:val="center"/>
                    <w:rPr>
                      <w:rFonts w:ascii="Calibri" w:hAnsi="Calibri"/>
                      <w:szCs w:val="21"/>
                    </w:rPr>
                  </w:pPr>
                  <w:r w:rsidRPr="005913CF">
                    <w:rPr>
                      <w:rFonts w:ascii="Calibri" w:hAnsi="Calibri"/>
                      <w:szCs w:val="21"/>
                    </w:rPr>
                    <w:t>建议去除效率</w:t>
                  </w:r>
                </w:p>
              </w:tc>
            </w:tr>
            <w:tr w:rsidR="00DE0F10" w:rsidRPr="005913CF">
              <w:trPr>
                <w:trHeight w:val="340"/>
              </w:trPr>
              <w:tc>
                <w:tcPr>
                  <w:tcW w:w="754" w:type="pct"/>
                  <w:tcBorders>
                    <w:top w:val="single" w:sz="6" w:space="0" w:color="auto"/>
                    <w:left w:val="nil"/>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lastRenderedPageBreak/>
                    <w:t>其他行业</w:t>
                  </w:r>
                </w:p>
              </w:tc>
              <w:tc>
                <w:tcPr>
                  <w:tcW w:w="855" w:type="pct"/>
                  <w:tcBorders>
                    <w:top w:val="single" w:sz="6" w:space="0" w:color="auto"/>
                    <w:left w:val="single" w:sz="6"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有机废气排放口</w:t>
                  </w:r>
                </w:p>
              </w:tc>
              <w:tc>
                <w:tcPr>
                  <w:tcW w:w="1495" w:type="pct"/>
                  <w:tcBorders>
                    <w:top w:val="single" w:sz="6" w:space="0" w:color="auto"/>
                    <w:left w:val="single" w:sz="6" w:space="0" w:color="auto"/>
                    <w:bottom w:val="single" w:sz="12"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非甲烷总烃</w:t>
                  </w:r>
                </w:p>
              </w:tc>
              <w:tc>
                <w:tcPr>
                  <w:tcW w:w="971" w:type="pct"/>
                  <w:tcBorders>
                    <w:top w:val="single" w:sz="6" w:space="0" w:color="auto"/>
                    <w:left w:val="single" w:sz="6" w:space="0" w:color="auto"/>
                    <w:bottom w:val="single" w:sz="12" w:space="0" w:color="auto"/>
                    <w:right w:val="single" w:sz="4"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80</w:t>
                  </w:r>
                </w:p>
              </w:tc>
              <w:tc>
                <w:tcPr>
                  <w:tcW w:w="925" w:type="pct"/>
                  <w:tcBorders>
                    <w:top w:val="single" w:sz="6" w:space="0" w:color="auto"/>
                    <w:left w:val="single" w:sz="4" w:space="0" w:color="auto"/>
                    <w:bottom w:val="single" w:sz="12" w:space="0" w:color="auto"/>
                    <w:right w:val="nil"/>
                  </w:tcBorders>
                  <w:vAlign w:val="center"/>
                </w:tcPr>
                <w:p w:rsidR="00DE0F10" w:rsidRPr="005913CF" w:rsidRDefault="00340926">
                  <w:pPr>
                    <w:snapToGrid w:val="0"/>
                    <w:jc w:val="center"/>
                    <w:rPr>
                      <w:rFonts w:ascii="Calibri" w:hAnsi="Calibri"/>
                      <w:szCs w:val="21"/>
                    </w:rPr>
                  </w:pPr>
                  <w:r w:rsidRPr="005913CF">
                    <w:rPr>
                      <w:rFonts w:ascii="Calibri" w:hAnsi="Calibri"/>
                      <w:szCs w:val="21"/>
                    </w:rPr>
                    <w:t>70%</w:t>
                  </w:r>
                  <w:r w:rsidRPr="005913CF">
                    <w:rPr>
                      <w:rFonts w:ascii="Calibri" w:hAnsi="Calibri"/>
                      <w:szCs w:val="21"/>
                      <w:vertAlign w:val="superscript"/>
                    </w:rPr>
                    <w:t>【</w:t>
                  </w:r>
                  <w:r w:rsidRPr="005913CF">
                    <w:rPr>
                      <w:rFonts w:ascii="Calibri" w:hAnsi="Calibri"/>
                      <w:szCs w:val="21"/>
                      <w:vertAlign w:val="superscript"/>
                    </w:rPr>
                    <w:t>1</w:t>
                  </w:r>
                  <w:r w:rsidRPr="005913CF">
                    <w:rPr>
                      <w:rFonts w:ascii="Calibri" w:hAnsi="Calibri"/>
                      <w:szCs w:val="21"/>
                      <w:vertAlign w:val="superscript"/>
                    </w:rPr>
                    <w:t>】</w:t>
                  </w:r>
                </w:p>
              </w:tc>
            </w:tr>
          </w:tbl>
          <w:p w:rsidR="00DE0F10" w:rsidRPr="005913CF" w:rsidRDefault="00340926">
            <w:pPr>
              <w:spacing w:line="520" w:lineRule="exact"/>
              <w:ind w:firstLineChars="200" w:firstLine="480"/>
              <w:rPr>
                <w:rFonts w:ascii="Calibri" w:eastAsia="黑体" w:hAnsi="Calibri"/>
                <w:spacing w:val="10"/>
                <w:sz w:val="24"/>
              </w:rPr>
            </w:pPr>
            <w:r w:rsidRPr="005913CF">
              <w:rPr>
                <w:rFonts w:ascii="Calibri" w:eastAsia="黑体" w:hAnsi="Calibri" w:cs="Calibri"/>
                <w:sz w:val="24"/>
              </w:rPr>
              <w:t>表</w:t>
            </w:r>
            <w:r w:rsidRPr="005913CF">
              <w:rPr>
                <w:rFonts w:ascii="Calibri" w:eastAsia="黑体" w:hAnsi="Calibri" w:cs="Calibri" w:hint="eastAsia"/>
                <w:sz w:val="24"/>
              </w:rPr>
              <w:t>2</w:t>
            </w:r>
            <w:r w:rsidR="00C57B13" w:rsidRPr="005913CF">
              <w:rPr>
                <w:rFonts w:ascii="Calibri" w:eastAsia="黑体" w:hAnsi="Calibri" w:cs="Calibri" w:hint="eastAsia"/>
                <w:sz w:val="24"/>
              </w:rPr>
              <w:t>3</w:t>
            </w:r>
            <w:r w:rsidR="007D198F" w:rsidRPr="005913CF">
              <w:rPr>
                <w:rFonts w:ascii="Calibri" w:eastAsia="黑体" w:hAnsi="Calibri" w:cs="Calibri" w:hint="eastAsia"/>
                <w:sz w:val="24"/>
              </w:rPr>
              <w:t xml:space="preserve">        </w:t>
            </w:r>
            <w:r w:rsidRPr="005913CF">
              <w:rPr>
                <w:rFonts w:ascii="Calibri" w:eastAsia="黑体" w:hAnsi="Calibri"/>
                <w:spacing w:val="10"/>
                <w:sz w:val="24"/>
              </w:rPr>
              <w:t>工业企业</w:t>
            </w:r>
            <w:r w:rsidRPr="005913CF">
              <w:rPr>
                <w:rFonts w:ascii="Calibri" w:eastAsia="黑体" w:hAnsi="Calibri" w:hint="eastAsia"/>
                <w:spacing w:val="10"/>
                <w:sz w:val="24"/>
              </w:rPr>
              <w:t>边界</w:t>
            </w:r>
            <w:r w:rsidRPr="005913CF">
              <w:rPr>
                <w:rFonts w:ascii="Calibri" w:eastAsia="黑体" w:hAnsi="Calibri"/>
                <w:spacing w:val="10"/>
                <w:sz w:val="24"/>
              </w:rPr>
              <w:t>挥发性有机物排放建议值</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tblPr>
            <w:tblGrid>
              <w:gridCol w:w="4822"/>
              <w:gridCol w:w="3443"/>
            </w:tblGrid>
            <w:tr w:rsidR="00DE0F10" w:rsidRPr="005913CF">
              <w:trPr>
                <w:trHeight w:val="340"/>
              </w:trPr>
              <w:tc>
                <w:tcPr>
                  <w:tcW w:w="2917" w:type="pct"/>
                  <w:tcBorders>
                    <w:top w:val="single" w:sz="12" w:space="0" w:color="auto"/>
                    <w:left w:val="nil"/>
                    <w:bottom w:val="single" w:sz="6"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污染物项目</w:t>
                  </w:r>
                </w:p>
              </w:tc>
              <w:tc>
                <w:tcPr>
                  <w:tcW w:w="2083" w:type="pct"/>
                  <w:tcBorders>
                    <w:top w:val="single" w:sz="12" w:space="0" w:color="auto"/>
                    <w:left w:val="single" w:sz="6" w:space="0" w:color="auto"/>
                    <w:bottom w:val="single" w:sz="6" w:space="0" w:color="auto"/>
                    <w:right w:val="nil"/>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排放建议值</w:t>
                  </w:r>
                </w:p>
                <w:p w:rsidR="00DE0F10" w:rsidRPr="005913CF" w:rsidRDefault="00340926">
                  <w:pPr>
                    <w:snapToGrid w:val="0"/>
                    <w:jc w:val="center"/>
                    <w:rPr>
                      <w:rFonts w:ascii="Calibri" w:hAnsi="Calibri"/>
                      <w:szCs w:val="21"/>
                    </w:rPr>
                  </w:pPr>
                  <w:r w:rsidRPr="005913CF">
                    <w:rPr>
                      <w:rFonts w:ascii="Calibri" w:hAnsi="Calibri"/>
                      <w:kern w:val="0"/>
                      <w:szCs w:val="21"/>
                    </w:rPr>
                    <w:t>（</w:t>
                  </w:r>
                  <w:r w:rsidRPr="005913CF">
                    <w:rPr>
                      <w:rFonts w:ascii="Calibri" w:hAnsi="Calibri"/>
                      <w:szCs w:val="21"/>
                    </w:rPr>
                    <w:t>mg/m</w:t>
                  </w:r>
                  <w:r w:rsidRPr="005913CF">
                    <w:rPr>
                      <w:rFonts w:ascii="Calibri" w:hAnsi="Calibri"/>
                      <w:szCs w:val="21"/>
                      <w:vertAlign w:val="superscript"/>
                    </w:rPr>
                    <w:t>3</w:t>
                  </w:r>
                  <w:r w:rsidRPr="005913CF">
                    <w:rPr>
                      <w:rFonts w:ascii="Calibri" w:hAnsi="Calibri"/>
                      <w:szCs w:val="21"/>
                    </w:rPr>
                    <w:t>）</w:t>
                  </w:r>
                </w:p>
              </w:tc>
            </w:tr>
            <w:tr w:rsidR="00DE0F10" w:rsidRPr="005913CF">
              <w:trPr>
                <w:trHeight w:val="340"/>
              </w:trPr>
              <w:tc>
                <w:tcPr>
                  <w:tcW w:w="2917" w:type="pct"/>
                  <w:tcBorders>
                    <w:top w:val="single" w:sz="6" w:space="0" w:color="auto"/>
                    <w:left w:val="nil"/>
                    <w:bottom w:val="single" w:sz="12" w:space="0" w:color="auto"/>
                    <w:right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非甲烷总烃</w:t>
                  </w:r>
                </w:p>
              </w:tc>
              <w:tc>
                <w:tcPr>
                  <w:tcW w:w="2083" w:type="pct"/>
                  <w:tcBorders>
                    <w:top w:val="single" w:sz="6" w:space="0" w:color="auto"/>
                    <w:left w:val="single" w:sz="6" w:space="0" w:color="auto"/>
                    <w:bottom w:val="single" w:sz="12" w:space="0" w:color="auto"/>
                    <w:right w:val="nil"/>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2.0</w:t>
                  </w:r>
                </w:p>
              </w:tc>
            </w:tr>
          </w:tbl>
          <w:p w:rsidR="00DE0F10" w:rsidRPr="005913CF" w:rsidRDefault="00340926">
            <w:pPr>
              <w:spacing w:line="520" w:lineRule="exact"/>
              <w:ind w:firstLineChars="200" w:firstLine="480"/>
              <w:rPr>
                <w:rFonts w:ascii="Calibri" w:eastAsia="黑体" w:hAnsi="Calibri"/>
                <w:spacing w:val="10"/>
                <w:sz w:val="24"/>
              </w:rPr>
            </w:pPr>
            <w:r w:rsidRPr="005913CF">
              <w:rPr>
                <w:rFonts w:ascii="Calibri" w:eastAsia="黑体" w:hAnsi="Calibri" w:cs="Calibri"/>
                <w:sz w:val="24"/>
              </w:rPr>
              <w:t>表</w:t>
            </w:r>
            <w:r w:rsidRPr="005913CF">
              <w:rPr>
                <w:rFonts w:ascii="Calibri" w:eastAsia="黑体" w:hAnsi="Calibri" w:cs="Calibri" w:hint="eastAsia"/>
                <w:sz w:val="24"/>
              </w:rPr>
              <w:t>2</w:t>
            </w:r>
            <w:r w:rsidR="00C57B13" w:rsidRPr="005913CF">
              <w:rPr>
                <w:rFonts w:ascii="Calibri" w:eastAsia="黑体" w:hAnsi="Calibri" w:cs="Calibri" w:hint="eastAsia"/>
                <w:sz w:val="24"/>
              </w:rPr>
              <w:t>4</w:t>
            </w:r>
            <w:r w:rsidR="007D198F" w:rsidRPr="005913CF">
              <w:rPr>
                <w:rFonts w:ascii="Calibri" w:eastAsia="黑体" w:hAnsi="Calibri" w:cs="Calibri" w:hint="eastAsia"/>
                <w:sz w:val="24"/>
              </w:rPr>
              <w:t xml:space="preserve">          </w:t>
            </w:r>
            <w:r w:rsidRPr="005913CF">
              <w:rPr>
                <w:rFonts w:ascii="Calibri" w:eastAsia="黑体" w:hAnsi="Calibri"/>
                <w:spacing w:val="10"/>
                <w:sz w:val="24"/>
              </w:rPr>
              <w:t>挥发性有机物无组织排放控制标准</w:t>
            </w:r>
          </w:p>
          <w:tbl>
            <w:tblPr>
              <w:tblW w:w="0" w:type="auto"/>
              <w:tblBorders>
                <w:top w:val="single" w:sz="12" w:space="0" w:color="auto"/>
                <w:bottom w:val="single" w:sz="12" w:space="0" w:color="auto"/>
                <w:insideH w:val="single" w:sz="6" w:space="0" w:color="auto"/>
                <w:insideV w:val="single" w:sz="6" w:space="0" w:color="auto"/>
              </w:tblBorders>
              <w:tblLayout w:type="fixed"/>
              <w:tblLook w:val="04A0"/>
            </w:tblPr>
            <w:tblGrid>
              <w:gridCol w:w="2417"/>
              <w:gridCol w:w="1559"/>
              <w:gridCol w:w="2977"/>
              <w:gridCol w:w="1286"/>
            </w:tblGrid>
            <w:tr w:rsidR="00DE0F10" w:rsidRPr="005913CF">
              <w:trPr>
                <w:trHeight w:val="284"/>
              </w:trPr>
              <w:tc>
                <w:tcPr>
                  <w:tcW w:w="2417" w:type="dxa"/>
                  <w:tcBorders>
                    <w:bottom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标准名称及类别</w:t>
                  </w:r>
                </w:p>
              </w:tc>
              <w:tc>
                <w:tcPr>
                  <w:tcW w:w="1559" w:type="dxa"/>
                  <w:tcBorders>
                    <w:bottom w:val="single" w:sz="6" w:space="0" w:color="auto"/>
                  </w:tcBorders>
                  <w:vAlign w:val="center"/>
                </w:tcPr>
                <w:p w:rsidR="00DE0F10" w:rsidRPr="005913CF" w:rsidRDefault="00340926">
                  <w:pPr>
                    <w:snapToGrid w:val="0"/>
                    <w:ind w:leftChars="-13" w:left="-27" w:rightChars="-31" w:right="-65"/>
                    <w:jc w:val="center"/>
                    <w:rPr>
                      <w:rFonts w:ascii="Calibri" w:hAnsi="Calibri"/>
                      <w:szCs w:val="21"/>
                    </w:rPr>
                  </w:pPr>
                  <w:r w:rsidRPr="005913CF">
                    <w:rPr>
                      <w:rFonts w:ascii="Calibri" w:hAnsi="Calibri" w:hint="eastAsia"/>
                      <w:szCs w:val="21"/>
                    </w:rPr>
                    <w:t>污染物因子</w:t>
                  </w:r>
                </w:p>
              </w:tc>
              <w:tc>
                <w:tcPr>
                  <w:tcW w:w="4263" w:type="dxa"/>
                  <w:gridSpan w:val="2"/>
                  <w:tcBorders>
                    <w:bottom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标准值</w:t>
                  </w:r>
                </w:p>
              </w:tc>
            </w:tr>
            <w:tr w:rsidR="00DE0F10" w:rsidRPr="005913CF">
              <w:trPr>
                <w:trHeight w:val="624"/>
              </w:trPr>
              <w:tc>
                <w:tcPr>
                  <w:tcW w:w="2417" w:type="dxa"/>
                  <w:vMerge w:val="restart"/>
                  <w:tcBorders>
                    <w:top w:val="single" w:sz="6" w:space="0" w:color="auto"/>
                    <w:bottom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szCs w:val="21"/>
                    </w:rPr>
                    <w:t>《挥发性有机物无组织排放控制标准》（</w:t>
                  </w:r>
                  <w:r w:rsidRPr="005913CF">
                    <w:rPr>
                      <w:rFonts w:ascii="Calibri" w:hAnsi="Calibri"/>
                      <w:szCs w:val="21"/>
                    </w:rPr>
                    <w:t>GB37822</w:t>
                  </w:r>
                  <w:r w:rsidRPr="005913CF">
                    <w:rPr>
                      <w:rFonts w:ascii="Calibri" w:hAnsi="Calibri" w:hint="eastAsia"/>
                      <w:szCs w:val="21"/>
                    </w:rPr>
                    <w:t>-</w:t>
                  </w:r>
                  <w:r w:rsidRPr="005913CF">
                    <w:rPr>
                      <w:rFonts w:ascii="Calibri" w:hAnsi="Calibri"/>
                      <w:szCs w:val="21"/>
                    </w:rPr>
                    <w:t>2019</w:t>
                  </w:r>
                  <w:r w:rsidRPr="005913CF">
                    <w:rPr>
                      <w:rFonts w:ascii="Calibri" w:hAnsi="Calibri"/>
                      <w:szCs w:val="21"/>
                    </w:rPr>
                    <w:t>）厂区内非甲烷总烃无组织排放限值</w:t>
                  </w:r>
                </w:p>
              </w:tc>
              <w:tc>
                <w:tcPr>
                  <w:tcW w:w="1559" w:type="dxa"/>
                  <w:vMerge w:val="restart"/>
                  <w:tcBorders>
                    <w:top w:val="single" w:sz="6" w:space="0" w:color="auto"/>
                    <w:bottom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非甲烷总烃</w:t>
                  </w:r>
                </w:p>
              </w:tc>
              <w:tc>
                <w:tcPr>
                  <w:tcW w:w="2977" w:type="dxa"/>
                  <w:tcBorders>
                    <w:top w:val="single" w:sz="6" w:space="0" w:color="auto"/>
                    <w:bottom w:val="single" w:sz="6" w:space="0" w:color="auto"/>
                    <w:right w:val="single" w:sz="4"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监控点处</w:t>
                  </w:r>
                  <w:r w:rsidRPr="005913CF">
                    <w:rPr>
                      <w:rFonts w:ascii="Calibri" w:hAnsi="Calibri" w:hint="eastAsia"/>
                      <w:szCs w:val="21"/>
                    </w:rPr>
                    <w:t>1h</w:t>
                  </w:r>
                  <w:r w:rsidRPr="005913CF">
                    <w:rPr>
                      <w:rFonts w:ascii="Calibri" w:hAnsi="Calibri" w:hint="eastAsia"/>
                      <w:szCs w:val="21"/>
                    </w:rPr>
                    <w:t>平均浓度</w:t>
                  </w:r>
                </w:p>
              </w:tc>
              <w:tc>
                <w:tcPr>
                  <w:tcW w:w="1286" w:type="dxa"/>
                  <w:tcBorders>
                    <w:top w:val="single" w:sz="6" w:space="0" w:color="auto"/>
                    <w:left w:val="single" w:sz="4" w:space="0" w:color="auto"/>
                    <w:bottom w:val="single" w:sz="6"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10mg/m</w:t>
                  </w:r>
                  <w:r w:rsidRPr="005913CF">
                    <w:rPr>
                      <w:rFonts w:ascii="Calibri" w:hAnsi="Calibri" w:hint="eastAsia"/>
                      <w:szCs w:val="21"/>
                      <w:vertAlign w:val="superscript"/>
                    </w:rPr>
                    <w:t>3</w:t>
                  </w:r>
                </w:p>
              </w:tc>
            </w:tr>
            <w:tr w:rsidR="00DE0F10" w:rsidRPr="005913CF">
              <w:trPr>
                <w:trHeight w:val="284"/>
              </w:trPr>
              <w:tc>
                <w:tcPr>
                  <w:tcW w:w="2417" w:type="dxa"/>
                  <w:vMerge/>
                  <w:tcBorders>
                    <w:top w:val="single" w:sz="6" w:space="0" w:color="auto"/>
                    <w:bottom w:val="single" w:sz="12" w:space="0" w:color="auto"/>
                  </w:tcBorders>
                  <w:vAlign w:val="center"/>
                </w:tcPr>
                <w:p w:rsidR="00DE0F10" w:rsidRPr="005913CF" w:rsidRDefault="00DE0F10">
                  <w:pPr>
                    <w:snapToGrid w:val="0"/>
                    <w:jc w:val="center"/>
                    <w:rPr>
                      <w:rFonts w:ascii="Calibri" w:hAnsi="Calibri"/>
                      <w:szCs w:val="21"/>
                    </w:rPr>
                  </w:pPr>
                </w:p>
              </w:tc>
              <w:tc>
                <w:tcPr>
                  <w:tcW w:w="1559" w:type="dxa"/>
                  <w:vMerge/>
                  <w:tcBorders>
                    <w:top w:val="single" w:sz="6" w:space="0" w:color="auto"/>
                    <w:bottom w:val="single" w:sz="12" w:space="0" w:color="auto"/>
                  </w:tcBorders>
                  <w:vAlign w:val="center"/>
                </w:tcPr>
                <w:p w:rsidR="00DE0F10" w:rsidRPr="005913CF" w:rsidRDefault="00DE0F10">
                  <w:pPr>
                    <w:snapToGrid w:val="0"/>
                    <w:jc w:val="center"/>
                    <w:rPr>
                      <w:rFonts w:ascii="Calibri" w:hAnsi="Calibri"/>
                      <w:szCs w:val="21"/>
                    </w:rPr>
                  </w:pPr>
                </w:p>
              </w:tc>
              <w:tc>
                <w:tcPr>
                  <w:tcW w:w="2977" w:type="dxa"/>
                  <w:tcBorders>
                    <w:top w:val="single" w:sz="6" w:space="0" w:color="auto"/>
                    <w:bottom w:val="single" w:sz="12" w:space="0" w:color="auto"/>
                    <w:right w:val="single" w:sz="4"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监控点处任意一次浓度值</w:t>
                  </w:r>
                </w:p>
              </w:tc>
              <w:tc>
                <w:tcPr>
                  <w:tcW w:w="1286" w:type="dxa"/>
                  <w:tcBorders>
                    <w:top w:val="single" w:sz="6" w:space="0" w:color="auto"/>
                    <w:left w:val="single" w:sz="4" w:space="0" w:color="auto"/>
                    <w:bottom w:val="single" w:sz="12" w:space="0" w:color="auto"/>
                  </w:tcBorders>
                  <w:vAlign w:val="center"/>
                </w:tcPr>
                <w:p w:rsidR="00DE0F10" w:rsidRPr="005913CF" w:rsidRDefault="00340926">
                  <w:pPr>
                    <w:snapToGrid w:val="0"/>
                    <w:jc w:val="center"/>
                    <w:rPr>
                      <w:rFonts w:ascii="Calibri" w:hAnsi="Calibri"/>
                      <w:szCs w:val="21"/>
                    </w:rPr>
                  </w:pPr>
                  <w:r w:rsidRPr="005913CF">
                    <w:rPr>
                      <w:rFonts w:ascii="Calibri" w:hAnsi="Calibri" w:hint="eastAsia"/>
                      <w:szCs w:val="21"/>
                    </w:rPr>
                    <w:t>30mg/m</w:t>
                  </w:r>
                  <w:r w:rsidRPr="005913CF">
                    <w:rPr>
                      <w:rFonts w:ascii="Calibri" w:hAnsi="Calibri" w:hint="eastAsia"/>
                      <w:szCs w:val="21"/>
                      <w:vertAlign w:val="superscript"/>
                    </w:rPr>
                    <w:t>3</w:t>
                  </w:r>
                </w:p>
              </w:tc>
            </w:tr>
          </w:tbl>
          <w:p w:rsidR="00DE0F10" w:rsidRPr="005913CF" w:rsidRDefault="00340926">
            <w:pPr>
              <w:spacing w:line="520" w:lineRule="exact"/>
              <w:ind w:firstLineChars="200" w:firstLine="482"/>
              <w:rPr>
                <w:rFonts w:ascii="Calibri"/>
                <w:b/>
                <w:sz w:val="24"/>
              </w:rPr>
            </w:pPr>
            <w:r w:rsidRPr="005913CF">
              <w:rPr>
                <w:rFonts w:ascii="Calibri" w:hAnsi="Calibri" w:hint="eastAsia"/>
                <w:b/>
                <w:sz w:val="24"/>
              </w:rPr>
              <w:t>2</w:t>
            </w:r>
            <w:r w:rsidRPr="005913CF">
              <w:rPr>
                <w:rFonts w:ascii="Calibri"/>
                <w:b/>
                <w:sz w:val="24"/>
              </w:rPr>
              <w:t>、废水</w:t>
            </w:r>
          </w:p>
          <w:p w:rsidR="00DE0F10" w:rsidRPr="005913CF" w:rsidRDefault="00340926">
            <w:pPr>
              <w:spacing w:line="520" w:lineRule="exact"/>
              <w:ind w:leftChars="50" w:left="105" w:firstLineChars="150" w:firstLine="360"/>
              <w:rPr>
                <w:sz w:val="24"/>
              </w:rPr>
            </w:pPr>
            <w:r w:rsidRPr="005913CF">
              <w:rPr>
                <w:rFonts w:ascii="宋体" w:hAnsi="宋体" w:hint="eastAsia"/>
                <w:sz w:val="24"/>
              </w:rPr>
              <w:t>运营</w:t>
            </w:r>
            <w:r w:rsidRPr="005913CF">
              <w:rPr>
                <w:rFonts w:ascii="宋体" w:hAnsi="宋体"/>
                <w:sz w:val="24"/>
              </w:rPr>
              <w:t>期</w:t>
            </w:r>
            <w:r w:rsidRPr="005913CF">
              <w:rPr>
                <w:rFonts w:ascii="宋体" w:hAnsi="宋体" w:hint="eastAsia"/>
                <w:sz w:val="24"/>
              </w:rPr>
              <w:t>生活</w:t>
            </w:r>
            <w:r w:rsidRPr="005913CF">
              <w:rPr>
                <w:rFonts w:ascii="宋体" w:hAnsi="宋体"/>
                <w:sz w:val="24"/>
              </w:rPr>
              <w:t>污水执行</w:t>
            </w:r>
            <w:r w:rsidRPr="005913CF">
              <w:rPr>
                <w:rFonts w:ascii="Calibri" w:hAnsi="Calibri"/>
                <w:sz w:val="24"/>
              </w:rPr>
              <w:t>《污水综合排放标准》（</w:t>
            </w:r>
            <w:r w:rsidRPr="005913CF">
              <w:rPr>
                <w:rFonts w:ascii="Calibri" w:hAnsi="Calibri"/>
                <w:sz w:val="24"/>
              </w:rPr>
              <w:t>GB8978—1996</w:t>
            </w:r>
            <w:r w:rsidRPr="005913CF">
              <w:rPr>
                <w:rFonts w:ascii="Calibri" w:hAnsi="Calibri"/>
                <w:sz w:val="24"/>
              </w:rPr>
              <w:t>）表</w:t>
            </w:r>
            <w:r w:rsidRPr="005913CF">
              <w:rPr>
                <w:rFonts w:ascii="Calibri" w:hAnsi="Calibri"/>
                <w:sz w:val="24"/>
              </w:rPr>
              <w:t>4</w:t>
            </w:r>
            <w:r w:rsidRPr="005913CF">
              <w:rPr>
                <w:rFonts w:ascii="Calibri" w:hAnsi="Calibri" w:hint="eastAsia"/>
                <w:sz w:val="24"/>
              </w:rPr>
              <w:t>三</w:t>
            </w:r>
            <w:r w:rsidRPr="005913CF">
              <w:rPr>
                <w:rFonts w:ascii="Calibri" w:hAnsi="Calibri"/>
                <w:sz w:val="24"/>
              </w:rPr>
              <w:t>级标准</w:t>
            </w:r>
            <w:r w:rsidRPr="005913CF">
              <w:rPr>
                <w:rFonts w:ascii="Calibri" w:hAnsi="Calibri" w:hint="eastAsia"/>
                <w:sz w:val="24"/>
              </w:rPr>
              <w:t>，其具体排放限值见表</w:t>
            </w:r>
            <w:r w:rsidRPr="005913CF">
              <w:rPr>
                <w:rFonts w:ascii="Calibri" w:hAnsi="Calibri" w:hint="eastAsia"/>
                <w:sz w:val="24"/>
              </w:rPr>
              <w:t>2</w:t>
            </w:r>
            <w:r w:rsidR="00C57B13" w:rsidRPr="005913CF">
              <w:rPr>
                <w:rFonts w:ascii="Calibri" w:hAnsi="Calibri" w:hint="eastAsia"/>
                <w:sz w:val="24"/>
              </w:rPr>
              <w:t>5</w:t>
            </w:r>
            <w:r w:rsidRPr="005913CF">
              <w:rPr>
                <w:rFonts w:ascii="Calibri" w:hAnsi="Calibri" w:hint="eastAsia"/>
                <w:sz w:val="24"/>
              </w:rPr>
              <w:t>。</w:t>
            </w:r>
          </w:p>
          <w:p w:rsidR="00DE0F10" w:rsidRPr="005913CF" w:rsidRDefault="00340926">
            <w:pPr>
              <w:spacing w:line="360" w:lineRule="auto"/>
              <w:ind w:firstLineChars="200" w:firstLine="480"/>
              <w:rPr>
                <w:rFonts w:ascii="Calibri" w:hAnsi="Calibri"/>
                <w:szCs w:val="21"/>
              </w:rPr>
            </w:pPr>
            <w:r w:rsidRPr="005913CF">
              <w:rPr>
                <w:rFonts w:ascii="Calibri" w:eastAsia="黑体" w:hAnsi="Calibri"/>
                <w:sz w:val="24"/>
              </w:rPr>
              <w:t>表</w:t>
            </w:r>
            <w:r w:rsidRPr="005913CF">
              <w:rPr>
                <w:rFonts w:ascii="Calibri" w:eastAsia="黑体" w:hAnsi="Calibri" w:hint="eastAsia"/>
                <w:sz w:val="24"/>
              </w:rPr>
              <w:t>2</w:t>
            </w:r>
            <w:r w:rsidR="00C57B13" w:rsidRPr="005913CF">
              <w:rPr>
                <w:rFonts w:ascii="Calibri" w:eastAsia="黑体" w:hAnsi="Calibri" w:hint="eastAsia"/>
                <w:sz w:val="24"/>
              </w:rPr>
              <w:t>5</w:t>
            </w:r>
            <w:r w:rsidR="008F59DD" w:rsidRPr="005913CF">
              <w:rPr>
                <w:rFonts w:ascii="Calibri" w:eastAsia="黑体" w:hAnsi="Calibri" w:hint="eastAsia"/>
                <w:sz w:val="24"/>
              </w:rPr>
              <w:t xml:space="preserve">              </w:t>
            </w:r>
            <w:r w:rsidRPr="005913CF">
              <w:rPr>
                <w:rFonts w:ascii="Calibri" w:eastAsia="黑体" w:hAnsi="Calibri"/>
                <w:sz w:val="24"/>
              </w:rPr>
              <w:t>污水综合排放标准</w:t>
            </w:r>
            <w:r w:rsidR="008F59DD" w:rsidRPr="005913CF">
              <w:rPr>
                <w:rFonts w:ascii="Calibri" w:eastAsia="黑体" w:hAnsi="Calibri" w:hint="eastAsia"/>
                <w:sz w:val="24"/>
              </w:rPr>
              <w:t xml:space="preserve">       </w:t>
            </w:r>
            <w:r w:rsidRPr="005913CF">
              <w:rPr>
                <w:rFonts w:ascii="Calibri" w:hAnsi="Calibri"/>
                <w:szCs w:val="21"/>
              </w:rPr>
              <w:t>单位：</w:t>
            </w:r>
            <w:r w:rsidRPr="005913CF">
              <w:rPr>
                <w:rFonts w:ascii="Calibri" w:hAnsi="Calibri"/>
                <w:szCs w:val="21"/>
              </w:rPr>
              <w:t>mg/L</w:t>
            </w:r>
          </w:p>
          <w:tbl>
            <w:tblPr>
              <w:tblW w:w="8229" w:type="dxa"/>
              <w:tblBorders>
                <w:top w:val="single" w:sz="12" w:space="0" w:color="auto"/>
                <w:bottom w:val="single" w:sz="12" w:space="0" w:color="auto"/>
                <w:insideH w:val="single" w:sz="4" w:space="0" w:color="auto"/>
                <w:insideV w:val="single" w:sz="4" w:space="0" w:color="auto"/>
              </w:tblBorders>
              <w:tblLayout w:type="fixed"/>
              <w:tblLook w:val="04A0"/>
            </w:tblPr>
            <w:tblGrid>
              <w:gridCol w:w="4062"/>
              <w:gridCol w:w="4167"/>
            </w:tblGrid>
            <w:tr w:rsidR="00DE0F10" w:rsidRPr="005913CF">
              <w:trPr>
                <w:trHeight w:val="398"/>
              </w:trPr>
              <w:tc>
                <w:tcPr>
                  <w:tcW w:w="4062" w:type="dxa"/>
                  <w:vAlign w:val="center"/>
                </w:tcPr>
                <w:p w:rsidR="00DE0F10" w:rsidRPr="005913CF" w:rsidRDefault="00340926">
                  <w:pPr>
                    <w:jc w:val="center"/>
                    <w:rPr>
                      <w:rFonts w:ascii="Calibri" w:hAnsi="Calibri"/>
                      <w:szCs w:val="21"/>
                    </w:rPr>
                  </w:pPr>
                  <w:r w:rsidRPr="005913CF">
                    <w:rPr>
                      <w:rFonts w:ascii="Calibri"/>
                      <w:szCs w:val="21"/>
                    </w:rPr>
                    <w:t>污染物</w:t>
                  </w:r>
                </w:p>
              </w:tc>
              <w:tc>
                <w:tcPr>
                  <w:tcW w:w="4167" w:type="dxa"/>
                  <w:vAlign w:val="center"/>
                </w:tcPr>
                <w:p w:rsidR="00DE0F10" w:rsidRPr="005913CF" w:rsidRDefault="00340926">
                  <w:pPr>
                    <w:jc w:val="center"/>
                    <w:rPr>
                      <w:rFonts w:ascii="Calibri" w:hAnsi="Calibri"/>
                      <w:szCs w:val="21"/>
                    </w:rPr>
                  </w:pPr>
                  <w:r w:rsidRPr="005913CF">
                    <w:rPr>
                      <w:rFonts w:ascii="Calibri"/>
                      <w:szCs w:val="21"/>
                    </w:rPr>
                    <w:t>三级标准</w:t>
                  </w:r>
                </w:p>
              </w:tc>
            </w:tr>
            <w:tr w:rsidR="00DE0F10" w:rsidRPr="005913CF">
              <w:trPr>
                <w:trHeight w:val="398"/>
              </w:trPr>
              <w:tc>
                <w:tcPr>
                  <w:tcW w:w="4062" w:type="dxa"/>
                  <w:vAlign w:val="center"/>
                </w:tcPr>
                <w:p w:rsidR="00DE0F10" w:rsidRPr="005913CF" w:rsidRDefault="00340926">
                  <w:pPr>
                    <w:jc w:val="center"/>
                    <w:rPr>
                      <w:rFonts w:ascii="Calibri" w:hAnsi="Calibri"/>
                      <w:szCs w:val="21"/>
                    </w:rPr>
                  </w:pPr>
                  <w:r w:rsidRPr="005913CF">
                    <w:rPr>
                      <w:rFonts w:ascii="Calibri" w:hAnsi="Calibri"/>
                      <w:szCs w:val="21"/>
                    </w:rPr>
                    <w:t>pH</w:t>
                  </w:r>
                  <w:r w:rsidRPr="005913CF">
                    <w:rPr>
                      <w:rFonts w:ascii="Calibri"/>
                      <w:szCs w:val="21"/>
                    </w:rPr>
                    <w:t>（无量纲）</w:t>
                  </w:r>
                </w:p>
              </w:tc>
              <w:tc>
                <w:tcPr>
                  <w:tcW w:w="4167" w:type="dxa"/>
                  <w:vAlign w:val="center"/>
                </w:tcPr>
                <w:p w:rsidR="00DE0F10" w:rsidRPr="005913CF" w:rsidRDefault="00340926">
                  <w:pPr>
                    <w:jc w:val="center"/>
                    <w:rPr>
                      <w:rFonts w:ascii="Calibri" w:hAnsi="Calibri"/>
                      <w:szCs w:val="21"/>
                    </w:rPr>
                  </w:pPr>
                  <w:r w:rsidRPr="005913CF">
                    <w:rPr>
                      <w:rFonts w:ascii="Calibri" w:hAnsi="Calibri"/>
                      <w:szCs w:val="21"/>
                    </w:rPr>
                    <w:t>6</w:t>
                  </w:r>
                  <w:r w:rsidRPr="005913CF">
                    <w:rPr>
                      <w:rFonts w:ascii="Calibri"/>
                      <w:szCs w:val="21"/>
                    </w:rPr>
                    <w:t>～</w:t>
                  </w:r>
                  <w:r w:rsidRPr="005913CF">
                    <w:rPr>
                      <w:rFonts w:ascii="Calibri" w:hAnsi="Calibri"/>
                      <w:szCs w:val="21"/>
                    </w:rPr>
                    <w:t>9</w:t>
                  </w:r>
                </w:p>
              </w:tc>
            </w:tr>
            <w:tr w:rsidR="00DE0F10" w:rsidRPr="005913CF">
              <w:trPr>
                <w:trHeight w:val="398"/>
              </w:trPr>
              <w:tc>
                <w:tcPr>
                  <w:tcW w:w="4062" w:type="dxa"/>
                  <w:vAlign w:val="center"/>
                </w:tcPr>
                <w:p w:rsidR="00DE0F10" w:rsidRPr="005913CF" w:rsidRDefault="00340926">
                  <w:pPr>
                    <w:jc w:val="center"/>
                    <w:rPr>
                      <w:rFonts w:ascii="Calibri" w:hAnsi="Calibri"/>
                      <w:szCs w:val="21"/>
                    </w:rPr>
                  </w:pPr>
                  <w:r w:rsidRPr="005913CF">
                    <w:rPr>
                      <w:rFonts w:ascii="Calibri"/>
                      <w:szCs w:val="21"/>
                    </w:rPr>
                    <w:t>悬浮物（</w:t>
                  </w:r>
                  <w:r w:rsidRPr="005913CF">
                    <w:rPr>
                      <w:rFonts w:ascii="Calibri" w:hAnsi="Calibri"/>
                      <w:szCs w:val="21"/>
                    </w:rPr>
                    <w:t>SS</w:t>
                  </w:r>
                  <w:r w:rsidRPr="005913CF">
                    <w:rPr>
                      <w:rFonts w:ascii="Calibri"/>
                      <w:szCs w:val="21"/>
                    </w:rPr>
                    <w:t>）</w:t>
                  </w:r>
                </w:p>
              </w:tc>
              <w:tc>
                <w:tcPr>
                  <w:tcW w:w="4167" w:type="dxa"/>
                  <w:vAlign w:val="center"/>
                </w:tcPr>
                <w:p w:rsidR="00DE0F10" w:rsidRPr="005913CF" w:rsidRDefault="00340926">
                  <w:pPr>
                    <w:jc w:val="center"/>
                    <w:rPr>
                      <w:rFonts w:ascii="Calibri" w:hAnsi="Calibri"/>
                      <w:szCs w:val="21"/>
                    </w:rPr>
                  </w:pPr>
                  <w:r w:rsidRPr="005913CF">
                    <w:rPr>
                      <w:rFonts w:ascii="Calibri" w:hAnsi="Calibri"/>
                      <w:szCs w:val="21"/>
                    </w:rPr>
                    <w:t>≤400</w:t>
                  </w:r>
                </w:p>
              </w:tc>
            </w:tr>
            <w:tr w:rsidR="00DE0F10" w:rsidRPr="005913CF">
              <w:trPr>
                <w:trHeight w:val="398"/>
              </w:trPr>
              <w:tc>
                <w:tcPr>
                  <w:tcW w:w="4062" w:type="dxa"/>
                  <w:vAlign w:val="center"/>
                </w:tcPr>
                <w:p w:rsidR="00DE0F10" w:rsidRPr="005913CF" w:rsidRDefault="00340926">
                  <w:pPr>
                    <w:jc w:val="center"/>
                    <w:rPr>
                      <w:rFonts w:ascii="Calibri" w:hAnsi="Calibri"/>
                      <w:szCs w:val="21"/>
                    </w:rPr>
                  </w:pPr>
                  <w:r w:rsidRPr="005913CF">
                    <w:rPr>
                      <w:rFonts w:ascii="Calibri"/>
                      <w:szCs w:val="21"/>
                    </w:rPr>
                    <w:t>化学需氧量（</w:t>
                  </w:r>
                  <w:r w:rsidRPr="005913CF">
                    <w:rPr>
                      <w:rFonts w:ascii="Calibri" w:hAnsi="Calibri"/>
                      <w:szCs w:val="21"/>
                    </w:rPr>
                    <w:t>COD</w:t>
                  </w:r>
                  <w:r w:rsidRPr="005913CF">
                    <w:rPr>
                      <w:rFonts w:ascii="Calibri"/>
                      <w:szCs w:val="21"/>
                    </w:rPr>
                    <w:t>）</w:t>
                  </w:r>
                </w:p>
              </w:tc>
              <w:tc>
                <w:tcPr>
                  <w:tcW w:w="4167" w:type="dxa"/>
                  <w:vAlign w:val="center"/>
                </w:tcPr>
                <w:p w:rsidR="00DE0F10" w:rsidRPr="005913CF" w:rsidRDefault="00340926">
                  <w:pPr>
                    <w:jc w:val="center"/>
                    <w:rPr>
                      <w:rFonts w:ascii="Calibri" w:hAnsi="Calibri"/>
                      <w:szCs w:val="21"/>
                    </w:rPr>
                  </w:pPr>
                  <w:r w:rsidRPr="005913CF">
                    <w:rPr>
                      <w:rFonts w:ascii="Calibri" w:hAnsi="Calibri"/>
                      <w:szCs w:val="21"/>
                    </w:rPr>
                    <w:t>≤500</w:t>
                  </w:r>
                </w:p>
              </w:tc>
            </w:tr>
            <w:tr w:rsidR="00DE0F10" w:rsidRPr="005913CF">
              <w:trPr>
                <w:trHeight w:val="398"/>
              </w:trPr>
              <w:tc>
                <w:tcPr>
                  <w:tcW w:w="4062" w:type="dxa"/>
                  <w:vAlign w:val="center"/>
                </w:tcPr>
                <w:p w:rsidR="00DE0F10" w:rsidRPr="005913CF" w:rsidRDefault="00340926">
                  <w:pPr>
                    <w:jc w:val="center"/>
                    <w:rPr>
                      <w:rFonts w:ascii="Calibri"/>
                      <w:szCs w:val="21"/>
                    </w:rPr>
                  </w:pPr>
                  <w:r w:rsidRPr="005913CF">
                    <w:rPr>
                      <w:rFonts w:ascii="Calibri" w:hAnsi="Calibri"/>
                      <w:szCs w:val="21"/>
                    </w:rPr>
                    <w:t>BOD</w:t>
                  </w:r>
                </w:p>
              </w:tc>
              <w:tc>
                <w:tcPr>
                  <w:tcW w:w="4167" w:type="dxa"/>
                  <w:vAlign w:val="center"/>
                </w:tcPr>
                <w:p w:rsidR="00DE0F10" w:rsidRPr="005913CF" w:rsidRDefault="00340926">
                  <w:pPr>
                    <w:jc w:val="center"/>
                    <w:rPr>
                      <w:rFonts w:ascii="Calibri" w:hAnsi="Calibri"/>
                      <w:szCs w:val="21"/>
                    </w:rPr>
                  </w:pPr>
                  <w:r w:rsidRPr="005913CF">
                    <w:rPr>
                      <w:rFonts w:ascii="Calibri" w:hAnsi="Calibri"/>
                      <w:szCs w:val="21"/>
                    </w:rPr>
                    <w:t>≤</w:t>
                  </w:r>
                  <w:r w:rsidRPr="005913CF">
                    <w:rPr>
                      <w:rFonts w:ascii="Calibri" w:hAnsi="Calibri" w:hint="eastAsia"/>
                      <w:szCs w:val="21"/>
                    </w:rPr>
                    <w:t>3</w:t>
                  </w:r>
                  <w:r w:rsidRPr="005913CF">
                    <w:rPr>
                      <w:rFonts w:ascii="Calibri" w:hAnsi="Calibri"/>
                      <w:szCs w:val="21"/>
                    </w:rPr>
                    <w:t>00</w:t>
                  </w:r>
                </w:p>
              </w:tc>
            </w:tr>
            <w:tr w:rsidR="00DE0F10" w:rsidRPr="005913CF">
              <w:trPr>
                <w:trHeight w:val="398"/>
              </w:trPr>
              <w:tc>
                <w:tcPr>
                  <w:tcW w:w="4062" w:type="dxa"/>
                  <w:vAlign w:val="center"/>
                </w:tcPr>
                <w:p w:rsidR="00DE0F10" w:rsidRPr="005913CF" w:rsidRDefault="00340926">
                  <w:pPr>
                    <w:jc w:val="center"/>
                    <w:rPr>
                      <w:rFonts w:ascii="Calibri" w:hAnsi="Calibri"/>
                      <w:szCs w:val="21"/>
                    </w:rPr>
                  </w:pPr>
                  <w:r w:rsidRPr="005913CF">
                    <w:rPr>
                      <w:rFonts w:ascii="Calibri"/>
                      <w:szCs w:val="21"/>
                    </w:rPr>
                    <w:t>氨氮</w:t>
                  </w:r>
                </w:p>
              </w:tc>
              <w:tc>
                <w:tcPr>
                  <w:tcW w:w="4167" w:type="dxa"/>
                  <w:vAlign w:val="center"/>
                </w:tcPr>
                <w:p w:rsidR="00DE0F10" w:rsidRPr="005913CF" w:rsidRDefault="00340926">
                  <w:pPr>
                    <w:jc w:val="center"/>
                    <w:rPr>
                      <w:rFonts w:ascii="Calibri" w:hAnsi="Calibri"/>
                      <w:szCs w:val="21"/>
                    </w:rPr>
                  </w:pPr>
                  <w:r w:rsidRPr="005913CF">
                    <w:rPr>
                      <w:rFonts w:ascii="Calibri" w:hAnsi="Calibri"/>
                      <w:szCs w:val="21"/>
                    </w:rPr>
                    <w:t>/</w:t>
                  </w:r>
                </w:p>
              </w:tc>
            </w:tr>
          </w:tbl>
          <w:p w:rsidR="00DE0F10" w:rsidRPr="005913CF" w:rsidRDefault="00340926">
            <w:pPr>
              <w:spacing w:line="520" w:lineRule="exact"/>
              <w:ind w:firstLineChars="195" w:firstLine="470"/>
              <w:rPr>
                <w:rFonts w:ascii="Calibri" w:hAnsi="Calibri"/>
                <w:b/>
                <w:sz w:val="24"/>
              </w:rPr>
            </w:pPr>
            <w:r w:rsidRPr="005913CF">
              <w:rPr>
                <w:rFonts w:ascii="Calibri" w:hint="eastAsia"/>
                <w:b/>
                <w:sz w:val="24"/>
              </w:rPr>
              <w:t>3</w:t>
            </w:r>
            <w:r w:rsidRPr="005913CF">
              <w:rPr>
                <w:rFonts w:ascii="Calibri" w:hint="eastAsia"/>
                <w:b/>
                <w:sz w:val="24"/>
              </w:rPr>
              <w:t>、</w:t>
            </w:r>
            <w:r w:rsidRPr="005913CF">
              <w:rPr>
                <w:rFonts w:ascii="Calibri"/>
                <w:b/>
                <w:sz w:val="24"/>
              </w:rPr>
              <w:t>噪声</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施工期噪声执行《建筑施工场界环境噪声排放标准》（</w:t>
            </w:r>
            <w:r w:rsidRPr="005913CF">
              <w:rPr>
                <w:rFonts w:ascii="Calibri" w:hAnsi="Calibri"/>
                <w:sz w:val="24"/>
              </w:rPr>
              <w:t>GB12523</w:t>
            </w:r>
            <w:r w:rsidRPr="005913CF">
              <w:rPr>
                <w:rFonts w:ascii="Calibri" w:hAnsi="Calibri"/>
                <w:sz w:val="24"/>
              </w:rPr>
              <w:t>－</w:t>
            </w:r>
            <w:r w:rsidRPr="005913CF">
              <w:rPr>
                <w:rFonts w:ascii="Calibri" w:hAnsi="Calibri"/>
                <w:sz w:val="24"/>
              </w:rPr>
              <w:t>2011</w:t>
            </w:r>
            <w:r w:rsidRPr="005913CF">
              <w:rPr>
                <w:rFonts w:ascii="Calibri" w:hAnsi="Calibri"/>
                <w:sz w:val="24"/>
              </w:rPr>
              <w:t>）。</w:t>
            </w:r>
          </w:p>
          <w:p w:rsidR="00DE0F10" w:rsidRPr="005913CF" w:rsidRDefault="00340926">
            <w:pPr>
              <w:spacing w:line="520" w:lineRule="exact"/>
              <w:ind w:firstLineChars="200" w:firstLine="480"/>
              <w:rPr>
                <w:rFonts w:ascii="Calibri" w:hAnsi="Calibri"/>
                <w:b/>
                <w:sz w:val="24"/>
              </w:rPr>
            </w:pPr>
            <w:r w:rsidRPr="005913CF">
              <w:rPr>
                <w:rFonts w:ascii="Calibri" w:eastAsia="黑体" w:hAnsi="Calibri"/>
                <w:sz w:val="24"/>
              </w:rPr>
              <w:t>表</w:t>
            </w:r>
            <w:r w:rsidRPr="005913CF">
              <w:rPr>
                <w:rFonts w:ascii="Calibri" w:eastAsia="黑体" w:hAnsi="Calibri" w:hint="eastAsia"/>
                <w:sz w:val="24"/>
              </w:rPr>
              <w:t>2</w:t>
            </w:r>
            <w:r w:rsidR="00C57B13" w:rsidRPr="005913CF">
              <w:rPr>
                <w:rFonts w:ascii="Calibri" w:eastAsia="黑体" w:hAnsi="Calibri" w:hint="eastAsia"/>
                <w:sz w:val="24"/>
              </w:rPr>
              <w:t>6</w:t>
            </w:r>
            <w:r w:rsidR="008F59DD" w:rsidRPr="005913CF">
              <w:rPr>
                <w:rFonts w:ascii="Calibri" w:eastAsia="黑体" w:hAnsi="Calibri" w:hint="eastAsia"/>
                <w:sz w:val="24"/>
              </w:rPr>
              <w:t xml:space="preserve">         </w:t>
            </w:r>
            <w:r w:rsidRPr="005913CF">
              <w:rPr>
                <w:rFonts w:ascii="Calibri" w:eastAsia="黑体" w:hAnsi="Calibri"/>
                <w:sz w:val="24"/>
              </w:rPr>
              <w:t>建筑施工场界环境噪声排放限值</w:t>
            </w:r>
            <w:r w:rsidR="008F59DD" w:rsidRPr="005913CF">
              <w:rPr>
                <w:rFonts w:ascii="Calibri" w:eastAsia="黑体" w:hAnsi="Calibri" w:hint="eastAsia"/>
                <w:sz w:val="24"/>
              </w:rPr>
              <w:t xml:space="preserve">    </w:t>
            </w:r>
            <w:r w:rsidRPr="005913CF">
              <w:rPr>
                <w:rFonts w:ascii="Calibri" w:hAnsi="Calibri"/>
                <w:szCs w:val="21"/>
              </w:rPr>
              <w:t>单位：</w:t>
            </w:r>
            <w:r w:rsidRPr="005913CF">
              <w:rPr>
                <w:rFonts w:ascii="Calibri" w:hAnsi="Calibri"/>
                <w:szCs w:val="21"/>
              </w:rPr>
              <w:t>dB</w:t>
            </w:r>
            <w:r w:rsidRPr="005913CF">
              <w:rPr>
                <w:rFonts w:ascii="Calibri" w:hAnsi="Calibri"/>
                <w:szCs w:val="21"/>
              </w:rPr>
              <w:t>（</w:t>
            </w:r>
            <w:r w:rsidRPr="005913CF">
              <w:rPr>
                <w:rFonts w:ascii="Calibri" w:hAnsi="Calibri"/>
                <w:szCs w:val="21"/>
              </w:rPr>
              <w:t>A</w:t>
            </w:r>
            <w:r w:rsidRPr="005913CF">
              <w:rPr>
                <w:rFonts w:ascii="Calibri" w:hAnsi="Calibri"/>
                <w:szCs w:val="21"/>
              </w:rPr>
              <w:t>）</w:t>
            </w:r>
          </w:p>
          <w:tbl>
            <w:tblPr>
              <w:tblW w:w="8265" w:type="dxa"/>
              <w:tblBorders>
                <w:top w:val="single" w:sz="12" w:space="0" w:color="auto"/>
                <w:bottom w:val="single" w:sz="12" w:space="0" w:color="auto"/>
                <w:insideH w:val="single" w:sz="6" w:space="0" w:color="auto"/>
                <w:insideV w:val="single" w:sz="6" w:space="0" w:color="auto"/>
              </w:tblBorders>
              <w:tblLayout w:type="fixed"/>
              <w:tblLook w:val="04A0"/>
            </w:tblPr>
            <w:tblGrid>
              <w:gridCol w:w="4131"/>
              <w:gridCol w:w="4134"/>
            </w:tblGrid>
            <w:tr w:rsidR="00DE0F10" w:rsidRPr="005913CF">
              <w:trPr>
                <w:trHeight w:hRule="exact" w:val="340"/>
              </w:trPr>
              <w:tc>
                <w:tcPr>
                  <w:tcW w:w="4131" w:type="dxa"/>
                  <w:vAlign w:val="center"/>
                </w:tcPr>
                <w:p w:rsidR="00DE0F10" w:rsidRPr="005913CF" w:rsidRDefault="00340926">
                  <w:pPr>
                    <w:spacing w:line="276" w:lineRule="auto"/>
                    <w:jc w:val="center"/>
                    <w:rPr>
                      <w:rFonts w:ascii="Calibri" w:hAnsi="Calibri"/>
                      <w:szCs w:val="21"/>
                    </w:rPr>
                  </w:pPr>
                  <w:r w:rsidRPr="005913CF">
                    <w:rPr>
                      <w:rFonts w:ascii="Calibri" w:hAnsi="Calibri"/>
                      <w:szCs w:val="21"/>
                    </w:rPr>
                    <w:t>昼间</w:t>
                  </w:r>
                </w:p>
              </w:tc>
              <w:tc>
                <w:tcPr>
                  <w:tcW w:w="4134" w:type="dxa"/>
                  <w:vAlign w:val="center"/>
                </w:tcPr>
                <w:p w:rsidR="00DE0F10" w:rsidRPr="005913CF" w:rsidRDefault="00340926">
                  <w:pPr>
                    <w:spacing w:line="276" w:lineRule="auto"/>
                    <w:jc w:val="center"/>
                    <w:rPr>
                      <w:rFonts w:ascii="Calibri" w:hAnsi="Calibri"/>
                      <w:szCs w:val="21"/>
                    </w:rPr>
                  </w:pPr>
                  <w:r w:rsidRPr="005913CF">
                    <w:rPr>
                      <w:rFonts w:ascii="Calibri" w:hAnsi="Calibri"/>
                      <w:szCs w:val="21"/>
                    </w:rPr>
                    <w:t>夜间</w:t>
                  </w:r>
                </w:p>
              </w:tc>
            </w:tr>
            <w:tr w:rsidR="00DE0F10" w:rsidRPr="005913CF">
              <w:trPr>
                <w:trHeight w:hRule="exact" w:val="340"/>
              </w:trPr>
              <w:tc>
                <w:tcPr>
                  <w:tcW w:w="4131" w:type="dxa"/>
                  <w:vAlign w:val="center"/>
                </w:tcPr>
                <w:p w:rsidR="00DE0F10" w:rsidRPr="005913CF" w:rsidRDefault="00340926">
                  <w:pPr>
                    <w:spacing w:line="276" w:lineRule="auto"/>
                    <w:jc w:val="center"/>
                    <w:rPr>
                      <w:rFonts w:ascii="Calibri" w:hAnsi="Calibri"/>
                      <w:szCs w:val="21"/>
                    </w:rPr>
                  </w:pPr>
                  <w:r w:rsidRPr="005913CF">
                    <w:rPr>
                      <w:rFonts w:ascii="Calibri" w:hAnsi="Calibri"/>
                      <w:szCs w:val="21"/>
                    </w:rPr>
                    <w:t>70</w:t>
                  </w:r>
                </w:p>
              </w:tc>
              <w:tc>
                <w:tcPr>
                  <w:tcW w:w="4134" w:type="dxa"/>
                  <w:vAlign w:val="center"/>
                </w:tcPr>
                <w:p w:rsidR="00DE0F10" w:rsidRPr="005913CF" w:rsidRDefault="00340926">
                  <w:pPr>
                    <w:spacing w:line="276" w:lineRule="auto"/>
                    <w:jc w:val="center"/>
                    <w:rPr>
                      <w:rFonts w:ascii="Calibri" w:hAnsi="Calibri"/>
                      <w:szCs w:val="21"/>
                    </w:rPr>
                  </w:pPr>
                  <w:r w:rsidRPr="005913CF">
                    <w:rPr>
                      <w:rFonts w:ascii="Calibri" w:hAnsi="Calibri"/>
                      <w:szCs w:val="21"/>
                    </w:rPr>
                    <w:t>55</w:t>
                  </w:r>
                </w:p>
              </w:tc>
            </w:tr>
          </w:tbl>
          <w:p w:rsidR="00DE0F10" w:rsidRPr="005913CF" w:rsidRDefault="00340926">
            <w:pPr>
              <w:spacing w:line="520" w:lineRule="exact"/>
              <w:ind w:firstLineChars="200" w:firstLine="480"/>
              <w:rPr>
                <w:rFonts w:ascii="Calibri" w:hAnsi="Calibri"/>
                <w:sz w:val="24"/>
              </w:rPr>
            </w:pPr>
            <w:r w:rsidRPr="005913CF">
              <w:rPr>
                <w:rFonts w:ascii="Calibri" w:hAnsi="Calibri"/>
                <w:sz w:val="24"/>
              </w:rPr>
              <w:t>运营期</w:t>
            </w:r>
            <w:r w:rsidRPr="005913CF">
              <w:rPr>
                <w:rFonts w:ascii="Calibri" w:hAnsi="Calibri" w:hint="eastAsia"/>
                <w:sz w:val="24"/>
              </w:rPr>
              <w:t>边界</w:t>
            </w:r>
            <w:r w:rsidRPr="005913CF">
              <w:rPr>
                <w:rFonts w:ascii="Calibri" w:hAnsi="Calibri"/>
                <w:sz w:val="24"/>
              </w:rPr>
              <w:t>噪声执行《工业企业厂界环境噪声排放标准》（</w:t>
            </w:r>
            <w:r w:rsidRPr="005913CF">
              <w:rPr>
                <w:rFonts w:ascii="Calibri" w:hAnsi="Calibri"/>
                <w:sz w:val="24"/>
              </w:rPr>
              <w:t>GB12348</w:t>
            </w:r>
            <w:r w:rsidRPr="005913CF">
              <w:rPr>
                <w:rFonts w:ascii="Calibri" w:hAnsi="Calibri"/>
                <w:sz w:val="24"/>
              </w:rPr>
              <w:t>－</w:t>
            </w:r>
            <w:r w:rsidRPr="005913CF">
              <w:rPr>
                <w:rFonts w:ascii="Calibri" w:hAnsi="Calibri"/>
                <w:sz w:val="24"/>
              </w:rPr>
              <w:t>2008</w:t>
            </w:r>
            <w:r w:rsidRPr="005913CF">
              <w:rPr>
                <w:rFonts w:ascii="Calibri" w:hAnsi="Calibri"/>
                <w:sz w:val="24"/>
              </w:rPr>
              <w:t>）表</w:t>
            </w:r>
            <w:r w:rsidRPr="005913CF">
              <w:rPr>
                <w:rFonts w:ascii="Calibri" w:hAnsi="Calibri"/>
                <w:sz w:val="24"/>
              </w:rPr>
              <w:t>1</w:t>
            </w:r>
            <w:r w:rsidRPr="005913CF">
              <w:rPr>
                <w:rFonts w:ascii="Calibri" w:hAnsi="Calibri"/>
                <w:sz w:val="24"/>
              </w:rPr>
              <w:t>中</w:t>
            </w:r>
            <w:r w:rsidRPr="005913CF">
              <w:rPr>
                <w:rFonts w:ascii="Calibri" w:hAnsi="Calibri" w:hint="eastAsia"/>
                <w:sz w:val="24"/>
              </w:rPr>
              <w:t>3</w:t>
            </w:r>
            <w:r w:rsidRPr="005913CF">
              <w:rPr>
                <w:rFonts w:ascii="Calibri" w:hAnsi="Calibri"/>
                <w:sz w:val="24"/>
              </w:rPr>
              <w:t>类</w:t>
            </w:r>
            <w:r w:rsidRPr="005913CF">
              <w:rPr>
                <w:rFonts w:ascii="Calibri" w:hAnsi="Calibri" w:hint="eastAsia"/>
                <w:sz w:val="24"/>
              </w:rPr>
              <w:t>和</w:t>
            </w:r>
            <w:r w:rsidRPr="005913CF">
              <w:rPr>
                <w:rFonts w:ascii="Calibri" w:hAnsi="Calibri" w:hint="eastAsia"/>
                <w:sz w:val="24"/>
              </w:rPr>
              <w:t>4</w:t>
            </w:r>
            <w:r w:rsidRPr="005913CF">
              <w:rPr>
                <w:rFonts w:ascii="Calibri" w:hAnsi="Calibri" w:hint="eastAsia"/>
                <w:sz w:val="24"/>
              </w:rPr>
              <w:t>类</w:t>
            </w:r>
            <w:r w:rsidRPr="005913CF">
              <w:rPr>
                <w:rFonts w:ascii="Calibri" w:hAnsi="Calibri"/>
                <w:sz w:val="24"/>
              </w:rPr>
              <w:t>标准。</w:t>
            </w:r>
          </w:p>
          <w:p w:rsidR="00DE0F10" w:rsidRPr="005913CF" w:rsidRDefault="00340926">
            <w:pPr>
              <w:spacing w:line="520" w:lineRule="exact"/>
              <w:ind w:firstLineChars="200" w:firstLine="480"/>
              <w:rPr>
                <w:rFonts w:ascii="Calibri" w:hAnsi="Calibri"/>
                <w:b/>
                <w:sz w:val="24"/>
              </w:rPr>
            </w:pPr>
            <w:r w:rsidRPr="005913CF">
              <w:rPr>
                <w:rFonts w:ascii="Calibri" w:eastAsia="黑体" w:hAnsi="Calibri"/>
                <w:sz w:val="24"/>
              </w:rPr>
              <w:t>表</w:t>
            </w:r>
            <w:r w:rsidRPr="005913CF">
              <w:rPr>
                <w:rFonts w:ascii="Calibri" w:eastAsia="黑体" w:hAnsi="Calibri" w:hint="eastAsia"/>
                <w:sz w:val="24"/>
              </w:rPr>
              <w:t>2</w:t>
            </w:r>
            <w:r w:rsidR="00C57B13" w:rsidRPr="005913CF">
              <w:rPr>
                <w:rFonts w:ascii="Calibri" w:eastAsia="黑体" w:hAnsi="Calibri" w:hint="eastAsia"/>
                <w:sz w:val="24"/>
              </w:rPr>
              <w:t>7</w:t>
            </w:r>
            <w:r w:rsidR="008F59DD" w:rsidRPr="005913CF">
              <w:rPr>
                <w:rFonts w:ascii="Calibri" w:eastAsia="黑体" w:hAnsi="Calibri" w:hint="eastAsia"/>
                <w:sz w:val="24"/>
              </w:rPr>
              <w:t xml:space="preserve">         </w:t>
            </w:r>
            <w:r w:rsidRPr="005913CF">
              <w:rPr>
                <w:rFonts w:ascii="Calibri" w:eastAsia="黑体" w:hAnsi="Calibri"/>
                <w:sz w:val="24"/>
              </w:rPr>
              <w:t>工业企业厂界环境噪声排放标准</w:t>
            </w:r>
            <w:r w:rsidR="008F59DD" w:rsidRPr="005913CF">
              <w:rPr>
                <w:rFonts w:ascii="Calibri" w:eastAsia="黑体" w:hAnsi="Calibri" w:hint="eastAsia"/>
                <w:sz w:val="24"/>
              </w:rPr>
              <w:t xml:space="preserve">       </w:t>
            </w:r>
            <w:r w:rsidRPr="005913CF">
              <w:rPr>
                <w:rFonts w:ascii="Calibri" w:hAnsi="Calibri"/>
                <w:szCs w:val="21"/>
              </w:rPr>
              <w:t>单位：</w:t>
            </w:r>
            <w:r w:rsidRPr="005913CF">
              <w:rPr>
                <w:rFonts w:ascii="Calibri" w:hAnsi="Calibri"/>
                <w:szCs w:val="21"/>
              </w:rPr>
              <w:t>dB</w:t>
            </w:r>
            <w:r w:rsidRPr="005913CF">
              <w:rPr>
                <w:rFonts w:ascii="Calibri" w:hAnsi="Calibri"/>
                <w:szCs w:val="21"/>
              </w:rPr>
              <w:t>（</w:t>
            </w:r>
            <w:r w:rsidRPr="005913CF">
              <w:rPr>
                <w:rFonts w:ascii="Calibri" w:hAnsi="Calibri"/>
                <w:szCs w:val="21"/>
              </w:rPr>
              <w:t>A</w:t>
            </w:r>
            <w:r w:rsidRPr="005913CF">
              <w:rPr>
                <w:rFonts w:ascii="Calibri" w:hAnsi="Calibri"/>
                <w:szCs w:val="21"/>
              </w:rPr>
              <w:t>）</w:t>
            </w:r>
          </w:p>
          <w:tbl>
            <w:tblPr>
              <w:tblW w:w="8265" w:type="dxa"/>
              <w:tblBorders>
                <w:top w:val="single" w:sz="12" w:space="0" w:color="auto"/>
                <w:bottom w:val="single" w:sz="12" w:space="0" w:color="auto"/>
                <w:insideH w:val="single" w:sz="6" w:space="0" w:color="auto"/>
                <w:insideV w:val="single" w:sz="6" w:space="0" w:color="auto"/>
              </w:tblBorders>
              <w:tblLayout w:type="fixed"/>
              <w:tblLook w:val="04A0"/>
            </w:tblPr>
            <w:tblGrid>
              <w:gridCol w:w="2755"/>
              <w:gridCol w:w="2754"/>
              <w:gridCol w:w="2756"/>
            </w:tblGrid>
            <w:tr w:rsidR="00DE0F10" w:rsidRPr="005913CF">
              <w:trPr>
                <w:trHeight w:hRule="exact" w:val="340"/>
              </w:trPr>
              <w:tc>
                <w:tcPr>
                  <w:tcW w:w="2755" w:type="dxa"/>
                  <w:vAlign w:val="center"/>
                </w:tcPr>
                <w:p w:rsidR="00DE0F10" w:rsidRPr="005913CF" w:rsidRDefault="00340926">
                  <w:pPr>
                    <w:spacing w:line="240" w:lineRule="exact"/>
                    <w:jc w:val="center"/>
                    <w:rPr>
                      <w:rFonts w:ascii="Calibri" w:hAnsi="Calibri"/>
                      <w:szCs w:val="21"/>
                    </w:rPr>
                  </w:pPr>
                  <w:r w:rsidRPr="005913CF">
                    <w:rPr>
                      <w:rFonts w:ascii="Calibri" w:hAnsi="Calibri"/>
                      <w:szCs w:val="21"/>
                    </w:rPr>
                    <w:t>类别</w:t>
                  </w:r>
                </w:p>
              </w:tc>
              <w:tc>
                <w:tcPr>
                  <w:tcW w:w="2754" w:type="dxa"/>
                  <w:vAlign w:val="center"/>
                </w:tcPr>
                <w:p w:rsidR="00DE0F10" w:rsidRPr="005913CF" w:rsidRDefault="00340926">
                  <w:pPr>
                    <w:spacing w:line="240" w:lineRule="exact"/>
                    <w:jc w:val="center"/>
                    <w:rPr>
                      <w:rFonts w:ascii="Calibri" w:hAnsi="Calibri"/>
                      <w:szCs w:val="21"/>
                    </w:rPr>
                  </w:pPr>
                  <w:r w:rsidRPr="005913CF">
                    <w:rPr>
                      <w:rFonts w:ascii="Calibri" w:hAnsi="Calibri"/>
                      <w:szCs w:val="21"/>
                    </w:rPr>
                    <w:t>昼间</w:t>
                  </w:r>
                </w:p>
              </w:tc>
              <w:tc>
                <w:tcPr>
                  <w:tcW w:w="2756" w:type="dxa"/>
                  <w:vAlign w:val="center"/>
                </w:tcPr>
                <w:p w:rsidR="00DE0F10" w:rsidRPr="005913CF" w:rsidRDefault="00340926">
                  <w:pPr>
                    <w:spacing w:line="240" w:lineRule="exact"/>
                    <w:jc w:val="center"/>
                    <w:rPr>
                      <w:rFonts w:ascii="Calibri" w:hAnsi="Calibri"/>
                      <w:szCs w:val="21"/>
                    </w:rPr>
                  </w:pPr>
                  <w:r w:rsidRPr="005913CF">
                    <w:rPr>
                      <w:rFonts w:ascii="Calibri" w:hAnsi="Calibri"/>
                      <w:szCs w:val="21"/>
                    </w:rPr>
                    <w:t>夜间</w:t>
                  </w:r>
                </w:p>
              </w:tc>
            </w:tr>
            <w:tr w:rsidR="00DE0F10" w:rsidRPr="005913CF">
              <w:trPr>
                <w:trHeight w:hRule="exact" w:val="340"/>
              </w:trPr>
              <w:tc>
                <w:tcPr>
                  <w:tcW w:w="2755"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3</w:t>
                  </w:r>
                  <w:r w:rsidRPr="005913CF">
                    <w:rPr>
                      <w:rFonts w:ascii="Calibri" w:hAnsi="Calibri"/>
                      <w:szCs w:val="21"/>
                    </w:rPr>
                    <w:t>类</w:t>
                  </w:r>
                </w:p>
              </w:tc>
              <w:tc>
                <w:tcPr>
                  <w:tcW w:w="2754"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65</w:t>
                  </w:r>
                </w:p>
              </w:tc>
              <w:tc>
                <w:tcPr>
                  <w:tcW w:w="2756"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55</w:t>
                  </w:r>
                </w:p>
              </w:tc>
            </w:tr>
            <w:tr w:rsidR="00DE0F10" w:rsidRPr="005913CF">
              <w:trPr>
                <w:trHeight w:hRule="exact" w:val="340"/>
              </w:trPr>
              <w:tc>
                <w:tcPr>
                  <w:tcW w:w="2755"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4</w:t>
                  </w:r>
                  <w:r w:rsidRPr="005913CF">
                    <w:rPr>
                      <w:rFonts w:ascii="Calibri" w:hAnsi="Calibri" w:hint="eastAsia"/>
                      <w:szCs w:val="21"/>
                    </w:rPr>
                    <w:t>类</w:t>
                  </w:r>
                </w:p>
              </w:tc>
              <w:tc>
                <w:tcPr>
                  <w:tcW w:w="2754"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70</w:t>
                  </w:r>
                </w:p>
              </w:tc>
              <w:tc>
                <w:tcPr>
                  <w:tcW w:w="2756" w:type="dxa"/>
                  <w:vAlign w:val="center"/>
                </w:tcPr>
                <w:p w:rsidR="00DE0F10" w:rsidRPr="005913CF" w:rsidRDefault="00340926">
                  <w:pPr>
                    <w:spacing w:line="240" w:lineRule="exact"/>
                    <w:jc w:val="center"/>
                    <w:rPr>
                      <w:rFonts w:ascii="Calibri" w:hAnsi="Calibri"/>
                      <w:szCs w:val="21"/>
                    </w:rPr>
                  </w:pPr>
                  <w:r w:rsidRPr="005913CF">
                    <w:rPr>
                      <w:rFonts w:ascii="Calibri" w:hAnsi="Calibri" w:hint="eastAsia"/>
                      <w:szCs w:val="21"/>
                    </w:rPr>
                    <w:t>55</w:t>
                  </w:r>
                </w:p>
              </w:tc>
            </w:tr>
          </w:tbl>
          <w:p w:rsidR="00DE0F10" w:rsidRPr="005913CF" w:rsidRDefault="00340926">
            <w:pPr>
              <w:spacing w:line="520" w:lineRule="exact"/>
              <w:ind w:firstLineChars="200" w:firstLine="482"/>
              <w:rPr>
                <w:rFonts w:ascii="Calibri" w:hAnsi="Calibri"/>
                <w:b/>
                <w:sz w:val="24"/>
              </w:rPr>
            </w:pPr>
            <w:r w:rsidRPr="005913CF">
              <w:rPr>
                <w:rFonts w:ascii="Calibri" w:hAnsi="Calibri"/>
                <w:b/>
                <w:sz w:val="24"/>
              </w:rPr>
              <w:lastRenderedPageBreak/>
              <w:t>4</w:t>
            </w:r>
            <w:r w:rsidRPr="005913CF">
              <w:rPr>
                <w:rFonts w:ascii="Calibri"/>
                <w:b/>
                <w:sz w:val="24"/>
              </w:rPr>
              <w:t>、固废</w:t>
            </w:r>
          </w:p>
          <w:p w:rsidR="00DE0F10" w:rsidRPr="005913CF" w:rsidRDefault="00340926">
            <w:pPr>
              <w:spacing w:line="360" w:lineRule="auto"/>
              <w:ind w:firstLine="480"/>
              <w:rPr>
                <w:rFonts w:ascii="Calibri"/>
                <w:sz w:val="24"/>
              </w:rPr>
            </w:pPr>
            <w:r w:rsidRPr="005913CF">
              <w:rPr>
                <w:rFonts w:ascii="Calibri"/>
                <w:sz w:val="24"/>
              </w:rPr>
              <w:t>一般工业固体废物的贮存和处置方法执行《一般工业固体废物贮存、处置场污染物控制标准》（</w:t>
            </w:r>
            <w:r w:rsidRPr="005913CF">
              <w:rPr>
                <w:rFonts w:ascii="Calibri" w:hAnsi="Calibri"/>
                <w:sz w:val="24"/>
              </w:rPr>
              <w:t>GB18599-2001</w:t>
            </w:r>
            <w:r w:rsidRPr="005913CF">
              <w:rPr>
                <w:rFonts w:ascii="Calibri"/>
                <w:sz w:val="24"/>
              </w:rPr>
              <w:t>）</w:t>
            </w:r>
            <w:r w:rsidRPr="005913CF">
              <w:rPr>
                <w:rFonts w:ascii="Calibri" w:hint="eastAsia"/>
                <w:sz w:val="24"/>
              </w:rPr>
              <w:t>及修改单</w:t>
            </w:r>
            <w:r w:rsidRPr="005913CF">
              <w:rPr>
                <w:rFonts w:ascii="Calibri"/>
                <w:sz w:val="24"/>
              </w:rPr>
              <w:t>中的规定。</w:t>
            </w:r>
          </w:p>
          <w:p w:rsidR="00DE0F10" w:rsidRPr="005913CF" w:rsidRDefault="00340926">
            <w:pPr>
              <w:spacing w:line="360" w:lineRule="auto"/>
              <w:ind w:firstLine="480"/>
              <w:rPr>
                <w:rFonts w:ascii="Calibri"/>
                <w:sz w:val="24"/>
              </w:rPr>
            </w:pPr>
            <w:r w:rsidRPr="005913CF">
              <w:rPr>
                <w:rFonts w:asciiTheme="minorHAnsi" w:hAnsiTheme="minorHAnsi"/>
                <w:sz w:val="24"/>
              </w:rPr>
              <w:t>危险固废的贮存和处置方法执行《危险废物贮存污染控制标准》（</w:t>
            </w:r>
            <w:r w:rsidRPr="005913CF">
              <w:rPr>
                <w:rFonts w:asciiTheme="minorHAnsi" w:hAnsiTheme="minorHAnsi"/>
                <w:sz w:val="24"/>
              </w:rPr>
              <w:t>GB18597-2001</w:t>
            </w:r>
            <w:r w:rsidRPr="005913CF">
              <w:rPr>
                <w:rFonts w:asciiTheme="minorHAnsi" w:hAnsiTheme="minorHAnsi"/>
                <w:sz w:val="24"/>
              </w:rPr>
              <w:t>）及修改单标准中的规定。</w:t>
            </w:r>
          </w:p>
        </w:tc>
      </w:tr>
      <w:tr w:rsidR="00DE0F10" w:rsidRPr="005913CF">
        <w:trPr>
          <w:trHeight w:val="46"/>
        </w:trPr>
        <w:tc>
          <w:tcPr>
            <w:tcW w:w="805" w:type="dxa"/>
            <w:vAlign w:val="center"/>
          </w:tcPr>
          <w:p w:rsidR="00DE0F10" w:rsidRPr="005913CF" w:rsidRDefault="00340926">
            <w:pPr>
              <w:spacing w:line="360" w:lineRule="auto"/>
              <w:jc w:val="center"/>
              <w:rPr>
                <w:rFonts w:ascii="Calibri" w:hAnsi="Calibri"/>
                <w:b/>
                <w:sz w:val="28"/>
                <w:szCs w:val="28"/>
              </w:rPr>
            </w:pPr>
            <w:r w:rsidRPr="005913CF">
              <w:rPr>
                <w:rFonts w:ascii="Calibri" w:hAnsi="Calibri"/>
                <w:b/>
                <w:sz w:val="28"/>
                <w:szCs w:val="28"/>
              </w:rPr>
              <w:lastRenderedPageBreak/>
              <w:t>总量</w:t>
            </w:r>
          </w:p>
          <w:p w:rsidR="00DE0F10" w:rsidRPr="005913CF" w:rsidRDefault="00340926">
            <w:pPr>
              <w:spacing w:line="360" w:lineRule="auto"/>
              <w:jc w:val="center"/>
              <w:rPr>
                <w:rFonts w:ascii="Calibri" w:hAnsi="Calibri"/>
                <w:b/>
                <w:sz w:val="28"/>
                <w:szCs w:val="28"/>
              </w:rPr>
            </w:pPr>
            <w:r w:rsidRPr="005913CF">
              <w:rPr>
                <w:rFonts w:ascii="Calibri" w:hAnsi="Calibri"/>
                <w:b/>
                <w:sz w:val="28"/>
                <w:szCs w:val="28"/>
              </w:rPr>
              <w:t>控制</w:t>
            </w:r>
          </w:p>
          <w:p w:rsidR="00DE0F10" w:rsidRPr="005913CF" w:rsidRDefault="00340926">
            <w:pPr>
              <w:spacing w:line="360" w:lineRule="auto"/>
              <w:jc w:val="center"/>
              <w:rPr>
                <w:rFonts w:ascii="Calibri" w:hAnsi="Calibri"/>
                <w:b/>
                <w:sz w:val="28"/>
                <w:szCs w:val="28"/>
              </w:rPr>
            </w:pPr>
            <w:r w:rsidRPr="005913CF">
              <w:rPr>
                <w:rFonts w:ascii="Calibri" w:hAnsi="Calibri"/>
                <w:b/>
                <w:sz w:val="28"/>
                <w:szCs w:val="28"/>
              </w:rPr>
              <w:t>指标</w:t>
            </w:r>
          </w:p>
        </w:tc>
        <w:tc>
          <w:tcPr>
            <w:tcW w:w="8481" w:type="dxa"/>
          </w:tcPr>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340926">
            <w:pPr>
              <w:spacing w:line="520" w:lineRule="exact"/>
              <w:ind w:firstLineChars="350" w:firstLine="840"/>
              <w:rPr>
                <w:rFonts w:ascii="Calibri" w:hAnsi="Calibri"/>
                <w:sz w:val="24"/>
              </w:rPr>
            </w:pPr>
            <w:r w:rsidRPr="005913CF">
              <w:rPr>
                <w:rFonts w:ascii="Calibri" w:hAnsi="Calibri" w:hint="eastAsia"/>
                <w:sz w:val="24"/>
              </w:rPr>
              <w:t>本次评价</w:t>
            </w:r>
            <w:r w:rsidRPr="005913CF">
              <w:rPr>
                <w:rFonts w:ascii="Calibri" w:hAnsi="Calibri"/>
                <w:sz w:val="24"/>
              </w:rPr>
              <w:t>建议总量控制指标</w:t>
            </w:r>
            <w:r w:rsidRPr="005913CF">
              <w:rPr>
                <w:rFonts w:ascii="Calibri" w:hAnsi="Calibri" w:hint="eastAsia"/>
                <w:sz w:val="24"/>
              </w:rPr>
              <w:t>为</w:t>
            </w:r>
            <w:r w:rsidRPr="005913CF">
              <w:rPr>
                <w:rFonts w:ascii="Calibri" w:hAnsi="Calibri"/>
                <w:sz w:val="24"/>
              </w:rPr>
              <w:t>：</w:t>
            </w:r>
            <w:r w:rsidRPr="005913CF">
              <w:rPr>
                <w:rFonts w:ascii="Calibri" w:hAnsi="Calibri" w:hint="eastAsia"/>
                <w:sz w:val="24"/>
              </w:rPr>
              <w:t>有机废气：</w:t>
            </w:r>
            <w:r w:rsidR="007D198F" w:rsidRPr="005913CF">
              <w:rPr>
                <w:rFonts w:ascii="Calibri" w:hAnsi="Calibri" w:hint="eastAsia"/>
                <w:sz w:val="24"/>
              </w:rPr>
              <w:t>0</w:t>
            </w:r>
            <w:r w:rsidR="007D198F" w:rsidRPr="005913CF">
              <w:rPr>
                <w:rFonts w:ascii="Calibri" w:hAnsi="Calibri"/>
                <w:sz w:val="24"/>
              </w:rPr>
              <w:t>.</w:t>
            </w:r>
            <w:r w:rsidR="00DA66F0" w:rsidRPr="005913CF">
              <w:rPr>
                <w:rFonts w:ascii="Calibri" w:hAnsi="Calibri" w:hint="eastAsia"/>
                <w:sz w:val="24"/>
              </w:rPr>
              <w:t>17</w:t>
            </w:r>
            <w:r w:rsidR="007D198F" w:rsidRPr="005913CF">
              <w:rPr>
                <w:rFonts w:ascii="Calibri" w:hAnsi="Calibri" w:hint="eastAsia"/>
                <w:sz w:val="24"/>
              </w:rPr>
              <w:t>t</w:t>
            </w:r>
            <w:r w:rsidR="007D198F" w:rsidRPr="005913CF">
              <w:rPr>
                <w:rFonts w:ascii="Calibri" w:hAnsi="Calibri"/>
                <w:sz w:val="24"/>
              </w:rPr>
              <w:t>/a</w:t>
            </w:r>
            <w:r w:rsidR="007D198F" w:rsidRPr="005913CF">
              <w:rPr>
                <w:rFonts w:ascii="Calibri" w:hAnsi="Calibri" w:hint="eastAsia"/>
                <w:sz w:val="24"/>
              </w:rPr>
              <w:t>。</w:t>
            </w: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p w:rsidR="00DE0F10" w:rsidRPr="005913CF" w:rsidRDefault="00DE0F10">
            <w:pPr>
              <w:spacing w:line="520" w:lineRule="exact"/>
              <w:rPr>
                <w:rFonts w:ascii="Calibri" w:hAnsi="Calibri"/>
                <w:sz w:val="24"/>
              </w:rPr>
            </w:pPr>
          </w:p>
        </w:tc>
      </w:tr>
    </w:tbl>
    <w:p w:rsidR="00DE0F10" w:rsidRPr="005913CF" w:rsidRDefault="00340926">
      <w:pPr>
        <w:spacing w:line="360" w:lineRule="auto"/>
        <w:rPr>
          <w:rFonts w:ascii="Calibri" w:eastAsia="黑体" w:hAnsi="Calibri"/>
          <w:b/>
          <w:sz w:val="30"/>
        </w:rPr>
      </w:pPr>
      <w:r w:rsidRPr="005913CF">
        <w:rPr>
          <w:rFonts w:ascii="Calibri" w:hAnsi="Calibri"/>
          <w:sz w:val="28"/>
        </w:rPr>
        <w:br w:type="page"/>
      </w:r>
      <w:r w:rsidRPr="005913CF">
        <w:rPr>
          <w:rFonts w:ascii="Calibri" w:eastAsia="黑体" w:hAnsi="Calibri"/>
          <w:b/>
          <w:sz w:val="30"/>
        </w:rPr>
        <w:lastRenderedPageBreak/>
        <w:t>建设项目工程分析</w:t>
      </w:r>
    </w:p>
    <w:tbl>
      <w:tblPr>
        <w:tblW w:w="9286" w:type="dxa"/>
        <w:tblBorders>
          <w:top w:val="single" w:sz="12" w:space="0" w:color="auto"/>
          <w:left w:val="single" w:sz="12" w:space="0" w:color="auto"/>
          <w:bottom w:val="single" w:sz="12" w:space="0" w:color="auto"/>
          <w:right w:val="single" w:sz="12" w:space="0" w:color="auto"/>
          <w:insideH w:val="single" w:sz="2" w:space="0" w:color="auto"/>
          <w:insideV w:val="single" w:sz="8" w:space="0" w:color="auto"/>
        </w:tblBorders>
        <w:tblLook w:val="04A0"/>
      </w:tblPr>
      <w:tblGrid>
        <w:gridCol w:w="9286"/>
      </w:tblGrid>
      <w:tr w:rsidR="00DE0F10" w:rsidRPr="005913CF">
        <w:trPr>
          <w:trHeight w:val="13153"/>
        </w:trPr>
        <w:tc>
          <w:tcPr>
            <w:tcW w:w="9286" w:type="dxa"/>
          </w:tcPr>
          <w:p w:rsidR="00DE0F10" w:rsidRPr="005913CF" w:rsidRDefault="00340926" w:rsidP="005913CF">
            <w:pPr>
              <w:adjustRightInd w:val="0"/>
              <w:snapToGrid w:val="0"/>
              <w:spacing w:beforeLines="50" w:line="360" w:lineRule="auto"/>
              <w:rPr>
                <w:b/>
                <w:sz w:val="28"/>
              </w:rPr>
            </w:pPr>
            <w:r w:rsidRPr="005913CF">
              <w:rPr>
                <w:b/>
                <w:sz w:val="28"/>
              </w:rPr>
              <w:t>工艺流程简述（图示）：</w:t>
            </w:r>
          </w:p>
          <w:p w:rsidR="00DE0F10" w:rsidRPr="005913CF" w:rsidRDefault="00340926">
            <w:pPr>
              <w:spacing w:line="520" w:lineRule="exact"/>
              <w:ind w:firstLineChars="196" w:firstLine="472"/>
              <w:rPr>
                <w:rFonts w:asciiTheme="minorHAnsi" w:hAnsiTheme="minorHAnsi" w:cs="Calibri"/>
                <w:b/>
                <w:sz w:val="24"/>
              </w:rPr>
            </w:pPr>
            <w:r w:rsidRPr="005913CF">
              <w:rPr>
                <w:rFonts w:asciiTheme="minorHAnsi" w:hAnsiTheme="minorHAnsi" w:cs="Calibri"/>
                <w:b/>
                <w:sz w:val="24"/>
              </w:rPr>
              <w:t>一、施工期</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本项目为扩建项目，不新增占地，生产车间利用原有并新建</w:t>
            </w:r>
            <w:r w:rsidRPr="005913CF">
              <w:rPr>
                <w:rFonts w:asciiTheme="minorHAnsi" w:hAnsiTheme="minorHAnsi" w:cstheme="minorHAnsi"/>
                <w:sz w:val="24"/>
              </w:rPr>
              <w:t>2</w:t>
            </w:r>
            <w:r w:rsidRPr="005913CF">
              <w:rPr>
                <w:rFonts w:asciiTheme="minorHAnsi" w:hAnsiTheme="minorHAnsi" w:cstheme="minorHAnsi"/>
                <w:sz w:val="24"/>
              </w:rPr>
              <w:t>座灭菌车间。项目施工期主要为灭菌车间的建设及设备</w:t>
            </w:r>
            <w:r w:rsidRPr="005913CF">
              <w:rPr>
                <w:rFonts w:asciiTheme="minorHAnsi" w:hAnsiTheme="minorHAnsi" w:cstheme="minorHAnsi" w:hint="eastAsia"/>
                <w:sz w:val="24"/>
              </w:rPr>
              <w:t>的</w:t>
            </w:r>
            <w:r w:rsidRPr="005913CF">
              <w:rPr>
                <w:rFonts w:asciiTheme="minorHAnsi" w:hAnsiTheme="minorHAnsi" w:cstheme="minorHAnsi"/>
                <w:sz w:val="24"/>
              </w:rPr>
              <w:t>安装调试。</w:t>
            </w:r>
            <w:r w:rsidRPr="005913CF">
              <w:rPr>
                <w:rFonts w:ascii="Calibri" w:hAnsi="Calibri" w:hint="eastAsia"/>
                <w:sz w:val="24"/>
              </w:rPr>
              <w:t>本项目施工期为</w:t>
            </w:r>
            <w:r w:rsidRPr="005913CF">
              <w:rPr>
                <w:rFonts w:ascii="Calibri" w:hAnsi="Calibri"/>
                <w:sz w:val="24"/>
              </w:rPr>
              <w:t>3</w:t>
            </w:r>
            <w:r w:rsidRPr="005913CF">
              <w:rPr>
                <w:rFonts w:ascii="Calibri" w:hAnsi="Calibri" w:hint="eastAsia"/>
                <w:sz w:val="24"/>
              </w:rPr>
              <w:t>个月，施工活动较为简单，项目建设过程中产生的噪声、扬尘、废水、固废等会对周围环境构成一定污染影响，但影响持续时间短，强度低，施工期结束影响将随之消失。</w:t>
            </w:r>
          </w:p>
          <w:p w:rsidR="00DE0F10" w:rsidRPr="005913CF" w:rsidRDefault="00340926">
            <w:pPr>
              <w:spacing w:line="520" w:lineRule="exact"/>
              <w:ind w:firstLineChars="196" w:firstLine="472"/>
              <w:rPr>
                <w:rFonts w:asciiTheme="minorHAnsi" w:hAnsiTheme="minorHAnsi" w:cs="Calibri"/>
                <w:b/>
                <w:sz w:val="24"/>
              </w:rPr>
            </w:pPr>
            <w:r w:rsidRPr="005913CF">
              <w:rPr>
                <w:rFonts w:asciiTheme="minorHAnsi" w:hAnsiTheme="minorHAnsi" w:cs="Calibri"/>
                <w:b/>
                <w:sz w:val="24"/>
              </w:rPr>
              <w:t>二、运营期</w:t>
            </w:r>
          </w:p>
          <w:p w:rsidR="00DE0F10" w:rsidRPr="005913CF" w:rsidRDefault="00B2563E">
            <w:pPr>
              <w:spacing w:line="520" w:lineRule="exact"/>
              <w:ind w:firstLineChars="196" w:firstLine="470"/>
              <w:rPr>
                <w:rFonts w:ascii="Calibri" w:hAnsi="Calibri"/>
                <w:sz w:val="24"/>
              </w:rPr>
            </w:pPr>
            <w:r w:rsidRPr="005913CF">
              <w:rPr>
                <w:rFonts w:ascii="Calibri" w:hAnsi="Calibri" w:hint="eastAsia"/>
                <w:sz w:val="24"/>
              </w:rPr>
              <w:t>（</w:t>
            </w:r>
            <w:r w:rsidRPr="005913CF">
              <w:rPr>
                <w:rFonts w:ascii="Calibri" w:hAnsi="Calibri" w:hint="eastAsia"/>
                <w:sz w:val="24"/>
              </w:rPr>
              <w:t>1</w:t>
            </w:r>
            <w:r w:rsidRPr="005913CF">
              <w:rPr>
                <w:rFonts w:ascii="Calibri" w:hAnsi="Calibri" w:hint="eastAsia"/>
                <w:sz w:val="24"/>
              </w:rPr>
              <w:t>）</w:t>
            </w:r>
            <w:r w:rsidR="00340926" w:rsidRPr="005913CF">
              <w:rPr>
                <w:rFonts w:ascii="Calibri" w:hAnsi="Calibri"/>
                <w:sz w:val="24"/>
              </w:rPr>
              <w:t>运营期</w:t>
            </w:r>
            <w:r w:rsidRPr="005913CF">
              <w:rPr>
                <w:rFonts w:ascii="Calibri" w:hAnsi="Calibri"/>
                <w:sz w:val="24"/>
              </w:rPr>
              <w:t>一次性医用防护服</w:t>
            </w:r>
            <w:r w:rsidR="00340926" w:rsidRPr="005913CF">
              <w:rPr>
                <w:rFonts w:ascii="Calibri" w:hAnsi="Calibri"/>
                <w:sz w:val="24"/>
              </w:rPr>
              <w:t>生产流程及产污环节图</w:t>
            </w:r>
          </w:p>
          <w:p w:rsidR="00DE0F10" w:rsidRPr="005913CF" w:rsidRDefault="00DE0F10">
            <w:pPr>
              <w:rPr>
                <w:sz w:val="24"/>
              </w:rPr>
            </w:pPr>
            <w:r w:rsidRPr="005913CF">
              <w:object w:dxaOrig="11468" w:dyaOrig="11432">
                <v:shape id="_x0000_i1029" type="#_x0000_t75" style="width:453.75pt;height:451.5pt" o:ole="">
                  <v:imagedata r:id="rId22" o:title=""/>
                </v:shape>
                <o:OLEObject Type="Embed" ProgID="Visio.Drawing.11" ShapeID="_x0000_i1029" DrawAspect="Content" ObjectID="_1661949564" r:id="rId23"/>
              </w:object>
            </w:r>
          </w:p>
          <w:p w:rsidR="00DE0F10" w:rsidRPr="005913CF" w:rsidRDefault="00340926">
            <w:pPr>
              <w:spacing w:line="520" w:lineRule="exact"/>
              <w:ind w:firstLineChars="200" w:firstLine="480"/>
              <w:jc w:val="center"/>
              <w:textAlignment w:val="baseline"/>
              <w:rPr>
                <w:rFonts w:asciiTheme="minorHAnsi" w:eastAsia="黑体" w:hAnsiTheme="minorHAnsi" w:cstheme="minorHAnsi"/>
                <w:sz w:val="24"/>
              </w:rPr>
            </w:pPr>
            <w:r w:rsidRPr="005913CF">
              <w:rPr>
                <w:rFonts w:asciiTheme="minorHAnsi" w:eastAsia="黑体" w:hAnsiTheme="minorHAnsi" w:cstheme="minorHAnsi"/>
                <w:sz w:val="24"/>
              </w:rPr>
              <w:t>图</w:t>
            </w:r>
            <w:r w:rsidR="00B2563E" w:rsidRPr="005913CF">
              <w:rPr>
                <w:rFonts w:asciiTheme="minorHAnsi" w:eastAsia="黑体" w:hAnsiTheme="minorHAnsi" w:cstheme="minorHAnsi" w:hint="eastAsia"/>
                <w:sz w:val="24"/>
              </w:rPr>
              <w:t xml:space="preserve">5  </w:t>
            </w:r>
            <w:r w:rsidRPr="005913CF">
              <w:rPr>
                <w:rFonts w:asciiTheme="minorHAnsi" w:eastAsia="黑体" w:hAnsiTheme="minorHAnsi" w:cstheme="minorHAnsi"/>
                <w:sz w:val="24"/>
              </w:rPr>
              <w:t>项目</w:t>
            </w:r>
            <w:r w:rsidRPr="005913CF">
              <w:rPr>
                <w:rFonts w:asciiTheme="minorHAnsi" w:eastAsia="黑体" w:hAnsiTheme="minorHAnsi" w:cstheme="minorHAnsi" w:hint="eastAsia"/>
                <w:sz w:val="24"/>
              </w:rPr>
              <w:t>运营期</w:t>
            </w:r>
            <w:r w:rsidR="00B2563E" w:rsidRPr="005913CF">
              <w:rPr>
                <w:rFonts w:asciiTheme="minorHAnsi" w:eastAsia="黑体" w:hAnsiTheme="minorHAnsi" w:cstheme="minorHAnsi" w:hint="eastAsia"/>
                <w:sz w:val="24"/>
              </w:rPr>
              <w:t>一次性医用防护服</w:t>
            </w:r>
            <w:r w:rsidRPr="005913CF">
              <w:rPr>
                <w:rFonts w:asciiTheme="minorHAnsi" w:eastAsia="黑体" w:hAnsiTheme="minorHAnsi" w:cstheme="minorHAnsi"/>
                <w:sz w:val="24"/>
              </w:rPr>
              <w:t>生产工艺流程及产污环节示意图</w:t>
            </w:r>
          </w:p>
          <w:p w:rsidR="00DE0F10" w:rsidRPr="005913CF" w:rsidRDefault="00340926">
            <w:pPr>
              <w:spacing w:line="520" w:lineRule="exact"/>
              <w:ind w:firstLineChars="200" w:firstLine="480"/>
              <w:textAlignment w:val="baseline"/>
              <w:rPr>
                <w:bCs/>
                <w:sz w:val="24"/>
              </w:rPr>
            </w:pPr>
            <w:r w:rsidRPr="005913CF">
              <w:rPr>
                <w:bCs/>
                <w:sz w:val="24"/>
              </w:rPr>
              <w:t>生产工艺流程：</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将原料拉平铺在裁剪工作台上，采用平面裁断机把材料裁成符合成品所需要的尺寸，然后利用电脑平车车缝鞋套帽子等，不可有漏缝及跳线的现象。利用超高速包缝机进行合袖、合裤、合身等，再用超高速包缝松紧机将松紧带缝合在半成品上，由人工上拉链，在上衣门襟处贴上双面胶（医护人员使用时揭掉外层纸即可，可以包装拉链处不进入细菌）。由于车缝过的防护服拼接处容易进入气体，为了避免细菌侵入，对全身车缝拼接处使用胶条机对胶条进行压合，使用防护服全自动治疗巾折叠机对制成的防护服</w:t>
            </w:r>
            <w:r w:rsidRPr="005913CF">
              <w:rPr>
                <w:rFonts w:asciiTheme="minorHAnsi" w:hAnsiTheme="minorHAnsi" w:cstheme="minorHAnsi" w:hint="eastAsia"/>
                <w:sz w:val="24"/>
              </w:rPr>
              <w:lastRenderedPageBreak/>
              <w:t>进行折叠，人工对防护服贴上外购胸标，对单个防护服的管袋贴上标签，防护服装入管袋中，使用连续式封口机设备对防护服管袋进行封口，封口口的管袋装入大包装袋中（</w:t>
            </w:r>
            <w:r w:rsidRPr="005913CF">
              <w:rPr>
                <w:rFonts w:asciiTheme="minorHAnsi" w:hAnsiTheme="minorHAnsi" w:cstheme="minorHAnsi" w:hint="eastAsia"/>
                <w:sz w:val="24"/>
              </w:rPr>
              <w:t>5</w:t>
            </w:r>
            <w:r w:rsidRPr="005913CF">
              <w:rPr>
                <w:rFonts w:asciiTheme="minorHAnsi" w:hAnsiTheme="minorHAnsi" w:cstheme="minorHAnsi"/>
                <w:sz w:val="24"/>
              </w:rPr>
              <w:t>0</w:t>
            </w:r>
            <w:r w:rsidRPr="005913CF">
              <w:rPr>
                <w:rFonts w:asciiTheme="minorHAnsi" w:hAnsiTheme="minorHAnsi" w:cstheme="minorHAnsi" w:hint="eastAsia"/>
                <w:sz w:val="24"/>
              </w:rPr>
              <w:t>件防护服装入一个大包装袋），最终装入纸箱中（纸箱上贴上标签）。</w:t>
            </w:r>
          </w:p>
          <w:p w:rsidR="00C82CC4"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转入纸箱中的防护服要进行灭菌，项目采用环氧乙烷进行灭菌，企业拟建设两座灭菌车间，其中北侧灭菌车间设置</w:t>
            </w:r>
            <w:r w:rsidRPr="005913CF">
              <w:rPr>
                <w:rFonts w:asciiTheme="minorHAnsi" w:hAnsiTheme="minorHAnsi" w:cstheme="minorHAnsi" w:hint="eastAsia"/>
                <w:sz w:val="24"/>
              </w:rPr>
              <w:t>4</w:t>
            </w:r>
            <w:r w:rsidRPr="005913CF">
              <w:rPr>
                <w:rFonts w:asciiTheme="minorHAnsi" w:hAnsiTheme="minorHAnsi" w:cstheme="minorHAnsi" w:hint="eastAsia"/>
                <w:sz w:val="24"/>
              </w:rPr>
              <w:t>条灭菌线，南侧灭菌车间设置</w:t>
            </w:r>
            <w:r w:rsidRPr="005913CF">
              <w:rPr>
                <w:rFonts w:asciiTheme="minorHAnsi" w:hAnsiTheme="minorHAnsi" w:cstheme="minorHAnsi" w:hint="eastAsia"/>
                <w:sz w:val="24"/>
              </w:rPr>
              <w:t>3</w:t>
            </w:r>
            <w:r w:rsidRPr="005913CF">
              <w:rPr>
                <w:rFonts w:asciiTheme="minorHAnsi" w:hAnsiTheme="minorHAnsi" w:cstheme="minorHAnsi" w:hint="eastAsia"/>
                <w:sz w:val="24"/>
              </w:rPr>
              <w:t>条灭菌线。</w:t>
            </w:r>
            <w:r w:rsidR="00C82CC4" w:rsidRPr="005913CF">
              <w:rPr>
                <w:rFonts w:asciiTheme="minorHAnsi" w:hAnsiTheme="minorHAnsi" w:cstheme="minorHAnsi" w:hint="eastAsia"/>
                <w:sz w:val="24"/>
              </w:rPr>
              <w:t>每条灭菌线由三部分组成，预热房、灭菌柜和解析房。</w:t>
            </w:r>
          </w:p>
          <w:p w:rsidR="00B2563E" w:rsidRPr="005913CF" w:rsidRDefault="00340926" w:rsidP="00C82CC4">
            <w:pPr>
              <w:spacing w:line="520" w:lineRule="exact"/>
              <w:ind w:firstLineChars="200" w:firstLine="480"/>
              <w:rPr>
                <w:rFonts w:asciiTheme="minorHAnsi" w:hAnsiTheme="minorHAnsi" w:cstheme="minorHAnsi"/>
                <w:sz w:val="24"/>
              </w:rPr>
            </w:pPr>
            <w:r w:rsidRPr="005913CF">
              <w:rPr>
                <w:rFonts w:asciiTheme="minorHAnsi" w:hAnsiTheme="minorHAnsi" w:cstheme="minorHAnsi" w:hint="eastAsia"/>
                <w:sz w:val="24"/>
              </w:rPr>
              <w:t>装入纸箱的防护服首先进入预热房进行预热，</w:t>
            </w:r>
            <w:r w:rsidRPr="005913CF">
              <w:rPr>
                <w:rFonts w:asciiTheme="minorHAnsi" w:hAnsiTheme="minorHAnsi" w:cstheme="minorHAnsi" w:hint="eastAsia"/>
                <w:sz w:val="24"/>
              </w:rPr>
              <w:t>5</w:t>
            </w:r>
            <w:r w:rsidRPr="005913CF">
              <w:rPr>
                <w:rFonts w:asciiTheme="minorHAnsi" w:hAnsiTheme="minorHAnsi" w:cstheme="minorHAnsi"/>
                <w:sz w:val="24"/>
              </w:rPr>
              <w:t>2</w:t>
            </w:r>
            <w:r w:rsidRPr="005913CF">
              <w:rPr>
                <w:rFonts w:asciiTheme="minorHAnsi" w:hAnsiTheme="minorHAnsi" w:cstheme="minorHAnsi" w:hint="eastAsia"/>
                <w:sz w:val="24"/>
              </w:rPr>
              <w:t>℃预热</w:t>
            </w:r>
            <w:r w:rsidRPr="005913CF">
              <w:rPr>
                <w:rFonts w:asciiTheme="minorHAnsi" w:hAnsiTheme="minorHAnsi" w:cstheme="minorHAnsi" w:hint="eastAsia"/>
                <w:sz w:val="24"/>
              </w:rPr>
              <w:t>1</w:t>
            </w:r>
            <w:r w:rsidRPr="005913CF">
              <w:rPr>
                <w:rFonts w:asciiTheme="minorHAnsi" w:hAnsiTheme="minorHAnsi" w:cstheme="minorHAnsi"/>
                <w:sz w:val="24"/>
              </w:rPr>
              <w:t>2</w:t>
            </w:r>
            <w:r w:rsidRPr="005913CF">
              <w:rPr>
                <w:rFonts w:asciiTheme="minorHAnsi" w:hAnsiTheme="minorHAnsi" w:cstheme="minorHAnsi" w:hint="eastAsia"/>
                <w:sz w:val="24"/>
              </w:rPr>
              <w:t>h</w:t>
            </w:r>
            <w:r w:rsidRPr="005913CF">
              <w:rPr>
                <w:rFonts w:asciiTheme="minorHAnsi" w:hAnsiTheme="minorHAnsi" w:cstheme="minorHAnsi" w:hint="eastAsia"/>
                <w:sz w:val="24"/>
              </w:rPr>
              <w:t>，随后包装箱进入灭菌柜中进行灭菌，灭菌过程中通入环氧乙烷，一般通入一瓶用量（</w:t>
            </w:r>
            <w:r w:rsidRPr="005913CF">
              <w:rPr>
                <w:rFonts w:asciiTheme="minorHAnsi" w:hAnsiTheme="minorHAnsi" w:cstheme="minorHAnsi" w:hint="eastAsia"/>
                <w:sz w:val="24"/>
              </w:rPr>
              <w:t>1</w:t>
            </w:r>
            <w:r w:rsidRPr="005913CF">
              <w:rPr>
                <w:rFonts w:asciiTheme="minorHAnsi" w:hAnsiTheme="minorHAnsi" w:cstheme="minorHAnsi"/>
                <w:sz w:val="24"/>
              </w:rPr>
              <w:t>6</w:t>
            </w:r>
            <w:r w:rsidRPr="005913CF">
              <w:rPr>
                <w:rFonts w:asciiTheme="minorHAnsi" w:hAnsiTheme="minorHAnsi" w:cstheme="minorHAnsi" w:hint="eastAsia"/>
                <w:sz w:val="24"/>
              </w:rPr>
              <w:t>kg</w:t>
            </w:r>
            <w:r w:rsidRPr="005913CF">
              <w:rPr>
                <w:rFonts w:asciiTheme="minorHAnsi" w:hAnsiTheme="minorHAnsi" w:cstheme="minorHAnsi"/>
                <w:sz w:val="24"/>
              </w:rPr>
              <w:t>/</w:t>
            </w:r>
            <w:r w:rsidRPr="005913CF">
              <w:rPr>
                <w:rFonts w:asciiTheme="minorHAnsi" w:hAnsiTheme="minorHAnsi" w:cstheme="minorHAnsi" w:hint="eastAsia"/>
                <w:sz w:val="24"/>
              </w:rPr>
              <w:t>瓶），在灭菌柜中灭菌</w:t>
            </w:r>
            <w:r w:rsidRPr="005913CF">
              <w:rPr>
                <w:rFonts w:asciiTheme="minorHAnsi" w:hAnsiTheme="minorHAnsi" w:cstheme="minorHAnsi" w:hint="eastAsia"/>
                <w:sz w:val="24"/>
              </w:rPr>
              <w:t>12h</w:t>
            </w:r>
            <w:r w:rsidRPr="005913CF">
              <w:rPr>
                <w:rFonts w:asciiTheme="minorHAnsi" w:hAnsiTheme="minorHAnsi" w:cstheme="minorHAnsi" w:hint="eastAsia"/>
                <w:sz w:val="24"/>
              </w:rPr>
              <w:t>。经过灭菌后的产品最后进入解析房进行解析（解析时间</w:t>
            </w:r>
            <w:r w:rsidRPr="005913CF">
              <w:rPr>
                <w:rFonts w:asciiTheme="minorHAnsi" w:hAnsiTheme="minorHAnsi" w:cstheme="minorHAnsi" w:hint="eastAsia"/>
                <w:sz w:val="24"/>
              </w:rPr>
              <w:t>24h</w:t>
            </w:r>
            <w:r w:rsidR="00C82CC4" w:rsidRPr="005913CF">
              <w:rPr>
                <w:rFonts w:asciiTheme="minorHAnsi" w:hAnsiTheme="minorHAnsi" w:cstheme="minorHAnsi" w:hint="eastAsia"/>
                <w:sz w:val="24"/>
              </w:rPr>
              <w:t>），由于产品中还有少量残留的环氧乙烷，故要求灭菌和解析产生的环氧乙烷废气配备废气处理系统：真空泵</w:t>
            </w:r>
            <w:r w:rsidR="00C82CC4" w:rsidRPr="005913CF">
              <w:rPr>
                <w:rFonts w:asciiTheme="minorHAnsi" w:hAnsiTheme="minorHAnsi" w:cstheme="minorHAnsi" w:hint="eastAsia"/>
                <w:sz w:val="24"/>
              </w:rPr>
              <w:t>+</w:t>
            </w:r>
            <w:r w:rsidR="00C82CC4" w:rsidRPr="005913CF">
              <w:rPr>
                <w:rFonts w:asciiTheme="minorHAnsi" w:hAnsiTheme="minorHAnsi" w:cstheme="minorHAnsi" w:hint="eastAsia"/>
                <w:sz w:val="24"/>
              </w:rPr>
              <w:t>汽水分离器</w:t>
            </w:r>
            <w:r w:rsidR="00C82CC4" w:rsidRPr="005913CF">
              <w:rPr>
                <w:rFonts w:asciiTheme="minorHAnsi" w:hAnsiTheme="minorHAnsi" w:cstheme="minorHAnsi" w:hint="eastAsia"/>
                <w:sz w:val="24"/>
              </w:rPr>
              <w:t>+</w:t>
            </w:r>
            <w:r w:rsidR="00C82CC4" w:rsidRPr="005913CF">
              <w:rPr>
                <w:rFonts w:asciiTheme="minorHAnsi" w:hAnsiTheme="minorHAnsi" w:cstheme="minorHAnsi" w:hint="eastAsia"/>
                <w:sz w:val="24"/>
              </w:rPr>
              <w:t>七级水吸收塔</w:t>
            </w:r>
            <w:r w:rsidR="00C82CC4" w:rsidRPr="005913CF">
              <w:rPr>
                <w:rFonts w:asciiTheme="minorHAnsi" w:hAnsiTheme="minorHAnsi" w:cstheme="minorHAnsi" w:hint="eastAsia"/>
                <w:sz w:val="24"/>
              </w:rPr>
              <w:t>+</w:t>
            </w:r>
            <w:r w:rsidR="00C82CC4" w:rsidRPr="005913CF">
              <w:rPr>
                <w:rFonts w:asciiTheme="minorHAnsi" w:hAnsiTheme="minorHAnsi" w:cstheme="minorHAnsi" w:hint="eastAsia"/>
                <w:sz w:val="24"/>
              </w:rPr>
              <w:t>除雾器</w:t>
            </w:r>
            <w:r w:rsidR="00C82CC4" w:rsidRPr="005913CF">
              <w:rPr>
                <w:rFonts w:asciiTheme="minorHAnsi" w:hAnsiTheme="minorHAnsi" w:cstheme="minorHAnsi" w:hint="eastAsia"/>
                <w:sz w:val="24"/>
              </w:rPr>
              <w:t>+</w:t>
            </w:r>
            <w:r w:rsidR="00C82CC4" w:rsidRPr="005913CF">
              <w:rPr>
                <w:rFonts w:asciiTheme="minorHAnsi" w:hAnsiTheme="minorHAnsi" w:cstheme="minorHAnsi" w:hint="eastAsia"/>
                <w:sz w:val="24"/>
              </w:rPr>
              <w:t>活性炭吸附，将处理后的环氧乙烷废气通过</w:t>
            </w:r>
            <w:r w:rsidR="00C82CC4" w:rsidRPr="005913CF">
              <w:rPr>
                <w:rFonts w:asciiTheme="minorHAnsi" w:hAnsiTheme="minorHAnsi" w:cstheme="minorHAnsi" w:hint="eastAsia"/>
                <w:sz w:val="24"/>
              </w:rPr>
              <w:t>15m</w:t>
            </w:r>
            <w:r w:rsidR="00C82CC4" w:rsidRPr="005913CF">
              <w:rPr>
                <w:rFonts w:asciiTheme="minorHAnsi" w:hAnsiTheme="minorHAnsi" w:cstheme="minorHAnsi" w:hint="eastAsia"/>
                <w:sz w:val="24"/>
              </w:rPr>
              <w:t>排气筒排出</w:t>
            </w:r>
            <w:r w:rsidRPr="005913CF">
              <w:rPr>
                <w:rFonts w:asciiTheme="minorHAnsi" w:hAnsiTheme="minorHAnsi" w:cstheme="minorHAnsi" w:hint="eastAsia"/>
                <w:sz w:val="24"/>
              </w:rPr>
              <w:t>。解析后的防护服送入实验室进行抽检，检验合格后方可外售。</w:t>
            </w:r>
          </w:p>
          <w:p w:rsidR="00B2563E" w:rsidRPr="005913CF" w:rsidRDefault="00B2563E" w:rsidP="00B2563E">
            <w:pPr>
              <w:spacing w:line="520" w:lineRule="exact"/>
              <w:ind w:firstLineChars="200" w:firstLine="480"/>
              <w:rPr>
                <w:rFonts w:asciiTheme="minorHAnsi" w:hAnsiTheme="minorHAnsi" w:cstheme="minorHAnsi"/>
                <w:sz w:val="24"/>
              </w:rPr>
            </w:pPr>
            <w:r w:rsidRPr="005913CF">
              <w:rPr>
                <w:rFonts w:ascii="Calibri" w:hAnsi="Calibri" w:hint="eastAsia"/>
                <w:sz w:val="24"/>
              </w:rPr>
              <w:t>（</w:t>
            </w:r>
            <w:r w:rsidRPr="005913CF">
              <w:rPr>
                <w:rFonts w:ascii="Calibri" w:hAnsi="Calibri" w:hint="eastAsia"/>
                <w:sz w:val="24"/>
              </w:rPr>
              <w:t>2</w:t>
            </w:r>
            <w:r w:rsidRPr="005913CF">
              <w:rPr>
                <w:rFonts w:ascii="Calibri" w:hAnsi="Calibri" w:hint="eastAsia"/>
                <w:sz w:val="24"/>
              </w:rPr>
              <w:t>）</w:t>
            </w:r>
            <w:r w:rsidRPr="005913CF">
              <w:rPr>
                <w:rFonts w:ascii="Calibri" w:hAnsi="Calibri"/>
                <w:sz w:val="24"/>
              </w:rPr>
              <w:t>运营期</w:t>
            </w:r>
            <w:r w:rsidR="004702E6" w:rsidRPr="005913CF">
              <w:rPr>
                <w:rFonts w:ascii="Calibri" w:hAnsi="Calibri" w:hint="eastAsia"/>
                <w:bCs/>
                <w:sz w:val="24"/>
              </w:rPr>
              <w:t>一般性防护服（隔离衣）</w:t>
            </w:r>
            <w:r w:rsidRPr="005913CF">
              <w:rPr>
                <w:rFonts w:ascii="Calibri" w:hAnsi="Calibri"/>
                <w:sz w:val="24"/>
              </w:rPr>
              <w:t>生产流程及产污环节图</w:t>
            </w:r>
          </w:p>
          <w:p w:rsidR="00B2563E" w:rsidRPr="005913CF" w:rsidRDefault="00ED4A04" w:rsidP="004702E6">
            <w:pPr>
              <w:jc w:val="center"/>
            </w:pPr>
            <w:r w:rsidRPr="005913CF">
              <w:object w:dxaOrig="10710" w:dyaOrig="10675">
                <v:shape id="_x0000_i1030" type="#_x0000_t75" style="width:423pt;height:421.5pt" o:ole="">
                  <v:imagedata r:id="rId24" o:title=""/>
                </v:shape>
                <o:OLEObject Type="Embed" ProgID="Visio.Drawing.11" ShapeID="_x0000_i1030" DrawAspect="Content" ObjectID="_1661949565" r:id="rId25"/>
              </w:object>
            </w:r>
          </w:p>
          <w:p w:rsidR="004702E6" w:rsidRPr="005913CF" w:rsidRDefault="004702E6" w:rsidP="00C82CC4">
            <w:pPr>
              <w:spacing w:line="360" w:lineRule="auto"/>
              <w:ind w:firstLineChars="200" w:firstLine="480"/>
              <w:jc w:val="center"/>
              <w:textAlignment w:val="baseline"/>
              <w:rPr>
                <w:rFonts w:asciiTheme="minorHAnsi" w:eastAsia="黑体" w:hAnsiTheme="minorHAnsi" w:cstheme="minorHAnsi"/>
                <w:sz w:val="24"/>
              </w:rPr>
            </w:pPr>
            <w:r w:rsidRPr="005913CF">
              <w:rPr>
                <w:rFonts w:asciiTheme="minorHAnsi" w:eastAsia="黑体" w:hAnsiTheme="minorHAnsi" w:cstheme="minorHAnsi"/>
                <w:sz w:val="24"/>
              </w:rPr>
              <w:t>图</w:t>
            </w:r>
            <w:r w:rsidRPr="005913CF">
              <w:rPr>
                <w:rFonts w:asciiTheme="minorHAnsi" w:eastAsia="黑体" w:hAnsiTheme="minorHAnsi" w:cstheme="minorHAnsi" w:hint="eastAsia"/>
                <w:sz w:val="24"/>
              </w:rPr>
              <w:t xml:space="preserve">6  </w:t>
            </w:r>
            <w:r w:rsidRPr="005913CF">
              <w:rPr>
                <w:rFonts w:asciiTheme="minorHAnsi" w:eastAsia="黑体" w:hAnsiTheme="minorHAnsi" w:cstheme="minorHAnsi"/>
                <w:sz w:val="24"/>
              </w:rPr>
              <w:t>项目</w:t>
            </w:r>
            <w:r w:rsidRPr="005913CF">
              <w:rPr>
                <w:rFonts w:asciiTheme="minorHAnsi" w:eastAsia="黑体" w:hAnsiTheme="minorHAnsi" w:cstheme="minorHAnsi" w:hint="eastAsia"/>
                <w:sz w:val="24"/>
              </w:rPr>
              <w:t>运营期</w:t>
            </w:r>
            <w:r w:rsidRPr="005913CF">
              <w:rPr>
                <w:rFonts w:asciiTheme="minorHAnsi" w:eastAsia="黑体" w:hAnsiTheme="minorHAnsi" w:cstheme="minorHAnsi" w:hint="eastAsia"/>
                <w:bCs/>
                <w:sz w:val="24"/>
              </w:rPr>
              <w:t>一般性防护服（隔离衣）</w:t>
            </w:r>
            <w:r w:rsidRPr="005913CF">
              <w:rPr>
                <w:rFonts w:asciiTheme="minorHAnsi" w:eastAsia="黑体" w:hAnsiTheme="minorHAnsi" w:cstheme="minorHAnsi"/>
                <w:sz w:val="24"/>
              </w:rPr>
              <w:t>生产工艺流程及产污环节示意图</w:t>
            </w:r>
          </w:p>
          <w:p w:rsidR="004702E6" w:rsidRPr="005913CF" w:rsidRDefault="00C82CC4" w:rsidP="00C82CC4">
            <w:pPr>
              <w:spacing w:line="360" w:lineRule="auto"/>
              <w:ind w:firstLineChars="200" w:firstLine="480"/>
              <w:rPr>
                <w:rFonts w:asciiTheme="minorHAnsi" w:hAnsiTheme="minorHAnsi" w:cstheme="minorHAnsi"/>
                <w:sz w:val="24"/>
              </w:rPr>
            </w:pPr>
            <w:r w:rsidRPr="005913CF">
              <w:rPr>
                <w:rFonts w:asciiTheme="minorHAnsi" w:hAnsiTheme="minorHAnsi" w:cstheme="minorHAnsi" w:hint="eastAsia"/>
                <w:bCs/>
                <w:sz w:val="24"/>
              </w:rPr>
              <w:t>一般性防护服（隔离衣）的工艺流程除了不需贴胶条和灭菌工序，其余和一次性医用防护服工艺相同，故在此不再赘述。</w:t>
            </w:r>
          </w:p>
        </w:tc>
      </w:tr>
      <w:tr w:rsidR="00DE0F10" w:rsidRPr="005913CF">
        <w:trPr>
          <w:trHeight w:val="3815"/>
        </w:trPr>
        <w:tc>
          <w:tcPr>
            <w:tcW w:w="9286" w:type="dxa"/>
          </w:tcPr>
          <w:p w:rsidR="00DE0F10" w:rsidRPr="005913CF" w:rsidRDefault="00340926">
            <w:pPr>
              <w:spacing w:line="520" w:lineRule="exact"/>
              <w:textAlignment w:val="baseline"/>
              <w:rPr>
                <w:b/>
                <w:sz w:val="24"/>
              </w:rPr>
            </w:pPr>
            <w:r w:rsidRPr="005913CF">
              <w:rPr>
                <w:b/>
                <w:sz w:val="24"/>
              </w:rPr>
              <w:lastRenderedPageBreak/>
              <w:t>主要污染工序：</w:t>
            </w:r>
          </w:p>
          <w:p w:rsidR="00DE0F10" w:rsidRPr="005913CF" w:rsidRDefault="00340926">
            <w:pPr>
              <w:spacing w:line="520" w:lineRule="exact"/>
              <w:textAlignment w:val="baseline"/>
              <w:rPr>
                <w:b/>
                <w:sz w:val="24"/>
              </w:rPr>
            </w:pPr>
            <w:r w:rsidRPr="005913CF">
              <w:rPr>
                <w:b/>
                <w:sz w:val="24"/>
              </w:rPr>
              <w:t>施工期</w:t>
            </w:r>
          </w:p>
          <w:p w:rsidR="00DE0F10" w:rsidRPr="005913CF" w:rsidRDefault="00340926">
            <w:pPr>
              <w:spacing w:line="520" w:lineRule="exact"/>
              <w:ind w:firstLine="482"/>
              <w:rPr>
                <w:rFonts w:asciiTheme="minorHAnsi" w:hAnsiTheme="minorHAnsi"/>
                <w:b/>
                <w:sz w:val="24"/>
              </w:rPr>
            </w:pPr>
            <w:r w:rsidRPr="005913CF">
              <w:rPr>
                <w:rFonts w:asciiTheme="minorHAnsi" w:hAnsiTheme="minorHAnsi"/>
                <w:b/>
                <w:sz w:val="24"/>
              </w:rPr>
              <w:t>1</w:t>
            </w:r>
            <w:r w:rsidRPr="005913CF">
              <w:rPr>
                <w:rFonts w:asciiTheme="minorHAnsi"/>
                <w:b/>
                <w:sz w:val="24"/>
              </w:rPr>
              <w:t>、大气污染</w:t>
            </w:r>
          </w:p>
          <w:p w:rsidR="00DE0F10" w:rsidRPr="005913CF" w:rsidRDefault="00340926">
            <w:pPr>
              <w:spacing w:line="520" w:lineRule="exact"/>
              <w:ind w:firstLineChars="200" w:firstLine="480"/>
              <w:rPr>
                <w:rFonts w:ascii="Calibri"/>
                <w:sz w:val="24"/>
              </w:rPr>
            </w:pPr>
            <w:r w:rsidRPr="005913CF">
              <w:rPr>
                <w:rFonts w:ascii="Calibri" w:hint="eastAsia"/>
                <w:sz w:val="24"/>
              </w:rPr>
              <w:t>施工活动产生的大气污染物主要为施工扬尘。对整个施工期而言，施工扬尘主要集中在土建施工阶段，按起尘的原因可分为风力扬尘和动力扬尘，其中风力起尘主要是由于露天堆放的建筑材料及裸露的施工区表层浮土，由于天气干燥及大风产生风力扬尘。动力起尘主要是在建筑材料的装卸、转运过程中，由于外力而产生的尘粒再悬浮而造成，其中施工及装卸车辆造成的扬尘最为严重。</w:t>
            </w:r>
          </w:p>
          <w:p w:rsidR="00DE0F10" w:rsidRPr="005913CF" w:rsidRDefault="00340926">
            <w:pPr>
              <w:spacing w:line="520" w:lineRule="exact"/>
              <w:ind w:firstLineChars="200" w:firstLine="480"/>
              <w:rPr>
                <w:rFonts w:ascii="Calibri"/>
                <w:sz w:val="24"/>
              </w:rPr>
            </w:pPr>
            <w:r w:rsidRPr="005913CF">
              <w:rPr>
                <w:rFonts w:ascii="Calibri" w:hint="eastAsia"/>
                <w:sz w:val="24"/>
              </w:rPr>
              <w:t>（</w:t>
            </w:r>
            <w:r w:rsidRPr="005913CF">
              <w:rPr>
                <w:rFonts w:ascii="Calibri"/>
                <w:sz w:val="24"/>
              </w:rPr>
              <w:t>1</w:t>
            </w:r>
            <w:r w:rsidRPr="005913CF">
              <w:rPr>
                <w:rFonts w:ascii="Calibri" w:hint="eastAsia"/>
                <w:sz w:val="24"/>
              </w:rPr>
              <w:t>）施工扬尘</w:t>
            </w:r>
          </w:p>
          <w:p w:rsidR="00DE0F10" w:rsidRPr="005913CF" w:rsidRDefault="00340926">
            <w:pPr>
              <w:spacing w:line="520" w:lineRule="exact"/>
              <w:ind w:firstLineChars="200" w:firstLine="480"/>
              <w:rPr>
                <w:rFonts w:ascii="Calibri"/>
                <w:sz w:val="24"/>
              </w:rPr>
            </w:pPr>
            <w:r w:rsidRPr="005913CF">
              <w:rPr>
                <w:rFonts w:ascii="Calibri" w:hint="eastAsia"/>
                <w:sz w:val="24"/>
              </w:rPr>
              <w:t>①风力起尘</w:t>
            </w:r>
          </w:p>
          <w:p w:rsidR="00DE0F10" w:rsidRPr="005913CF" w:rsidRDefault="00340926">
            <w:pPr>
              <w:spacing w:line="520" w:lineRule="exact"/>
              <w:ind w:firstLineChars="200" w:firstLine="480"/>
              <w:rPr>
                <w:rFonts w:ascii="Calibri"/>
                <w:sz w:val="24"/>
              </w:rPr>
            </w:pPr>
            <w:r w:rsidRPr="005913CF">
              <w:rPr>
                <w:rFonts w:ascii="Calibri" w:hint="eastAsia"/>
                <w:sz w:val="24"/>
              </w:rPr>
              <w:t>由于施工需要，一些建材需露天堆放，一些施工点表层土壤需人工开挖、堆放、在气候干燥又有风的情况下，会产生扬尘。这类扬尘的主要特点是与风速和尘粒含水率有关，据资料介绍，当灰尘含水率为</w:t>
            </w:r>
            <w:r w:rsidRPr="005913CF">
              <w:rPr>
                <w:rFonts w:ascii="Calibri"/>
                <w:sz w:val="24"/>
              </w:rPr>
              <w:t>0.5%</w:t>
            </w:r>
            <w:r w:rsidRPr="005913CF">
              <w:rPr>
                <w:rFonts w:ascii="Calibri" w:hint="eastAsia"/>
                <w:sz w:val="24"/>
              </w:rPr>
              <w:t>时，其启动风速约为</w:t>
            </w:r>
            <w:r w:rsidRPr="005913CF">
              <w:rPr>
                <w:rFonts w:ascii="Calibri"/>
                <w:sz w:val="24"/>
              </w:rPr>
              <w:t>4.0m/s</w:t>
            </w:r>
            <w:r w:rsidRPr="005913CF">
              <w:rPr>
                <w:rFonts w:ascii="Calibri" w:hint="eastAsia"/>
                <w:sz w:val="24"/>
              </w:rPr>
              <w:t>。因此，减少建材的露天堆放和保证一定的含水率是抑制这类扬尘的有效手段。</w:t>
            </w:r>
          </w:p>
          <w:p w:rsidR="00DE0F10" w:rsidRPr="005913CF" w:rsidRDefault="00340926">
            <w:pPr>
              <w:spacing w:line="520" w:lineRule="exact"/>
              <w:ind w:firstLineChars="200" w:firstLine="480"/>
              <w:rPr>
                <w:rFonts w:ascii="Calibri"/>
                <w:sz w:val="24"/>
              </w:rPr>
            </w:pPr>
            <w:r w:rsidRPr="005913CF">
              <w:rPr>
                <w:rFonts w:ascii="Calibri" w:hint="eastAsia"/>
                <w:sz w:val="24"/>
              </w:rPr>
              <w:t>尘粒在空气中的传播扩散情况与风速等气象条件有关，也与尘粒本身的沉降速度有关。以沙土为例，其沉降速度随粒径的增大而迅速增大。当粒径为</w:t>
            </w:r>
            <w:r w:rsidRPr="005913CF">
              <w:rPr>
                <w:rFonts w:ascii="Calibri"/>
                <w:sz w:val="24"/>
              </w:rPr>
              <w:t>250</w:t>
            </w:r>
            <w:r w:rsidRPr="005913CF">
              <w:rPr>
                <w:rFonts w:ascii="Calibri" w:hint="eastAsia"/>
                <w:sz w:val="24"/>
              </w:rPr>
              <w:t>微米时，沉降速度为</w:t>
            </w:r>
            <w:r w:rsidRPr="005913CF">
              <w:rPr>
                <w:rFonts w:ascii="Calibri"/>
                <w:sz w:val="24"/>
              </w:rPr>
              <w:t>1.005m/s</w:t>
            </w:r>
            <w:r w:rsidRPr="005913CF">
              <w:rPr>
                <w:rFonts w:ascii="Calibri" w:hint="eastAsia"/>
                <w:sz w:val="24"/>
              </w:rPr>
              <w:t>，因此当尘粒大于</w:t>
            </w:r>
            <w:r w:rsidRPr="005913CF">
              <w:rPr>
                <w:rFonts w:ascii="Calibri"/>
                <w:sz w:val="24"/>
              </w:rPr>
              <w:t>250</w:t>
            </w:r>
            <w:r w:rsidRPr="005913CF">
              <w:rPr>
                <w:rFonts w:ascii="Calibri" w:hint="eastAsia"/>
                <w:sz w:val="24"/>
              </w:rPr>
              <w:t>微米时，主要影响范围在扬尘点下方向近距离内，而真正对外环境产生影响的是一些微小尘粒。根据现场施工季节的气候情况不同，其影响范围和方向也有所不同，施工期间制定必要的防治措施，以减小施工扬尘对周围环境的影响。</w:t>
            </w:r>
          </w:p>
          <w:p w:rsidR="00DE0F10" w:rsidRPr="005913CF" w:rsidRDefault="00340926">
            <w:pPr>
              <w:spacing w:line="520" w:lineRule="exact"/>
              <w:ind w:firstLineChars="200" w:firstLine="480"/>
              <w:rPr>
                <w:rFonts w:ascii="Calibri"/>
                <w:sz w:val="24"/>
              </w:rPr>
            </w:pPr>
            <w:r w:rsidRPr="005913CF">
              <w:rPr>
                <w:rFonts w:ascii="Calibri" w:hint="eastAsia"/>
                <w:sz w:val="24"/>
              </w:rPr>
              <w:t>②动力起尘</w:t>
            </w:r>
          </w:p>
          <w:p w:rsidR="00DE0F10" w:rsidRPr="005913CF" w:rsidRDefault="00340926">
            <w:pPr>
              <w:spacing w:line="520" w:lineRule="exact"/>
              <w:ind w:firstLineChars="200" w:firstLine="480"/>
              <w:rPr>
                <w:rFonts w:ascii="Calibri"/>
                <w:sz w:val="24"/>
              </w:rPr>
            </w:pPr>
            <w:r w:rsidRPr="005913CF">
              <w:rPr>
                <w:rFonts w:ascii="Calibri" w:hint="eastAsia"/>
                <w:sz w:val="24"/>
              </w:rPr>
              <w:t>由于外力而产生的尘粒再悬浮而造成，其中施工装卸车辆造成的扬尘最为严重。据有关文献资料介绍，车辆行驶产生的扬尘占总扬尘的</w:t>
            </w:r>
            <w:r w:rsidRPr="005913CF">
              <w:rPr>
                <w:rFonts w:ascii="Calibri"/>
                <w:sz w:val="24"/>
              </w:rPr>
              <w:t>60%</w:t>
            </w:r>
            <w:r w:rsidRPr="005913CF">
              <w:rPr>
                <w:rFonts w:ascii="Calibri" w:hint="eastAsia"/>
                <w:sz w:val="24"/>
              </w:rPr>
              <w:t>以上。车辆行驶产生的扬尘，在完全干燥情况下，可按下列经验公式计算：</w:t>
            </w:r>
          </w:p>
          <w:p w:rsidR="00DE0F10" w:rsidRPr="005913CF" w:rsidRDefault="00DE0F10">
            <w:pPr>
              <w:ind w:firstLineChars="200" w:firstLine="420"/>
              <w:rPr>
                <w:rFonts w:ascii="Calibri"/>
                <w:sz w:val="24"/>
              </w:rPr>
            </w:pPr>
            <w:r w:rsidRPr="005913CF">
              <w:rPr>
                <w:rFonts w:ascii="Calibri" w:hAnsi="Calibri" w:cs="Calibri"/>
              </w:rPr>
              <w:object w:dxaOrig="3081" w:dyaOrig="740">
                <v:shape id="_x0000_i1031" type="#_x0000_t75" style="width:134.25pt;height:32.25pt" o:ole="">
                  <v:imagedata r:id="rId26" o:title=""/>
                </v:shape>
                <o:OLEObject Type="Embed" ProgID="Equation.3" ShapeID="_x0000_i1031" DrawAspect="Content" ObjectID="_1661949566" r:id="rId27"/>
              </w:object>
            </w:r>
          </w:p>
          <w:p w:rsidR="00DE0F10" w:rsidRPr="005913CF" w:rsidRDefault="00340926">
            <w:pPr>
              <w:spacing w:line="520" w:lineRule="exact"/>
              <w:ind w:firstLineChars="200" w:firstLine="480"/>
              <w:rPr>
                <w:rFonts w:ascii="Calibri"/>
                <w:sz w:val="24"/>
              </w:rPr>
            </w:pPr>
            <w:r w:rsidRPr="005913CF">
              <w:rPr>
                <w:rFonts w:ascii="Calibri" w:hint="eastAsia"/>
                <w:sz w:val="24"/>
              </w:rPr>
              <w:lastRenderedPageBreak/>
              <w:t>式中：</w:t>
            </w:r>
            <w:r w:rsidRPr="005913CF">
              <w:rPr>
                <w:rFonts w:ascii="Calibri"/>
                <w:sz w:val="24"/>
              </w:rPr>
              <w:t>Q</w:t>
            </w:r>
            <w:r w:rsidRPr="005913CF">
              <w:rPr>
                <w:rFonts w:ascii="Calibri" w:hint="eastAsia"/>
                <w:sz w:val="24"/>
              </w:rPr>
              <w:t>——汽车行驶的扬尘，</w:t>
            </w:r>
            <w:r w:rsidRPr="005913CF">
              <w:rPr>
                <w:rFonts w:ascii="Calibri"/>
                <w:sz w:val="24"/>
              </w:rPr>
              <w:t>kg</w:t>
            </w:r>
            <w:r w:rsidRPr="005913CF">
              <w:rPr>
                <w:rFonts w:ascii="Calibri" w:hAnsi="Calibri"/>
                <w:sz w:val="24"/>
              </w:rPr>
              <w:t>/km·</w:t>
            </w:r>
            <w:r w:rsidRPr="005913CF">
              <w:rPr>
                <w:rFonts w:ascii="Calibri" w:hAnsi="Calibri" w:hint="eastAsia"/>
                <w:sz w:val="24"/>
              </w:rPr>
              <w:t>辆；</w:t>
            </w:r>
          </w:p>
          <w:p w:rsidR="00DE0F10" w:rsidRPr="005913CF" w:rsidRDefault="00340926">
            <w:pPr>
              <w:spacing w:line="520" w:lineRule="exact"/>
              <w:ind w:firstLineChars="200" w:firstLine="480"/>
              <w:rPr>
                <w:rFonts w:ascii="Calibri"/>
                <w:sz w:val="24"/>
              </w:rPr>
            </w:pPr>
            <w:r w:rsidRPr="005913CF">
              <w:rPr>
                <w:rFonts w:ascii="Calibri"/>
                <w:sz w:val="24"/>
              </w:rPr>
              <w:t xml:space="preserve">      V</w:t>
            </w:r>
            <w:r w:rsidRPr="005913CF">
              <w:rPr>
                <w:rFonts w:ascii="Calibri" w:hint="eastAsia"/>
                <w:sz w:val="24"/>
              </w:rPr>
              <w:t>——汽车速度，</w:t>
            </w:r>
            <w:r w:rsidRPr="005913CF">
              <w:rPr>
                <w:rFonts w:ascii="Calibri"/>
                <w:sz w:val="24"/>
              </w:rPr>
              <w:t>km/h</w:t>
            </w:r>
            <w:r w:rsidRPr="005913CF">
              <w:rPr>
                <w:rFonts w:ascii="Calibri" w:hint="eastAsia"/>
                <w:sz w:val="24"/>
              </w:rPr>
              <w:t>；</w:t>
            </w:r>
          </w:p>
          <w:p w:rsidR="00DE0F10" w:rsidRPr="005913CF" w:rsidRDefault="00340926">
            <w:pPr>
              <w:spacing w:line="520" w:lineRule="exact"/>
              <w:ind w:firstLineChars="200" w:firstLine="480"/>
              <w:rPr>
                <w:rFonts w:ascii="Calibri"/>
                <w:sz w:val="24"/>
              </w:rPr>
            </w:pPr>
            <w:r w:rsidRPr="005913CF">
              <w:rPr>
                <w:rFonts w:ascii="Calibri"/>
                <w:sz w:val="24"/>
              </w:rPr>
              <w:t xml:space="preserve">      W</w:t>
            </w:r>
            <w:r w:rsidRPr="005913CF">
              <w:rPr>
                <w:rFonts w:ascii="Calibri" w:hint="eastAsia"/>
                <w:sz w:val="24"/>
              </w:rPr>
              <w:t>——汽车载重量，</w:t>
            </w:r>
            <w:r w:rsidRPr="005913CF">
              <w:rPr>
                <w:rFonts w:ascii="Calibri"/>
                <w:sz w:val="24"/>
              </w:rPr>
              <w:t>t</w:t>
            </w:r>
            <w:r w:rsidRPr="005913CF">
              <w:rPr>
                <w:rFonts w:ascii="Calibri" w:hint="eastAsia"/>
                <w:sz w:val="24"/>
              </w:rPr>
              <w:t>；</w:t>
            </w:r>
          </w:p>
          <w:p w:rsidR="00DE0F10" w:rsidRPr="005913CF" w:rsidRDefault="00340926">
            <w:pPr>
              <w:spacing w:line="520" w:lineRule="exact"/>
              <w:ind w:firstLineChars="200" w:firstLine="480"/>
              <w:rPr>
                <w:rFonts w:ascii="Calibri"/>
                <w:sz w:val="24"/>
              </w:rPr>
            </w:pPr>
            <w:r w:rsidRPr="005913CF">
              <w:rPr>
                <w:rFonts w:ascii="Calibri"/>
                <w:sz w:val="24"/>
              </w:rPr>
              <w:t xml:space="preserve">      P</w:t>
            </w:r>
            <w:r w:rsidRPr="005913CF">
              <w:rPr>
                <w:rFonts w:ascii="Calibri" w:hint="eastAsia"/>
                <w:sz w:val="24"/>
              </w:rPr>
              <w:t>——道路表面粉尘量，</w:t>
            </w:r>
            <w:r w:rsidRPr="005913CF">
              <w:rPr>
                <w:rFonts w:ascii="Calibri"/>
                <w:sz w:val="24"/>
              </w:rPr>
              <w:t>kg/m</w:t>
            </w:r>
            <w:r w:rsidRPr="005913CF">
              <w:rPr>
                <w:rFonts w:ascii="Calibri"/>
                <w:sz w:val="24"/>
                <w:vertAlign w:val="superscript"/>
              </w:rPr>
              <w:t>2</w:t>
            </w:r>
            <w:r w:rsidRPr="005913CF">
              <w:rPr>
                <w:rFonts w:ascii="Calibri" w:hint="eastAsia"/>
                <w:sz w:val="24"/>
              </w:rPr>
              <w:t>。</w:t>
            </w:r>
          </w:p>
          <w:p w:rsidR="00DE0F10" w:rsidRPr="005913CF" w:rsidRDefault="00340926">
            <w:pPr>
              <w:spacing w:line="520" w:lineRule="exact"/>
              <w:ind w:firstLineChars="200" w:firstLine="480"/>
              <w:rPr>
                <w:rFonts w:ascii="Calibri"/>
                <w:sz w:val="24"/>
              </w:rPr>
            </w:pPr>
            <w:r w:rsidRPr="005913CF">
              <w:rPr>
                <w:rFonts w:ascii="Calibri" w:hint="eastAsia"/>
                <w:sz w:val="24"/>
              </w:rPr>
              <w:t>依据本项目工程规模及进度，施工期车辆行驶状况为：平均每日进出工地次数为</w:t>
            </w:r>
            <w:r w:rsidRPr="005913CF">
              <w:rPr>
                <w:rFonts w:ascii="Calibri"/>
                <w:sz w:val="24"/>
              </w:rPr>
              <w:t>30</w:t>
            </w:r>
            <w:r w:rsidRPr="005913CF">
              <w:rPr>
                <w:rFonts w:ascii="Calibri"/>
                <w:sz w:val="24"/>
              </w:rPr>
              <w:t>次</w:t>
            </w:r>
            <w:r w:rsidRPr="005913CF">
              <w:rPr>
                <w:rFonts w:ascii="Calibri" w:hint="eastAsia"/>
                <w:sz w:val="24"/>
              </w:rPr>
              <w:t>/</w:t>
            </w:r>
            <w:r w:rsidRPr="005913CF">
              <w:rPr>
                <w:rFonts w:ascii="Calibri" w:hint="eastAsia"/>
                <w:sz w:val="24"/>
              </w:rPr>
              <w:t>日，施工期（</w:t>
            </w:r>
            <w:r w:rsidRPr="005913CF">
              <w:rPr>
                <w:rFonts w:ascii="Calibri" w:hint="eastAsia"/>
                <w:sz w:val="24"/>
              </w:rPr>
              <w:t>3</w:t>
            </w:r>
            <w:r w:rsidRPr="005913CF">
              <w:rPr>
                <w:rFonts w:ascii="Calibri"/>
                <w:sz w:val="24"/>
              </w:rPr>
              <w:t>个月）</w:t>
            </w:r>
            <w:r w:rsidRPr="005913CF">
              <w:rPr>
                <w:rFonts w:ascii="Calibri" w:hint="eastAsia"/>
                <w:sz w:val="24"/>
              </w:rPr>
              <w:t>2700</w:t>
            </w:r>
            <w:r w:rsidRPr="005913CF">
              <w:rPr>
                <w:rFonts w:ascii="Calibri" w:hint="eastAsia"/>
                <w:sz w:val="24"/>
              </w:rPr>
              <w:t>趟次；每趟行驶里程按</w:t>
            </w:r>
            <w:r w:rsidRPr="005913CF">
              <w:rPr>
                <w:rFonts w:ascii="Calibri" w:hint="eastAsia"/>
                <w:sz w:val="24"/>
              </w:rPr>
              <w:t>1</w:t>
            </w:r>
            <w:r w:rsidRPr="005913CF">
              <w:rPr>
                <w:rFonts w:ascii="Calibri"/>
                <w:sz w:val="24"/>
              </w:rPr>
              <w:t>km</w:t>
            </w:r>
            <w:r w:rsidRPr="005913CF">
              <w:rPr>
                <w:rFonts w:ascii="Calibri" w:hint="eastAsia"/>
                <w:sz w:val="24"/>
              </w:rPr>
              <w:t>计，共行驶</w:t>
            </w:r>
            <w:r w:rsidRPr="005913CF">
              <w:rPr>
                <w:rFonts w:ascii="Calibri" w:hint="eastAsia"/>
                <w:sz w:val="24"/>
              </w:rPr>
              <w:t>2700</w:t>
            </w:r>
            <w:r w:rsidRPr="005913CF">
              <w:rPr>
                <w:rFonts w:ascii="Calibri"/>
                <w:sz w:val="24"/>
              </w:rPr>
              <w:t>km</w:t>
            </w:r>
            <w:r w:rsidRPr="005913CF">
              <w:rPr>
                <w:rFonts w:ascii="Calibri" w:hint="eastAsia"/>
                <w:sz w:val="24"/>
              </w:rPr>
              <w:t>；平均车速按</w:t>
            </w:r>
            <w:r w:rsidRPr="005913CF">
              <w:rPr>
                <w:rFonts w:ascii="Calibri"/>
                <w:sz w:val="24"/>
              </w:rPr>
              <w:t>15km/h</w:t>
            </w:r>
            <w:r w:rsidRPr="005913CF">
              <w:rPr>
                <w:rFonts w:ascii="Calibri" w:hint="eastAsia"/>
                <w:sz w:val="24"/>
              </w:rPr>
              <w:t>计，汽车平均载重量按</w:t>
            </w:r>
            <w:r w:rsidRPr="005913CF">
              <w:rPr>
                <w:rFonts w:ascii="Calibri"/>
                <w:sz w:val="24"/>
              </w:rPr>
              <w:t>5t</w:t>
            </w:r>
            <w:r w:rsidRPr="005913CF">
              <w:rPr>
                <w:rFonts w:ascii="Calibri" w:hint="eastAsia"/>
                <w:sz w:val="24"/>
              </w:rPr>
              <w:t>计；道路表面粉尘量按</w:t>
            </w:r>
            <w:r w:rsidRPr="005913CF">
              <w:rPr>
                <w:rFonts w:ascii="Calibri"/>
                <w:sz w:val="24"/>
              </w:rPr>
              <w:t>0.3kg/m</w:t>
            </w:r>
            <w:r w:rsidRPr="005913CF">
              <w:rPr>
                <w:rFonts w:ascii="Calibri"/>
                <w:sz w:val="24"/>
                <w:vertAlign w:val="superscript"/>
              </w:rPr>
              <w:t>2</w:t>
            </w:r>
            <w:r w:rsidRPr="005913CF">
              <w:rPr>
                <w:rFonts w:ascii="Calibri" w:hint="eastAsia"/>
                <w:sz w:val="24"/>
              </w:rPr>
              <w:t>计，则整个施工期汽车道路运输扬尘产生量为</w:t>
            </w:r>
            <w:r w:rsidRPr="005913CF">
              <w:rPr>
                <w:rFonts w:ascii="Calibri"/>
                <w:sz w:val="24"/>
              </w:rPr>
              <w:t>0.2t</w:t>
            </w:r>
            <w:r w:rsidRPr="005913CF">
              <w:rPr>
                <w:rFonts w:ascii="Calibri" w:hint="eastAsia"/>
                <w:sz w:val="24"/>
              </w:rPr>
              <w:t>。</w:t>
            </w:r>
          </w:p>
          <w:p w:rsidR="00DE0F10" w:rsidRPr="005913CF" w:rsidRDefault="00340926">
            <w:pPr>
              <w:spacing w:line="520" w:lineRule="exact"/>
              <w:ind w:firstLineChars="200" w:firstLine="480"/>
              <w:rPr>
                <w:rFonts w:ascii="Calibri"/>
                <w:sz w:val="24"/>
              </w:rPr>
            </w:pPr>
            <w:r w:rsidRPr="005913CF">
              <w:rPr>
                <w:rFonts w:ascii="Calibri" w:hint="eastAsia"/>
                <w:sz w:val="24"/>
              </w:rPr>
              <w:t>根据经验常数，通常运输车辆扬尘量约占扬尘总量的</w:t>
            </w:r>
            <w:r w:rsidRPr="005913CF">
              <w:rPr>
                <w:rFonts w:ascii="Calibri"/>
                <w:sz w:val="24"/>
              </w:rPr>
              <w:t>60%</w:t>
            </w:r>
            <w:r w:rsidRPr="005913CF">
              <w:rPr>
                <w:rFonts w:ascii="Calibri" w:hint="eastAsia"/>
                <w:sz w:val="24"/>
              </w:rPr>
              <w:t>，故在整个施工期，包括刮风等所有扬尘因素在内产生的总扬尘量约为</w:t>
            </w:r>
            <w:r w:rsidRPr="005913CF">
              <w:rPr>
                <w:rFonts w:ascii="Calibri" w:hint="eastAsia"/>
                <w:sz w:val="24"/>
              </w:rPr>
              <w:t>0.</w:t>
            </w:r>
            <w:r w:rsidRPr="005913CF">
              <w:rPr>
                <w:rFonts w:ascii="Calibri"/>
                <w:sz w:val="24"/>
              </w:rPr>
              <w:t>33t</w:t>
            </w:r>
            <w:r w:rsidRPr="005913CF">
              <w:rPr>
                <w:rFonts w:ascii="Calibri" w:hint="eastAsia"/>
                <w:sz w:val="24"/>
              </w:rPr>
              <w:t>。通常扬尘集中发生在施工期土地平整和地基开挖的早期阶段，其</w:t>
            </w:r>
            <w:r w:rsidRPr="005913CF">
              <w:rPr>
                <w:rFonts w:ascii="Calibri"/>
                <w:sz w:val="24"/>
              </w:rPr>
              <w:t>PM</w:t>
            </w:r>
            <w:r w:rsidRPr="005913CF">
              <w:rPr>
                <w:rFonts w:ascii="Calibri"/>
                <w:sz w:val="24"/>
                <w:vertAlign w:val="subscript"/>
              </w:rPr>
              <w:t>10</w:t>
            </w:r>
            <w:r w:rsidRPr="005913CF">
              <w:rPr>
                <w:rFonts w:ascii="Calibri" w:hint="eastAsia"/>
                <w:sz w:val="24"/>
              </w:rPr>
              <w:t>排放浓度相对较高，需要采取措施进行防治，以减少对周围环境造成影响。</w:t>
            </w:r>
          </w:p>
          <w:p w:rsidR="00DE0F10" w:rsidRPr="005913CF" w:rsidRDefault="00340926">
            <w:pPr>
              <w:spacing w:line="520" w:lineRule="exact"/>
              <w:ind w:firstLine="482"/>
              <w:rPr>
                <w:rFonts w:asciiTheme="minorHAnsi" w:hAnsiTheme="minorHAnsi"/>
                <w:bCs/>
                <w:sz w:val="24"/>
              </w:rPr>
            </w:pPr>
            <w:r w:rsidRPr="005913CF">
              <w:rPr>
                <w:rFonts w:asciiTheme="minorHAnsi"/>
                <w:bCs/>
                <w:sz w:val="24"/>
              </w:rPr>
              <w:t>（</w:t>
            </w:r>
            <w:r w:rsidRPr="005913CF">
              <w:rPr>
                <w:rFonts w:asciiTheme="minorHAnsi" w:hAnsiTheme="minorHAnsi"/>
                <w:bCs/>
                <w:sz w:val="24"/>
              </w:rPr>
              <w:t>2</w:t>
            </w:r>
            <w:r w:rsidRPr="005913CF">
              <w:rPr>
                <w:rFonts w:asciiTheme="minorHAnsi"/>
                <w:bCs/>
                <w:sz w:val="24"/>
              </w:rPr>
              <w:t>）运输车辆及施工机械燃油废气</w:t>
            </w:r>
          </w:p>
          <w:p w:rsidR="00DE0F10" w:rsidRPr="005913CF" w:rsidRDefault="00340926">
            <w:pPr>
              <w:spacing w:line="520" w:lineRule="exact"/>
              <w:ind w:firstLine="482"/>
              <w:rPr>
                <w:rFonts w:asciiTheme="minorHAnsi" w:hAnsiTheme="minorHAnsi"/>
                <w:bCs/>
                <w:sz w:val="24"/>
              </w:rPr>
            </w:pPr>
            <w:r w:rsidRPr="005913CF">
              <w:rPr>
                <w:rFonts w:asciiTheme="minorHAnsi"/>
                <w:bCs/>
                <w:sz w:val="24"/>
              </w:rPr>
              <w:t>项目施工过程用到的施工机械，主要包括有挖掘机、装载机、推土机、平地机等机械，均以柴油为燃料，运行过程中会产生一定量废气，运输车辆也会产生汽车尾气，燃油废气中的污染物主要为</w:t>
            </w:r>
            <w:r w:rsidRPr="005913CF">
              <w:rPr>
                <w:rFonts w:asciiTheme="minorHAnsi" w:hAnsiTheme="minorHAnsi"/>
                <w:bCs/>
                <w:sz w:val="24"/>
              </w:rPr>
              <w:t>CO</w:t>
            </w:r>
            <w:r w:rsidRPr="005913CF">
              <w:rPr>
                <w:rFonts w:asciiTheme="minorHAnsi"/>
                <w:bCs/>
                <w:sz w:val="24"/>
              </w:rPr>
              <w:t>、</w:t>
            </w:r>
            <w:r w:rsidRPr="005913CF">
              <w:rPr>
                <w:rFonts w:asciiTheme="minorHAnsi" w:hAnsiTheme="minorHAnsi"/>
                <w:bCs/>
                <w:sz w:val="24"/>
              </w:rPr>
              <w:t>NO</w:t>
            </w:r>
            <w:r w:rsidRPr="005913CF">
              <w:rPr>
                <w:rFonts w:asciiTheme="minorHAnsi" w:hAnsiTheme="minorHAnsi"/>
                <w:bCs/>
                <w:sz w:val="24"/>
                <w:vertAlign w:val="subscript"/>
              </w:rPr>
              <w:t>2</w:t>
            </w:r>
            <w:r w:rsidRPr="005913CF">
              <w:rPr>
                <w:rFonts w:asciiTheme="minorHAnsi"/>
                <w:bCs/>
                <w:sz w:val="24"/>
              </w:rPr>
              <w:t>、</w:t>
            </w:r>
            <w:r w:rsidRPr="005913CF">
              <w:rPr>
                <w:rFonts w:asciiTheme="minorHAnsi" w:hAnsiTheme="minorHAnsi"/>
                <w:bCs/>
                <w:sz w:val="24"/>
              </w:rPr>
              <w:t>THC</w:t>
            </w:r>
            <w:r w:rsidRPr="005913CF">
              <w:rPr>
                <w:rFonts w:asciiTheme="minorHAnsi"/>
                <w:bCs/>
                <w:sz w:val="24"/>
              </w:rPr>
              <w:t>等。</w:t>
            </w:r>
          </w:p>
          <w:p w:rsidR="00DE0F10" w:rsidRPr="005913CF" w:rsidRDefault="00340926">
            <w:pPr>
              <w:pStyle w:val="aff"/>
              <w:ind w:firstLine="470"/>
              <w:rPr>
                <w:rFonts w:ascii="Calibri" w:eastAsia="宋体" w:hAnsi="Calibri"/>
                <w:bCs/>
                <w:sz w:val="24"/>
              </w:rPr>
            </w:pPr>
            <w:r w:rsidRPr="005913CF">
              <w:rPr>
                <w:rFonts w:ascii="Calibri" w:eastAsia="宋体" w:hAnsi="Calibri" w:hint="eastAsia"/>
                <w:bCs/>
                <w:sz w:val="24"/>
              </w:rPr>
              <w:t>2</w:t>
            </w:r>
            <w:r w:rsidRPr="005913CF">
              <w:rPr>
                <w:rFonts w:ascii="Calibri" w:eastAsia="宋体" w:hAnsi="Calibri" w:hint="eastAsia"/>
                <w:bCs/>
                <w:sz w:val="24"/>
              </w:rPr>
              <w:t>、废水污染</w:t>
            </w:r>
          </w:p>
          <w:p w:rsidR="00DE0F10" w:rsidRPr="005913CF" w:rsidRDefault="00340926">
            <w:pPr>
              <w:spacing w:line="520" w:lineRule="exact"/>
              <w:ind w:firstLine="482"/>
              <w:rPr>
                <w:rFonts w:ascii="Calibri" w:hAnsi="Calibri"/>
                <w:bCs/>
                <w:sz w:val="24"/>
              </w:rPr>
            </w:pPr>
            <w:r w:rsidRPr="005913CF">
              <w:rPr>
                <w:rFonts w:ascii="Calibri" w:hAnsi="Calibri" w:hint="eastAsia"/>
                <w:bCs/>
                <w:sz w:val="24"/>
              </w:rPr>
              <w:t>施工过程中产生的废水主要为施工人员生活污水和施工作业废水。</w:t>
            </w:r>
          </w:p>
          <w:p w:rsidR="00DE0F10" w:rsidRPr="005913CF" w:rsidRDefault="00340926">
            <w:pPr>
              <w:spacing w:line="520" w:lineRule="exact"/>
              <w:ind w:firstLine="482"/>
              <w:rPr>
                <w:rFonts w:ascii="Calibri"/>
                <w:bCs/>
                <w:sz w:val="24"/>
              </w:rPr>
            </w:pPr>
            <w:r w:rsidRPr="005913CF">
              <w:rPr>
                <w:rFonts w:ascii="Calibri" w:hint="eastAsia"/>
                <w:bCs/>
                <w:sz w:val="24"/>
              </w:rPr>
              <w:t>（</w:t>
            </w:r>
            <w:r w:rsidRPr="005913CF">
              <w:rPr>
                <w:rFonts w:ascii="Calibri" w:hint="eastAsia"/>
                <w:bCs/>
                <w:sz w:val="24"/>
              </w:rPr>
              <w:t>1</w:t>
            </w:r>
            <w:r w:rsidRPr="005913CF">
              <w:rPr>
                <w:rFonts w:ascii="Calibri" w:hint="eastAsia"/>
                <w:bCs/>
                <w:sz w:val="24"/>
              </w:rPr>
              <w:t>）施工人员生活污水</w:t>
            </w:r>
          </w:p>
          <w:p w:rsidR="00DE0F10" w:rsidRPr="005913CF" w:rsidRDefault="00340926">
            <w:pPr>
              <w:spacing w:line="520" w:lineRule="exact"/>
              <w:ind w:firstLine="482"/>
              <w:rPr>
                <w:rFonts w:ascii="Calibri" w:hAnsi="Calibri"/>
                <w:bCs/>
                <w:sz w:val="24"/>
              </w:rPr>
            </w:pPr>
            <w:r w:rsidRPr="005913CF">
              <w:rPr>
                <w:rFonts w:ascii="Calibri" w:hint="eastAsia"/>
                <w:bCs/>
                <w:sz w:val="24"/>
              </w:rPr>
              <w:t>本项目施工人员排放的生活污水和城市居民生活污水水质相似，污水中主要污染物为</w:t>
            </w:r>
            <w:r w:rsidRPr="005913CF">
              <w:rPr>
                <w:rFonts w:ascii="Calibri"/>
                <w:bCs/>
                <w:sz w:val="24"/>
              </w:rPr>
              <w:t>COD</w:t>
            </w:r>
            <w:r w:rsidRPr="005913CF">
              <w:rPr>
                <w:rFonts w:ascii="Calibri" w:hint="eastAsia"/>
                <w:bCs/>
                <w:sz w:val="24"/>
              </w:rPr>
              <w:t>、</w:t>
            </w:r>
            <w:r w:rsidRPr="005913CF">
              <w:rPr>
                <w:rFonts w:ascii="Calibri" w:hAnsi="Calibri"/>
                <w:sz w:val="24"/>
              </w:rPr>
              <w:t>BOD</w:t>
            </w:r>
            <w:r w:rsidRPr="005913CF">
              <w:rPr>
                <w:rFonts w:ascii="Calibri" w:hAnsi="Calibri"/>
                <w:sz w:val="24"/>
                <w:vertAlign w:val="subscript"/>
              </w:rPr>
              <w:t>5</w:t>
            </w:r>
            <w:r w:rsidRPr="005913CF">
              <w:rPr>
                <w:rFonts w:ascii="Calibri" w:hint="eastAsia"/>
                <w:bCs/>
                <w:sz w:val="24"/>
              </w:rPr>
              <w:t>、</w:t>
            </w:r>
            <w:r w:rsidRPr="005913CF">
              <w:rPr>
                <w:rFonts w:ascii="Calibri"/>
                <w:bCs/>
                <w:sz w:val="24"/>
              </w:rPr>
              <w:t>SS</w:t>
            </w:r>
            <w:r w:rsidRPr="005913CF">
              <w:rPr>
                <w:rFonts w:ascii="Calibri" w:hint="eastAsia"/>
                <w:bCs/>
                <w:sz w:val="24"/>
              </w:rPr>
              <w:t>、</w:t>
            </w:r>
            <w:r w:rsidRPr="005913CF">
              <w:rPr>
                <w:rFonts w:ascii="Calibri"/>
                <w:bCs/>
                <w:sz w:val="24"/>
              </w:rPr>
              <w:t>NH</w:t>
            </w:r>
            <w:r w:rsidRPr="005913CF">
              <w:rPr>
                <w:rFonts w:ascii="Calibri"/>
                <w:bCs/>
                <w:sz w:val="24"/>
                <w:vertAlign w:val="subscript"/>
              </w:rPr>
              <w:t>3</w:t>
            </w:r>
            <w:r w:rsidRPr="005913CF">
              <w:rPr>
                <w:rFonts w:ascii="Calibri"/>
                <w:bCs/>
                <w:sz w:val="24"/>
              </w:rPr>
              <w:t>-N</w:t>
            </w:r>
            <w:r w:rsidRPr="005913CF">
              <w:rPr>
                <w:rFonts w:ascii="Calibri" w:hint="eastAsia"/>
                <w:bCs/>
                <w:sz w:val="24"/>
              </w:rPr>
              <w:t>。根据建设单位提供的资料，本项目施工期间施工平均人数为</w:t>
            </w:r>
            <w:r w:rsidRPr="005913CF">
              <w:rPr>
                <w:rFonts w:ascii="Calibri"/>
                <w:bCs/>
                <w:sz w:val="24"/>
              </w:rPr>
              <w:t>30</w:t>
            </w:r>
            <w:r w:rsidRPr="005913CF">
              <w:rPr>
                <w:rFonts w:ascii="Calibri" w:hint="eastAsia"/>
                <w:bCs/>
                <w:sz w:val="24"/>
              </w:rPr>
              <w:t>人，不在厂区食宿。施工人员平均用水量按</w:t>
            </w:r>
            <w:r w:rsidRPr="005913CF">
              <w:rPr>
                <w:rFonts w:ascii="Calibri"/>
                <w:bCs/>
                <w:sz w:val="24"/>
              </w:rPr>
              <w:t>60L/</w:t>
            </w:r>
            <w:r w:rsidRPr="005913CF">
              <w:rPr>
                <w:rFonts w:ascii="Calibri" w:hint="eastAsia"/>
                <w:bCs/>
                <w:sz w:val="24"/>
              </w:rPr>
              <w:t>（人</w:t>
            </w:r>
            <w:r w:rsidRPr="005913CF">
              <w:rPr>
                <w:rFonts w:ascii="Calibri"/>
                <w:bCs/>
                <w:sz w:val="24"/>
              </w:rPr>
              <w:t>·</w:t>
            </w:r>
            <w:r w:rsidRPr="005913CF">
              <w:rPr>
                <w:rFonts w:ascii="Calibri" w:hint="eastAsia"/>
                <w:bCs/>
                <w:sz w:val="24"/>
              </w:rPr>
              <w:t>日）计，排污系数按</w:t>
            </w:r>
            <w:r w:rsidRPr="005913CF">
              <w:rPr>
                <w:rFonts w:ascii="Calibri"/>
                <w:bCs/>
                <w:sz w:val="24"/>
              </w:rPr>
              <w:t>0.8</w:t>
            </w:r>
            <w:r w:rsidRPr="005913CF">
              <w:rPr>
                <w:rFonts w:ascii="Calibri" w:hint="eastAsia"/>
                <w:bCs/>
                <w:sz w:val="24"/>
              </w:rPr>
              <w:t>计，则项目施工期间施工人员生活用水量为</w:t>
            </w:r>
            <w:r w:rsidRPr="005913CF">
              <w:rPr>
                <w:rFonts w:ascii="Calibri"/>
                <w:bCs/>
                <w:sz w:val="24"/>
              </w:rPr>
              <w:t>1.80t/d</w:t>
            </w:r>
            <w:r w:rsidRPr="005913CF">
              <w:rPr>
                <w:rFonts w:ascii="Calibri" w:hint="eastAsia"/>
                <w:bCs/>
                <w:sz w:val="24"/>
              </w:rPr>
              <w:t>，生活污水产生量为</w:t>
            </w:r>
            <w:r w:rsidRPr="005913CF">
              <w:rPr>
                <w:rFonts w:ascii="Calibri"/>
                <w:bCs/>
                <w:sz w:val="24"/>
              </w:rPr>
              <w:t>1.44t/d</w:t>
            </w:r>
            <w:r w:rsidRPr="005913CF">
              <w:rPr>
                <w:rFonts w:ascii="Calibri" w:hint="eastAsia"/>
                <w:bCs/>
                <w:sz w:val="24"/>
              </w:rPr>
              <w:t>，根据类比资料，生活污水主要污染因子为</w:t>
            </w:r>
            <w:r w:rsidRPr="005913CF">
              <w:rPr>
                <w:rFonts w:ascii="Calibri"/>
                <w:bCs/>
                <w:sz w:val="24"/>
              </w:rPr>
              <w:t>COD</w:t>
            </w:r>
            <w:r w:rsidRPr="005913CF">
              <w:rPr>
                <w:rFonts w:ascii="Calibri" w:hint="eastAsia"/>
                <w:bCs/>
                <w:sz w:val="24"/>
              </w:rPr>
              <w:t>：</w:t>
            </w:r>
            <w:r w:rsidRPr="005913CF">
              <w:rPr>
                <w:rFonts w:ascii="Calibri"/>
                <w:bCs/>
                <w:sz w:val="24"/>
              </w:rPr>
              <w:t>300mg/L</w:t>
            </w:r>
            <w:r w:rsidRPr="005913CF">
              <w:rPr>
                <w:rFonts w:ascii="Calibri" w:hint="eastAsia"/>
                <w:bCs/>
                <w:sz w:val="24"/>
              </w:rPr>
              <w:t>、</w:t>
            </w:r>
            <w:r w:rsidRPr="005913CF">
              <w:rPr>
                <w:rFonts w:ascii="Calibri" w:hAnsi="Calibri"/>
                <w:sz w:val="24"/>
              </w:rPr>
              <w:t>BOD</w:t>
            </w:r>
            <w:r w:rsidRPr="005913CF">
              <w:rPr>
                <w:rFonts w:ascii="Calibri" w:hAnsi="Calibri"/>
                <w:sz w:val="24"/>
                <w:vertAlign w:val="subscript"/>
              </w:rPr>
              <w:t>5</w:t>
            </w:r>
            <w:r w:rsidRPr="005913CF">
              <w:rPr>
                <w:rFonts w:ascii="Calibri" w:hint="eastAsia"/>
                <w:bCs/>
                <w:sz w:val="24"/>
              </w:rPr>
              <w:t>：</w:t>
            </w:r>
            <w:r w:rsidRPr="005913CF">
              <w:rPr>
                <w:rFonts w:ascii="Calibri"/>
                <w:bCs/>
                <w:sz w:val="24"/>
              </w:rPr>
              <w:t>150mg/L</w:t>
            </w:r>
            <w:r w:rsidRPr="005913CF">
              <w:rPr>
                <w:rFonts w:ascii="Calibri" w:hint="eastAsia"/>
                <w:bCs/>
                <w:sz w:val="24"/>
              </w:rPr>
              <w:t>、</w:t>
            </w:r>
            <w:r w:rsidRPr="005913CF">
              <w:rPr>
                <w:rFonts w:ascii="Calibri"/>
                <w:bCs/>
                <w:sz w:val="24"/>
              </w:rPr>
              <w:t>SS</w:t>
            </w:r>
            <w:r w:rsidRPr="005913CF">
              <w:rPr>
                <w:rFonts w:ascii="Calibri" w:hint="eastAsia"/>
                <w:bCs/>
                <w:sz w:val="24"/>
              </w:rPr>
              <w:t>：</w:t>
            </w:r>
            <w:r w:rsidRPr="005913CF">
              <w:rPr>
                <w:rFonts w:ascii="Calibri"/>
                <w:bCs/>
                <w:sz w:val="24"/>
              </w:rPr>
              <w:t>150mg/L</w:t>
            </w:r>
            <w:r w:rsidRPr="005913CF">
              <w:rPr>
                <w:rFonts w:ascii="Calibri" w:hint="eastAsia"/>
                <w:bCs/>
                <w:sz w:val="24"/>
              </w:rPr>
              <w:t>、</w:t>
            </w:r>
            <w:r w:rsidRPr="005913CF">
              <w:rPr>
                <w:rFonts w:ascii="Calibri"/>
                <w:bCs/>
                <w:sz w:val="24"/>
              </w:rPr>
              <w:t>NH</w:t>
            </w:r>
            <w:r w:rsidRPr="005913CF">
              <w:rPr>
                <w:rFonts w:ascii="Calibri"/>
                <w:bCs/>
                <w:sz w:val="24"/>
                <w:vertAlign w:val="subscript"/>
              </w:rPr>
              <w:t>3</w:t>
            </w:r>
            <w:r w:rsidRPr="005913CF">
              <w:rPr>
                <w:rFonts w:ascii="Calibri"/>
                <w:bCs/>
                <w:sz w:val="24"/>
              </w:rPr>
              <w:t>-N</w:t>
            </w:r>
            <w:r w:rsidRPr="005913CF">
              <w:rPr>
                <w:rFonts w:ascii="Calibri" w:hint="eastAsia"/>
                <w:bCs/>
                <w:sz w:val="24"/>
              </w:rPr>
              <w:t>：</w:t>
            </w:r>
            <w:r w:rsidRPr="005913CF">
              <w:rPr>
                <w:rFonts w:ascii="Calibri" w:hint="eastAsia"/>
                <w:bCs/>
                <w:sz w:val="24"/>
              </w:rPr>
              <w:t>25</w:t>
            </w:r>
            <w:r w:rsidRPr="005913CF">
              <w:rPr>
                <w:rFonts w:ascii="Calibri"/>
                <w:bCs/>
                <w:sz w:val="24"/>
              </w:rPr>
              <w:t>mg/L</w:t>
            </w:r>
            <w:r w:rsidRPr="005913CF">
              <w:rPr>
                <w:rFonts w:ascii="Calibri" w:hint="eastAsia"/>
                <w:bCs/>
                <w:sz w:val="24"/>
              </w:rPr>
              <w:t>。项目施工期产生废水经化粪池处理后，经集聚区污水管网进入鲁山县利民污水处理厂进行处理。</w:t>
            </w:r>
          </w:p>
          <w:p w:rsidR="00DE0F10" w:rsidRPr="005913CF" w:rsidRDefault="00340926">
            <w:pPr>
              <w:spacing w:line="520" w:lineRule="exact"/>
              <w:ind w:firstLine="482"/>
              <w:rPr>
                <w:rFonts w:ascii="Calibri" w:hAnsi="Calibri"/>
                <w:b/>
                <w:bCs/>
                <w:sz w:val="24"/>
              </w:rPr>
            </w:pPr>
            <w:r w:rsidRPr="005913CF">
              <w:rPr>
                <w:rFonts w:ascii="Calibri" w:hint="eastAsia"/>
                <w:bCs/>
                <w:sz w:val="24"/>
              </w:rPr>
              <w:lastRenderedPageBreak/>
              <w:t>（</w:t>
            </w:r>
            <w:r w:rsidRPr="005913CF">
              <w:rPr>
                <w:rFonts w:ascii="Calibri" w:hint="eastAsia"/>
                <w:bCs/>
                <w:sz w:val="24"/>
              </w:rPr>
              <w:t>2</w:t>
            </w:r>
            <w:r w:rsidRPr="005913CF">
              <w:rPr>
                <w:rFonts w:ascii="Calibri" w:hint="eastAsia"/>
                <w:bCs/>
                <w:sz w:val="24"/>
              </w:rPr>
              <w:t>）施工废水</w:t>
            </w:r>
          </w:p>
          <w:p w:rsidR="00DE0F10" w:rsidRPr="005913CF" w:rsidRDefault="00340926">
            <w:pPr>
              <w:spacing w:line="520" w:lineRule="exact"/>
              <w:ind w:firstLine="482"/>
              <w:rPr>
                <w:rFonts w:ascii="Calibri"/>
                <w:bCs/>
                <w:sz w:val="24"/>
              </w:rPr>
            </w:pPr>
            <w:r w:rsidRPr="005913CF">
              <w:rPr>
                <w:rFonts w:ascii="Calibri" w:hint="eastAsia"/>
                <w:bCs/>
                <w:sz w:val="24"/>
              </w:rPr>
              <w:t>施工废水主要产生于混凝土养护及墙面的冲洗、构件与建筑材料的保湿、材料的拌制等施工工序，废水主要污染物为泥沙、悬浮物等。此外，施工作业使用的燃油动力机械在维护和冲洗时，将产生含少量悬浮物和石油类等污染物的废水。施工期可在厂区设置简易沉淀池，施工废水经沉淀池处理后回用于施工现场，综合利用，不外排。</w:t>
            </w:r>
          </w:p>
          <w:p w:rsidR="00DE0F10" w:rsidRPr="005913CF" w:rsidRDefault="00340926">
            <w:pPr>
              <w:pStyle w:val="aff"/>
              <w:ind w:firstLine="470"/>
              <w:rPr>
                <w:rFonts w:ascii="Calibri" w:eastAsia="宋体" w:hAnsi="Calibri"/>
                <w:bCs/>
                <w:sz w:val="24"/>
              </w:rPr>
            </w:pPr>
            <w:r w:rsidRPr="005913CF">
              <w:rPr>
                <w:rFonts w:ascii="Calibri" w:eastAsia="宋体" w:hAnsi="Calibri"/>
                <w:bCs/>
                <w:sz w:val="24"/>
              </w:rPr>
              <w:t>3</w:t>
            </w:r>
            <w:r w:rsidRPr="005913CF">
              <w:rPr>
                <w:rFonts w:ascii="Calibri" w:eastAsia="宋体" w:hAnsi="Calibri" w:hint="eastAsia"/>
                <w:bCs/>
                <w:sz w:val="24"/>
              </w:rPr>
              <w:t>、噪声污染</w:t>
            </w:r>
          </w:p>
          <w:p w:rsidR="00DE0F10" w:rsidRPr="005913CF" w:rsidRDefault="00340926">
            <w:pPr>
              <w:pStyle w:val="00"/>
              <w:ind w:firstLine="480"/>
              <w:rPr>
                <w:kern w:val="28"/>
              </w:rPr>
            </w:pPr>
            <w:r w:rsidRPr="005913CF">
              <w:rPr>
                <w:rFonts w:hint="eastAsia"/>
                <w:kern w:val="28"/>
              </w:rPr>
              <w:t>施工噪声主要可分为机械噪声、施工作业噪声和施工车辆噪声。本项目使用的施工机械主要有如挖土机、振捣棒、起重机等，多为点声源；施工作业噪声主要指一些零星的敲打声、装卸车辆的撞击声、拆卸模板的撞击声等，多为瞬时噪声；施工车辆的噪声属于交通噪声。在这些施工噪声中，对声环境影响最大的是机械噪声。</w:t>
            </w:r>
          </w:p>
          <w:p w:rsidR="00DE0F10" w:rsidRPr="005913CF" w:rsidRDefault="00340926">
            <w:pPr>
              <w:pStyle w:val="00"/>
              <w:ind w:firstLine="480"/>
              <w:rPr>
                <w:rFonts w:ascii="Calibri" w:hAnsi="Calibri"/>
              </w:rPr>
            </w:pPr>
            <w:r w:rsidRPr="005913CF">
              <w:rPr>
                <w:rFonts w:ascii="Calibri" w:hAnsi="Calibri" w:hint="eastAsia"/>
              </w:rPr>
              <w:t>经类比调查，并参考《环境噪声与振动控制工程技术导则》（</w:t>
            </w:r>
            <w:r w:rsidRPr="005913CF">
              <w:rPr>
                <w:rFonts w:ascii="Calibri" w:hAnsi="Calibri"/>
              </w:rPr>
              <w:t>HJ2034-2013</w:t>
            </w:r>
            <w:r w:rsidRPr="005913CF">
              <w:rPr>
                <w:rFonts w:ascii="Calibri" w:hAnsi="Calibri" w:hint="eastAsia"/>
              </w:rPr>
              <w:t>），各施工阶段的主要产噪机械设备、运输车辆及其声级值见表</w:t>
            </w:r>
            <w:r w:rsidRPr="005913CF">
              <w:rPr>
                <w:rFonts w:ascii="Calibri" w:hAnsi="Calibri"/>
              </w:rPr>
              <w:t>2</w:t>
            </w:r>
            <w:r w:rsidR="00C57B13" w:rsidRPr="005913CF">
              <w:rPr>
                <w:rFonts w:ascii="Calibri" w:hAnsi="Calibri" w:hint="eastAsia"/>
              </w:rPr>
              <w:t>8</w:t>
            </w:r>
            <w:r w:rsidRPr="005913CF">
              <w:rPr>
                <w:rFonts w:ascii="Calibri" w:hAnsi="Calibri" w:hint="eastAsia"/>
              </w:rPr>
              <w:t>。</w:t>
            </w:r>
          </w:p>
          <w:p w:rsidR="00DE0F10" w:rsidRPr="005913CF" w:rsidRDefault="00340926">
            <w:pPr>
              <w:pStyle w:val="00"/>
              <w:ind w:firstLine="480"/>
              <w:rPr>
                <w:rFonts w:ascii="Calibri" w:eastAsia="黑体" w:hAnsi="Calibri"/>
              </w:rPr>
            </w:pPr>
            <w:r w:rsidRPr="005913CF">
              <w:rPr>
                <w:rFonts w:ascii="Calibri" w:eastAsia="黑体" w:hAnsi="Calibri" w:hint="eastAsia"/>
              </w:rPr>
              <w:t>表</w:t>
            </w:r>
            <w:r w:rsidRPr="005913CF">
              <w:rPr>
                <w:rFonts w:ascii="Calibri" w:eastAsia="黑体" w:hAnsi="Calibri"/>
              </w:rPr>
              <w:t>2</w:t>
            </w:r>
            <w:r w:rsidR="00C57B13" w:rsidRPr="005913CF">
              <w:rPr>
                <w:rFonts w:ascii="Calibri" w:eastAsia="黑体" w:hAnsi="Calibri" w:hint="eastAsia"/>
              </w:rPr>
              <w:t>8</w:t>
            </w:r>
            <w:r w:rsidR="00C82CC4" w:rsidRPr="005913CF">
              <w:rPr>
                <w:rFonts w:ascii="Calibri" w:eastAsia="黑体" w:hAnsi="Calibri" w:hint="eastAsia"/>
              </w:rPr>
              <w:t xml:space="preserve">         </w:t>
            </w:r>
            <w:r w:rsidRPr="005913CF">
              <w:rPr>
                <w:rFonts w:ascii="Calibri" w:eastAsia="黑体" w:hAnsi="Calibri" w:hint="eastAsia"/>
              </w:rPr>
              <w:t>施工期主要机械设备噪声源及其声级值</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1287"/>
              <w:gridCol w:w="2440"/>
              <w:gridCol w:w="2287"/>
              <w:gridCol w:w="1529"/>
              <w:gridCol w:w="1527"/>
            </w:tblGrid>
            <w:tr w:rsidR="00DE0F10" w:rsidRPr="005913CF">
              <w:trPr>
                <w:trHeight w:val="397"/>
                <w:jc w:val="center"/>
              </w:trPr>
              <w:tc>
                <w:tcPr>
                  <w:tcW w:w="709" w:type="pct"/>
                  <w:vMerge w:val="restart"/>
                  <w:tcBorders>
                    <w:top w:val="single" w:sz="1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序号</w:t>
                  </w:r>
                </w:p>
              </w:tc>
              <w:tc>
                <w:tcPr>
                  <w:tcW w:w="1345" w:type="pct"/>
                  <w:vMerge w:val="restart"/>
                  <w:tcBorders>
                    <w:top w:val="single" w:sz="1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主要噪声源</w:t>
                  </w:r>
                </w:p>
              </w:tc>
              <w:tc>
                <w:tcPr>
                  <w:tcW w:w="1261" w:type="pct"/>
                  <w:vMerge w:val="restart"/>
                  <w:tcBorders>
                    <w:top w:val="single" w:sz="1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声功率级</w:t>
                  </w:r>
                  <w:r w:rsidRPr="005913CF">
                    <w:rPr>
                      <w:rFonts w:ascii="Calibri"/>
                      <w:szCs w:val="21"/>
                    </w:rPr>
                    <w:t>/dB</w:t>
                  </w:r>
                </w:p>
              </w:tc>
              <w:tc>
                <w:tcPr>
                  <w:tcW w:w="1686" w:type="pct"/>
                  <w:gridSpan w:val="2"/>
                  <w:tcBorders>
                    <w:top w:val="single" w:sz="1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声级</w:t>
                  </w:r>
                </w:p>
              </w:tc>
            </w:tr>
            <w:tr w:rsidR="00DE0F10" w:rsidRPr="005913CF">
              <w:trPr>
                <w:trHeight w:val="397"/>
                <w:jc w:val="center"/>
              </w:trPr>
              <w:tc>
                <w:tcPr>
                  <w:tcW w:w="709" w:type="pct"/>
                  <w:vMerge/>
                  <w:tcBorders>
                    <w:top w:val="single" w:sz="12" w:space="0" w:color="auto"/>
                    <w:left w:val="nil"/>
                    <w:bottom w:val="single" w:sz="2" w:space="0" w:color="auto"/>
                    <w:right w:val="single" w:sz="2" w:space="0" w:color="auto"/>
                  </w:tcBorders>
                  <w:vAlign w:val="center"/>
                </w:tcPr>
                <w:p w:rsidR="00DE0F10" w:rsidRPr="005913CF" w:rsidRDefault="00DE0F10">
                  <w:pPr>
                    <w:widowControl/>
                    <w:jc w:val="left"/>
                    <w:rPr>
                      <w:rFonts w:ascii="Calibri"/>
                      <w:szCs w:val="21"/>
                    </w:rPr>
                  </w:pPr>
                </w:p>
              </w:tc>
              <w:tc>
                <w:tcPr>
                  <w:tcW w:w="1345" w:type="pct"/>
                  <w:vMerge/>
                  <w:tcBorders>
                    <w:top w:val="single" w:sz="12" w:space="0" w:color="auto"/>
                    <w:left w:val="single" w:sz="2" w:space="0" w:color="auto"/>
                    <w:bottom w:val="single" w:sz="2" w:space="0" w:color="auto"/>
                    <w:right w:val="single" w:sz="2" w:space="0" w:color="auto"/>
                  </w:tcBorders>
                  <w:vAlign w:val="center"/>
                </w:tcPr>
                <w:p w:rsidR="00DE0F10" w:rsidRPr="005913CF" w:rsidRDefault="00DE0F10">
                  <w:pPr>
                    <w:widowControl/>
                    <w:jc w:val="left"/>
                    <w:rPr>
                      <w:rFonts w:ascii="Calibri"/>
                      <w:szCs w:val="21"/>
                    </w:rPr>
                  </w:pPr>
                </w:p>
              </w:tc>
              <w:tc>
                <w:tcPr>
                  <w:tcW w:w="1261" w:type="pct"/>
                  <w:vMerge/>
                  <w:tcBorders>
                    <w:top w:val="single" w:sz="12" w:space="0" w:color="auto"/>
                    <w:left w:val="single" w:sz="2" w:space="0" w:color="auto"/>
                    <w:bottom w:val="single" w:sz="2" w:space="0" w:color="auto"/>
                    <w:right w:val="single" w:sz="2" w:space="0" w:color="auto"/>
                  </w:tcBorders>
                  <w:vAlign w:val="center"/>
                </w:tcPr>
                <w:p w:rsidR="00DE0F10" w:rsidRPr="005913CF" w:rsidRDefault="00DE0F10">
                  <w:pPr>
                    <w:widowControl/>
                    <w:jc w:val="left"/>
                    <w:rPr>
                      <w:rFonts w:ascii="Calibri"/>
                      <w:szCs w:val="21"/>
                    </w:rPr>
                  </w:pP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距离</w:t>
                  </w:r>
                  <w:r w:rsidRPr="005913CF">
                    <w:rPr>
                      <w:rFonts w:ascii="Calibri"/>
                      <w:szCs w:val="21"/>
                    </w:rPr>
                    <w:t>/m</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dB</w:t>
                  </w:r>
                  <w:r w:rsidRPr="005913CF">
                    <w:rPr>
                      <w:rFonts w:ascii="Calibri" w:hint="eastAsia"/>
                      <w:szCs w:val="21"/>
                    </w:rPr>
                    <w:t>（</w:t>
                  </w:r>
                  <w:r w:rsidRPr="005913CF">
                    <w:rPr>
                      <w:rFonts w:ascii="Calibri"/>
                      <w:szCs w:val="21"/>
                    </w:rPr>
                    <w:t>A</w:t>
                  </w:r>
                  <w:r w:rsidRPr="005913CF">
                    <w:rPr>
                      <w:rFonts w:ascii="Calibri" w:hint="eastAsia"/>
                      <w:szCs w:val="21"/>
                    </w:rPr>
                    <w:t>）</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1</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推土机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105</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3</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88</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2</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挖掘机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85</w:t>
                  </w:r>
                  <w:r w:rsidRPr="005913CF">
                    <w:rPr>
                      <w:rFonts w:ascii="Calibri" w:hint="eastAsia"/>
                      <w:szCs w:val="21"/>
                    </w:rPr>
                    <w:t>～</w:t>
                  </w:r>
                  <w:r w:rsidRPr="005913CF">
                    <w:rPr>
                      <w:rFonts w:ascii="Calibri"/>
                      <w:szCs w:val="21"/>
                    </w:rPr>
                    <w:t>95</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5</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84</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3</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装载机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85</w:t>
                  </w:r>
                  <w:r w:rsidRPr="005913CF">
                    <w:rPr>
                      <w:rFonts w:ascii="Calibri" w:hint="eastAsia"/>
                      <w:szCs w:val="21"/>
                    </w:rPr>
                    <w:t>～</w:t>
                  </w:r>
                  <w:r w:rsidRPr="005913CF">
                    <w:rPr>
                      <w:rFonts w:ascii="Calibri"/>
                      <w:szCs w:val="21"/>
                    </w:rPr>
                    <w:t>100</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5</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86</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4</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打桩机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85</w:t>
                  </w:r>
                  <w:r w:rsidRPr="005913CF">
                    <w:rPr>
                      <w:rFonts w:ascii="Calibri" w:hint="eastAsia"/>
                      <w:szCs w:val="21"/>
                    </w:rPr>
                    <w:t>～</w:t>
                  </w:r>
                  <w:r w:rsidRPr="005913CF">
                    <w:rPr>
                      <w:rFonts w:ascii="Calibri"/>
                      <w:szCs w:val="21"/>
                    </w:rPr>
                    <w:t>100</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5</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80</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5</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工程钻机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100</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3</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84</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6</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平地机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105</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3</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88</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7</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起重机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80</w:t>
                  </w:r>
                  <w:r w:rsidRPr="005913CF">
                    <w:rPr>
                      <w:rFonts w:ascii="Calibri" w:hint="eastAsia"/>
                      <w:szCs w:val="21"/>
                    </w:rPr>
                    <w:t>～</w:t>
                  </w:r>
                  <w:r w:rsidRPr="005913CF">
                    <w:rPr>
                      <w:rFonts w:ascii="Calibri"/>
                      <w:szCs w:val="21"/>
                    </w:rPr>
                    <w:t>95</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76</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振捣棒</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110</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15</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74</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切割机</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85</w:t>
                  </w:r>
                  <w:r w:rsidRPr="005913CF">
                    <w:rPr>
                      <w:rFonts w:ascii="Calibri" w:hint="eastAsia"/>
                      <w:szCs w:val="21"/>
                    </w:rPr>
                    <w:t>～</w:t>
                  </w:r>
                  <w:r w:rsidRPr="005913CF">
                    <w:rPr>
                      <w:rFonts w:ascii="Calibri"/>
                      <w:szCs w:val="21"/>
                    </w:rPr>
                    <w:t>95</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1</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88</w:t>
                  </w:r>
                </w:p>
              </w:tc>
            </w:tr>
            <w:tr w:rsidR="00DE0F10" w:rsidRPr="005913CF">
              <w:trPr>
                <w:trHeight w:val="397"/>
                <w:jc w:val="center"/>
              </w:trPr>
              <w:tc>
                <w:tcPr>
                  <w:tcW w:w="709" w:type="pct"/>
                  <w:tcBorders>
                    <w:top w:val="single" w:sz="2" w:space="0" w:color="auto"/>
                    <w:left w:val="nil"/>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10</w:t>
                  </w:r>
                </w:p>
              </w:tc>
              <w:tc>
                <w:tcPr>
                  <w:tcW w:w="1345"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混凝土罐车</w:t>
                  </w:r>
                </w:p>
              </w:tc>
              <w:tc>
                <w:tcPr>
                  <w:tcW w:w="1261"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100</w:t>
                  </w:r>
                </w:p>
              </w:tc>
              <w:tc>
                <w:tcPr>
                  <w:tcW w:w="843" w:type="pct"/>
                  <w:tcBorders>
                    <w:top w:val="single" w:sz="2" w:space="0" w:color="auto"/>
                    <w:left w:val="single" w:sz="2" w:space="0" w:color="auto"/>
                    <w:bottom w:val="single" w:sz="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3</w:t>
                  </w:r>
                </w:p>
              </w:tc>
              <w:tc>
                <w:tcPr>
                  <w:tcW w:w="843" w:type="pct"/>
                  <w:tcBorders>
                    <w:top w:val="single" w:sz="2" w:space="0" w:color="auto"/>
                    <w:left w:val="single" w:sz="2" w:space="0" w:color="auto"/>
                    <w:bottom w:val="single" w:sz="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78</w:t>
                  </w:r>
                </w:p>
              </w:tc>
            </w:tr>
            <w:tr w:rsidR="00DE0F10" w:rsidRPr="005913CF">
              <w:trPr>
                <w:trHeight w:val="397"/>
                <w:jc w:val="center"/>
              </w:trPr>
              <w:tc>
                <w:tcPr>
                  <w:tcW w:w="709" w:type="pct"/>
                  <w:tcBorders>
                    <w:top w:val="single" w:sz="2" w:space="0" w:color="auto"/>
                    <w:left w:val="nil"/>
                    <w:bottom w:val="single" w:sz="1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11</w:t>
                  </w:r>
                </w:p>
              </w:tc>
              <w:tc>
                <w:tcPr>
                  <w:tcW w:w="1345" w:type="pct"/>
                  <w:tcBorders>
                    <w:top w:val="single" w:sz="2" w:space="0" w:color="auto"/>
                    <w:left w:val="single" w:sz="2" w:space="0" w:color="auto"/>
                    <w:bottom w:val="single" w:sz="1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hint="eastAsia"/>
                      <w:szCs w:val="21"/>
                    </w:rPr>
                    <w:t>运输车辆</w:t>
                  </w:r>
                </w:p>
              </w:tc>
              <w:tc>
                <w:tcPr>
                  <w:tcW w:w="1261" w:type="pct"/>
                  <w:tcBorders>
                    <w:top w:val="single" w:sz="2" w:space="0" w:color="auto"/>
                    <w:left w:val="single" w:sz="2" w:space="0" w:color="auto"/>
                    <w:bottom w:val="single" w:sz="1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90</w:t>
                  </w:r>
                  <w:r w:rsidRPr="005913CF">
                    <w:rPr>
                      <w:rFonts w:ascii="Calibri" w:hint="eastAsia"/>
                      <w:szCs w:val="21"/>
                    </w:rPr>
                    <w:t>～</w:t>
                  </w:r>
                  <w:r w:rsidRPr="005913CF">
                    <w:rPr>
                      <w:rFonts w:ascii="Calibri"/>
                      <w:szCs w:val="21"/>
                    </w:rPr>
                    <w:t>95</w:t>
                  </w:r>
                </w:p>
              </w:tc>
              <w:tc>
                <w:tcPr>
                  <w:tcW w:w="843" w:type="pct"/>
                  <w:tcBorders>
                    <w:top w:val="single" w:sz="2" w:space="0" w:color="auto"/>
                    <w:left w:val="single" w:sz="2" w:space="0" w:color="auto"/>
                    <w:bottom w:val="single" w:sz="12" w:space="0" w:color="auto"/>
                    <w:right w:val="single" w:sz="2" w:space="0" w:color="auto"/>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w:t>
                  </w:r>
                </w:p>
              </w:tc>
              <w:tc>
                <w:tcPr>
                  <w:tcW w:w="843" w:type="pct"/>
                  <w:tcBorders>
                    <w:top w:val="single" w:sz="2" w:space="0" w:color="auto"/>
                    <w:left w:val="single" w:sz="2" w:space="0" w:color="auto"/>
                    <w:bottom w:val="single" w:sz="12" w:space="0" w:color="auto"/>
                    <w:right w:val="nil"/>
                  </w:tcBorders>
                  <w:vAlign w:val="center"/>
                </w:tcPr>
                <w:p w:rsidR="00DE0F10" w:rsidRPr="005913CF" w:rsidRDefault="00340926">
                  <w:pPr>
                    <w:tabs>
                      <w:tab w:val="left" w:pos="567"/>
                    </w:tabs>
                    <w:snapToGrid w:val="0"/>
                    <w:jc w:val="center"/>
                    <w:rPr>
                      <w:rFonts w:ascii="Calibri"/>
                      <w:szCs w:val="21"/>
                    </w:rPr>
                  </w:pPr>
                  <w:r w:rsidRPr="005913CF">
                    <w:rPr>
                      <w:rFonts w:ascii="Calibri"/>
                      <w:szCs w:val="21"/>
                    </w:rPr>
                    <w:t>/</w:t>
                  </w:r>
                </w:p>
              </w:tc>
            </w:tr>
          </w:tbl>
          <w:p w:rsidR="00DE0F10" w:rsidRPr="005913CF" w:rsidRDefault="00340926">
            <w:pPr>
              <w:pStyle w:val="00"/>
              <w:ind w:firstLine="480"/>
            </w:pPr>
            <w:r w:rsidRPr="005913CF">
              <w:rPr>
                <w:rFonts w:hint="eastAsia"/>
              </w:rPr>
              <w:t>由上表可知，各类机械施工的噪声级均比较大，加之人为噪声及其它施工声响，若未经妥善的隔声降噪处理，将对周围环境造成较大的影响。</w:t>
            </w:r>
          </w:p>
          <w:p w:rsidR="00DE0F10" w:rsidRPr="005913CF" w:rsidRDefault="00340926">
            <w:pPr>
              <w:pStyle w:val="aff"/>
              <w:ind w:firstLine="470"/>
              <w:rPr>
                <w:rFonts w:ascii="Calibri" w:eastAsia="宋体" w:hAnsi="Calibri"/>
                <w:bCs/>
                <w:sz w:val="24"/>
              </w:rPr>
            </w:pPr>
            <w:r w:rsidRPr="005913CF">
              <w:rPr>
                <w:rFonts w:ascii="Calibri" w:eastAsia="宋体" w:hAnsi="Calibri"/>
                <w:bCs/>
                <w:sz w:val="24"/>
              </w:rPr>
              <w:t>4</w:t>
            </w:r>
            <w:r w:rsidRPr="005913CF">
              <w:rPr>
                <w:rFonts w:ascii="Calibri" w:eastAsia="宋体" w:hAnsi="Calibri" w:hint="eastAsia"/>
                <w:bCs/>
                <w:sz w:val="24"/>
              </w:rPr>
              <w:t>、固体废物</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lastRenderedPageBreak/>
              <w:t>本项目施工活动较为简单，施工期固废主要为施工工程产生的建筑垃圾、施工人员产生的生活垃圾。</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w:t>
            </w:r>
            <w:r w:rsidRPr="005913CF">
              <w:rPr>
                <w:rFonts w:ascii="Calibri" w:hAnsi="Calibri" w:hint="eastAsia"/>
                <w:sz w:val="24"/>
              </w:rPr>
              <w:t>1</w:t>
            </w:r>
            <w:r w:rsidRPr="005913CF">
              <w:rPr>
                <w:rFonts w:ascii="Calibri" w:hAnsi="Calibri" w:hint="eastAsia"/>
                <w:sz w:val="24"/>
              </w:rPr>
              <w:t>）建筑垃圾</w:t>
            </w:r>
          </w:p>
          <w:p w:rsidR="00DE0F10" w:rsidRPr="005913CF" w:rsidRDefault="00340926">
            <w:pPr>
              <w:spacing w:line="520" w:lineRule="exact"/>
              <w:ind w:firstLine="480"/>
              <w:rPr>
                <w:rFonts w:ascii="Calibri"/>
                <w:sz w:val="24"/>
              </w:rPr>
            </w:pPr>
            <w:r w:rsidRPr="005913CF">
              <w:rPr>
                <w:rFonts w:ascii="Calibri" w:hAnsi="Calibri" w:hint="eastAsia"/>
                <w:sz w:val="24"/>
              </w:rPr>
              <w:t>建筑垃圾主要成份为废弃的沙土石、水泥、木屑、碎木块、弃砖、水泥袋、纤维、塑料泡沫、碎玻璃、废金属等，施工期建筑垃圾产生量为</w:t>
            </w:r>
            <w:r w:rsidRPr="005913CF">
              <w:rPr>
                <w:rFonts w:ascii="Calibri" w:hAnsi="Calibri"/>
                <w:sz w:val="24"/>
              </w:rPr>
              <w:t>50t</w:t>
            </w:r>
            <w:r w:rsidRPr="005913CF">
              <w:rPr>
                <w:rFonts w:ascii="Calibri" w:hAnsi="Calibri" w:hint="eastAsia"/>
                <w:sz w:val="24"/>
              </w:rPr>
              <w:t>。</w:t>
            </w:r>
            <w:r w:rsidRPr="005913CF">
              <w:rPr>
                <w:rFonts w:ascii="Calibri" w:hint="eastAsia"/>
                <w:sz w:val="24"/>
              </w:rPr>
              <w:t>建设单位应要求施工单位规范运输，不要随意倾倒建筑垃圾，制造新的</w:t>
            </w:r>
            <w:r w:rsidRPr="005913CF">
              <w:rPr>
                <w:rFonts w:ascii="宋体" w:hAnsi="宋体" w:hint="eastAsia"/>
                <w:sz w:val="24"/>
              </w:rPr>
              <w:t>“垃圾堆场”</w:t>
            </w:r>
            <w:r w:rsidRPr="005913CF">
              <w:rPr>
                <w:rFonts w:ascii="Calibri" w:hint="eastAsia"/>
                <w:sz w:val="24"/>
              </w:rPr>
              <w:t>。</w:t>
            </w:r>
          </w:p>
          <w:p w:rsidR="00DE0F10" w:rsidRPr="005913CF" w:rsidRDefault="00340926">
            <w:pPr>
              <w:spacing w:line="520" w:lineRule="exact"/>
              <w:ind w:firstLine="480"/>
              <w:rPr>
                <w:rFonts w:ascii="Calibri" w:hAnsi="Calibri"/>
                <w:sz w:val="24"/>
              </w:rPr>
            </w:pPr>
            <w:r w:rsidRPr="005913CF">
              <w:rPr>
                <w:rFonts w:ascii="Calibri" w:hAnsi="Calibri" w:hint="eastAsia"/>
                <w:sz w:val="24"/>
              </w:rPr>
              <w:t>（</w:t>
            </w:r>
            <w:r w:rsidRPr="005913CF">
              <w:rPr>
                <w:rFonts w:ascii="Calibri" w:hAnsi="Calibri" w:hint="eastAsia"/>
                <w:sz w:val="24"/>
              </w:rPr>
              <w:t>2</w:t>
            </w:r>
            <w:r w:rsidRPr="005913CF">
              <w:rPr>
                <w:rFonts w:ascii="Calibri" w:hAnsi="Calibri" w:hint="eastAsia"/>
                <w:sz w:val="24"/>
              </w:rPr>
              <w:t>）弃土</w:t>
            </w:r>
          </w:p>
          <w:p w:rsidR="00DE0F10" w:rsidRPr="005913CF" w:rsidRDefault="00340926">
            <w:pPr>
              <w:spacing w:line="520" w:lineRule="exact"/>
              <w:ind w:firstLine="480"/>
              <w:rPr>
                <w:rFonts w:ascii="Calibri" w:hAnsi="Calibri"/>
                <w:sz w:val="24"/>
              </w:rPr>
            </w:pPr>
            <w:r w:rsidRPr="005913CF">
              <w:rPr>
                <w:rFonts w:ascii="Calibri" w:hAnsi="Calibri" w:hint="eastAsia"/>
                <w:sz w:val="24"/>
              </w:rPr>
              <w:t>本项目用地地势平坦，无需进行大面积开挖，施工期开挖的土方可全部回填于施工场地，用于场地土地平整。本项目在建设过程中无弃土产生与排放。</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w:t>
            </w:r>
            <w:r w:rsidRPr="005913CF">
              <w:rPr>
                <w:rFonts w:ascii="Calibri" w:hAnsi="Calibri" w:hint="eastAsia"/>
                <w:sz w:val="24"/>
              </w:rPr>
              <w:t>3</w:t>
            </w:r>
            <w:r w:rsidRPr="005913CF">
              <w:rPr>
                <w:rFonts w:ascii="Calibri" w:hAnsi="Calibri" w:hint="eastAsia"/>
                <w:sz w:val="24"/>
              </w:rPr>
              <w:t>）生活垃圾</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本项目施工期平均施工人员</w:t>
            </w:r>
            <w:r w:rsidRPr="005913CF">
              <w:rPr>
                <w:rFonts w:ascii="Calibri" w:hAnsi="Calibri"/>
                <w:sz w:val="24"/>
              </w:rPr>
              <w:t>30</w:t>
            </w:r>
            <w:r w:rsidRPr="005913CF">
              <w:rPr>
                <w:rFonts w:ascii="Calibri" w:hAnsi="Calibri" w:hint="eastAsia"/>
                <w:sz w:val="24"/>
              </w:rPr>
              <w:t>人，施工人员生活垃圾产生量按</w:t>
            </w:r>
            <w:r w:rsidRPr="005913CF">
              <w:rPr>
                <w:rFonts w:ascii="Calibri" w:hAnsi="Calibri"/>
                <w:sz w:val="24"/>
              </w:rPr>
              <w:t>0.5kg/</w:t>
            </w:r>
            <w:r w:rsidRPr="005913CF">
              <w:rPr>
                <w:rFonts w:ascii="Calibri" w:hAnsi="Calibri" w:hint="eastAsia"/>
                <w:sz w:val="24"/>
              </w:rPr>
              <w:t>人</w:t>
            </w:r>
            <w:r w:rsidRPr="005913CF">
              <w:rPr>
                <w:rFonts w:ascii="Calibri" w:hAnsi="Calibri"/>
                <w:sz w:val="24"/>
              </w:rPr>
              <w:t>·d</w:t>
            </w:r>
            <w:r w:rsidRPr="005913CF">
              <w:rPr>
                <w:rFonts w:ascii="Calibri" w:hAnsi="Calibri" w:hint="eastAsia"/>
                <w:sz w:val="24"/>
              </w:rPr>
              <w:t>计，则生活垃圾产生量为</w:t>
            </w:r>
            <w:r w:rsidRPr="005913CF">
              <w:rPr>
                <w:rFonts w:ascii="Calibri" w:hAnsi="Calibri"/>
                <w:sz w:val="24"/>
              </w:rPr>
              <w:t>15kg/d</w:t>
            </w:r>
            <w:r w:rsidRPr="005913CF">
              <w:rPr>
                <w:rFonts w:ascii="Calibri" w:hAnsi="Calibri" w:hint="eastAsia"/>
                <w:sz w:val="24"/>
              </w:rPr>
              <w:t>，整个施工期生活垃圾产生量为</w:t>
            </w:r>
            <w:r w:rsidRPr="005913CF">
              <w:rPr>
                <w:rFonts w:ascii="Calibri" w:hAnsi="Calibri"/>
                <w:sz w:val="24"/>
              </w:rPr>
              <w:t>1.35t</w:t>
            </w:r>
            <w:r w:rsidRPr="005913CF">
              <w:rPr>
                <w:rFonts w:ascii="Calibri" w:hAnsi="Calibri" w:hint="eastAsia"/>
                <w:sz w:val="24"/>
              </w:rPr>
              <w:t>，厂区收集后应及时送当地垃圾中转站，最终进入鲁山县生活垃圾填埋场进行卫生填埋。</w:t>
            </w:r>
          </w:p>
          <w:p w:rsidR="00DE0F10" w:rsidRPr="005913CF" w:rsidRDefault="00340926">
            <w:pPr>
              <w:pStyle w:val="00"/>
              <w:ind w:firstLineChars="0" w:firstLine="0"/>
              <w:rPr>
                <w:rFonts w:ascii="Times New Roman" w:hAnsi="Times New Roman" w:cs="Times New Roman"/>
                <w:b/>
              </w:rPr>
            </w:pPr>
            <w:r w:rsidRPr="005913CF">
              <w:rPr>
                <w:rFonts w:ascii="Times New Roman" w:hAnsi="Times New Roman" w:cs="Times New Roman"/>
                <w:b/>
              </w:rPr>
              <w:t>营运期</w:t>
            </w:r>
          </w:p>
          <w:p w:rsidR="00DE0F10" w:rsidRPr="005913CF" w:rsidRDefault="00340926">
            <w:pPr>
              <w:autoSpaceDE w:val="0"/>
              <w:autoSpaceDN w:val="0"/>
              <w:adjustRightInd w:val="0"/>
              <w:snapToGrid w:val="0"/>
              <w:spacing w:line="520" w:lineRule="exact"/>
              <w:ind w:firstLineChars="200" w:firstLine="482"/>
              <w:rPr>
                <w:rFonts w:asciiTheme="minorHAnsi" w:hAnsiTheme="minorHAnsi" w:cstheme="minorHAnsi"/>
                <w:b/>
                <w:sz w:val="24"/>
              </w:rPr>
            </w:pPr>
            <w:r w:rsidRPr="005913CF">
              <w:rPr>
                <w:rFonts w:asciiTheme="minorHAnsi" w:hAnsiTheme="minorHAnsi" w:cstheme="minorHAnsi"/>
                <w:b/>
                <w:sz w:val="24"/>
              </w:rPr>
              <w:t>1</w:t>
            </w:r>
            <w:r w:rsidRPr="005913CF">
              <w:rPr>
                <w:rFonts w:asciiTheme="minorHAnsi" w:hAnsiTheme="minorHAnsi" w:cstheme="minorHAnsi"/>
                <w:b/>
                <w:sz w:val="24"/>
              </w:rPr>
              <w:t>、大气污染物</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项目产生废气主要为灭菌及解析产生</w:t>
            </w:r>
            <w:r w:rsidR="00080FB4" w:rsidRPr="005913CF">
              <w:rPr>
                <w:rFonts w:ascii="Calibri" w:hAnsi="Calibri" w:hint="eastAsia"/>
                <w:sz w:val="24"/>
              </w:rPr>
              <w:t>的</w:t>
            </w:r>
            <w:r w:rsidRPr="005913CF">
              <w:rPr>
                <w:rFonts w:ascii="Calibri" w:hAnsi="Calibri" w:hint="eastAsia"/>
                <w:sz w:val="24"/>
              </w:rPr>
              <w:t>环氧乙烷废气。</w:t>
            </w:r>
          </w:p>
          <w:p w:rsidR="00080FB4" w:rsidRPr="005913CF" w:rsidRDefault="00340926">
            <w:pPr>
              <w:spacing w:line="520" w:lineRule="exact"/>
              <w:ind w:firstLineChars="200" w:firstLine="480"/>
              <w:rPr>
                <w:rFonts w:ascii="Calibri" w:hAnsi="Calibri"/>
                <w:sz w:val="24"/>
              </w:rPr>
            </w:pPr>
            <w:r w:rsidRPr="005913CF">
              <w:rPr>
                <w:rFonts w:ascii="Calibri" w:hAnsi="Calibri" w:hint="eastAsia"/>
                <w:sz w:val="24"/>
              </w:rPr>
              <w:t>环氧乙烷灭菌柜容积为</w:t>
            </w:r>
            <w:r w:rsidRPr="005913CF">
              <w:rPr>
                <w:rFonts w:ascii="Calibri" w:hAnsi="Calibri" w:hint="eastAsia"/>
                <w:sz w:val="24"/>
              </w:rPr>
              <w:t>2</w:t>
            </w:r>
            <w:r w:rsidRPr="005913CF">
              <w:rPr>
                <w:rFonts w:ascii="Calibri" w:hAnsi="Calibri"/>
                <w:sz w:val="24"/>
              </w:rPr>
              <w:t>5</w:t>
            </w:r>
            <w:r w:rsidRPr="005913CF">
              <w:rPr>
                <w:rFonts w:ascii="Calibri" w:hAnsi="Calibri" w:hint="eastAsia"/>
                <w:sz w:val="24"/>
              </w:rPr>
              <w:t>m</w:t>
            </w:r>
            <w:r w:rsidRPr="005913CF">
              <w:rPr>
                <w:rFonts w:ascii="Calibri" w:hAnsi="Calibri"/>
                <w:sz w:val="24"/>
                <w:vertAlign w:val="superscript"/>
              </w:rPr>
              <w:t>3</w:t>
            </w:r>
            <w:r w:rsidRPr="005913CF">
              <w:rPr>
                <w:rFonts w:ascii="Calibri" w:hAnsi="Calibri" w:hint="eastAsia"/>
                <w:sz w:val="24"/>
              </w:rPr>
              <w:t>，项目共设置</w:t>
            </w:r>
            <w:r w:rsidRPr="005913CF">
              <w:rPr>
                <w:rFonts w:ascii="Calibri" w:hAnsi="Calibri" w:hint="eastAsia"/>
                <w:sz w:val="24"/>
              </w:rPr>
              <w:t>7</w:t>
            </w:r>
            <w:r w:rsidRPr="005913CF">
              <w:rPr>
                <w:rFonts w:ascii="Calibri" w:hAnsi="Calibri" w:hint="eastAsia"/>
                <w:sz w:val="24"/>
              </w:rPr>
              <w:t>台灭菌柜（分布于两个灭菌车间），共计</w:t>
            </w:r>
            <w:r w:rsidRPr="005913CF">
              <w:rPr>
                <w:rFonts w:ascii="Calibri" w:hAnsi="Calibri" w:hint="eastAsia"/>
                <w:sz w:val="24"/>
              </w:rPr>
              <w:t>1</w:t>
            </w:r>
            <w:r w:rsidRPr="005913CF">
              <w:rPr>
                <w:rFonts w:ascii="Calibri" w:hAnsi="Calibri"/>
                <w:sz w:val="24"/>
              </w:rPr>
              <w:t>75</w:t>
            </w:r>
            <w:r w:rsidRPr="005913CF">
              <w:rPr>
                <w:rFonts w:ascii="Calibri" w:hAnsi="Calibri" w:hint="eastAsia"/>
                <w:sz w:val="24"/>
              </w:rPr>
              <w:t>m</w:t>
            </w:r>
            <w:r w:rsidRPr="005913CF">
              <w:rPr>
                <w:rFonts w:ascii="Calibri" w:hAnsi="Calibri"/>
                <w:sz w:val="24"/>
                <w:vertAlign w:val="superscript"/>
              </w:rPr>
              <w:t>3</w:t>
            </w:r>
            <w:r w:rsidRPr="005913CF">
              <w:rPr>
                <w:rFonts w:ascii="Calibri" w:hAnsi="Calibri" w:hint="eastAsia"/>
                <w:sz w:val="24"/>
              </w:rPr>
              <w:t>。项目灭菌时间为</w:t>
            </w:r>
            <w:r w:rsidRPr="005913CF">
              <w:rPr>
                <w:rFonts w:ascii="Calibri" w:hAnsi="Calibri" w:hint="eastAsia"/>
                <w:sz w:val="24"/>
              </w:rPr>
              <w:t>1</w:t>
            </w:r>
            <w:r w:rsidRPr="005913CF">
              <w:rPr>
                <w:rFonts w:ascii="Calibri" w:hAnsi="Calibri"/>
                <w:sz w:val="24"/>
              </w:rPr>
              <w:t>2</w:t>
            </w:r>
            <w:r w:rsidRPr="005913CF">
              <w:rPr>
                <w:rFonts w:ascii="Calibri" w:hAnsi="Calibri" w:hint="eastAsia"/>
                <w:sz w:val="24"/>
              </w:rPr>
              <w:t>h</w:t>
            </w:r>
            <w:r w:rsidRPr="005913CF">
              <w:rPr>
                <w:rFonts w:ascii="Calibri" w:hAnsi="Calibri" w:hint="eastAsia"/>
                <w:sz w:val="24"/>
              </w:rPr>
              <w:t>，每次每个灭菌柜通入</w:t>
            </w:r>
            <w:r w:rsidRPr="005913CF">
              <w:rPr>
                <w:rFonts w:ascii="Calibri" w:hAnsi="Calibri" w:hint="eastAsia"/>
                <w:sz w:val="24"/>
              </w:rPr>
              <w:t>1</w:t>
            </w:r>
            <w:r w:rsidRPr="005913CF">
              <w:rPr>
                <w:rFonts w:ascii="Calibri" w:hAnsi="Calibri" w:hint="eastAsia"/>
                <w:sz w:val="24"/>
              </w:rPr>
              <w:t>瓶</w:t>
            </w:r>
            <w:r w:rsidRPr="005913CF">
              <w:rPr>
                <w:rFonts w:ascii="Calibri" w:hAnsi="Calibri" w:hint="eastAsia"/>
                <w:sz w:val="24"/>
              </w:rPr>
              <w:t>1</w:t>
            </w:r>
            <w:r w:rsidRPr="005913CF">
              <w:rPr>
                <w:rFonts w:ascii="Calibri" w:hAnsi="Calibri"/>
                <w:sz w:val="24"/>
              </w:rPr>
              <w:t>6</w:t>
            </w:r>
            <w:r w:rsidRPr="005913CF">
              <w:rPr>
                <w:rFonts w:ascii="Calibri" w:hAnsi="Calibri" w:hint="eastAsia"/>
                <w:sz w:val="24"/>
              </w:rPr>
              <w:t>kg</w:t>
            </w:r>
            <w:r w:rsidRPr="005913CF">
              <w:rPr>
                <w:rFonts w:ascii="Calibri" w:hAnsi="Calibri" w:hint="eastAsia"/>
                <w:sz w:val="24"/>
              </w:rPr>
              <w:t>的环氧乙烷进行灭菌，则</w:t>
            </w:r>
            <w:r w:rsidRPr="005913CF">
              <w:rPr>
                <w:rFonts w:ascii="Calibri" w:hAnsi="Calibri" w:hint="eastAsia"/>
                <w:sz w:val="24"/>
              </w:rPr>
              <w:t>7</w:t>
            </w:r>
            <w:r w:rsidRPr="005913CF">
              <w:rPr>
                <w:rFonts w:ascii="Calibri" w:hAnsi="Calibri" w:hint="eastAsia"/>
                <w:sz w:val="24"/>
              </w:rPr>
              <w:t>个灭菌柜同时运行时，每天需要环氧乙烷量为</w:t>
            </w:r>
            <w:r w:rsidRPr="005913CF">
              <w:rPr>
                <w:rFonts w:ascii="Calibri" w:hAnsi="Calibri" w:hint="eastAsia"/>
                <w:sz w:val="24"/>
              </w:rPr>
              <w:t>1</w:t>
            </w:r>
            <w:r w:rsidRPr="005913CF">
              <w:rPr>
                <w:rFonts w:ascii="Calibri" w:hAnsi="Calibri"/>
                <w:sz w:val="24"/>
              </w:rPr>
              <w:t>12</w:t>
            </w:r>
            <w:r w:rsidRPr="005913CF">
              <w:rPr>
                <w:rFonts w:ascii="Calibri" w:hAnsi="Calibri" w:hint="eastAsia"/>
                <w:sz w:val="24"/>
              </w:rPr>
              <w:t>kg</w:t>
            </w:r>
            <w:r w:rsidRPr="005913CF">
              <w:rPr>
                <w:rFonts w:ascii="Calibri" w:hAnsi="Calibri" w:hint="eastAsia"/>
                <w:sz w:val="24"/>
              </w:rPr>
              <w:t>，灭菌后在灭菌柜开启之前，需要把灭菌柜抽真空，项目采用真空泵抽真空除去灭菌柜中环氧乙烷，然后再注入空气恢复柜内常压，即可打开柜门。项目灭菌后，约</w:t>
            </w:r>
            <w:r w:rsidR="00E52D21" w:rsidRPr="005913CF">
              <w:rPr>
                <w:rFonts w:ascii="Calibri" w:hAnsi="Calibri" w:hint="eastAsia"/>
                <w:sz w:val="24"/>
              </w:rPr>
              <w:t>百万分之一</w:t>
            </w:r>
            <w:r w:rsidRPr="005913CF">
              <w:rPr>
                <w:rFonts w:ascii="Calibri" w:hAnsi="Calibri" w:hint="eastAsia"/>
                <w:sz w:val="24"/>
              </w:rPr>
              <w:t>环氧乙烷残留在产品及包装物上，</w:t>
            </w:r>
            <w:r w:rsidR="00080FB4" w:rsidRPr="005913CF">
              <w:rPr>
                <w:rFonts w:ascii="Calibri" w:hAnsi="Calibri" w:hint="eastAsia"/>
                <w:sz w:val="24"/>
              </w:rPr>
              <w:t>其余环氧乙烷</w:t>
            </w:r>
            <w:r w:rsidR="003830BF" w:rsidRPr="005913CF">
              <w:rPr>
                <w:rFonts w:ascii="Calibri" w:hAnsi="Calibri" w:hint="eastAsia"/>
                <w:sz w:val="24"/>
              </w:rPr>
              <w:t>（包含灭菌柜和解析房）</w:t>
            </w:r>
            <w:r w:rsidR="00080FB4" w:rsidRPr="005913CF">
              <w:rPr>
                <w:rFonts w:ascii="Calibri" w:hAnsi="Calibri" w:hint="eastAsia"/>
                <w:sz w:val="24"/>
              </w:rPr>
              <w:t>经废气处理设施处理后排放，</w:t>
            </w:r>
            <w:r w:rsidR="003830BF" w:rsidRPr="005913CF">
              <w:rPr>
                <w:rFonts w:ascii="Calibri" w:hAnsi="Calibri" w:hint="eastAsia"/>
                <w:sz w:val="24"/>
              </w:rPr>
              <w:t>环氧乙烷废气经真空泵</w:t>
            </w:r>
            <w:r w:rsidR="003830BF" w:rsidRPr="005913CF">
              <w:rPr>
                <w:rFonts w:ascii="Calibri" w:hAnsi="Calibri" w:hint="eastAsia"/>
                <w:sz w:val="24"/>
              </w:rPr>
              <w:t>+</w:t>
            </w:r>
            <w:r w:rsidR="003830BF" w:rsidRPr="005913CF">
              <w:rPr>
                <w:rFonts w:ascii="Calibri" w:hAnsi="Calibri" w:hint="eastAsia"/>
                <w:sz w:val="24"/>
              </w:rPr>
              <w:t>汽水分离器</w:t>
            </w:r>
            <w:r w:rsidR="003830BF" w:rsidRPr="005913CF">
              <w:rPr>
                <w:rFonts w:ascii="Calibri" w:hAnsi="Calibri" w:hint="eastAsia"/>
                <w:sz w:val="24"/>
              </w:rPr>
              <w:t>+</w:t>
            </w:r>
            <w:r w:rsidR="003830BF" w:rsidRPr="005913CF">
              <w:rPr>
                <w:rFonts w:ascii="Calibri" w:hAnsi="Calibri" w:hint="eastAsia"/>
                <w:sz w:val="24"/>
              </w:rPr>
              <w:t>七级水吸收反应塔</w:t>
            </w:r>
            <w:r w:rsidR="003830BF" w:rsidRPr="005913CF">
              <w:rPr>
                <w:rFonts w:ascii="Calibri" w:hAnsi="Calibri" w:hint="eastAsia"/>
                <w:sz w:val="24"/>
              </w:rPr>
              <w:t>+</w:t>
            </w:r>
            <w:r w:rsidR="00394235" w:rsidRPr="005913CF">
              <w:rPr>
                <w:rFonts w:ascii="Calibri" w:hAnsi="Calibri" w:hint="eastAsia"/>
                <w:sz w:val="24"/>
              </w:rPr>
              <w:t>除雾器</w:t>
            </w:r>
            <w:r w:rsidR="00394235" w:rsidRPr="005913CF">
              <w:rPr>
                <w:rFonts w:ascii="Calibri" w:hAnsi="Calibri" w:hint="eastAsia"/>
                <w:sz w:val="24"/>
              </w:rPr>
              <w:t>+</w:t>
            </w:r>
            <w:r w:rsidR="003830BF" w:rsidRPr="005913CF">
              <w:rPr>
                <w:rFonts w:ascii="Calibri" w:hAnsi="Calibri" w:hint="eastAsia"/>
                <w:sz w:val="24"/>
              </w:rPr>
              <w:t>活性炭吸附等处理后，经</w:t>
            </w:r>
            <w:r w:rsidR="003830BF" w:rsidRPr="005913CF">
              <w:rPr>
                <w:rFonts w:ascii="Calibri" w:hAnsi="Calibri" w:hint="eastAsia"/>
                <w:sz w:val="24"/>
              </w:rPr>
              <w:t>1</w:t>
            </w:r>
            <w:r w:rsidR="003830BF" w:rsidRPr="005913CF">
              <w:rPr>
                <w:rFonts w:ascii="Calibri" w:hAnsi="Calibri"/>
                <w:sz w:val="24"/>
              </w:rPr>
              <w:t>5</w:t>
            </w:r>
            <w:r w:rsidR="003830BF" w:rsidRPr="005913CF">
              <w:rPr>
                <w:rFonts w:ascii="Calibri" w:hAnsi="Calibri" w:hint="eastAsia"/>
                <w:sz w:val="24"/>
              </w:rPr>
              <w:t>m</w:t>
            </w:r>
            <w:r w:rsidR="003830BF" w:rsidRPr="005913CF">
              <w:rPr>
                <w:rFonts w:ascii="Calibri" w:hAnsi="Calibri" w:hint="eastAsia"/>
                <w:sz w:val="24"/>
              </w:rPr>
              <w:t>高排气筒进行排放。</w:t>
            </w:r>
          </w:p>
          <w:p w:rsidR="00DE0F10" w:rsidRPr="005913CF" w:rsidRDefault="00340926">
            <w:pPr>
              <w:spacing w:line="520" w:lineRule="exact"/>
              <w:ind w:firstLineChars="200" w:firstLine="480"/>
              <w:rPr>
                <w:rFonts w:asciiTheme="minorHAnsi" w:hAnsiTheme="minorHAnsi" w:cstheme="minorHAnsi"/>
                <w:sz w:val="24"/>
              </w:rPr>
            </w:pPr>
            <w:r w:rsidRPr="005913CF">
              <w:rPr>
                <w:rFonts w:asciiTheme="minorHAnsi" w:hAnsiTheme="minorHAnsi" w:cstheme="minorHAnsi"/>
                <w:kern w:val="0"/>
                <w:sz w:val="24"/>
              </w:rPr>
              <w:t>根据项目灭菌周期及废气处理设施设计方案，废气处理设施运转时间为</w:t>
            </w:r>
            <w:r w:rsidRPr="005913CF">
              <w:rPr>
                <w:rFonts w:asciiTheme="minorHAnsi" w:hAnsiTheme="minorHAnsi" w:cstheme="minorHAnsi"/>
                <w:kern w:val="0"/>
                <w:sz w:val="24"/>
              </w:rPr>
              <w:t>24h/d</w:t>
            </w:r>
            <w:r w:rsidRPr="005913CF">
              <w:rPr>
                <w:rFonts w:asciiTheme="minorHAnsi" w:hAnsiTheme="minorHAnsi" w:cstheme="minorHAnsi"/>
                <w:kern w:val="0"/>
                <w:sz w:val="24"/>
              </w:rPr>
              <w:t>（</w:t>
            </w:r>
            <w:r w:rsidRPr="005913CF">
              <w:rPr>
                <w:rFonts w:asciiTheme="minorHAnsi" w:hAnsiTheme="minorHAnsi" w:cstheme="minorHAnsi"/>
                <w:kern w:val="0"/>
                <w:sz w:val="24"/>
              </w:rPr>
              <w:t>7200h/a</w:t>
            </w:r>
            <w:r w:rsidRPr="005913CF">
              <w:rPr>
                <w:rFonts w:asciiTheme="minorHAnsi" w:hAnsiTheme="minorHAnsi" w:cstheme="minorHAnsi"/>
                <w:kern w:val="0"/>
                <w:sz w:val="24"/>
              </w:rPr>
              <w:t>），</w:t>
            </w:r>
            <w:r w:rsidRPr="005913CF">
              <w:rPr>
                <w:rFonts w:asciiTheme="minorHAnsi" w:hAnsiTheme="minorHAnsi" w:cstheme="minorHAnsi" w:hint="eastAsia"/>
                <w:kern w:val="0"/>
                <w:sz w:val="24"/>
              </w:rPr>
              <w:t>风机风量</w:t>
            </w:r>
            <w:r w:rsidRPr="005913CF">
              <w:rPr>
                <w:rFonts w:asciiTheme="minorHAnsi" w:hAnsiTheme="minorHAnsi" w:cstheme="minorHAnsi"/>
                <w:kern w:val="0"/>
                <w:sz w:val="24"/>
              </w:rPr>
              <w:t>约为</w:t>
            </w:r>
            <w:r w:rsidRPr="005913CF">
              <w:rPr>
                <w:rFonts w:asciiTheme="minorHAnsi" w:hAnsiTheme="minorHAnsi" w:cstheme="minorHAnsi" w:hint="eastAsia"/>
                <w:kern w:val="0"/>
                <w:sz w:val="24"/>
              </w:rPr>
              <w:t>1</w:t>
            </w:r>
            <w:r w:rsidR="00941EF1" w:rsidRPr="005913CF">
              <w:rPr>
                <w:rFonts w:asciiTheme="minorHAnsi" w:hAnsiTheme="minorHAnsi" w:cstheme="minorHAnsi" w:hint="eastAsia"/>
                <w:kern w:val="0"/>
                <w:sz w:val="24"/>
              </w:rPr>
              <w:t>2</w:t>
            </w:r>
            <w:r w:rsidRPr="005913CF">
              <w:rPr>
                <w:rFonts w:asciiTheme="minorHAnsi" w:hAnsiTheme="minorHAnsi" w:cstheme="minorHAnsi"/>
                <w:kern w:val="0"/>
                <w:sz w:val="24"/>
              </w:rPr>
              <w:t>000m</w:t>
            </w:r>
            <w:r w:rsidRPr="005913CF">
              <w:rPr>
                <w:rFonts w:asciiTheme="minorHAnsi" w:hAnsiTheme="minorHAnsi" w:cstheme="minorHAnsi" w:hint="eastAsia"/>
                <w:kern w:val="0"/>
                <w:sz w:val="24"/>
                <w:vertAlign w:val="superscript"/>
              </w:rPr>
              <w:t>3</w:t>
            </w:r>
            <w:r w:rsidRPr="005913CF">
              <w:rPr>
                <w:rFonts w:asciiTheme="minorHAnsi" w:hAnsiTheme="minorHAnsi" w:cstheme="minorHAnsi"/>
                <w:kern w:val="0"/>
                <w:sz w:val="24"/>
              </w:rPr>
              <w:t>/h</w:t>
            </w:r>
            <w:r w:rsidRPr="005913CF">
              <w:rPr>
                <w:rFonts w:asciiTheme="minorHAnsi" w:hAnsiTheme="minorHAnsi" w:cstheme="minorHAnsi" w:hint="eastAsia"/>
                <w:kern w:val="0"/>
                <w:sz w:val="24"/>
              </w:rPr>
              <w:t>，废气处理设施处理效率为</w:t>
            </w:r>
            <w:r w:rsidRPr="005913CF">
              <w:rPr>
                <w:rFonts w:asciiTheme="minorHAnsi" w:hAnsiTheme="minorHAnsi" w:cstheme="minorHAnsi" w:hint="eastAsia"/>
                <w:kern w:val="0"/>
                <w:sz w:val="24"/>
              </w:rPr>
              <w:t>9</w:t>
            </w:r>
            <w:r w:rsidRPr="005913CF">
              <w:rPr>
                <w:rFonts w:asciiTheme="minorHAnsi" w:hAnsiTheme="minorHAnsi" w:cstheme="minorHAnsi"/>
                <w:kern w:val="0"/>
                <w:sz w:val="24"/>
              </w:rPr>
              <w:t>9</w:t>
            </w:r>
            <w:r w:rsidR="00600018" w:rsidRPr="005913CF">
              <w:rPr>
                <w:rFonts w:asciiTheme="minorHAnsi" w:hAnsiTheme="minorHAnsi" w:cstheme="minorHAnsi" w:hint="eastAsia"/>
                <w:kern w:val="0"/>
                <w:sz w:val="24"/>
              </w:rPr>
              <w:t>.</w:t>
            </w:r>
            <w:r w:rsidR="00941EF1" w:rsidRPr="005913CF">
              <w:rPr>
                <w:rFonts w:asciiTheme="minorHAnsi" w:hAnsiTheme="minorHAnsi" w:cstheme="minorHAnsi" w:hint="eastAsia"/>
                <w:kern w:val="0"/>
                <w:sz w:val="24"/>
              </w:rPr>
              <w:t>5</w:t>
            </w:r>
            <w:r w:rsidRPr="005913CF">
              <w:rPr>
                <w:rFonts w:asciiTheme="minorHAnsi" w:hAnsiTheme="minorHAnsi" w:cstheme="minorHAnsi" w:hint="eastAsia"/>
                <w:kern w:val="0"/>
                <w:sz w:val="24"/>
              </w:rPr>
              <w:t>%</w:t>
            </w:r>
            <w:r w:rsidRPr="005913CF">
              <w:rPr>
                <w:rFonts w:asciiTheme="minorHAnsi" w:hAnsiTheme="minorHAnsi" w:cstheme="minorHAnsi" w:hint="eastAsia"/>
                <w:kern w:val="0"/>
                <w:sz w:val="24"/>
              </w:rPr>
              <w:t>。</w:t>
            </w:r>
          </w:p>
          <w:p w:rsidR="003830BF" w:rsidRPr="005913CF" w:rsidRDefault="00340926" w:rsidP="003830BF">
            <w:pPr>
              <w:spacing w:line="520" w:lineRule="exact"/>
              <w:ind w:firstLine="482"/>
              <w:rPr>
                <w:rFonts w:ascii="Calibri" w:eastAsia="黑体" w:hAnsi="黑体" w:cs="Calibri"/>
                <w:bCs/>
                <w:sz w:val="24"/>
              </w:rPr>
            </w:pPr>
            <w:r w:rsidRPr="005913CF">
              <w:rPr>
                <w:rFonts w:ascii="Calibri" w:eastAsia="黑体" w:hAnsi="黑体" w:cs="Calibri"/>
                <w:bCs/>
                <w:sz w:val="24"/>
              </w:rPr>
              <w:lastRenderedPageBreak/>
              <w:t>表</w:t>
            </w:r>
            <w:r w:rsidRPr="005913CF">
              <w:rPr>
                <w:rFonts w:ascii="Calibri" w:eastAsia="黑体" w:hAnsi="Calibri" w:cs="Calibri" w:hint="eastAsia"/>
                <w:bCs/>
                <w:sz w:val="24"/>
              </w:rPr>
              <w:t>2</w:t>
            </w:r>
            <w:r w:rsidR="00C57B13" w:rsidRPr="005913CF">
              <w:rPr>
                <w:rFonts w:ascii="Calibri" w:eastAsia="黑体" w:hAnsi="Calibri" w:cs="Calibri" w:hint="eastAsia"/>
                <w:bCs/>
                <w:sz w:val="24"/>
              </w:rPr>
              <w:t>9</w:t>
            </w:r>
            <w:r w:rsidR="00C82CC4" w:rsidRPr="005913CF">
              <w:rPr>
                <w:rFonts w:ascii="Calibri" w:eastAsia="黑体" w:hAnsi="Calibri" w:cs="Calibri" w:hint="eastAsia"/>
                <w:bCs/>
                <w:sz w:val="24"/>
              </w:rPr>
              <w:t xml:space="preserve">            </w:t>
            </w:r>
            <w:r w:rsidR="00941EF1" w:rsidRPr="005913CF">
              <w:rPr>
                <w:rFonts w:ascii="Calibri" w:eastAsia="黑体" w:hAnsi="Calibri" w:cs="Calibri" w:hint="eastAsia"/>
                <w:bCs/>
                <w:sz w:val="24"/>
              </w:rPr>
              <w:t xml:space="preserve"> </w:t>
            </w:r>
            <w:r w:rsidRPr="005913CF">
              <w:rPr>
                <w:rFonts w:ascii="Calibri" w:eastAsia="黑体" w:hAnsi="Calibri" w:cs="Calibri" w:hint="eastAsia"/>
                <w:bCs/>
                <w:sz w:val="24"/>
              </w:rPr>
              <w:t>灭菌</w:t>
            </w:r>
            <w:r w:rsidR="003830BF" w:rsidRPr="005913CF">
              <w:rPr>
                <w:rFonts w:ascii="Calibri" w:eastAsia="黑体" w:hAnsi="Calibri" w:cs="Calibri" w:hint="eastAsia"/>
                <w:bCs/>
                <w:sz w:val="24"/>
              </w:rPr>
              <w:t>、解析</w:t>
            </w:r>
            <w:r w:rsidRPr="005913CF">
              <w:rPr>
                <w:rFonts w:ascii="Calibri" w:eastAsia="黑体" w:hAnsi="Calibri" w:cs="Calibri" w:hint="eastAsia"/>
                <w:bCs/>
                <w:sz w:val="24"/>
              </w:rPr>
              <w:t>环氧乙烷废气</w:t>
            </w:r>
            <w:r w:rsidRPr="005913CF">
              <w:rPr>
                <w:rFonts w:ascii="Calibri" w:eastAsia="黑体" w:hAnsi="黑体" w:cs="Calibri"/>
                <w:bCs/>
                <w:sz w:val="24"/>
              </w:rPr>
              <w:t>产排情况</w:t>
            </w:r>
          </w:p>
          <w:tbl>
            <w:tblPr>
              <w:tblW w:w="0" w:type="auto"/>
              <w:jc w:val="center"/>
              <w:tblBorders>
                <w:top w:val="single" w:sz="12" w:space="0" w:color="000000"/>
                <w:bottom w:val="single" w:sz="12" w:space="0" w:color="000000"/>
                <w:insideH w:val="single" w:sz="2" w:space="0" w:color="000000"/>
                <w:insideV w:val="single" w:sz="2" w:space="0" w:color="000000"/>
              </w:tblBorders>
              <w:tblLook w:val="04A0"/>
            </w:tblPr>
            <w:tblGrid>
              <w:gridCol w:w="1493"/>
              <w:gridCol w:w="1212"/>
              <w:gridCol w:w="1102"/>
              <w:gridCol w:w="1051"/>
              <w:gridCol w:w="1055"/>
              <w:gridCol w:w="1051"/>
              <w:gridCol w:w="1051"/>
              <w:gridCol w:w="1055"/>
            </w:tblGrid>
            <w:tr w:rsidR="00DE0F10" w:rsidRPr="005913CF">
              <w:trPr>
                <w:trHeight w:val="397"/>
                <w:jc w:val="center"/>
              </w:trPr>
              <w:tc>
                <w:tcPr>
                  <w:tcW w:w="1511" w:type="dxa"/>
                  <w:vMerge w:val="restart"/>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污染物</w:t>
                  </w:r>
                </w:p>
              </w:tc>
              <w:tc>
                <w:tcPr>
                  <w:tcW w:w="1223" w:type="dxa"/>
                  <w:vMerge w:val="restart"/>
                  <w:vAlign w:val="center"/>
                </w:tcPr>
                <w:p w:rsidR="00DE0F10" w:rsidRPr="005913CF" w:rsidRDefault="00340926">
                  <w:pPr>
                    <w:widowControl/>
                    <w:jc w:val="center"/>
                    <w:rPr>
                      <w:rFonts w:ascii="Calibri" w:hAnsi="Calibri"/>
                      <w:kern w:val="0"/>
                      <w:szCs w:val="21"/>
                    </w:rPr>
                  </w:pPr>
                  <w:r w:rsidRPr="005913CF">
                    <w:rPr>
                      <w:rFonts w:ascii="Calibri" w:hAnsi="宋体" w:hint="eastAsia"/>
                      <w:kern w:val="0"/>
                      <w:szCs w:val="21"/>
                    </w:rPr>
                    <w:t>处理措施</w:t>
                  </w:r>
                </w:p>
              </w:tc>
              <w:tc>
                <w:tcPr>
                  <w:tcW w:w="1110" w:type="dxa"/>
                  <w:vMerge w:val="restart"/>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风机风量</w:t>
                  </w:r>
                </w:p>
                <w:p w:rsidR="00DE0F10" w:rsidRPr="005913CF" w:rsidRDefault="00340926">
                  <w:pPr>
                    <w:jc w:val="center"/>
                    <w:rPr>
                      <w:rFonts w:ascii="Calibri" w:hAnsi="Calibri"/>
                      <w:kern w:val="0"/>
                      <w:szCs w:val="21"/>
                    </w:rPr>
                  </w:pPr>
                  <w:r w:rsidRPr="005913CF">
                    <w:rPr>
                      <w:rFonts w:ascii="Calibri" w:hAnsi="Calibri"/>
                      <w:kern w:val="0"/>
                      <w:szCs w:val="21"/>
                    </w:rPr>
                    <w:t>m</w:t>
                  </w:r>
                  <w:r w:rsidRPr="005913CF">
                    <w:rPr>
                      <w:rFonts w:ascii="Calibri" w:hAnsi="Calibri"/>
                      <w:kern w:val="0"/>
                      <w:szCs w:val="21"/>
                      <w:vertAlign w:val="superscript"/>
                    </w:rPr>
                    <w:t>3</w:t>
                  </w:r>
                  <w:r w:rsidRPr="005913CF">
                    <w:rPr>
                      <w:rFonts w:ascii="Calibri" w:hAnsi="Calibri"/>
                      <w:kern w:val="0"/>
                      <w:szCs w:val="21"/>
                    </w:rPr>
                    <w:t>/h</w:t>
                  </w:r>
                </w:p>
              </w:tc>
              <w:tc>
                <w:tcPr>
                  <w:tcW w:w="2122" w:type="dxa"/>
                  <w:gridSpan w:val="2"/>
                  <w:vAlign w:val="center"/>
                </w:tcPr>
                <w:p w:rsidR="00DE0F10" w:rsidRPr="005913CF" w:rsidRDefault="00340926">
                  <w:pPr>
                    <w:widowControl/>
                    <w:jc w:val="center"/>
                    <w:rPr>
                      <w:rFonts w:ascii="Calibri" w:hAnsi="Calibri"/>
                      <w:kern w:val="0"/>
                      <w:szCs w:val="21"/>
                    </w:rPr>
                  </w:pPr>
                  <w:r w:rsidRPr="005913CF">
                    <w:rPr>
                      <w:rFonts w:ascii="Calibri" w:hAnsi="Calibri" w:hint="eastAsia"/>
                      <w:kern w:val="0"/>
                      <w:szCs w:val="21"/>
                    </w:rPr>
                    <w:t>产生情况</w:t>
                  </w:r>
                </w:p>
              </w:tc>
              <w:tc>
                <w:tcPr>
                  <w:tcW w:w="3183" w:type="dxa"/>
                  <w:gridSpan w:val="3"/>
                  <w:vAlign w:val="center"/>
                </w:tcPr>
                <w:p w:rsidR="00DE0F10" w:rsidRPr="005913CF" w:rsidRDefault="00340926">
                  <w:pPr>
                    <w:widowControl/>
                    <w:jc w:val="center"/>
                    <w:rPr>
                      <w:rFonts w:ascii="Calibri" w:hAnsi="Calibri"/>
                      <w:kern w:val="0"/>
                      <w:szCs w:val="21"/>
                    </w:rPr>
                  </w:pPr>
                  <w:r w:rsidRPr="005913CF">
                    <w:rPr>
                      <w:rFonts w:ascii="Calibri" w:hAnsi="Calibri" w:hint="eastAsia"/>
                      <w:kern w:val="0"/>
                      <w:szCs w:val="21"/>
                    </w:rPr>
                    <w:t>排放情况</w:t>
                  </w:r>
                </w:p>
              </w:tc>
            </w:tr>
            <w:tr w:rsidR="00DE0F10" w:rsidRPr="005913CF">
              <w:trPr>
                <w:trHeight w:val="397"/>
                <w:jc w:val="center"/>
              </w:trPr>
              <w:tc>
                <w:tcPr>
                  <w:tcW w:w="1511" w:type="dxa"/>
                  <w:vMerge/>
                  <w:vAlign w:val="center"/>
                </w:tcPr>
                <w:p w:rsidR="00DE0F10" w:rsidRPr="005913CF" w:rsidRDefault="00DE0F10">
                  <w:pPr>
                    <w:widowControl/>
                    <w:jc w:val="center"/>
                    <w:rPr>
                      <w:rFonts w:ascii="Calibri" w:hAnsi="宋体"/>
                      <w:kern w:val="0"/>
                      <w:szCs w:val="21"/>
                    </w:rPr>
                  </w:pPr>
                </w:p>
              </w:tc>
              <w:tc>
                <w:tcPr>
                  <w:tcW w:w="1223" w:type="dxa"/>
                  <w:vMerge/>
                  <w:vAlign w:val="center"/>
                </w:tcPr>
                <w:p w:rsidR="00DE0F10" w:rsidRPr="005913CF" w:rsidRDefault="00DE0F10">
                  <w:pPr>
                    <w:widowControl/>
                    <w:jc w:val="center"/>
                    <w:rPr>
                      <w:rFonts w:ascii="Calibri" w:hAnsi="宋体"/>
                      <w:kern w:val="0"/>
                      <w:szCs w:val="21"/>
                    </w:rPr>
                  </w:pPr>
                </w:p>
              </w:tc>
              <w:tc>
                <w:tcPr>
                  <w:tcW w:w="1110" w:type="dxa"/>
                  <w:vMerge/>
                  <w:vAlign w:val="center"/>
                </w:tcPr>
                <w:p w:rsidR="00DE0F10" w:rsidRPr="005913CF" w:rsidRDefault="00DE0F10">
                  <w:pPr>
                    <w:widowControl/>
                    <w:jc w:val="center"/>
                    <w:rPr>
                      <w:rFonts w:ascii="Calibri" w:hAnsi="Calibri"/>
                      <w:kern w:val="0"/>
                      <w:szCs w:val="21"/>
                    </w:rPr>
                  </w:pPr>
                </w:p>
              </w:tc>
              <w:tc>
                <w:tcPr>
                  <w:tcW w:w="1061" w:type="dxa"/>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产生量</w:t>
                  </w:r>
                </w:p>
                <w:p w:rsidR="00DE0F10" w:rsidRPr="005913CF" w:rsidRDefault="00340926">
                  <w:pPr>
                    <w:widowControl/>
                    <w:jc w:val="center"/>
                    <w:rPr>
                      <w:rFonts w:ascii="Calibri" w:hAnsi="Calibri"/>
                      <w:kern w:val="0"/>
                      <w:szCs w:val="21"/>
                    </w:rPr>
                  </w:pPr>
                  <w:r w:rsidRPr="005913CF">
                    <w:rPr>
                      <w:rFonts w:ascii="Calibri" w:hAnsi="Calibri"/>
                      <w:kern w:val="0"/>
                      <w:szCs w:val="21"/>
                    </w:rPr>
                    <w:t>t/a</w:t>
                  </w:r>
                </w:p>
              </w:tc>
              <w:tc>
                <w:tcPr>
                  <w:tcW w:w="1061" w:type="dxa"/>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产生浓度</w:t>
                  </w:r>
                </w:p>
                <w:p w:rsidR="00DE0F10" w:rsidRPr="005913CF" w:rsidRDefault="00340926">
                  <w:pPr>
                    <w:widowControl/>
                    <w:jc w:val="center"/>
                    <w:rPr>
                      <w:rFonts w:ascii="Calibri" w:hAnsi="Calibri"/>
                      <w:kern w:val="0"/>
                      <w:szCs w:val="21"/>
                    </w:rPr>
                  </w:pPr>
                  <w:r w:rsidRPr="005913CF">
                    <w:rPr>
                      <w:rFonts w:ascii="Calibri" w:hAnsi="Calibri"/>
                      <w:kern w:val="0"/>
                      <w:szCs w:val="21"/>
                    </w:rPr>
                    <w:t>mg/m</w:t>
                  </w:r>
                  <w:r w:rsidRPr="005913CF">
                    <w:rPr>
                      <w:rFonts w:ascii="Calibri" w:hAnsi="Calibri"/>
                      <w:kern w:val="0"/>
                      <w:szCs w:val="21"/>
                      <w:vertAlign w:val="superscript"/>
                    </w:rPr>
                    <w:t>3</w:t>
                  </w:r>
                </w:p>
              </w:tc>
              <w:tc>
                <w:tcPr>
                  <w:tcW w:w="1061" w:type="dxa"/>
                  <w:tcBorders>
                    <w:right w:val="single" w:sz="4" w:space="0" w:color="auto"/>
                  </w:tcBorders>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排放量</w:t>
                  </w:r>
                </w:p>
                <w:p w:rsidR="00DE0F10" w:rsidRPr="005913CF" w:rsidRDefault="00340926">
                  <w:pPr>
                    <w:widowControl/>
                    <w:jc w:val="center"/>
                    <w:rPr>
                      <w:rFonts w:ascii="Calibri" w:hAnsi="Calibri"/>
                      <w:kern w:val="0"/>
                      <w:szCs w:val="21"/>
                    </w:rPr>
                  </w:pPr>
                  <w:r w:rsidRPr="005913CF">
                    <w:rPr>
                      <w:rFonts w:ascii="Calibri" w:hAnsi="Calibri"/>
                      <w:kern w:val="0"/>
                      <w:szCs w:val="21"/>
                    </w:rPr>
                    <w:t>t/a</w:t>
                  </w:r>
                </w:p>
              </w:tc>
              <w:tc>
                <w:tcPr>
                  <w:tcW w:w="1061" w:type="dxa"/>
                  <w:tcBorders>
                    <w:left w:val="single" w:sz="4" w:space="0" w:color="auto"/>
                  </w:tcBorders>
                  <w:shd w:val="clear" w:color="auto" w:fill="auto"/>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排放速率</w:t>
                  </w:r>
                </w:p>
                <w:p w:rsidR="00DE0F10" w:rsidRPr="005913CF" w:rsidRDefault="00340926">
                  <w:pPr>
                    <w:widowControl/>
                    <w:jc w:val="center"/>
                    <w:rPr>
                      <w:rFonts w:ascii="Calibri" w:hAnsi="Calibri"/>
                      <w:kern w:val="0"/>
                      <w:szCs w:val="21"/>
                    </w:rPr>
                  </w:pPr>
                  <w:r w:rsidRPr="005913CF">
                    <w:rPr>
                      <w:rFonts w:ascii="Calibri" w:hAnsi="Calibri"/>
                      <w:kern w:val="0"/>
                      <w:szCs w:val="21"/>
                    </w:rPr>
                    <w:t>kg/h</w:t>
                  </w:r>
                </w:p>
              </w:tc>
              <w:tc>
                <w:tcPr>
                  <w:tcW w:w="1061" w:type="dxa"/>
                  <w:vAlign w:val="center"/>
                </w:tcPr>
                <w:p w:rsidR="00DE0F10" w:rsidRPr="005913CF" w:rsidRDefault="00340926">
                  <w:pPr>
                    <w:widowControl/>
                    <w:jc w:val="center"/>
                    <w:rPr>
                      <w:rFonts w:ascii="Calibri" w:hAnsi="Calibri"/>
                      <w:kern w:val="0"/>
                      <w:szCs w:val="21"/>
                    </w:rPr>
                  </w:pPr>
                  <w:r w:rsidRPr="005913CF">
                    <w:rPr>
                      <w:rFonts w:ascii="Calibri" w:hAnsi="宋体"/>
                      <w:kern w:val="0"/>
                      <w:szCs w:val="21"/>
                    </w:rPr>
                    <w:t>排放浓度</w:t>
                  </w:r>
                  <w:r w:rsidRPr="005913CF">
                    <w:rPr>
                      <w:rFonts w:ascii="Calibri" w:hAnsi="Calibri"/>
                      <w:kern w:val="0"/>
                      <w:szCs w:val="21"/>
                    </w:rPr>
                    <w:t>mg/m</w:t>
                  </w:r>
                  <w:r w:rsidRPr="005913CF">
                    <w:rPr>
                      <w:rFonts w:ascii="Calibri" w:hAnsi="Calibri"/>
                      <w:kern w:val="0"/>
                      <w:szCs w:val="21"/>
                      <w:vertAlign w:val="superscript"/>
                    </w:rPr>
                    <w:t>3</w:t>
                  </w:r>
                </w:p>
              </w:tc>
            </w:tr>
            <w:tr w:rsidR="00DE0F10" w:rsidRPr="005913CF">
              <w:trPr>
                <w:trHeight w:val="397"/>
                <w:jc w:val="center"/>
              </w:trPr>
              <w:tc>
                <w:tcPr>
                  <w:tcW w:w="1511" w:type="dxa"/>
                  <w:vAlign w:val="center"/>
                </w:tcPr>
                <w:p w:rsidR="00DE0F10" w:rsidRPr="005913CF" w:rsidRDefault="00340926">
                  <w:pPr>
                    <w:widowControl/>
                    <w:jc w:val="center"/>
                    <w:rPr>
                      <w:rFonts w:ascii="Calibri" w:hAnsi="Calibri"/>
                      <w:kern w:val="0"/>
                      <w:szCs w:val="21"/>
                    </w:rPr>
                  </w:pPr>
                  <w:r w:rsidRPr="005913CF">
                    <w:rPr>
                      <w:rFonts w:ascii="Calibri" w:hAnsi="Calibri" w:hint="eastAsia"/>
                      <w:kern w:val="0"/>
                      <w:szCs w:val="21"/>
                    </w:rPr>
                    <w:t>灭菌</w:t>
                  </w:r>
                  <w:r w:rsidR="003830BF" w:rsidRPr="005913CF">
                    <w:rPr>
                      <w:rFonts w:ascii="Calibri" w:hAnsi="Calibri" w:hint="eastAsia"/>
                      <w:kern w:val="0"/>
                      <w:szCs w:val="21"/>
                    </w:rPr>
                    <w:t>、解析</w:t>
                  </w:r>
                  <w:r w:rsidRPr="005913CF">
                    <w:rPr>
                      <w:rFonts w:ascii="Calibri" w:hAnsi="Calibri" w:hint="eastAsia"/>
                      <w:kern w:val="0"/>
                      <w:szCs w:val="21"/>
                    </w:rPr>
                    <w:t>产生环氧乙烷废气</w:t>
                  </w:r>
                </w:p>
              </w:tc>
              <w:tc>
                <w:tcPr>
                  <w:tcW w:w="1223" w:type="dxa"/>
                  <w:vAlign w:val="center"/>
                </w:tcPr>
                <w:p w:rsidR="00DE0F10" w:rsidRPr="005913CF" w:rsidRDefault="00340926">
                  <w:pPr>
                    <w:widowControl/>
                    <w:jc w:val="center"/>
                    <w:rPr>
                      <w:rFonts w:ascii="Calibri" w:hAnsi="Calibri"/>
                      <w:kern w:val="0"/>
                      <w:szCs w:val="21"/>
                    </w:rPr>
                  </w:pPr>
                  <w:r w:rsidRPr="005913CF">
                    <w:rPr>
                      <w:rFonts w:ascii="Calibri" w:hAnsi="Calibri" w:hint="eastAsia"/>
                      <w:kern w:val="0"/>
                      <w:szCs w:val="21"/>
                    </w:rPr>
                    <w:t>真空泵</w:t>
                  </w:r>
                  <w:r w:rsidRPr="005913CF">
                    <w:rPr>
                      <w:rFonts w:ascii="Calibri" w:hAnsi="Calibri" w:hint="eastAsia"/>
                      <w:kern w:val="0"/>
                      <w:szCs w:val="21"/>
                    </w:rPr>
                    <w:t>+</w:t>
                  </w:r>
                  <w:r w:rsidRPr="005913CF">
                    <w:rPr>
                      <w:rFonts w:ascii="Calibri" w:hAnsi="Calibri" w:hint="eastAsia"/>
                      <w:kern w:val="0"/>
                      <w:szCs w:val="21"/>
                    </w:rPr>
                    <w:t>汽水分离器</w:t>
                  </w:r>
                  <w:r w:rsidRPr="005913CF">
                    <w:rPr>
                      <w:rFonts w:ascii="Calibri" w:hAnsi="Calibri" w:hint="eastAsia"/>
                      <w:kern w:val="0"/>
                      <w:szCs w:val="21"/>
                    </w:rPr>
                    <w:t>+</w:t>
                  </w:r>
                  <w:r w:rsidRPr="005913CF">
                    <w:rPr>
                      <w:rFonts w:ascii="Calibri" w:hAnsi="Calibri" w:hint="eastAsia"/>
                      <w:kern w:val="0"/>
                      <w:szCs w:val="21"/>
                    </w:rPr>
                    <w:t>七级水吸收反应塔</w:t>
                  </w:r>
                  <w:r w:rsidRPr="005913CF">
                    <w:rPr>
                      <w:rFonts w:ascii="Calibri" w:hAnsi="Calibri" w:hint="eastAsia"/>
                      <w:kern w:val="0"/>
                      <w:szCs w:val="21"/>
                    </w:rPr>
                    <w:t>+</w:t>
                  </w:r>
                  <w:r w:rsidR="00394235" w:rsidRPr="005913CF">
                    <w:rPr>
                      <w:rFonts w:ascii="Calibri" w:hAnsi="Calibri" w:hint="eastAsia"/>
                      <w:kern w:val="0"/>
                      <w:szCs w:val="21"/>
                    </w:rPr>
                    <w:t>除雾器</w:t>
                  </w:r>
                  <w:r w:rsidR="00394235" w:rsidRPr="005913CF">
                    <w:rPr>
                      <w:rFonts w:ascii="Calibri" w:hAnsi="Calibri" w:hint="eastAsia"/>
                      <w:kern w:val="0"/>
                      <w:szCs w:val="21"/>
                    </w:rPr>
                    <w:t>+</w:t>
                  </w:r>
                  <w:r w:rsidRPr="005913CF">
                    <w:rPr>
                      <w:rFonts w:ascii="Calibri" w:hAnsi="Calibri" w:hint="eastAsia"/>
                      <w:kern w:val="0"/>
                      <w:szCs w:val="21"/>
                    </w:rPr>
                    <w:t>活性炭吸附</w:t>
                  </w:r>
                  <w:r w:rsidRPr="005913CF">
                    <w:rPr>
                      <w:rFonts w:ascii="Calibri" w:hAnsi="Calibri" w:hint="eastAsia"/>
                      <w:kern w:val="0"/>
                      <w:szCs w:val="21"/>
                    </w:rPr>
                    <w:t>+</w:t>
                  </w:r>
                  <w:r w:rsidRPr="005913CF">
                    <w:rPr>
                      <w:rFonts w:ascii="Calibri" w:hAnsi="Calibri"/>
                      <w:kern w:val="0"/>
                      <w:szCs w:val="21"/>
                    </w:rPr>
                    <w:t>15</w:t>
                  </w:r>
                  <w:r w:rsidRPr="005913CF">
                    <w:rPr>
                      <w:rFonts w:ascii="Calibri" w:hAnsi="Calibri" w:hint="eastAsia"/>
                      <w:kern w:val="0"/>
                      <w:szCs w:val="21"/>
                    </w:rPr>
                    <w:t>m</w:t>
                  </w:r>
                  <w:r w:rsidRPr="005913CF">
                    <w:rPr>
                      <w:rFonts w:ascii="Calibri" w:hAnsi="Calibri" w:hint="eastAsia"/>
                      <w:kern w:val="0"/>
                      <w:szCs w:val="21"/>
                    </w:rPr>
                    <w:t>排气筒</w:t>
                  </w:r>
                </w:p>
              </w:tc>
              <w:tc>
                <w:tcPr>
                  <w:tcW w:w="1110" w:type="dxa"/>
                  <w:vAlign w:val="center"/>
                </w:tcPr>
                <w:p w:rsidR="00DE0F10" w:rsidRPr="005913CF" w:rsidRDefault="00340926" w:rsidP="00941EF1">
                  <w:pPr>
                    <w:widowControl/>
                    <w:jc w:val="center"/>
                    <w:rPr>
                      <w:rFonts w:ascii="Calibri" w:hAnsi="Calibri"/>
                      <w:kern w:val="0"/>
                      <w:szCs w:val="21"/>
                    </w:rPr>
                  </w:pPr>
                  <w:r w:rsidRPr="005913CF">
                    <w:rPr>
                      <w:rFonts w:ascii="Calibri" w:hAnsi="Calibri"/>
                      <w:kern w:val="0"/>
                      <w:szCs w:val="21"/>
                    </w:rPr>
                    <w:t>1</w:t>
                  </w:r>
                  <w:r w:rsidR="00941EF1" w:rsidRPr="005913CF">
                    <w:rPr>
                      <w:rFonts w:ascii="Calibri" w:hAnsi="Calibri" w:hint="eastAsia"/>
                      <w:kern w:val="0"/>
                      <w:szCs w:val="21"/>
                    </w:rPr>
                    <w:t>2</w:t>
                  </w:r>
                  <w:r w:rsidRPr="005913CF">
                    <w:rPr>
                      <w:rFonts w:ascii="Calibri" w:hAnsi="Calibri"/>
                      <w:kern w:val="0"/>
                      <w:szCs w:val="21"/>
                    </w:rPr>
                    <w:t>000</w:t>
                  </w:r>
                </w:p>
              </w:tc>
              <w:tc>
                <w:tcPr>
                  <w:tcW w:w="1061" w:type="dxa"/>
                  <w:vAlign w:val="center"/>
                </w:tcPr>
                <w:p w:rsidR="00DE0F10" w:rsidRPr="005913CF" w:rsidRDefault="00340926" w:rsidP="00E52D21">
                  <w:pPr>
                    <w:widowControl/>
                    <w:jc w:val="center"/>
                    <w:rPr>
                      <w:rFonts w:ascii="Calibri" w:hAnsi="Calibri"/>
                      <w:kern w:val="0"/>
                      <w:szCs w:val="21"/>
                    </w:rPr>
                  </w:pPr>
                  <w:r w:rsidRPr="005913CF">
                    <w:rPr>
                      <w:rFonts w:ascii="Calibri" w:hAnsi="Calibri"/>
                      <w:kern w:val="0"/>
                      <w:szCs w:val="21"/>
                    </w:rPr>
                    <w:t>33.</w:t>
                  </w:r>
                  <w:r w:rsidR="00E52D21" w:rsidRPr="005913CF">
                    <w:rPr>
                      <w:rFonts w:ascii="Calibri" w:hAnsi="Calibri" w:hint="eastAsia"/>
                      <w:kern w:val="0"/>
                      <w:szCs w:val="21"/>
                    </w:rPr>
                    <w:t>6</w:t>
                  </w:r>
                </w:p>
              </w:tc>
              <w:tc>
                <w:tcPr>
                  <w:tcW w:w="1061" w:type="dxa"/>
                  <w:vAlign w:val="center"/>
                </w:tcPr>
                <w:p w:rsidR="00DE0F10" w:rsidRPr="005913CF" w:rsidRDefault="00941EF1" w:rsidP="00E52D21">
                  <w:pPr>
                    <w:widowControl/>
                    <w:jc w:val="center"/>
                    <w:rPr>
                      <w:rFonts w:ascii="Calibri" w:hAnsi="Calibri"/>
                      <w:kern w:val="0"/>
                      <w:szCs w:val="21"/>
                    </w:rPr>
                  </w:pPr>
                  <w:r w:rsidRPr="005913CF">
                    <w:rPr>
                      <w:rFonts w:ascii="Calibri" w:hAnsi="Calibri" w:hint="eastAsia"/>
                      <w:kern w:val="0"/>
                      <w:szCs w:val="21"/>
                    </w:rPr>
                    <w:t>388.9</w:t>
                  </w:r>
                </w:p>
              </w:tc>
              <w:tc>
                <w:tcPr>
                  <w:tcW w:w="1061" w:type="dxa"/>
                  <w:tcBorders>
                    <w:right w:val="single" w:sz="4" w:space="0" w:color="auto"/>
                  </w:tcBorders>
                  <w:vAlign w:val="center"/>
                </w:tcPr>
                <w:p w:rsidR="00DE0F10" w:rsidRPr="005913CF" w:rsidRDefault="00941EF1">
                  <w:pPr>
                    <w:widowControl/>
                    <w:jc w:val="center"/>
                    <w:rPr>
                      <w:rFonts w:ascii="Calibri" w:hAnsi="Calibri"/>
                      <w:kern w:val="0"/>
                      <w:szCs w:val="21"/>
                    </w:rPr>
                  </w:pPr>
                  <w:r w:rsidRPr="005913CF">
                    <w:rPr>
                      <w:rFonts w:ascii="Calibri" w:hAnsi="Calibri" w:hint="eastAsia"/>
                      <w:kern w:val="0"/>
                      <w:szCs w:val="21"/>
                    </w:rPr>
                    <w:t>0.17</w:t>
                  </w:r>
                </w:p>
              </w:tc>
              <w:tc>
                <w:tcPr>
                  <w:tcW w:w="1061" w:type="dxa"/>
                  <w:tcBorders>
                    <w:left w:val="single" w:sz="4" w:space="0" w:color="auto"/>
                  </w:tcBorders>
                  <w:vAlign w:val="center"/>
                </w:tcPr>
                <w:p w:rsidR="00DE0F10" w:rsidRPr="005913CF" w:rsidRDefault="00941EF1">
                  <w:pPr>
                    <w:widowControl/>
                    <w:jc w:val="center"/>
                    <w:rPr>
                      <w:rFonts w:ascii="Calibri" w:hAnsi="Calibri"/>
                      <w:kern w:val="0"/>
                      <w:szCs w:val="21"/>
                    </w:rPr>
                  </w:pPr>
                  <w:r w:rsidRPr="005913CF">
                    <w:rPr>
                      <w:rFonts w:ascii="Calibri" w:hAnsi="Calibri" w:hint="eastAsia"/>
                      <w:kern w:val="0"/>
                      <w:szCs w:val="21"/>
                    </w:rPr>
                    <w:t>0.02</w:t>
                  </w:r>
                </w:p>
              </w:tc>
              <w:tc>
                <w:tcPr>
                  <w:tcW w:w="1061" w:type="dxa"/>
                  <w:vAlign w:val="center"/>
                </w:tcPr>
                <w:p w:rsidR="00DE0F10" w:rsidRPr="005913CF" w:rsidRDefault="00941EF1">
                  <w:pPr>
                    <w:widowControl/>
                    <w:jc w:val="center"/>
                    <w:rPr>
                      <w:rFonts w:ascii="Calibri" w:hAnsi="Calibri"/>
                      <w:kern w:val="0"/>
                      <w:szCs w:val="21"/>
                    </w:rPr>
                  </w:pPr>
                  <w:r w:rsidRPr="005913CF">
                    <w:rPr>
                      <w:rFonts w:ascii="Calibri" w:hAnsi="Calibri" w:hint="eastAsia"/>
                      <w:kern w:val="0"/>
                      <w:szCs w:val="21"/>
                    </w:rPr>
                    <w:t>1.9</w:t>
                  </w:r>
                </w:p>
              </w:tc>
            </w:tr>
          </w:tbl>
          <w:p w:rsidR="00DE0F10" w:rsidRPr="005913CF" w:rsidRDefault="00340926">
            <w:pPr>
              <w:autoSpaceDE w:val="0"/>
              <w:autoSpaceDN w:val="0"/>
              <w:adjustRightInd w:val="0"/>
              <w:snapToGrid w:val="0"/>
              <w:spacing w:line="520" w:lineRule="exact"/>
              <w:ind w:firstLineChars="200" w:firstLine="482"/>
              <w:rPr>
                <w:rFonts w:asciiTheme="minorHAnsi" w:hAnsiTheme="minorHAnsi" w:cstheme="minorHAnsi"/>
                <w:b/>
                <w:sz w:val="24"/>
              </w:rPr>
            </w:pPr>
            <w:r w:rsidRPr="005913CF">
              <w:rPr>
                <w:rFonts w:asciiTheme="minorHAnsi" w:hAnsiTheme="minorHAnsi" w:cstheme="minorHAnsi"/>
                <w:b/>
                <w:sz w:val="24"/>
              </w:rPr>
              <w:t>2</w:t>
            </w:r>
            <w:r w:rsidRPr="005913CF">
              <w:rPr>
                <w:rFonts w:asciiTheme="minorHAnsi" w:hAnsiTheme="minorHAnsi" w:cstheme="minorHAnsi"/>
                <w:b/>
                <w:sz w:val="24"/>
              </w:rPr>
              <w:t>、水污染</w:t>
            </w:r>
          </w:p>
          <w:p w:rsidR="00DE0F10" w:rsidRPr="005913CF" w:rsidRDefault="00340926">
            <w:pPr>
              <w:spacing w:line="500" w:lineRule="exact"/>
              <w:ind w:firstLineChars="200" w:firstLine="480"/>
              <w:rPr>
                <w:rFonts w:cs="Calibri"/>
                <w:sz w:val="24"/>
              </w:rPr>
            </w:pPr>
            <w:r w:rsidRPr="005913CF">
              <w:rPr>
                <w:rFonts w:cs="Calibri"/>
                <w:sz w:val="24"/>
              </w:rPr>
              <w:t>本</w:t>
            </w:r>
            <w:r w:rsidRPr="005913CF">
              <w:rPr>
                <w:rFonts w:cs="Calibri" w:hint="eastAsia"/>
                <w:sz w:val="24"/>
              </w:rPr>
              <w:t>项目建成后职工由原有项目调配，不新增职工定员，不新增生活污水，</w:t>
            </w:r>
            <w:r w:rsidRPr="005913CF">
              <w:rPr>
                <w:rFonts w:hint="eastAsia"/>
                <w:bCs/>
                <w:sz w:val="24"/>
              </w:rPr>
              <w:t>对周围环境影响</w:t>
            </w:r>
            <w:r w:rsidR="00D03A76" w:rsidRPr="005913CF">
              <w:rPr>
                <w:rFonts w:hint="eastAsia"/>
                <w:bCs/>
                <w:sz w:val="24"/>
              </w:rPr>
              <w:t>较小</w:t>
            </w:r>
            <w:r w:rsidR="00D03A76" w:rsidRPr="005913CF">
              <w:rPr>
                <w:rFonts w:cs="Calibri" w:hint="eastAsia"/>
                <w:sz w:val="24"/>
              </w:rPr>
              <w:t>。</w:t>
            </w:r>
            <w:r w:rsidR="001B3A4C" w:rsidRPr="005913CF">
              <w:rPr>
                <w:rFonts w:cs="Calibri" w:hint="eastAsia"/>
                <w:sz w:val="24"/>
              </w:rPr>
              <w:t>由于项目环氧乙烷废气采用真空泵</w:t>
            </w:r>
            <w:r w:rsidR="001B3A4C" w:rsidRPr="005913CF">
              <w:rPr>
                <w:rFonts w:cs="Calibri" w:hint="eastAsia"/>
                <w:sz w:val="24"/>
              </w:rPr>
              <w:t>+</w:t>
            </w:r>
            <w:r w:rsidR="001B3A4C" w:rsidRPr="005913CF">
              <w:rPr>
                <w:rFonts w:cs="Calibri" w:hint="eastAsia"/>
                <w:sz w:val="24"/>
              </w:rPr>
              <w:t>汽水分离器</w:t>
            </w:r>
            <w:r w:rsidR="001B3A4C" w:rsidRPr="005913CF">
              <w:rPr>
                <w:rFonts w:cs="Calibri" w:hint="eastAsia"/>
                <w:sz w:val="24"/>
              </w:rPr>
              <w:t>+</w:t>
            </w:r>
            <w:r w:rsidR="001B3A4C" w:rsidRPr="005913CF">
              <w:rPr>
                <w:rFonts w:cs="Calibri" w:hint="eastAsia"/>
                <w:sz w:val="24"/>
              </w:rPr>
              <w:t>七级水吸收反应塔</w:t>
            </w:r>
            <w:r w:rsidR="001B3A4C" w:rsidRPr="005913CF">
              <w:rPr>
                <w:rFonts w:cs="Calibri" w:hint="eastAsia"/>
                <w:sz w:val="24"/>
              </w:rPr>
              <w:t>+</w:t>
            </w:r>
            <w:r w:rsidR="001B3A4C" w:rsidRPr="005913CF">
              <w:rPr>
                <w:rFonts w:cs="Calibri" w:hint="eastAsia"/>
                <w:sz w:val="24"/>
              </w:rPr>
              <w:t>除雾器</w:t>
            </w:r>
            <w:r w:rsidR="001B3A4C" w:rsidRPr="005913CF">
              <w:rPr>
                <w:rFonts w:cs="Calibri" w:hint="eastAsia"/>
                <w:sz w:val="24"/>
              </w:rPr>
              <w:t>+</w:t>
            </w:r>
            <w:r w:rsidR="001B3A4C" w:rsidRPr="005913CF">
              <w:rPr>
                <w:rFonts w:cs="Calibri" w:hint="eastAsia"/>
                <w:sz w:val="24"/>
              </w:rPr>
              <w:t>活性炭吸附进行处理，汽水分离器和除雾器会产生一部分水，汽水分离器分离出的水可以循环使用于真空泵不外排，除雾器除去的水进入喷淋塔循环利用，不外排。</w:t>
            </w:r>
            <w:r w:rsidR="008D4067" w:rsidRPr="005913CF">
              <w:rPr>
                <w:rFonts w:cs="Calibri" w:hint="eastAsia"/>
                <w:sz w:val="24"/>
              </w:rPr>
              <w:t>项目废水主要为环氧乙烷被水吸收后生成的乙二醇溶液。</w:t>
            </w:r>
          </w:p>
          <w:tbl>
            <w:tblPr>
              <w:tblW w:w="0" w:type="auto"/>
              <w:tblBorders>
                <w:top w:val="nil"/>
                <w:left w:val="nil"/>
                <w:bottom w:val="nil"/>
                <w:right w:val="nil"/>
              </w:tblBorders>
              <w:tblLook w:val="0000"/>
            </w:tblPr>
            <w:tblGrid>
              <w:gridCol w:w="9070"/>
            </w:tblGrid>
            <w:tr w:rsidR="008D4067" w:rsidRPr="005913CF" w:rsidTr="000E44F7">
              <w:trPr>
                <w:trHeight w:val="1054"/>
              </w:trPr>
              <w:tc>
                <w:tcPr>
                  <w:tcW w:w="0" w:type="auto"/>
                </w:tcPr>
                <w:p w:rsidR="008D4067" w:rsidRPr="005913CF" w:rsidRDefault="008D4067" w:rsidP="000E44F7">
                  <w:pPr>
                    <w:autoSpaceDE w:val="0"/>
                    <w:autoSpaceDN w:val="0"/>
                    <w:adjustRightInd w:val="0"/>
                    <w:spacing w:line="520" w:lineRule="exact"/>
                    <w:ind w:firstLine="480"/>
                    <w:rPr>
                      <w:rFonts w:ascii="Calibri" w:hAnsi="Calibri" w:cs="Calibri"/>
                      <w:sz w:val="24"/>
                    </w:rPr>
                  </w:pPr>
                  <w:r w:rsidRPr="005913CF">
                    <w:rPr>
                      <w:rFonts w:ascii="Calibri" w:hAnsi="Calibri" w:cs="Calibri" w:hint="eastAsia"/>
                      <w:sz w:val="24"/>
                    </w:rPr>
                    <w:t>本项目环氧乙烷废气与稀硫酸水溶液（原料为</w:t>
                  </w:r>
                  <w:r w:rsidRPr="005913CF">
                    <w:rPr>
                      <w:rFonts w:ascii="Calibri" w:hAnsi="Calibri" w:cs="Calibri"/>
                      <w:sz w:val="24"/>
                    </w:rPr>
                    <w:t>50%</w:t>
                  </w:r>
                  <w:r w:rsidRPr="005913CF">
                    <w:rPr>
                      <w:rFonts w:ascii="Calibri" w:hAnsi="Calibri" w:cs="Calibri" w:hint="eastAsia"/>
                      <w:sz w:val="24"/>
                    </w:rPr>
                    <w:t>硫酸，加水后稀释为废气处理系统中</w:t>
                  </w:r>
                  <w:r w:rsidRPr="005913CF">
                    <w:rPr>
                      <w:rFonts w:ascii="Calibri" w:hAnsi="Calibri" w:cs="Calibri"/>
                      <w:sz w:val="24"/>
                    </w:rPr>
                    <w:t>0.5%</w:t>
                  </w:r>
                  <w:r w:rsidRPr="005913CF">
                    <w:rPr>
                      <w:rFonts w:ascii="Calibri" w:hAnsi="Calibri" w:cs="Calibri" w:hint="eastAsia"/>
                      <w:sz w:val="24"/>
                    </w:rPr>
                    <w:t>的硫酸）在喷淋塔逆流接触，充分吸收，先溶解在液体中，再在硫酸提供的氢离子催化下发生水合反应，反应产物主要是乙二醇。液体夹带以上产物进入储存罐，液体未饱和时重复循环使用，处理后的气体由塔顶排出，进入下一级喷淋塔，共七级喷淋塔。</w:t>
                  </w:r>
                  <w:r w:rsidRPr="005913CF">
                    <w:rPr>
                      <w:rFonts w:ascii="Calibri" w:hAnsi="Calibri" w:cs="Calibri"/>
                      <w:sz w:val="24"/>
                    </w:rPr>
                    <w:t xml:space="preserve"> </w:t>
                  </w:r>
                </w:p>
              </w:tc>
            </w:tr>
            <w:tr w:rsidR="008D4067" w:rsidRPr="005913CF" w:rsidTr="000E44F7">
              <w:trPr>
                <w:trHeight w:val="120"/>
              </w:trPr>
              <w:tc>
                <w:tcPr>
                  <w:tcW w:w="0" w:type="auto"/>
                </w:tcPr>
                <w:p w:rsidR="008D4067" w:rsidRPr="005913CF" w:rsidRDefault="008D4067" w:rsidP="000E44F7">
                  <w:pPr>
                    <w:pStyle w:val="Default"/>
                    <w:spacing w:line="520" w:lineRule="exact"/>
                    <w:ind w:firstLineChars="200" w:firstLine="480"/>
                    <w:rPr>
                      <w:rFonts w:ascii="Calibri" w:hAnsi="Calibri" w:cs="Calibri"/>
                      <w:color w:val="auto"/>
                      <w:kern w:val="2"/>
                    </w:rPr>
                  </w:pPr>
                  <w:r w:rsidRPr="005913CF">
                    <w:rPr>
                      <w:rFonts w:ascii="Calibri" w:hAnsi="Calibri" w:cs="Calibri" w:hint="eastAsia"/>
                      <w:color w:val="auto"/>
                      <w:kern w:val="2"/>
                    </w:rPr>
                    <w:t>吸收过程主要反应方程式为：</w:t>
                  </w:r>
                  <w:r w:rsidRPr="005913CF">
                    <w:rPr>
                      <w:rFonts w:ascii="Calibri" w:hAnsi="Calibri" w:cs="Calibri"/>
                      <w:color w:val="auto"/>
                      <w:kern w:val="2"/>
                    </w:rPr>
                    <w:t xml:space="preserve"> </w:t>
                  </w:r>
                </w:p>
              </w:tc>
            </w:tr>
          </w:tbl>
          <w:p w:rsidR="008D4067" w:rsidRPr="005913CF" w:rsidRDefault="008D4067" w:rsidP="008D4067">
            <w:pPr>
              <w:autoSpaceDE w:val="0"/>
              <w:autoSpaceDN w:val="0"/>
              <w:adjustRightInd w:val="0"/>
              <w:ind w:firstLine="480"/>
              <w:rPr>
                <w:rFonts w:ascii="Calibri" w:hAnsi="Calibri" w:cs="Calibri"/>
                <w:sz w:val="24"/>
              </w:rPr>
            </w:pPr>
            <w:r w:rsidRPr="005913CF">
              <w:rPr>
                <w:rFonts w:ascii="Calibri" w:hAnsi="Calibri" w:cs="Calibri"/>
                <w:noProof/>
                <w:sz w:val="24"/>
              </w:rPr>
              <w:drawing>
                <wp:inline distT="0" distB="0" distL="0" distR="0">
                  <wp:extent cx="3629025" cy="790846"/>
                  <wp:effectExtent l="19050" t="0" r="9525"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629025" cy="790846"/>
                          </a:xfrm>
                          <a:prstGeom prst="rect">
                            <a:avLst/>
                          </a:prstGeom>
                          <a:noFill/>
                          <a:ln w="9525">
                            <a:noFill/>
                            <a:miter lim="800000"/>
                            <a:headEnd/>
                            <a:tailEnd/>
                          </a:ln>
                        </pic:spPr>
                      </pic:pic>
                    </a:graphicData>
                  </a:graphic>
                </wp:inline>
              </w:drawing>
            </w:r>
          </w:p>
          <w:p w:rsidR="008D4067" w:rsidRPr="005913CF" w:rsidRDefault="008D4067" w:rsidP="008D4067">
            <w:pPr>
              <w:pStyle w:val="Default"/>
              <w:spacing w:line="520" w:lineRule="exact"/>
              <w:ind w:firstLineChars="200" w:firstLine="480"/>
              <w:jc w:val="both"/>
              <w:rPr>
                <w:rFonts w:ascii="Calibri" w:hAnsi="Calibri" w:cs="Times New Roman"/>
                <w:bCs/>
                <w:color w:val="auto"/>
                <w:kern w:val="2"/>
              </w:rPr>
            </w:pPr>
            <w:r w:rsidRPr="005913CF">
              <w:rPr>
                <w:rFonts w:ascii="Calibri" w:hAnsi="Calibri" w:cs="Times New Roman" w:hint="eastAsia"/>
                <w:bCs/>
                <w:color w:val="auto"/>
                <w:kern w:val="2"/>
              </w:rPr>
              <w:t>稀硫酸喷淋处理后的气体混合排风风机的新风再进入活性炭吸附装置，能更有</w:t>
            </w:r>
          </w:p>
          <w:tbl>
            <w:tblPr>
              <w:tblW w:w="0" w:type="auto"/>
              <w:tblBorders>
                <w:top w:val="nil"/>
                <w:left w:val="nil"/>
                <w:bottom w:val="nil"/>
                <w:right w:val="nil"/>
              </w:tblBorders>
              <w:tblLook w:val="0000"/>
            </w:tblPr>
            <w:tblGrid>
              <w:gridCol w:w="9070"/>
            </w:tblGrid>
            <w:tr w:rsidR="008D4067" w:rsidRPr="005913CF" w:rsidTr="000E44F7">
              <w:trPr>
                <w:trHeight w:val="362"/>
              </w:trPr>
              <w:tc>
                <w:tcPr>
                  <w:tcW w:w="0" w:type="auto"/>
                </w:tcPr>
                <w:p w:rsidR="008D4067" w:rsidRPr="005913CF" w:rsidRDefault="008D4067" w:rsidP="000E44F7">
                  <w:pPr>
                    <w:pStyle w:val="Default"/>
                    <w:spacing w:line="520" w:lineRule="exact"/>
                    <w:jc w:val="both"/>
                    <w:rPr>
                      <w:rFonts w:ascii="Calibri" w:hAnsi="Calibri" w:cs="Times New Roman"/>
                      <w:bCs/>
                      <w:color w:val="auto"/>
                      <w:kern w:val="2"/>
                    </w:rPr>
                  </w:pPr>
                  <w:r w:rsidRPr="005913CF">
                    <w:rPr>
                      <w:rFonts w:ascii="Calibri" w:hAnsi="Calibri" w:cs="Times New Roman" w:hint="eastAsia"/>
                      <w:bCs/>
                      <w:color w:val="auto"/>
                      <w:kern w:val="2"/>
                    </w:rPr>
                    <w:t>效地处理废气，活性炭吸附装置配套的风机风量为</w:t>
                  </w:r>
                  <w:r w:rsidRPr="005913CF">
                    <w:rPr>
                      <w:rFonts w:ascii="Calibri" w:hAnsi="Calibri" w:cs="Times New Roman" w:hint="eastAsia"/>
                      <w:bCs/>
                      <w:color w:val="auto"/>
                      <w:kern w:val="2"/>
                    </w:rPr>
                    <w:t>12000</w:t>
                  </w:r>
                  <w:r w:rsidRPr="005913CF">
                    <w:rPr>
                      <w:rFonts w:ascii="Calibri" w:hAnsi="Calibri" w:cs="Times New Roman"/>
                      <w:bCs/>
                      <w:color w:val="auto"/>
                      <w:kern w:val="2"/>
                    </w:rPr>
                    <w:t>m</w:t>
                  </w:r>
                  <w:r w:rsidRPr="005913CF">
                    <w:rPr>
                      <w:rFonts w:ascii="Calibri" w:hAnsi="Calibri" w:cs="Times New Roman"/>
                      <w:bCs/>
                      <w:color w:val="auto"/>
                      <w:kern w:val="2"/>
                      <w:vertAlign w:val="superscript"/>
                    </w:rPr>
                    <w:t>3</w:t>
                  </w:r>
                  <w:r w:rsidRPr="005913CF">
                    <w:rPr>
                      <w:rFonts w:ascii="Calibri" w:hAnsi="Calibri" w:cs="Times New Roman"/>
                      <w:bCs/>
                      <w:color w:val="auto"/>
                      <w:kern w:val="2"/>
                    </w:rPr>
                    <w:t>/h</w:t>
                  </w:r>
                  <w:r w:rsidRPr="005913CF">
                    <w:rPr>
                      <w:rFonts w:ascii="Calibri" w:hAnsi="Calibri" w:cs="Times New Roman" w:hint="eastAsia"/>
                      <w:bCs/>
                      <w:color w:val="auto"/>
                      <w:kern w:val="2"/>
                    </w:rPr>
                    <w:t>，废气处理系统采取</w:t>
                  </w:r>
                  <w:r w:rsidRPr="005913CF">
                    <w:rPr>
                      <w:rFonts w:ascii="Calibri" w:hAnsi="Calibri" w:cs="Times New Roman"/>
                      <w:bCs/>
                      <w:color w:val="auto"/>
                      <w:kern w:val="2"/>
                    </w:rPr>
                    <w:t>24</w:t>
                  </w:r>
                  <w:r w:rsidRPr="005913CF">
                    <w:rPr>
                      <w:rFonts w:ascii="Calibri" w:hAnsi="Calibri" w:cs="Times New Roman" w:hint="eastAsia"/>
                      <w:bCs/>
                      <w:color w:val="auto"/>
                      <w:kern w:val="2"/>
                    </w:rPr>
                    <w:t>小时不间断运行的控制模式。</w:t>
                  </w:r>
                  <w:r w:rsidRPr="005913CF">
                    <w:rPr>
                      <w:rFonts w:ascii="Calibri" w:hAnsi="Calibri" w:cs="Times New Roman"/>
                      <w:bCs/>
                      <w:color w:val="auto"/>
                      <w:kern w:val="2"/>
                    </w:rPr>
                    <w:t xml:space="preserve"> </w:t>
                  </w:r>
                </w:p>
              </w:tc>
            </w:tr>
          </w:tbl>
          <w:p w:rsidR="008D4067" w:rsidRPr="005913CF" w:rsidRDefault="008D4067" w:rsidP="008D4067">
            <w:pPr>
              <w:spacing w:line="500" w:lineRule="exact"/>
              <w:ind w:firstLineChars="200" w:firstLine="480"/>
              <w:rPr>
                <w:rFonts w:ascii="Calibri" w:hAnsi="Calibri"/>
                <w:bCs/>
                <w:sz w:val="24"/>
              </w:rPr>
            </w:pPr>
            <w:r w:rsidRPr="005913CF">
              <w:rPr>
                <w:rFonts w:ascii="Calibri" w:hAnsi="Calibri"/>
                <w:bCs/>
                <w:sz w:val="24"/>
              </w:rPr>
              <w:t>项目环氧乙烷废气产生量约为</w:t>
            </w:r>
            <w:r w:rsidRPr="005913CF">
              <w:rPr>
                <w:rFonts w:ascii="Calibri" w:hAnsi="Calibri" w:hint="eastAsia"/>
                <w:bCs/>
                <w:sz w:val="24"/>
              </w:rPr>
              <w:t>33.6</w:t>
            </w:r>
            <w:r w:rsidRPr="005913CF">
              <w:rPr>
                <w:rFonts w:ascii="Calibri" w:hAnsi="Calibri"/>
                <w:bCs/>
                <w:sz w:val="24"/>
              </w:rPr>
              <w:t>t/a</w:t>
            </w:r>
            <w:r w:rsidRPr="005913CF">
              <w:rPr>
                <w:rFonts w:ascii="Calibri" w:hAnsi="Calibri" w:hint="eastAsia"/>
                <w:bCs/>
                <w:sz w:val="24"/>
              </w:rPr>
              <w:t>，其中</w:t>
            </w:r>
            <w:r w:rsidRPr="005913CF">
              <w:rPr>
                <w:rFonts w:ascii="Calibri" w:hAnsi="Calibri"/>
                <w:bCs/>
                <w:sz w:val="24"/>
              </w:rPr>
              <w:t>9</w:t>
            </w:r>
            <w:r w:rsidRPr="005913CF">
              <w:rPr>
                <w:rFonts w:ascii="Calibri" w:hAnsi="Calibri" w:hint="eastAsia"/>
                <w:bCs/>
                <w:sz w:val="24"/>
              </w:rPr>
              <w:t>5</w:t>
            </w:r>
            <w:r w:rsidRPr="005913CF">
              <w:rPr>
                <w:rFonts w:ascii="Calibri" w:hAnsi="Calibri"/>
                <w:bCs/>
                <w:sz w:val="24"/>
              </w:rPr>
              <w:t>%</w:t>
            </w:r>
            <w:r w:rsidRPr="005913CF">
              <w:rPr>
                <w:rFonts w:ascii="Calibri" w:hAnsi="Calibri" w:hint="eastAsia"/>
                <w:bCs/>
                <w:sz w:val="24"/>
              </w:rPr>
              <w:t>的环氧乙烷被稀硫酸水溶液吸收，</w:t>
            </w:r>
            <w:r w:rsidRPr="005913CF">
              <w:rPr>
                <w:rFonts w:ascii="Calibri" w:hAnsi="Calibri" w:hint="eastAsia"/>
                <w:bCs/>
                <w:sz w:val="24"/>
              </w:rPr>
              <w:lastRenderedPageBreak/>
              <w:t>约为</w:t>
            </w:r>
            <w:r w:rsidRPr="005913CF">
              <w:rPr>
                <w:rFonts w:ascii="Calibri" w:hAnsi="Calibri" w:hint="eastAsia"/>
                <w:bCs/>
                <w:sz w:val="24"/>
              </w:rPr>
              <w:t>31.9</w:t>
            </w:r>
            <w:r w:rsidRPr="005913CF">
              <w:rPr>
                <w:rFonts w:ascii="Calibri" w:hAnsi="Calibri"/>
                <w:bCs/>
                <w:sz w:val="24"/>
              </w:rPr>
              <w:t>t/a</w:t>
            </w:r>
            <w:r w:rsidRPr="005913CF">
              <w:rPr>
                <w:rFonts w:ascii="Calibri" w:hAnsi="Calibri" w:hint="eastAsia"/>
                <w:bCs/>
                <w:sz w:val="24"/>
              </w:rPr>
              <w:t>，</w:t>
            </w:r>
            <w:r w:rsidR="00CD79E6" w:rsidRPr="005913CF">
              <w:rPr>
                <w:rFonts w:ascii="Calibri" w:hAnsi="Calibri" w:hint="eastAsia"/>
                <w:bCs/>
                <w:sz w:val="24"/>
              </w:rPr>
              <w:t>排放入大气</w:t>
            </w:r>
            <w:r w:rsidR="00CD79E6" w:rsidRPr="005913CF">
              <w:rPr>
                <w:rFonts w:ascii="Calibri" w:hAnsi="Calibri" w:hint="eastAsia"/>
                <w:bCs/>
                <w:sz w:val="24"/>
              </w:rPr>
              <w:t>0.17t</w:t>
            </w:r>
            <w:r w:rsidR="00CD79E6" w:rsidRPr="005913CF">
              <w:rPr>
                <w:rFonts w:ascii="Calibri" w:hAnsi="Calibri"/>
                <w:bCs/>
                <w:sz w:val="24"/>
              </w:rPr>
              <w:t>/a</w:t>
            </w:r>
            <w:r w:rsidR="00CD79E6" w:rsidRPr="005913CF">
              <w:rPr>
                <w:rFonts w:ascii="Calibri" w:hAnsi="Calibri" w:hint="eastAsia"/>
                <w:bCs/>
                <w:sz w:val="24"/>
              </w:rPr>
              <w:t>，则被活性炭吸收的环氧乙烷</w:t>
            </w:r>
            <w:r w:rsidRPr="005913CF">
              <w:rPr>
                <w:rFonts w:ascii="Calibri" w:hAnsi="Calibri" w:hint="eastAsia"/>
                <w:bCs/>
                <w:sz w:val="24"/>
              </w:rPr>
              <w:t>为</w:t>
            </w:r>
            <w:r w:rsidR="00CD79E6" w:rsidRPr="005913CF">
              <w:rPr>
                <w:rFonts w:ascii="Calibri" w:hAnsi="Calibri" w:hint="eastAsia"/>
                <w:bCs/>
                <w:sz w:val="24"/>
              </w:rPr>
              <w:t>1.53</w:t>
            </w:r>
            <w:r w:rsidRPr="005913CF">
              <w:rPr>
                <w:rFonts w:ascii="Calibri" w:hAnsi="Calibri"/>
                <w:bCs/>
                <w:sz w:val="24"/>
              </w:rPr>
              <w:t>t/a</w:t>
            </w:r>
            <w:r w:rsidRPr="005913CF">
              <w:rPr>
                <w:rFonts w:ascii="Calibri" w:hAnsi="Calibri" w:hint="eastAsia"/>
                <w:bCs/>
                <w:sz w:val="24"/>
              </w:rPr>
              <w:t>。项目稀硫酸吸收液为</w:t>
            </w:r>
            <w:r w:rsidRPr="005913CF">
              <w:rPr>
                <w:rFonts w:ascii="Calibri" w:hAnsi="Calibri" w:hint="eastAsia"/>
                <w:bCs/>
                <w:sz w:val="24"/>
              </w:rPr>
              <w:t>25</w:t>
            </w:r>
            <w:r w:rsidRPr="005913CF">
              <w:rPr>
                <w:rFonts w:ascii="Calibri" w:hAnsi="Calibri"/>
                <w:bCs/>
                <w:sz w:val="24"/>
              </w:rPr>
              <w:t>t/a</w:t>
            </w:r>
            <w:r w:rsidRPr="005913CF">
              <w:rPr>
                <w:rFonts w:ascii="Calibri" w:hAnsi="Calibri" w:hint="eastAsia"/>
                <w:bCs/>
                <w:sz w:val="24"/>
              </w:rPr>
              <w:t>，则废吸收液产生量约为</w:t>
            </w:r>
            <w:r w:rsidR="00CD79E6" w:rsidRPr="005913CF">
              <w:rPr>
                <w:rFonts w:ascii="Calibri" w:hAnsi="Calibri" w:hint="eastAsia"/>
                <w:bCs/>
                <w:sz w:val="24"/>
              </w:rPr>
              <w:t>56.9</w:t>
            </w:r>
            <w:r w:rsidRPr="005913CF">
              <w:rPr>
                <w:rFonts w:ascii="Calibri" w:hAnsi="Calibri"/>
                <w:bCs/>
                <w:sz w:val="24"/>
              </w:rPr>
              <w:t>t/a</w:t>
            </w:r>
            <w:r w:rsidR="00CD79E6" w:rsidRPr="005913CF">
              <w:rPr>
                <w:rFonts w:ascii="Calibri" w:hAnsi="Calibri" w:hint="eastAsia"/>
                <w:bCs/>
                <w:sz w:val="24"/>
              </w:rPr>
              <w:t>。由于乙二醇溶液可以作为化工原料，可以外售给相关企业。</w:t>
            </w:r>
          </w:p>
          <w:p w:rsidR="00DE0F10" w:rsidRPr="005913CF" w:rsidRDefault="00340926">
            <w:pPr>
              <w:spacing w:line="520" w:lineRule="exact"/>
              <w:ind w:firstLineChars="196" w:firstLine="472"/>
              <w:rPr>
                <w:rFonts w:ascii="Calibri" w:hAnsi="Calibri"/>
                <w:b/>
                <w:sz w:val="24"/>
              </w:rPr>
            </w:pPr>
            <w:r w:rsidRPr="005913CF">
              <w:rPr>
                <w:rFonts w:ascii="Calibri" w:hAnsi="Calibri"/>
                <w:b/>
                <w:sz w:val="24"/>
              </w:rPr>
              <w:t>3</w:t>
            </w:r>
            <w:r w:rsidRPr="005913CF">
              <w:rPr>
                <w:rFonts w:ascii="Calibri" w:hAnsi="Calibri"/>
                <w:b/>
                <w:sz w:val="24"/>
              </w:rPr>
              <w:t>、噪声污染</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项目灭菌车间产生噪声较小，可忽略不计。</w:t>
            </w:r>
            <w:r w:rsidRPr="005913CF">
              <w:rPr>
                <w:rFonts w:ascii="Calibri" w:hAnsi="Calibri"/>
                <w:sz w:val="24"/>
              </w:rPr>
              <w:t>本项目主要的噪声设备为</w:t>
            </w:r>
            <w:r w:rsidRPr="005913CF">
              <w:rPr>
                <w:rFonts w:ascii="Calibri" w:hAnsi="Calibri" w:hint="eastAsia"/>
                <w:sz w:val="24"/>
              </w:rPr>
              <w:t>分电脑平车</w:t>
            </w:r>
            <w:r w:rsidRPr="005913CF">
              <w:rPr>
                <w:rFonts w:ascii="Calibri" w:hAnsi="Calibri"/>
                <w:sz w:val="24"/>
              </w:rPr>
              <w:t>、</w:t>
            </w:r>
            <w:r w:rsidRPr="005913CF">
              <w:rPr>
                <w:rFonts w:ascii="Calibri" w:hAnsi="Calibri" w:hint="eastAsia"/>
                <w:sz w:val="24"/>
              </w:rPr>
              <w:t>超高速包缝机、超高速包缝松紧机</w:t>
            </w:r>
            <w:r w:rsidRPr="005913CF">
              <w:rPr>
                <w:rFonts w:ascii="Calibri" w:hAnsi="Calibri"/>
                <w:sz w:val="24"/>
              </w:rPr>
              <w:t>、</w:t>
            </w:r>
            <w:r w:rsidRPr="005913CF">
              <w:rPr>
                <w:rFonts w:ascii="Calibri" w:hAnsi="Calibri" w:hint="eastAsia"/>
                <w:sz w:val="24"/>
              </w:rPr>
              <w:t>封口机</w:t>
            </w:r>
            <w:r w:rsidRPr="005913CF">
              <w:rPr>
                <w:rFonts w:ascii="Calibri" w:hAnsi="Calibri"/>
                <w:sz w:val="24"/>
              </w:rPr>
              <w:t>等设备运行时所产生的噪声，噪声源强为</w:t>
            </w:r>
            <w:r w:rsidRPr="005913CF">
              <w:rPr>
                <w:rFonts w:ascii="Calibri" w:hAnsi="Calibri"/>
                <w:sz w:val="24"/>
              </w:rPr>
              <w:t>65</w:t>
            </w:r>
            <w:r w:rsidRPr="005913CF">
              <w:rPr>
                <w:rFonts w:ascii="Calibri" w:eastAsia="DFKai-SB" w:hAnsi="Calibri"/>
                <w:sz w:val="24"/>
              </w:rPr>
              <w:t>〜</w:t>
            </w:r>
            <w:r w:rsidRPr="005913CF">
              <w:rPr>
                <w:rFonts w:ascii="Calibri" w:hAnsi="Calibri"/>
                <w:sz w:val="24"/>
              </w:rPr>
              <w:t>70dB</w:t>
            </w:r>
            <w:r w:rsidRPr="005913CF">
              <w:rPr>
                <w:rFonts w:ascii="Calibri" w:hAnsi="Calibri"/>
                <w:sz w:val="24"/>
              </w:rPr>
              <w:t>（</w:t>
            </w:r>
            <w:r w:rsidRPr="005913CF">
              <w:rPr>
                <w:rFonts w:ascii="Calibri" w:hAnsi="Calibri"/>
                <w:sz w:val="24"/>
              </w:rPr>
              <w:t>A</w:t>
            </w:r>
            <w:r w:rsidRPr="005913CF">
              <w:rPr>
                <w:rFonts w:ascii="Calibri" w:hAnsi="Calibri"/>
                <w:sz w:val="24"/>
              </w:rPr>
              <w:t>）。参考《环境影响评价技术方法》（</w:t>
            </w:r>
            <w:r w:rsidRPr="005913CF">
              <w:rPr>
                <w:rFonts w:ascii="Calibri" w:hAnsi="Calibri"/>
                <w:sz w:val="24"/>
              </w:rPr>
              <w:t>2017</w:t>
            </w:r>
            <w:r w:rsidRPr="005913CF">
              <w:rPr>
                <w:rFonts w:ascii="Calibri" w:hAnsi="Calibri"/>
                <w:sz w:val="24"/>
              </w:rPr>
              <w:t>版，环境保护部环境工程评估中心编）中资料数据可知，车间内设备通过采取隔声、减振以及距离衰减等措施后，噪声源的源强下降</w:t>
            </w:r>
            <w:r w:rsidRPr="005913CF">
              <w:rPr>
                <w:rFonts w:ascii="Calibri" w:hAnsi="Calibri"/>
                <w:sz w:val="24"/>
              </w:rPr>
              <w:t>20dB</w:t>
            </w:r>
            <w:r w:rsidRPr="005913CF">
              <w:rPr>
                <w:rFonts w:ascii="Calibri" w:hAnsi="Calibri"/>
                <w:sz w:val="24"/>
              </w:rPr>
              <w:t>（</w:t>
            </w:r>
            <w:r w:rsidRPr="005913CF">
              <w:rPr>
                <w:rFonts w:ascii="Calibri" w:hAnsi="Calibri"/>
                <w:sz w:val="24"/>
              </w:rPr>
              <w:t>A</w:t>
            </w:r>
            <w:r w:rsidRPr="005913CF">
              <w:rPr>
                <w:rFonts w:ascii="Calibri" w:hAnsi="Calibri"/>
                <w:sz w:val="24"/>
              </w:rPr>
              <w:t>）。经查阅《环境保护实用数据手册》及类比一般工业设备噪声源强，本项目主要噪声源排放源强见下表</w:t>
            </w:r>
            <w:bookmarkStart w:id="3" w:name="OLE_LINK62"/>
            <w:bookmarkStart w:id="4" w:name="OLE_LINK63"/>
            <w:r w:rsidRPr="005913CF">
              <w:rPr>
                <w:rFonts w:ascii="Calibri" w:hAnsi="Calibri"/>
                <w:sz w:val="24"/>
              </w:rPr>
              <w:t>：</w:t>
            </w:r>
            <w:bookmarkEnd w:id="3"/>
            <w:bookmarkEnd w:id="4"/>
          </w:p>
          <w:p w:rsidR="00DE0F10" w:rsidRPr="005913CF" w:rsidRDefault="00340926">
            <w:pPr>
              <w:spacing w:line="520" w:lineRule="exact"/>
              <w:ind w:firstLineChars="250" w:firstLine="600"/>
              <w:rPr>
                <w:rFonts w:ascii="Calibri" w:eastAsia="黑体" w:hAnsi="Calibri"/>
                <w:sz w:val="24"/>
              </w:rPr>
            </w:pPr>
            <w:r w:rsidRPr="005913CF">
              <w:rPr>
                <w:rFonts w:ascii="Calibri" w:eastAsia="黑体" w:hAnsi="Calibri"/>
                <w:sz w:val="24"/>
              </w:rPr>
              <w:t>表</w:t>
            </w:r>
            <w:r w:rsidR="00C57B13" w:rsidRPr="005913CF">
              <w:rPr>
                <w:rFonts w:ascii="Calibri" w:eastAsia="黑体" w:hAnsi="Calibri" w:hint="eastAsia"/>
                <w:sz w:val="24"/>
              </w:rPr>
              <w:t>30</w:t>
            </w:r>
            <w:r w:rsidR="00C82CC4" w:rsidRPr="005913CF">
              <w:rPr>
                <w:rFonts w:ascii="Calibri" w:eastAsia="黑体" w:hAnsi="Calibri" w:hint="eastAsia"/>
                <w:sz w:val="24"/>
              </w:rPr>
              <w:t xml:space="preserve">            </w:t>
            </w:r>
            <w:r w:rsidRPr="005913CF">
              <w:rPr>
                <w:rFonts w:ascii="Calibri" w:eastAsia="黑体" w:hAnsi="Calibri"/>
                <w:sz w:val="24"/>
              </w:rPr>
              <w:t>主要设备噪声源排放源强统计</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850"/>
              <w:gridCol w:w="1702"/>
              <w:gridCol w:w="3022"/>
              <w:gridCol w:w="958"/>
              <w:gridCol w:w="1261"/>
              <w:gridCol w:w="1277"/>
            </w:tblGrid>
            <w:tr w:rsidR="00DE0F10" w:rsidRPr="005913CF">
              <w:trPr>
                <w:trHeight w:val="340"/>
                <w:jc w:val="center"/>
              </w:trPr>
              <w:tc>
                <w:tcPr>
                  <w:tcW w:w="469" w:type="pct"/>
                  <w:vAlign w:val="center"/>
                </w:tcPr>
                <w:p w:rsidR="00DE0F10" w:rsidRPr="005913CF" w:rsidRDefault="00340926">
                  <w:pPr>
                    <w:jc w:val="center"/>
                    <w:rPr>
                      <w:rFonts w:ascii="Calibri" w:hAnsi="Calibri"/>
                      <w:szCs w:val="21"/>
                    </w:rPr>
                  </w:pPr>
                  <w:bookmarkStart w:id="5" w:name="_Hlk21423469"/>
                  <w:r w:rsidRPr="005913CF">
                    <w:rPr>
                      <w:rFonts w:ascii="Calibri" w:hAnsi="Calibri"/>
                      <w:szCs w:val="21"/>
                    </w:rPr>
                    <w:t>序号</w:t>
                  </w:r>
                </w:p>
              </w:tc>
              <w:tc>
                <w:tcPr>
                  <w:tcW w:w="938" w:type="pct"/>
                  <w:vAlign w:val="center"/>
                </w:tcPr>
                <w:p w:rsidR="00DE0F10" w:rsidRPr="005913CF" w:rsidRDefault="00340926">
                  <w:pPr>
                    <w:jc w:val="center"/>
                    <w:rPr>
                      <w:rFonts w:ascii="Calibri" w:hAnsi="Calibri"/>
                      <w:szCs w:val="21"/>
                    </w:rPr>
                  </w:pPr>
                  <w:r w:rsidRPr="005913CF">
                    <w:rPr>
                      <w:rFonts w:ascii="Calibri" w:hAnsi="Calibri" w:hint="eastAsia"/>
                      <w:szCs w:val="21"/>
                    </w:rPr>
                    <w:t>生产车间</w:t>
                  </w:r>
                </w:p>
              </w:tc>
              <w:tc>
                <w:tcPr>
                  <w:tcW w:w="1666"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设备名称</w:t>
                  </w:r>
                </w:p>
              </w:tc>
              <w:tc>
                <w:tcPr>
                  <w:tcW w:w="528" w:type="pct"/>
                  <w:vAlign w:val="center"/>
                </w:tcPr>
                <w:p w:rsidR="00DE0F10" w:rsidRPr="005913CF" w:rsidRDefault="00340926">
                  <w:pPr>
                    <w:jc w:val="center"/>
                    <w:rPr>
                      <w:rFonts w:ascii="Calibri" w:hAnsi="Calibri"/>
                      <w:szCs w:val="21"/>
                    </w:rPr>
                  </w:pPr>
                  <w:r w:rsidRPr="005913CF">
                    <w:rPr>
                      <w:rFonts w:ascii="Calibri" w:hAnsi="Calibri"/>
                      <w:szCs w:val="21"/>
                    </w:rPr>
                    <w:t>数量（台）</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噪声值</w:t>
                  </w:r>
                  <w:r w:rsidRPr="005913CF">
                    <w:rPr>
                      <w:rFonts w:ascii="Calibri" w:hAnsi="Calibri"/>
                      <w:szCs w:val="21"/>
                    </w:rPr>
                    <w:t>dB</w:t>
                  </w:r>
                  <w:r w:rsidRPr="005913CF">
                    <w:rPr>
                      <w:rFonts w:ascii="Calibri" w:hAnsi="Calibri"/>
                      <w:szCs w:val="21"/>
                    </w:rPr>
                    <w:t>（</w:t>
                  </w:r>
                  <w:r w:rsidRPr="005913CF">
                    <w:rPr>
                      <w:rFonts w:ascii="Calibri" w:hAnsi="Calibri"/>
                      <w:szCs w:val="21"/>
                    </w:rPr>
                    <w:t>A</w:t>
                  </w:r>
                  <w:r w:rsidRPr="005913CF">
                    <w:rPr>
                      <w:rFonts w:ascii="Calibri" w:hAnsi="Calibri"/>
                      <w:szCs w:val="21"/>
                    </w:rPr>
                    <w:t>）</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声源类型及特点</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szCs w:val="21"/>
                    </w:rPr>
                    <w:t>1</w:t>
                  </w:r>
                </w:p>
              </w:tc>
              <w:tc>
                <w:tcPr>
                  <w:tcW w:w="938" w:type="pct"/>
                  <w:vMerge w:val="restar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1#</w:t>
                  </w:r>
                  <w:r w:rsidRPr="005913CF">
                    <w:rPr>
                      <w:rFonts w:asciiTheme="minorHAnsi" w:hAnsiTheme="minorHAnsi" w:cstheme="minorHAnsi" w:hint="eastAsia"/>
                    </w:rPr>
                    <w:t>生产车间</w:t>
                  </w: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超高速包缝机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55</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szCs w:val="21"/>
                    </w:rPr>
                    <w:t>2</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超高速包缝松紧机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28</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w:t>
                  </w:r>
                  <w:r w:rsidRPr="005913CF">
                    <w:rPr>
                      <w:rFonts w:ascii="Calibri" w:hAnsi="Calibri" w:hint="eastAsia"/>
                      <w:szCs w:val="21"/>
                    </w:rPr>
                    <w:t>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szCs w:val="21"/>
                    </w:rPr>
                    <w:t>3</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电脑平车</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30</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szCs w:val="21"/>
                    </w:rPr>
                    <w:t>4</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塑料薄膜连续式封口机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szCs w:val="21"/>
                    </w:rPr>
                    <w:t>5</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热风缝口密封机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23</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6</w:t>
                  </w:r>
                </w:p>
              </w:tc>
              <w:tc>
                <w:tcPr>
                  <w:tcW w:w="938" w:type="pct"/>
                  <w:vMerge w:val="restar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3</w:t>
                  </w:r>
                  <w:r w:rsidRPr="005913CF">
                    <w:rPr>
                      <w:rFonts w:asciiTheme="minorHAnsi" w:hAnsiTheme="minorHAnsi" w:cstheme="minorHAnsi" w:hint="eastAsia"/>
                    </w:rPr>
                    <w:t>#</w:t>
                  </w:r>
                  <w:r w:rsidRPr="005913CF">
                    <w:rPr>
                      <w:rFonts w:asciiTheme="minorHAnsi" w:hAnsiTheme="minorHAnsi" w:cstheme="minorHAnsi" w:hint="eastAsia"/>
                    </w:rPr>
                    <w:t>生产车间</w:t>
                  </w: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防护服全自动治疗巾折叠机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 xml:space="preserve">1 </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7</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防护服全自动智能化加强型铺单设备机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1</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8</w:t>
                  </w:r>
                </w:p>
              </w:tc>
              <w:tc>
                <w:tcPr>
                  <w:tcW w:w="938" w:type="pct"/>
                  <w:vMerge/>
                  <w:vAlign w:val="center"/>
                </w:tcPr>
                <w:p w:rsidR="00DE0F10" w:rsidRPr="005913CF" w:rsidRDefault="00DE0F10">
                  <w:pPr>
                    <w:jc w:val="center"/>
                    <w:rPr>
                      <w:rFonts w:asciiTheme="minorHAnsi" w:hAnsiTheme="minorHAnsi" w:cstheme="minorHAnsi"/>
                    </w:rPr>
                  </w:pPr>
                </w:p>
              </w:tc>
              <w:tc>
                <w:tcPr>
                  <w:tcW w:w="1666"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热风机设备</w:t>
                  </w:r>
                </w:p>
              </w:tc>
              <w:tc>
                <w:tcPr>
                  <w:tcW w:w="528" w:type="pct"/>
                  <w:vAlign w:val="center"/>
                </w:tcPr>
                <w:p w:rsidR="00DE0F10" w:rsidRPr="005913CF" w:rsidRDefault="00340926">
                  <w:pPr>
                    <w:jc w:val="center"/>
                    <w:rPr>
                      <w:rFonts w:ascii="Calibri" w:hAnsi="Calibri"/>
                      <w:szCs w:val="21"/>
                    </w:rPr>
                  </w:pPr>
                  <w:r w:rsidRPr="005913CF">
                    <w:rPr>
                      <w:rFonts w:ascii="Calibri" w:hAnsi="Calibri"/>
                      <w:szCs w:val="21"/>
                    </w:rPr>
                    <w:t xml:space="preserve">15 </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9</w:t>
                  </w:r>
                </w:p>
              </w:tc>
              <w:tc>
                <w:tcPr>
                  <w:tcW w:w="938" w:type="pct"/>
                  <w:vMerge/>
                  <w:vAlign w:val="center"/>
                </w:tcPr>
                <w:p w:rsidR="00DE0F10" w:rsidRPr="005913CF" w:rsidRDefault="00DE0F10">
                  <w:pPr>
                    <w:widowControl/>
                    <w:jc w:val="center"/>
                    <w:rPr>
                      <w:rFonts w:ascii="宋体" w:hAnsi="宋体"/>
                      <w:sz w:val="22"/>
                    </w:rPr>
                  </w:pPr>
                </w:p>
              </w:tc>
              <w:tc>
                <w:tcPr>
                  <w:tcW w:w="1666" w:type="pct"/>
                  <w:vAlign w:val="center"/>
                </w:tcPr>
                <w:p w:rsidR="00DE0F10" w:rsidRPr="005913CF" w:rsidRDefault="00340926">
                  <w:pPr>
                    <w:widowControl/>
                    <w:jc w:val="center"/>
                    <w:rPr>
                      <w:rFonts w:ascii="宋体" w:hAnsi="宋体"/>
                      <w:sz w:val="22"/>
                    </w:rPr>
                  </w:pPr>
                  <w:r w:rsidRPr="005913CF">
                    <w:rPr>
                      <w:rFonts w:ascii="宋体" w:hAnsi="宋体" w:hint="eastAsia"/>
                      <w:sz w:val="22"/>
                    </w:rPr>
                    <w:t>超高速包缝机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5</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10</w:t>
                  </w:r>
                </w:p>
              </w:tc>
              <w:tc>
                <w:tcPr>
                  <w:tcW w:w="938" w:type="pct"/>
                  <w:vMerge/>
                  <w:vAlign w:val="center"/>
                </w:tcPr>
                <w:p w:rsidR="00DE0F10" w:rsidRPr="005913CF" w:rsidRDefault="00DE0F10">
                  <w:pPr>
                    <w:widowControl/>
                    <w:jc w:val="center"/>
                    <w:rPr>
                      <w:rFonts w:ascii="宋体" w:hAnsi="宋体"/>
                      <w:sz w:val="22"/>
                    </w:rPr>
                  </w:pPr>
                </w:p>
              </w:tc>
              <w:tc>
                <w:tcPr>
                  <w:tcW w:w="1666" w:type="pct"/>
                  <w:vAlign w:val="center"/>
                </w:tcPr>
                <w:p w:rsidR="00DE0F10" w:rsidRPr="005913CF" w:rsidRDefault="00340926">
                  <w:pPr>
                    <w:widowControl/>
                    <w:jc w:val="center"/>
                    <w:rPr>
                      <w:rFonts w:ascii="宋体" w:hAnsi="宋体"/>
                      <w:sz w:val="22"/>
                    </w:rPr>
                  </w:pPr>
                  <w:r w:rsidRPr="005913CF">
                    <w:rPr>
                      <w:rFonts w:ascii="宋体" w:hAnsi="宋体" w:hint="eastAsia"/>
                      <w:sz w:val="22"/>
                    </w:rPr>
                    <w:t>超高速包缝松紧机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2</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w:t>
                  </w:r>
                  <w:r w:rsidRPr="005913CF">
                    <w:rPr>
                      <w:rFonts w:ascii="Calibri" w:hAnsi="Calibri" w:hint="eastAsia"/>
                      <w:szCs w:val="21"/>
                    </w:rPr>
                    <w:t>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11</w:t>
                  </w:r>
                </w:p>
              </w:tc>
              <w:tc>
                <w:tcPr>
                  <w:tcW w:w="938" w:type="pct"/>
                  <w:vMerge/>
                  <w:vAlign w:val="center"/>
                </w:tcPr>
                <w:p w:rsidR="00DE0F10" w:rsidRPr="005913CF" w:rsidRDefault="00DE0F10">
                  <w:pPr>
                    <w:widowControl/>
                    <w:jc w:val="center"/>
                    <w:rPr>
                      <w:rFonts w:ascii="宋体" w:hAnsi="宋体"/>
                      <w:sz w:val="22"/>
                    </w:rPr>
                  </w:pPr>
                </w:p>
              </w:tc>
              <w:tc>
                <w:tcPr>
                  <w:tcW w:w="1666" w:type="pct"/>
                  <w:vAlign w:val="center"/>
                </w:tcPr>
                <w:p w:rsidR="00DE0F10" w:rsidRPr="005913CF" w:rsidRDefault="00340926">
                  <w:pPr>
                    <w:widowControl/>
                    <w:jc w:val="center"/>
                    <w:rPr>
                      <w:rFonts w:ascii="宋体" w:hAnsi="宋体"/>
                      <w:sz w:val="22"/>
                    </w:rPr>
                  </w:pPr>
                  <w:r w:rsidRPr="005913CF">
                    <w:rPr>
                      <w:rFonts w:ascii="宋体" w:hAnsi="宋体" w:hint="eastAsia"/>
                      <w:sz w:val="22"/>
                    </w:rPr>
                    <w:t>电脑平车</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3</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r w:rsidR="00DE0F10" w:rsidRPr="005913CF">
              <w:trPr>
                <w:trHeight w:val="340"/>
                <w:jc w:val="center"/>
              </w:trPr>
              <w:tc>
                <w:tcPr>
                  <w:tcW w:w="469" w:type="pct"/>
                  <w:vAlign w:val="center"/>
                </w:tcPr>
                <w:p w:rsidR="00DE0F10" w:rsidRPr="005913CF" w:rsidRDefault="00340926">
                  <w:pPr>
                    <w:jc w:val="center"/>
                    <w:rPr>
                      <w:rFonts w:ascii="Calibri" w:hAnsi="Calibri"/>
                      <w:szCs w:val="21"/>
                    </w:rPr>
                  </w:pPr>
                  <w:r w:rsidRPr="005913CF">
                    <w:rPr>
                      <w:rFonts w:ascii="Calibri" w:hAnsi="Calibri" w:hint="eastAsia"/>
                      <w:szCs w:val="21"/>
                    </w:rPr>
                    <w:t>12</w:t>
                  </w:r>
                </w:p>
              </w:tc>
              <w:tc>
                <w:tcPr>
                  <w:tcW w:w="938" w:type="pct"/>
                  <w:vMerge/>
                  <w:vAlign w:val="center"/>
                </w:tcPr>
                <w:p w:rsidR="00DE0F10" w:rsidRPr="005913CF" w:rsidRDefault="00DE0F10">
                  <w:pPr>
                    <w:widowControl/>
                    <w:jc w:val="center"/>
                    <w:rPr>
                      <w:rFonts w:ascii="宋体" w:hAnsi="宋体"/>
                      <w:sz w:val="22"/>
                    </w:rPr>
                  </w:pPr>
                </w:p>
              </w:tc>
              <w:tc>
                <w:tcPr>
                  <w:tcW w:w="1666" w:type="pct"/>
                  <w:vAlign w:val="center"/>
                </w:tcPr>
                <w:p w:rsidR="00DE0F10" w:rsidRPr="005913CF" w:rsidRDefault="00340926">
                  <w:pPr>
                    <w:widowControl/>
                    <w:jc w:val="center"/>
                    <w:rPr>
                      <w:rFonts w:ascii="宋体" w:hAnsi="宋体"/>
                      <w:sz w:val="22"/>
                    </w:rPr>
                  </w:pPr>
                  <w:r w:rsidRPr="005913CF">
                    <w:rPr>
                      <w:rFonts w:ascii="宋体" w:hAnsi="宋体" w:hint="eastAsia"/>
                      <w:sz w:val="22"/>
                    </w:rPr>
                    <w:t>热风缝口密封机</w:t>
                  </w:r>
                </w:p>
              </w:tc>
              <w:tc>
                <w:tcPr>
                  <w:tcW w:w="528"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5</w:t>
                  </w:r>
                </w:p>
              </w:tc>
              <w:tc>
                <w:tcPr>
                  <w:tcW w:w="695" w:type="pct"/>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04" w:type="pct"/>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连续排放</w:t>
                  </w:r>
                </w:p>
              </w:tc>
            </w:tr>
          </w:tbl>
          <w:bookmarkEnd w:id="5"/>
          <w:p w:rsidR="00DE0F10" w:rsidRPr="005913CF" w:rsidRDefault="00340926" w:rsidP="005913CF">
            <w:pPr>
              <w:spacing w:beforeLines="50" w:line="520" w:lineRule="exact"/>
              <w:ind w:firstLineChars="196" w:firstLine="472"/>
              <w:rPr>
                <w:rFonts w:ascii="Calibri" w:hAnsi="Calibri"/>
                <w:b/>
                <w:sz w:val="24"/>
              </w:rPr>
            </w:pPr>
            <w:r w:rsidRPr="005913CF">
              <w:rPr>
                <w:rFonts w:ascii="Calibri" w:hAnsi="Calibri"/>
                <w:b/>
                <w:sz w:val="24"/>
              </w:rPr>
              <w:t>4</w:t>
            </w:r>
            <w:r w:rsidRPr="005913CF">
              <w:rPr>
                <w:rFonts w:ascii="Calibri" w:hAnsi="Calibri"/>
                <w:b/>
                <w:sz w:val="24"/>
              </w:rPr>
              <w:t>、固废污染</w:t>
            </w:r>
          </w:p>
          <w:p w:rsidR="00DE0F10" w:rsidRPr="005913CF" w:rsidRDefault="00340926">
            <w:pPr>
              <w:spacing w:line="520" w:lineRule="exact"/>
              <w:ind w:firstLine="482"/>
              <w:rPr>
                <w:rFonts w:asciiTheme="minorHAnsi" w:hAnsiTheme="minorHAnsi" w:cstheme="minorHAnsi"/>
                <w:sz w:val="24"/>
              </w:rPr>
            </w:pPr>
            <w:r w:rsidRPr="005913CF">
              <w:rPr>
                <w:rFonts w:asciiTheme="minorHAnsi" w:hAnsiTheme="minorHAnsi" w:cstheme="minorHAnsi" w:hint="eastAsia"/>
                <w:sz w:val="24"/>
              </w:rPr>
              <w:t>本项目不新增职工定员，故不新增生活垃圾的产生量。</w:t>
            </w:r>
            <w:r w:rsidRPr="005913CF">
              <w:rPr>
                <w:rFonts w:asciiTheme="minorHAnsi" w:hAnsiTheme="minorHAnsi" w:cstheme="minorHAnsi"/>
                <w:sz w:val="24"/>
              </w:rPr>
              <w:t>建设项目生产过程中，</w:t>
            </w:r>
            <w:r w:rsidRPr="005913CF">
              <w:rPr>
                <w:rFonts w:asciiTheme="minorHAnsi" w:hAnsiTheme="minorHAnsi" w:cstheme="minorHAnsi" w:hint="eastAsia"/>
                <w:sz w:val="24"/>
              </w:rPr>
              <w:t>产生的固体废物主要为产生的次品、废包装箱、加工过程产生的边角废料、废活性炭。</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Theme="minorHAnsi" w:hAnsiTheme="minorHAnsi" w:cstheme="minorHAnsi" w:hint="eastAsia"/>
                <w:sz w:val="24"/>
              </w:rPr>
              <w:t>（</w:t>
            </w:r>
            <w:r w:rsidRPr="005913CF">
              <w:rPr>
                <w:rFonts w:asciiTheme="minorHAnsi" w:hAnsiTheme="minorHAnsi" w:cstheme="minorHAnsi" w:hint="eastAsia"/>
                <w:sz w:val="24"/>
              </w:rPr>
              <w:t>1</w:t>
            </w:r>
            <w:r w:rsidRPr="005913CF">
              <w:rPr>
                <w:rFonts w:asciiTheme="minorHAnsi" w:hAnsiTheme="minorHAnsi" w:cstheme="minorHAnsi" w:hint="eastAsia"/>
                <w:sz w:val="24"/>
              </w:rPr>
              <w:t>）次品</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Calibri" w:hAnsi="Calibri" w:cs="Calibri"/>
                <w:sz w:val="24"/>
              </w:rPr>
              <w:t>本项目生产过程中</w:t>
            </w:r>
            <w:r w:rsidRPr="005913CF">
              <w:rPr>
                <w:rFonts w:ascii="Calibri" w:hAnsi="Calibri" w:cs="Calibri" w:hint="eastAsia"/>
                <w:sz w:val="24"/>
              </w:rPr>
              <w:t>产生的次品约</w:t>
            </w:r>
            <w:r w:rsidR="00D03A76" w:rsidRPr="005913CF">
              <w:rPr>
                <w:rFonts w:ascii="Calibri" w:hAnsi="Calibri" w:cs="Calibri" w:hint="eastAsia"/>
                <w:sz w:val="24"/>
              </w:rPr>
              <w:t>200</w:t>
            </w:r>
            <w:r w:rsidRPr="005913CF">
              <w:rPr>
                <w:rFonts w:ascii="Calibri" w:hAnsi="Calibri" w:cs="Calibri"/>
                <w:sz w:val="24"/>
              </w:rPr>
              <w:t>t/a</w:t>
            </w:r>
            <w:r w:rsidRPr="005913CF">
              <w:rPr>
                <w:rFonts w:ascii="Calibri" w:hAnsi="Calibri" w:cs="Calibri" w:hint="eastAsia"/>
                <w:sz w:val="24"/>
              </w:rPr>
              <w:t>，由厂区集中收集后外售至垃圾收购站。</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Theme="minorHAnsi" w:hAnsiTheme="minorHAnsi" w:cstheme="minorHAnsi" w:hint="eastAsia"/>
                <w:sz w:val="24"/>
              </w:rPr>
              <w:lastRenderedPageBreak/>
              <w:t>（</w:t>
            </w:r>
            <w:r w:rsidRPr="005913CF">
              <w:rPr>
                <w:rFonts w:asciiTheme="minorHAnsi" w:hAnsiTheme="minorHAnsi" w:cstheme="minorHAnsi"/>
                <w:sz w:val="24"/>
              </w:rPr>
              <w:t>2</w:t>
            </w:r>
            <w:r w:rsidRPr="005913CF">
              <w:rPr>
                <w:rFonts w:asciiTheme="minorHAnsi" w:hAnsiTheme="minorHAnsi" w:cstheme="minorHAnsi" w:hint="eastAsia"/>
                <w:sz w:val="24"/>
              </w:rPr>
              <w:t>）废包装箱</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Calibri" w:hAnsi="Calibri" w:cs="Calibri" w:hint="eastAsia"/>
                <w:sz w:val="24"/>
              </w:rPr>
              <w:t>项目产生的</w:t>
            </w:r>
            <w:r w:rsidRPr="005913CF">
              <w:rPr>
                <w:rFonts w:asciiTheme="minorHAnsi" w:hAnsiTheme="minorHAnsi" w:cstheme="minorHAnsi" w:hint="eastAsia"/>
                <w:sz w:val="24"/>
              </w:rPr>
              <w:t>废</w:t>
            </w:r>
            <w:r w:rsidRPr="005913CF">
              <w:rPr>
                <w:rFonts w:ascii="Calibri" w:hAnsi="Calibri" w:cs="Calibri" w:hint="eastAsia"/>
                <w:sz w:val="24"/>
              </w:rPr>
              <w:t>包装箱约为</w:t>
            </w:r>
            <w:r w:rsidRPr="005913CF">
              <w:rPr>
                <w:rFonts w:ascii="Calibri" w:hAnsi="Calibri" w:cs="Calibri"/>
                <w:sz w:val="24"/>
              </w:rPr>
              <w:t>0.05t/a</w:t>
            </w:r>
            <w:r w:rsidRPr="005913CF">
              <w:rPr>
                <w:rFonts w:ascii="Calibri" w:hAnsi="Calibri" w:cs="Calibri" w:hint="eastAsia"/>
                <w:sz w:val="24"/>
              </w:rPr>
              <w:t>，</w:t>
            </w:r>
            <w:r w:rsidRPr="005913CF">
              <w:rPr>
                <w:rFonts w:ascii="Calibri" w:hAnsi="Calibri" w:cs="Calibri"/>
                <w:sz w:val="24"/>
              </w:rPr>
              <w:t>属于一般固废，厂区收集后可出售给废品回收站。</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Calibri" w:hAnsi="Calibri" w:cs="Calibri" w:hint="eastAsia"/>
                <w:sz w:val="24"/>
              </w:rPr>
              <w:t>（</w:t>
            </w:r>
            <w:r w:rsidRPr="005913CF">
              <w:rPr>
                <w:rFonts w:ascii="Calibri" w:hAnsi="Calibri" w:cs="Calibri" w:hint="eastAsia"/>
                <w:sz w:val="24"/>
              </w:rPr>
              <w:t>3</w:t>
            </w:r>
            <w:r w:rsidRPr="005913CF">
              <w:rPr>
                <w:rFonts w:ascii="Calibri" w:hAnsi="Calibri" w:cs="Calibri" w:hint="eastAsia"/>
                <w:sz w:val="24"/>
              </w:rPr>
              <w:t>）边角余料</w:t>
            </w:r>
          </w:p>
          <w:p w:rsidR="00DE0F10" w:rsidRPr="005913CF" w:rsidRDefault="00340926">
            <w:pPr>
              <w:autoSpaceDE w:val="0"/>
              <w:autoSpaceDN w:val="0"/>
              <w:adjustRightInd w:val="0"/>
              <w:spacing w:line="500" w:lineRule="exact"/>
              <w:ind w:firstLine="480"/>
              <w:rPr>
                <w:rFonts w:ascii="Calibri" w:hAnsi="Calibri" w:cs="Calibri"/>
                <w:sz w:val="24"/>
              </w:rPr>
            </w:pPr>
            <w:r w:rsidRPr="005913CF">
              <w:rPr>
                <w:rFonts w:ascii="Calibri" w:hAnsi="Calibri" w:cs="Calibri"/>
                <w:sz w:val="24"/>
              </w:rPr>
              <w:t>本项目生产过程中会产生量少量的</w:t>
            </w:r>
            <w:r w:rsidRPr="005913CF">
              <w:rPr>
                <w:rFonts w:ascii="Calibri" w:hAnsi="Calibri" w:cs="Calibri" w:hint="eastAsia"/>
                <w:sz w:val="24"/>
              </w:rPr>
              <w:t>边角余料，边角余料</w:t>
            </w:r>
            <w:r w:rsidRPr="005913CF">
              <w:rPr>
                <w:rFonts w:ascii="Calibri" w:hAnsi="Calibri" w:cs="Calibri"/>
                <w:sz w:val="24"/>
              </w:rPr>
              <w:t>产生</w:t>
            </w:r>
            <w:r w:rsidRPr="005913CF">
              <w:rPr>
                <w:rFonts w:ascii="Calibri" w:hAnsi="Calibri" w:cs="Calibri" w:hint="eastAsia"/>
                <w:sz w:val="24"/>
              </w:rPr>
              <w:t>量</w:t>
            </w:r>
            <w:r w:rsidRPr="005913CF">
              <w:rPr>
                <w:rFonts w:ascii="Calibri" w:hAnsi="Calibri" w:cs="Calibri"/>
                <w:sz w:val="24"/>
              </w:rPr>
              <w:t>约</w:t>
            </w:r>
            <w:r w:rsidRPr="005913CF">
              <w:rPr>
                <w:rFonts w:ascii="Calibri" w:hAnsi="Calibri" w:cs="Calibri"/>
                <w:sz w:val="24"/>
              </w:rPr>
              <w:t>28t/a</w:t>
            </w:r>
            <w:r w:rsidRPr="005913CF">
              <w:rPr>
                <w:rFonts w:ascii="Calibri" w:hAnsi="Calibri" w:cs="Calibri"/>
                <w:sz w:val="24"/>
              </w:rPr>
              <w:t>，属于一般固废，厂区收集后可出售给废品回收站。</w:t>
            </w:r>
          </w:p>
          <w:p w:rsidR="00D03A76" w:rsidRPr="005913CF" w:rsidRDefault="00D03A76" w:rsidP="00D03A76">
            <w:pPr>
              <w:autoSpaceDE w:val="0"/>
              <w:autoSpaceDN w:val="0"/>
              <w:adjustRightInd w:val="0"/>
              <w:spacing w:line="500" w:lineRule="exact"/>
              <w:ind w:firstLine="480"/>
              <w:rPr>
                <w:rFonts w:ascii="Calibri" w:hAnsi="Calibri" w:cs="Calibri"/>
                <w:sz w:val="24"/>
              </w:rPr>
            </w:pPr>
            <w:r w:rsidRPr="005913CF">
              <w:rPr>
                <w:rFonts w:ascii="Calibri" w:hAnsi="Calibri" w:cs="Calibri" w:hint="eastAsia"/>
                <w:sz w:val="24"/>
              </w:rPr>
              <w:t>（</w:t>
            </w:r>
            <w:r w:rsidRPr="005913CF">
              <w:rPr>
                <w:rFonts w:ascii="Calibri" w:hAnsi="Calibri" w:cs="Calibri" w:hint="eastAsia"/>
                <w:sz w:val="24"/>
              </w:rPr>
              <w:t>4</w:t>
            </w:r>
            <w:r w:rsidRPr="005913CF">
              <w:rPr>
                <w:rFonts w:ascii="Calibri" w:hAnsi="Calibri" w:cs="Calibri" w:hint="eastAsia"/>
                <w:sz w:val="24"/>
              </w:rPr>
              <w:t>）</w:t>
            </w:r>
            <w:r w:rsidRPr="005913CF">
              <w:rPr>
                <w:rFonts w:ascii="Calibri" w:hAnsi="Calibri" w:cs="Calibri"/>
                <w:sz w:val="24"/>
              </w:rPr>
              <w:t>废活性炭</w:t>
            </w:r>
          </w:p>
          <w:p w:rsidR="00D03A76" w:rsidRPr="005913CF" w:rsidRDefault="00CD79E6" w:rsidP="00D03A76">
            <w:pPr>
              <w:pStyle w:val="Default"/>
              <w:spacing w:line="520" w:lineRule="exact"/>
              <w:ind w:firstLineChars="200" w:firstLine="480"/>
              <w:jc w:val="both"/>
              <w:rPr>
                <w:rFonts w:ascii="Calibri" w:hAnsi="Calibri" w:cs="Times New Roman"/>
                <w:bCs/>
                <w:color w:val="auto"/>
                <w:kern w:val="2"/>
              </w:rPr>
            </w:pPr>
            <w:r w:rsidRPr="005913CF">
              <w:rPr>
                <w:rFonts w:ascii="Calibri" w:hAnsi="Calibri" w:hint="eastAsia"/>
                <w:bCs/>
                <w:color w:val="auto"/>
              </w:rPr>
              <w:t>被活性炭吸收的环氧乙烷</w:t>
            </w:r>
            <w:r w:rsidRPr="005913CF">
              <w:rPr>
                <w:rFonts w:ascii="Calibri" w:hAnsi="Calibri" w:cs="Times New Roman" w:hint="eastAsia"/>
                <w:bCs/>
                <w:color w:val="auto"/>
                <w:kern w:val="2"/>
              </w:rPr>
              <w:t>为</w:t>
            </w:r>
            <w:r w:rsidRPr="005913CF">
              <w:rPr>
                <w:rFonts w:ascii="Calibri" w:hAnsi="Calibri" w:hint="eastAsia"/>
                <w:bCs/>
                <w:color w:val="auto"/>
              </w:rPr>
              <w:t>1.53</w:t>
            </w:r>
            <w:r w:rsidRPr="005913CF">
              <w:rPr>
                <w:rFonts w:ascii="Calibri" w:hAnsi="Calibri" w:cs="Times New Roman"/>
                <w:bCs/>
                <w:color w:val="auto"/>
                <w:kern w:val="2"/>
              </w:rPr>
              <w:t>t/a</w:t>
            </w:r>
            <w:r w:rsidRPr="005913CF">
              <w:rPr>
                <w:rFonts w:ascii="Calibri" w:hAnsi="Calibri" w:cs="Times New Roman" w:hint="eastAsia"/>
                <w:bCs/>
                <w:color w:val="auto"/>
                <w:kern w:val="2"/>
              </w:rPr>
              <w:t>，活性炭用量为</w:t>
            </w:r>
            <w:r w:rsidRPr="005913CF">
              <w:rPr>
                <w:rFonts w:ascii="Calibri" w:hAnsi="Calibri" w:cs="Times New Roman" w:hint="eastAsia"/>
                <w:bCs/>
                <w:color w:val="auto"/>
                <w:kern w:val="2"/>
              </w:rPr>
              <w:t>4</w:t>
            </w:r>
            <w:r w:rsidRPr="005913CF">
              <w:rPr>
                <w:rFonts w:ascii="Calibri" w:hAnsi="Calibri" w:cs="Times New Roman"/>
                <w:bCs/>
                <w:color w:val="auto"/>
                <w:kern w:val="2"/>
              </w:rPr>
              <w:t>t/a</w:t>
            </w:r>
            <w:r w:rsidRPr="005913CF">
              <w:rPr>
                <w:rFonts w:ascii="Calibri" w:hAnsi="Calibri" w:cs="Times New Roman" w:hint="eastAsia"/>
                <w:bCs/>
                <w:color w:val="auto"/>
                <w:kern w:val="2"/>
              </w:rPr>
              <w:t>，</w:t>
            </w:r>
            <w:r w:rsidR="00D03A76" w:rsidRPr="005913CF">
              <w:rPr>
                <w:rFonts w:ascii="Calibri" w:hAnsi="Calibri" w:cs="Times New Roman" w:hint="eastAsia"/>
                <w:bCs/>
                <w:color w:val="auto"/>
                <w:kern w:val="2"/>
              </w:rPr>
              <w:t>废活性炭产生量约为</w:t>
            </w:r>
            <w:r w:rsidRPr="005913CF">
              <w:rPr>
                <w:rFonts w:ascii="Calibri" w:hAnsi="Calibri" w:cs="Times New Roman" w:hint="eastAsia"/>
                <w:bCs/>
                <w:color w:val="auto"/>
                <w:kern w:val="2"/>
              </w:rPr>
              <w:t>5.53</w:t>
            </w:r>
            <w:r w:rsidR="00D03A76" w:rsidRPr="005913CF">
              <w:rPr>
                <w:rFonts w:ascii="Calibri" w:hAnsi="Calibri" w:cs="Times New Roman"/>
                <w:bCs/>
                <w:color w:val="auto"/>
                <w:kern w:val="2"/>
              </w:rPr>
              <w:t>t/a</w:t>
            </w:r>
            <w:r w:rsidR="00D03A76" w:rsidRPr="005913CF">
              <w:rPr>
                <w:rFonts w:ascii="Calibri" w:hAnsi="Calibri" w:cs="Times New Roman" w:hint="eastAsia"/>
                <w:bCs/>
                <w:color w:val="auto"/>
                <w:kern w:val="2"/>
              </w:rPr>
              <w:t>，属于危险废物，在厂内危废暂存间内暂存，定期交</w:t>
            </w:r>
            <w:r w:rsidR="004A1323" w:rsidRPr="005913CF">
              <w:rPr>
                <w:rFonts w:ascii="Calibri" w:hAnsi="Calibri" w:cs="Times New Roman" w:hint="eastAsia"/>
                <w:bCs/>
                <w:color w:val="auto"/>
                <w:kern w:val="2"/>
              </w:rPr>
              <w:t>资质单位进行</w:t>
            </w:r>
            <w:r w:rsidR="00D03A76" w:rsidRPr="005913CF">
              <w:rPr>
                <w:rFonts w:ascii="Calibri" w:hAnsi="Calibri" w:cs="Times New Roman" w:hint="eastAsia"/>
                <w:bCs/>
                <w:color w:val="auto"/>
                <w:kern w:val="2"/>
              </w:rPr>
              <w:t>处理。</w:t>
            </w:r>
            <w:r w:rsidR="00D03A76" w:rsidRPr="005913CF">
              <w:rPr>
                <w:rFonts w:ascii="Calibri" w:hAnsi="Calibri" w:cs="Times New Roman"/>
                <w:bCs/>
                <w:color w:val="auto"/>
                <w:kern w:val="2"/>
              </w:rPr>
              <w:t xml:space="preserve"> </w:t>
            </w:r>
          </w:p>
          <w:p w:rsidR="00DE0F10" w:rsidRPr="005913CF" w:rsidRDefault="00340926">
            <w:pPr>
              <w:pStyle w:val="ae"/>
              <w:spacing w:line="520" w:lineRule="exact"/>
              <w:ind w:firstLine="480"/>
              <w:rPr>
                <w:rFonts w:asciiTheme="minorHAnsi" w:hAnsiTheme="minorHAnsi"/>
                <w:bCs/>
              </w:rPr>
            </w:pPr>
            <w:r w:rsidRPr="005913CF">
              <w:rPr>
                <w:rFonts w:asciiTheme="minorHAnsi" w:hAnsiTheme="minorHAnsi"/>
                <w:bCs/>
              </w:rPr>
              <w:t>危险废物应得到合理处置，根据《建设项目危险废物环境影响评价指南》中的相关要求，危险固废在厂区集中收集、储存于专用桶中，定期交由资质单位回收处理，不得随意倾倒、外排，或外卖给其他无危险废物处理资质的单位或者个人，并应加强管理，严防危废在产生、贮存、运输过程中发生跑、冒、滴、漏现象。项目在验收前，应与有危废处置资质的单位签订相关协议。</w:t>
            </w:r>
          </w:p>
          <w:p w:rsidR="00DE0F10" w:rsidRPr="005913CF" w:rsidRDefault="00340926">
            <w:pPr>
              <w:pStyle w:val="ae"/>
              <w:spacing w:line="520" w:lineRule="exact"/>
              <w:ind w:firstLine="480"/>
              <w:rPr>
                <w:rFonts w:asciiTheme="minorHAnsi" w:eastAsia="黑体" w:hAnsiTheme="minorHAnsi"/>
              </w:rPr>
            </w:pPr>
            <w:r w:rsidRPr="005913CF">
              <w:rPr>
                <w:rFonts w:asciiTheme="minorHAnsi" w:eastAsia="黑体" w:hAnsiTheme="minorHAnsi"/>
              </w:rPr>
              <w:t>表</w:t>
            </w:r>
            <w:r w:rsidR="00C82CC4" w:rsidRPr="005913CF">
              <w:rPr>
                <w:rFonts w:asciiTheme="minorHAnsi" w:eastAsia="黑体" w:hAnsiTheme="minorHAnsi" w:hint="eastAsia"/>
              </w:rPr>
              <w:t>3</w:t>
            </w:r>
            <w:r w:rsidR="00C57B13" w:rsidRPr="005913CF">
              <w:rPr>
                <w:rFonts w:asciiTheme="minorHAnsi" w:eastAsia="黑体" w:hAnsiTheme="minorHAnsi" w:hint="eastAsia"/>
              </w:rPr>
              <w:t>1</w:t>
            </w:r>
            <w:r w:rsidR="00C82CC4" w:rsidRPr="005913CF">
              <w:rPr>
                <w:rFonts w:asciiTheme="minorHAnsi" w:eastAsia="黑体" w:hAnsiTheme="minorHAnsi" w:hint="eastAsia"/>
              </w:rPr>
              <w:t xml:space="preserve">                </w:t>
            </w:r>
            <w:r w:rsidR="008D4067" w:rsidRPr="005913CF">
              <w:rPr>
                <w:rFonts w:asciiTheme="minorHAnsi" w:eastAsia="黑体" w:hAnsiTheme="minorHAnsi" w:hint="eastAsia"/>
              </w:rPr>
              <w:t xml:space="preserve">  </w:t>
            </w:r>
            <w:r w:rsidRPr="005913CF">
              <w:rPr>
                <w:rFonts w:asciiTheme="minorHAnsi" w:eastAsia="黑体" w:hAnsiTheme="minorHAnsi"/>
              </w:rPr>
              <w:t>项目营运期危险固废一览表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35"/>
              <w:gridCol w:w="980"/>
              <w:gridCol w:w="1134"/>
              <w:gridCol w:w="1277"/>
              <w:gridCol w:w="1139"/>
              <w:gridCol w:w="990"/>
              <w:gridCol w:w="767"/>
              <w:gridCol w:w="639"/>
              <w:gridCol w:w="521"/>
              <w:gridCol w:w="530"/>
              <w:gridCol w:w="658"/>
            </w:tblGrid>
            <w:tr w:rsidR="00DE0F10" w:rsidRPr="005913CF" w:rsidTr="008D4067">
              <w:trPr>
                <w:trHeight w:val="690"/>
                <w:jc w:val="center"/>
              </w:trPr>
              <w:tc>
                <w:tcPr>
                  <w:tcW w:w="240"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序号</w:t>
                  </w:r>
                </w:p>
              </w:tc>
              <w:tc>
                <w:tcPr>
                  <w:tcW w:w="540"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危废</w:t>
                  </w:r>
                </w:p>
                <w:p w:rsidR="00DE0F10" w:rsidRPr="005913CF" w:rsidRDefault="00340926">
                  <w:pPr>
                    <w:jc w:val="center"/>
                    <w:rPr>
                      <w:rFonts w:asciiTheme="minorHAnsi" w:hAnsiTheme="minorHAnsi"/>
                      <w:szCs w:val="21"/>
                    </w:rPr>
                  </w:pPr>
                  <w:r w:rsidRPr="005913CF">
                    <w:rPr>
                      <w:rFonts w:asciiTheme="minorHAnsi" w:hAnsiTheme="minorHAnsi"/>
                      <w:szCs w:val="21"/>
                    </w:rPr>
                    <w:t>名称</w:t>
                  </w:r>
                </w:p>
              </w:tc>
              <w:tc>
                <w:tcPr>
                  <w:tcW w:w="625"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危废</w:t>
                  </w:r>
                </w:p>
                <w:p w:rsidR="00DE0F10" w:rsidRPr="005913CF" w:rsidRDefault="00340926">
                  <w:pPr>
                    <w:jc w:val="center"/>
                    <w:rPr>
                      <w:rFonts w:asciiTheme="minorHAnsi" w:hAnsiTheme="minorHAnsi"/>
                      <w:szCs w:val="21"/>
                    </w:rPr>
                  </w:pPr>
                  <w:r w:rsidRPr="005913CF">
                    <w:rPr>
                      <w:rFonts w:asciiTheme="minorHAnsi" w:hAnsiTheme="minorHAnsi"/>
                      <w:szCs w:val="21"/>
                    </w:rPr>
                    <w:t>类别</w:t>
                  </w:r>
                </w:p>
              </w:tc>
              <w:tc>
                <w:tcPr>
                  <w:tcW w:w="704"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危废代码</w:t>
                  </w:r>
                </w:p>
              </w:tc>
              <w:tc>
                <w:tcPr>
                  <w:tcW w:w="628"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产生量</w:t>
                  </w:r>
                  <w:r w:rsidRPr="005913CF">
                    <w:rPr>
                      <w:rFonts w:asciiTheme="minorHAnsi" w:hAnsiTheme="minorHAnsi"/>
                      <w:szCs w:val="21"/>
                    </w:rPr>
                    <w:t>t/a</w:t>
                  </w:r>
                </w:p>
              </w:tc>
              <w:tc>
                <w:tcPr>
                  <w:tcW w:w="546"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产生工序及装置</w:t>
                  </w:r>
                </w:p>
              </w:tc>
              <w:tc>
                <w:tcPr>
                  <w:tcW w:w="423"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形态</w:t>
                  </w:r>
                </w:p>
              </w:tc>
              <w:tc>
                <w:tcPr>
                  <w:tcW w:w="352"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主要成分</w:t>
                  </w:r>
                </w:p>
              </w:tc>
              <w:tc>
                <w:tcPr>
                  <w:tcW w:w="287"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产废</w:t>
                  </w:r>
                </w:p>
                <w:p w:rsidR="00DE0F10" w:rsidRPr="005913CF" w:rsidRDefault="00340926">
                  <w:pPr>
                    <w:jc w:val="center"/>
                    <w:rPr>
                      <w:rFonts w:asciiTheme="minorHAnsi" w:hAnsiTheme="minorHAnsi"/>
                      <w:szCs w:val="21"/>
                    </w:rPr>
                  </w:pPr>
                  <w:r w:rsidRPr="005913CF">
                    <w:rPr>
                      <w:rFonts w:asciiTheme="minorHAnsi" w:hAnsiTheme="minorHAnsi"/>
                      <w:szCs w:val="21"/>
                    </w:rPr>
                    <w:t>周期</w:t>
                  </w:r>
                </w:p>
              </w:tc>
              <w:tc>
                <w:tcPr>
                  <w:tcW w:w="292"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危险</w:t>
                  </w:r>
                </w:p>
                <w:p w:rsidR="00DE0F10" w:rsidRPr="005913CF" w:rsidRDefault="00340926">
                  <w:pPr>
                    <w:jc w:val="center"/>
                    <w:rPr>
                      <w:rFonts w:asciiTheme="minorHAnsi" w:hAnsiTheme="minorHAnsi"/>
                      <w:szCs w:val="21"/>
                    </w:rPr>
                  </w:pPr>
                  <w:r w:rsidRPr="005913CF">
                    <w:rPr>
                      <w:rFonts w:asciiTheme="minorHAnsi" w:hAnsiTheme="minorHAnsi"/>
                      <w:szCs w:val="21"/>
                    </w:rPr>
                    <w:t>特性</w:t>
                  </w:r>
                </w:p>
              </w:tc>
              <w:tc>
                <w:tcPr>
                  <w:tcW w:w="363" w:type="pct"/>
                  <w:tcBorders>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污染防治措施</w:t>
                  </w:r>
                </w:p>
              </w:tc>
            </w:tr>
            <w:tr w:rsidR="004A1323" w:rsidRPr="005913CF" w:rsidTr="008D4067">
              <w:trPr>
                <w:trHeight w:val="1249"/>
                <w:jc w:val="center"/>
              </w:trPr>
              <w:tc>
                <w:tcPr>
                  <w:tcW w:w="240" w:type="pct"/>
                  <w:tcBorders>
                    <w:top w:val="single" w:sz="4" w:space="0" w:color="auto"/>
                    <w:bottom w:val="single" w:sz="12" w:space="0" w:color="auto"/>
                  </w:tcBorders>
                  <w:vAlign w:val="center"/>
                </w:tcPr>
                <w:p w:rsidR="004A1323" w:rsidRPr="005913CF" w:rsidRDefault="004A1323">
                  <w:pPr>
                    <w:jc w:val="center"/>
                    <w:rPr>
                      <w:szCs w:val="21"/>
                    </w:rPr>
                  </w:pPr>
                  <w:r w:rsidRPr="005913CF">
                    <w:rPr>
                      <w:rFonts w:hint="eastAsia"/>
                      <w:szCs w:val="21"/>
                    </w:rPr>
                    <w:t>2</w:t>
                  </w:r>
                </w:p>
              </w:tc>
              <w:tc>
                <w:tcPr>
                  <w:tcW w:w="540"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hint="eastAsia"/>
                      <w:szCs w:val="21"/>
                    </w:rPr>
                    <w:t>废活性炭</w:t>
                  </w:r>
                </w:p>
              </w:tc>
              <w:tc>
                <w:tcPr>
                  <w:tcW w:w="625"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szCs w:val="21"/>
                    </w:rPr>
                    <w:t>HW49</w:t>
                  </w:r>
                </w:p>
              </w:tc>
              <w:tc>
                <w:tcPr>
                  <w:tcW w:w="704"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szCs w:val="21"/>
                    </w:rPr>
                    <w:t>900-041-49</w:t>
                  </w:r>
                </w:p>
              </w:tc>
              <w:tc>
                <w:tcPr>
                  <w:tcW w:w="628" w:type="pct"/>
                  <w:tcBorders>
                    <w:top w:val="single" w:sz="4" w:space="0" w:color="auto"/>
                    <w:bottom w:val="single" w:sz="12" w:space="0" w:color="auto"/>
                  </w:tcBorders>
                  <w:vAlign w:val="center"/>
                </w:tcPr>
                <w:p w:rsidR="004A1323" w:rsidRPr="005913CF" w:rsidRDefault="00E52D21">
                  <w:pPr>
                    <w:jc w:val="center"/>
                    <w:rPr>
                      <w:rFonts w:asciiTheme="minorHAnsi" w:hAnsiTheme="minorHAnsi"/>
                      <w:szCs w:val="21"/>
                    </w:rPr>
                  </w:pPr>
                  <w:r w:rsidRPr="005913CF">
                    <w:rPr>
                      <w:rFonts w:asciiTheme="minorHAnsi" w:hAnsiTheme="minorHAnsi" w:hint="eastAsia"/>
                      <w:szCs w:val="21"/>
                    </w:rPr>
                    <w:t>7.4</w:t>
                  </w:r>
                </w:p>
              </w:tc>
              <w:tc>
                <w:tcPr>
                  <w:tcW w:w="546"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hint="eastAsia"/>
                      <w:szCs w:val="21"/>
                    </w:rPr>
                    <w:t>废气收集处理装置</w:t>
                  </w:r>
                </w:p>
              </w:tc>
              <w:tc>
                <w:tcPr>
                  <w:tcW w:w="423"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hint="eastAsia"/>
                      <w:szCs w:val="21"/>
                    </w:rPr>
                    <w:t>固态</w:t>
                  </w:r>
                </w:p>
              </w:tc>
              <w:tc>
                <w:tcPr>
                  <w:tcW w:w="352"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hint="eastAsia"/>
                      <w:szCs w:val="21"/>
                    </w:rPr>
                    <w:t>有机废气</w:t>
                  </w:r>
                </w:p>
              </w:tc>
              <w:tc>
                <w:tcPr>
                  <w:tcW w:w="287"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hint="eastAsia"/>
                      <w:szCs w:val="21"/>
                    </w:rPr>
                    <w:t>2</w:t>
                  </w:r>
                  <w:r w:rsidRPr="005913CF">
                    <w:rPr>
                      <w:rFonts w:asciiTheme="minorHAnsi" w:hAnsiTheme="minorHAnsi" w:hint="eastAsia"/>
                      <w:szCs w:val="21"/>
                    </w:rPr>
                    <w:t>个月</w:t>
                  </w:r>
                </w:p>
              </w:tc>
              <w:tc>
                <w:tcPr>
                  <w:tcW w:w="292" w:type="pct"/>
                  <w:tcBorders>
                    <w:top w:val="single" w:sz="4" w:space="0" w:color="auto"/>
                    <w:bottom w:val="single" w:sz="12" w:space="0" w:color="auto"/>
                  </w:tcBorders>
                  <w:vAlign w:val="center"/>
                </w:tcPr>
                <w:p w:rsidR="004A1323" w:rsidRPr="005913CF" w:rsidRDefault="004A1323">
                  <w:pPr>
                    <w:jc w:val="center"/>
                    <w:rPr>
                      <w:rFonts w:asciiTheme="minorHAnsi" w:hAnsiTheme="minorHAnsi"/>
                      <w:szCs w:val="21"/>
                    </w:rPr>
                  </w:pPr>
                  <w:r w:rsidRPr="005913CF">
                    <w:rPr>
                      <w:rFonts w:asciiTheme="minorHAnsi" w:hAnsiTheme="minorHAnsi"/>
                      <w:szCs w:val="21"/>
                    </w:rPr>
                    <w:t>T</w:t>
                  </w:r>
                  <w:r w:rsidRPr="005913CF">
                    <w:rPr>
                      <w:rFonts w:asciiTheme="minorHAnsi" w:hAnsiTheme="minorHAnsi" w:hint="eastAsia"/>
                      <w:szCs w:val="21"/>
                    </w:rPr>
                    <w:t>、</w:t>
                  </w:r>
                  <w:r w:rsidRPr="005913CF">
                    <w:rPr>
                      <w:rFonts w:asciiTheme="minorHAnsi" w:hAnsiTheme="minorHAnsi"/>
                      <w:szCs w:val="21"/>
                    </w:rPr>
                    <w:t xml:space="preserve">In </w:t>
                  </w:r>
                </w:p>
              </w:tc>
              <w:tc>
                <w:tcPr>
                  <w:tcW w:w="363" w:type="pct"/>
                  <w:tcBorders>
                    <w:bottom w:val="single" w:sz="12" w:space="0" w:color="auto"/>
                  </w:tcBorders>
                  <w:vAlign w:val="center"/>
                </w:tcPr>
                <w:p w:rsidR="004A1323" w:rsidRPr="005913CF" w:rsidRDefault="008D4067" w:rsidP="008D4067">
                  <w:pPr>
                    <w:jc w:val="center"/>
                    <w:rPr>
                      <w:rFonts w:asciiTheme="minorHAnsi" w:hAnsiTheme="minorHAnsi"/>
                      <w:szCs w:val="21"/>
                    </w:rPr>
                  </w:pPr>
                  <w:r w:rsidRPr="005913CF">
                    <w:rPr>
                      <w:rFonts w:asciiTheme="minorHAnsi" w:hAnsiTheme="minorHAnsi"/>
                      <w:szCs w:val="21"/>
                    </w:rPr>
                    <w:t>交由有资质单位处理</w:t>
                  </w:r>
                </w:p>
              </w:tc>
            </w:tr>
          </w:tbl>
          <w:p w:rsidR="00DE0F10" w:rsidRPr="005913CF" w:rsidRDefault="00340926">
            <w:pPr>
              <w:pStyle w:val="afe"/>
              <w:spacing w:line="520" w:lineRule="exact"/>
              <w:ind w:firstLine="480"/>
              <w:rPr>
                <w:rFonts w:ascii="Calibri" w:hAnsi="Calibri" w:cs="Calibri"/>
                <w:kern w:val="2"/>
                <w:szCs w:val="24"/>
              </w:rPr>
            </w:pPr>
            <w:r w:rsidRPr="005913CF">
              <w:rPr>
                <w:rFonts w:ascii="Calibri" w:hAnsi="Calibri" w:cs="Calibri" w:hint="eastAsia"/>
                <w:kern w:val="2"/>
                <w:szCs w:val="24"/>
              </w:rPr>
              <w:t>本项目主要污染物排放“三本帐”汇总见下表。</w:t>
            </w:r>
          </w:p>
          <w:p w:rsidR="00DE0F10" w:rsidRPr="005913CF" w:rsidRDefault="00340926">
            <w:pPr>
              <w:widowControl/>
              <w:spacing w:line="520" w:lineRule="atLeast"/>
              <w:ind w:firstLine="480"/>
              <w:rPr>
                <w:rFonts w:asciiTheme="minorHAnsi" w:eastAsia="黑体" w:hAnsiTheme="minorHAnsi" w:cstheme="minorHAnsi"/>
                <w:kern w:val="0"/>
                <w:sz w:val="24"/>
              </w:rPr>
            </w:pPr>
            <w:r w:rsidRPr="005913CF">
              <w:rPr>
                <w:rFonts w:asciiTheme="minorHAnsi" w:eastAsia="黑体" w:hAnsiTheme="minorHAnsi" w:cstheme="minorHAnsi"/>
                <w:kern w:val="0"/>
                <w:sz w:val="24"/>
              </w:rPr>
              <w:t>表</w:t>
            </w:r>
            <w:r w:rsidRPr="005913CF">
              <w:rPr>
                <w:rFonts w:asciiTheme="minorHAnsi" w:eastAsia="黑体" w:hAnsiTheme="minorHAnsi" w:cstheme="minorHAnsi"/>
                <w:kern w:val="0"/>
                <w:sz w:val="24"/>
              </w:rPr>
              <w:t>3</w:t>
            </w:r>
            <w:r w:rsidR="00C57B13" w:rsidRPr="005913CF">
              <w:rPr>
                <w:rFonts w:asciiTheme="minorHAnsi" w:eastAsia="黑体" w:hAnsiTheme="minorHAnsi" w:cstheme="minorHAnsi" w:hint="eastAsia"/>
                <w:kern w:val="0"/>
                <w:sz w:val="24"/>
              </w:rPr>
              <w:t>2</w:t>
            </w:r>
            <w:r w:rsidR="00C82CC4" w:rsidRPr="005913CF">
              <w:rPr>
                <w:rFonts w:asciiTheme="minorHAnsi" w:eastAsia="黑体" w:hAnsiTheme="minorHAnsi" w:cstheme="minorHAnsi" w:hint="eastAsia"/>
                <w:kern w:val="0"/>
                <w:sz w:val="24"/>
              </w:rPr>
              <w:t xml:space="preserve">           </w:t>
            </w:r>
            <w:r w:rsidR="00950F63" w:rsidRPr="005913CF">
              <w:rPr>
                <w:rFonts w:asciiTheme="minorHAnsi" w:eastAsia="黑体" w:hAnsiTheme="minorHAnsi" w:cstheme="minorHAnsi" w:hint="eastAsia"/>
                <w:kern w:val="0"/>
                <w:sz w:val="24"/>
              </w:rPr>
              <w:t xml:space="preserve">  </w:t>
            </w:r>
            <w:r w:rsidR="00C82CC4" w:rsidRPr="005913CF">
              <w:rPr>
                <w:rFonts w:asciiTheme="minorHAnsi" w:eastAsia="黑体" w:hAnsiTheme="minorHAnsi" w:cstheme="minorHAnsi" w:hint="eastAsia"/>
                <w:kern w:val="0"/>
                <w:sz w:val="24"/>
              </w:rPr>
              <w:t xml:space="preserve"> </w:t>
            </w:r>
            <w:r w:rsidRPr="005913CF">
              <w:rPr>
                <w:rFonts w:asciiTheme="minorHAnsi" w:eastAsia="黑体" w:hAnsiTheme="minorHAnsi" w:cstheme="minorHAnsi"/>
                <w:kern w:val="0"/>
                <w:sz w:val="24"/>
              </w:rPr>
              <w:t>本项目主要污染物排放</w:t>
            </w:r>
            <w:r w:rsidRPr="005913CF">
              <w:rPr>
                <w:rFonts w:asciiTheme="minorHAnsi" w:eastAsia="黑体" w:hAnsiTheme="minorHAnsi" w:cstheme="minorHAnsi"/>
                <w:kern w:val="0"/>
                <w:sz w:val="24"/>
              </w:rPr>
              <w:t>“</w:t>
            </w:r>
            <w:r w:rsidRPr="005913CF">
              <w:rPr>
                <w:rFonts w:asciiTheme="minorHAnsi" w:eastAsia="黑体" w:hAnsiTheme="minorHAnsi" w:cstheme="minorHAnsi"/>
                <w:kern w:val="0"/>
                <w:sz w:val="24"/>
              </w:rPr>
              <w:t>三本帐</w:t>
            </w:r>
            <w:r w:rsidRPr="005913CF">
              <w:rPr>
                <w:rFonts w:asciiTheme="minorHAnsi" w:eastAsia="黑体" w:hAnsiTheme="minorHAnsi" w:cstheme="minorHAnsi"/>
                <w:kern w:val="0"/>
                <w:sz w:val="24"/>
              </w:rPr>
              <w:t xml:space="preserve">”        </w:t>
            </w:r>
            <w:r w:rsidRPr="005913CF">
              <w:rPr>
                <w:rFonts w:asciiTheme="minorHAnsi" w:hAnsiTheme="minorHAnsi" w:cstheme="minorHAnsi"/>
                <w:kern w:val="0"/>
                <w:sz w:val="24"/>
              </w:rPr>
              <w:t>单位：</w:t>
            </w:r>
            <w:r w:rsidRPr="005913CF">
              <w:rPr>
                <w:rFonts w:asciiTheme="minorHAnsi" w:hAnsiTheme="minorHAnsi" w:cstheme="minorHAnsi"/>
                <w:kern w:val="0"/>
                <w:sz w:val="24"/>
              </w:rPr>
              <w:t>t/a</w:t>
            </w:r>
          </w:p>
          <w:tbl>
            <w:tblPr>
              <w:tblW w:w="4997" w:type="pct"/>
              <w:jc w:val="center"/>
              <w:tblBorders>
                <w:top w:val="single" w:sz="12" w:space="0" w:color="auto"/>
                <w:bottom w:val="single" w:sz="12" w:space="0" w:color="auto"/>
                <w:insideH w:val="single" w:sz="4" w:space="0" w:color="auto"/>
                <w:insideV w:val="single" w:sz="4" w:space="0" w:color="auto"/>
              </w:tblBorders>
              <w:tblLook w:val="04A0"/>
            </w:tblPr>
            <w:tblGrid>
              <w:gridCol w:w="463"/>
              <w:gridCol w:w="1822"/>
              <w:gridCol w:w="1129"/>
              <w:gridCol w:w="877"/>
              <w:gridCol w:w="1262"/>
              <w:gridCol w:w="1122"/>
              <w:gridCol w:w="1271"/>
              <w:gridCol w:w="1119"/>
            </w:tblGrid>
            <w:tr w:rsidR="00DE0F10" w:rsidRPr="005913CF">
              <w:trPr>
                <w:trHeight w:val="340"/>
                <w:jc w:val="center"/>
              </w:trPr>
              <w:tc>
                <w:tcPr>
                  <w:tcW w:w="1260" w:type="pct"/>
                  <w:gridSpan w:val="2"/>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污染物类型</w:t>
                  </w:r>
                </w:p>
              </w:tc>
              <w:tc>
                <w:tcPr>
                  <w:tcW w:w="623" w:type="pct"/>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现有工程排放量</w:t>
                  </w:r>
                </w:p>
              </w:tc>
              <w:tc>
                <w:tcPr>
                  <w:tcW w:w="1180" w:type="pct"/>
                  <w:gridSpan w:val="2"/>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本次工程</w:t>
                  </w:r>
                </w:p>
              </w:tc>
              <w:tc>
                <w:tcPr>
                  <w:tcW w:w="619" w:type="pct"/>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以新带老消减量</w:t>
                  </w:r>
                </w:p>
              </w:tc>
              <w:tc>
                <w:tcPr>
                  <w:tcW w:w="701" w:type="pct"/>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全厂排放量</w:t>
                  </w:r>
                </w:p>
              </w:tc>
              <w:tc>
                <w:tcPr>
                  <w:tcW w:w="617" w:type="pct"/>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增减变化量</w:t>
                  </w:r>
                </w:p>
              </w:tc>
            </w:tr>
            <w:tr w:rsidR="00DE0F10" w:rsidRPr="005913CF">
              <w:trPr>
                <w:trHeight w:val="340"/>
                <w:jc w:val="center"/>
              </w:trPr>
              <w:tc>
                <w:tcPr>
                  <w:tcW w:w="1260" w:type="pct"/>
                  <w:gridSpan w:val="2"/>
                  <w:vMerge/>
                  <w:vAlign w:val="center"/>
                </w:tcPr>
                <w:p w:rsidR="00DE0F10" w:rsidRPr="005913CF" w:rsidRDefault="00DE0F10">
                  <w:pPr>
                    <w:adjustRightInd w:val="0"/>
                    <w:snapToGrid w:val="0"/>
                    <w:jc w:val="center"/>
                    <w:rPr>
                      <w:rFonts w:asciiTheme="minorHAnsi" w:hAnsiTheme="minorHAnsi" w:cstheme="minorHAnsi"/>
                      <w:szCs w:val="21"/>
                    </w:rPr>
                  </w:pPr>
                </w:p>
              </w:tc>
              <w:tc>
                <w:tcPr>
                  <w:tcW w:w="623"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484"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产生量</w:t>
                  </w:r>
                </w:p>
              </w:tc>
              <w:tc>
                <w:tcPr>
                  <w:tcW w:w="696"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排放量</w:t>
                  </w:r>
                </w:p>
              </w:tc>
              <w:tc>
                <w:tcPr>
                  <w:tcW w:w="619"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701"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617" w:type="pct"/>
                  <w:vMerge/>
                  <w:vAlign w:val="center"/>
                </w:tcPr>
                <w:p w:rsidR="00DE0F10" w:rsidRPr="005913CF" w:rsidRDefault="00DE0F10">
                  <w:pPr>
                    <w:adjustRightInd w:val="0"/>
                    <w:snapToGrid w:val="0"/>
                    <w:jc w:val="center"/>
                    <w:rPr>
                      <w:rFonts w:asciiTheme="minorHAnsi" w:hAnsiTheme="minorHAnsi" w:cstheme="minorHAnsi"/>
                      <w:szCs w:val="21"/>
                    </w:rPr>
                  </w:pPr>
                </w:p>
              </w:tc>
            </w:tr>
            <w:tr w:rsidR="00960032" w:rsidRPr="005913CF">
              <w:trPr>
                <w:trHeight w:val="340"/>
                <w:jc w:val="center"/>
              </w:trPr>
              <w:tc>
                <w:tcPr>
                  <w:tcW w:w="255" w:type="pct"/>
                  <w:vMerge w:val="restart"/>
                  <w:vAlign w:val="center"/>
                </w:tcPr>
                <w:p w:rsidR="00960032" w:rsidRPr="005913CF" w:rsidRDefault="00960032">
                  <w:pPr>
                    <w:adjustRightInd w:val="0"/>
                    <w:snapToGrid w:val="0"/>
                    <w:jc w:val="center"/>
                    <w:rPr>
                      <w:rFonts w:asciiTheme="minorHAnsi" w:hAnsiTheme="minorHAnsi" w:cstheme="minorHAnsi"/>
                      <w:szCs w:val="21"/>
                    </w:rPr>
                  </w:pPr>
                  <w:r w:rsidRPr="005913CF">
                    <w:rPr>
                      <w:rFonts w:asciiTheme="minorHAnsi" w:hAnsiTheme="minorHAnsi" w:cstheme="minorHAnsi"/>
                      <w:szCs w:val="21"/>
                    </w:rPr>
                    <w:t>废气</w:t>
                  </w:r>
                </w:p>
              </w:tc>
              <w:tc>
                <w:tcPr>
                  <w:tcW w:w="1005"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szCs w:val="21"/>
                    </w:rPr>
                    <w:t>环氧乙烷废气</w:t>
                  </w:r>
                </w:p>
              </w:tc>
              <w:tc>
                <w:tcPr>
                  <w:tcW w:w="623"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szCs w:val="21"/>
                    </w:rPr>
                    <w:t>0</w:t>
                  </w:r>
                </w:p>
              </w:tc>
              <w:tc>
                <w:tcPr>
                  <w:tcW w:w="484" w:type="pct"/>
                  <w:vAlign w:val="center"/>
                </w:tcPr>
                <w:p w:rsidR="00960032" w:rsidRPr="005913CF" w:rsidRDefault="00960032" w:rsidP="00C57B13">
                  <w:pPr>
                    <w:jc w:val="center"/>
                    <w:rPr>
                      <w:rFonts w:asciiTheme="minorHAnsi" w:hAnsiTheme="minorHAnsi" w:cstheme="minorHAnsi"/>
                      <w:szCs w:val="21"/>
                    </w:rPr>
                  </w:pPr>
                  <w:r w:rsidRPr="005913CF">
                    <w:rPr>
                      <w:rFonts w:asciiTheme="minorHAnsi" w:hAnsiTheme="minorHAnsi" w:cstheme="minorHAnsi"/>
                      <w:szCs w:val="21"/>
                    </w:rPr>
                    <w:t>33.</w:t>
                  </w:r>
                  <w:r w:rsidR="00C57B13" w:rsidRPr="005913CF">
                    <w:rPr>
                      <w:rFonts w:asciiTheme="minorHAnsi" w:hAnsiTheme="minorHAnsi" w:cstheme="minorHAnsi" w:hint="eastAsia"/>
                      <w:szCs w:val="21"/>
                    </w:rPr>
                    <w:t>6</w:t>
                  </w:r>
                </w:p>
              </w:tc>
              <w:tc>
                <w:tcPr>
                  <w:tcW w:w="696" w:type="pct"/>
                  <w:vAlign w:val="center"/>
                </w:tcPr>
                <w:p w:rsidR="00960032" w:rsidRPr="005913CF" w:rsidRDefault="00C57B13">
                  <w:pPr>
                    <w:jc w:val="center"/>
                    <w:rPr>
                      <w:rFonts w:asciiTheme="minorHAnsi" w:hAnsiTheme="minorHAnsi" w:cstheme="minorHAnsi"/>
                      <w:szCs w:val="21"/>
                    </w:rPr>
                  </w:pPr>
                  <w:r w:rsidRPr="005913CF">
                    <w:rPr>
                      <w:rFonts w:asciiTheme="minorHAnsi" w:hAnsiTheme="minorHAnsi" w:cstheme="minorHAnsi" w:hint="eastAsia"/>
                      <w:szCs w:val="21"/>
                    </w:rPr>
                    <w:t>0.17</w:t>
                  </w:r>
                </w:p>
              </w:tc>
              <w:tc>
                <w:tcPr>
                  <w:tcW w:w="619"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960032" w:rsidRPr="005913CF" w:rsidRDefault="00C57B13">
                  <w:pPr>
                    <w:jc w:val="center"/>
                    <w:rPr>
                      <w:rFonts w:asciiTheme="minorHAnsi" w:hAnsiTheme="minorHAnsi" w:cstheme="minorHAnsi"/>
                      <w:szCs w:val="21"/>
                    </w:rPr>
                  </w:pPr>
                  <w:r w:rsidRPr="005913CF">
                    <w:rPr>
                      <w:rFonts w:asciiTheme="minorHAnsi" w:hAnsiTheme="minorHAnsi" w:cstheme="minorHAnsi" w:hint="eastAsia"/>
                      <w:szCs w:val="21"/>
                    </w:rPr>
                    <w:t>0.17</w:t>
                  </w:r>
                </w:p>
              </w:tc>
              <w:tc>
                <w:tcPr>
                  <w:tcW w:w="617" w:type="pct"/>
                  <w:vAlign w:val="center"/>
                </w:tcPr>
                <w:p w:rsidR="00960032" w:rsidRPr="005913CF" w:rsidRDefault="00960032" w:rsidP="00C57B13">
                  <w:pPr>
                    <w:jc w:val="center"/>
                    <w:rPr>
                      <w:rFonts w:asciiTheme="minorHAnsi" w:hAnsiTheme="minorHAnsi" w:cstheme="minorHAnsi"/>
                      <w:szCs w:val="21"/>
                    </w:rPr>
                  </w:pPr>
                  <w:r w:rsidRPr="005913CF">
                    <w:rPr>
                      <w:rFonts w:asciiTheme="minorHAnsi" w:hAnsiTheme="minorHAnsi" w:cstheme="minorHAnsi"/>
                      <w:szCs w:val="21"/>
                    </w:rPr>
                    <w:t>+0.</w:t>
                  </w:r>
                  <w:r w:rsidR="00C57B13" w:rsidRPr="005913CF">
                    <w:rPr>
                      <w:rFonts w:asciiTheme="minorHAnsi" w:hAnsiTheme="minorHAnsi" w:cstheme="minorHAnsi" w:hint="eastAsia"/>
                      <w:szCs w:val="21"/>
                    </w:rPr>
                    <w:t>17</w:t>
                  </w:r>
                </w:p>
              </w:tc>
            </w:tr>
            <w:tr w:rsidR="00960032" w:rsidRPr="005913CF">
              <w:trPr>
                <w:trHeight w:val="340"/>
                <w:jc w:val="center"/>
              </w:trPr>
              <w:tc>
                <w:tcPr>
                  <w:tcW w:w="255" w:type="pct"/>
                  <w:vMerge/>
                  <w:vAlign w:val="center"/>
                </w:tcPr>
                <w:p w:rsidR="00960032" w:rsidRPr="005913CF" w:rsidRDefault="00960032">
                  <w:pPr>
                    <w:adjustRightInd w:val="0"/>
                    <w:snapToGrid w:val="0"/>
                    <w:jc w:val="center"/>
                    <w:rPr>
                      <w:rFonts w:asciiTheme="minorHAnsi" w:hAnsiTheme="minorHAnsi" w:cstheme="minorHAnsi"/>
                      <w:szCs w:val="21"/>
                    </w:rPr>
                  </w:pPr>
                </w:p>
              </w:tc>
              <w:tc>
                <w:tcPr>
                  <w:tcW w:w="1005"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食堂油烟</w:t>
                  </w:r>
                </w:p>
              </w:tc>
              <w:tc>
                <w:tcPr>
                  <w:tcW w:w="623"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0.162</w:t>
                  </w:r>
                </w:p>
              </w:tc>
              <w:tc>
                <w:tcPr>
                  <w:tcW w:w="484"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96"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19"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701"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0.162</w:t>
                  </w:r>
                </w:p>
              </w:tc>
              <w:tc>
                <w:tcPr>
                  <w:tcW w:w="617" w:type="pct"/>
                  <w:vAlign w:val="center"/>
                </w:tcPr>
                <w:p w:rsidR="00960032" w:rsidRPr="005913CF" w:rsidRDefault="00960032">
                  <w:pPr>
                    <w:jc w:val="center"/>
                    <w:rPr>
                      <w:rFonts w:asciiTheme="minorHAnsi" w:hAnsiTheme="minorHAnsi" w:cstheme="minorHAnsi"/>
                      <w:szCs w:val="21"/>
                    </w:rPr>
                  </w:pPr>
                  <w:r w:rsidRPr="005913CF">
                    <w:rPr>
                      <w:rFonts w:asciiTheme="minorHAnsi" w:hAnsiTheme="minorHAnsi" w:cstheme="minorHAnsi" w:hint="eastAsia"/>
                      <w:szCs w:val="21"/>
                    </w:rPr>
                    <w:t>0</w:t>
                  </w:r>
                </w:p>
              </w:tc>
            </w:tr>
            <w:tr w:rsidR="008D4067" w:rsidRPr="005913CF">
              <w:trPr>
                <w:trHeight w:val="340"/>
                <w:jc w:val="center"/>
              </w:trPr>
              <w:tc>
                <w:tcPr>
                  <w:tcW w:w="255" w:type="pct"/>
                  <w:vMerge w:val="restart"/>
                  <w:vAlign w:val="center"/>
                </w:tcPr>
                <w:p w:rsidR="008D4067" w:rsidRPr="005913CF" w:rsidRDefault="008D4067">
                  <w:pPr>
                    <w:adjustRightInd w:val="0"/>
                    <w:snapToGrid w:val="0"/>
                    <w:jc w:val="center"/>
                    <w:rPr>
                      <w:rFonts w:asciiTheme="minorHAnsi" w:hAnsiTheme="minorHAnsi" w:cstheme="minorHAnsi"/>
                      <w:szCs w:val="21"/>
                    </w:rPr>
                  </w:pPr>
                  <w:r w:rsidRPr="005913CF">
                    <w:rPr>
                      <w:rFonts w:asciiTheme="minorHAnsi" w:hAnsiTheme="minorHAnsi" w:cstheme="minorHAnsi"/>
                      <w:szCs w:val="21"/>
                    </w:rPr>
                    <w:t>废水</w:t>
                  </w:r>
                </w:p>
              </w:tc>
              <w:tc>
                <w:tcPr>
                  <w:tcW w:w="1005" w:type="pct"/>
                  <w:vAlign w:val="center"/>
                </w:tcPr>
                <w:p w:rsidR="008D4067" w:rsidRPr="005913CF" w:rsidRDefault="008D4067">
                  <w:pPr>
                    <w:pStyle w:val="a4"/>
                    <w:jc w:val="center"/>
                    <w:rPr>
                      <w:rFonts w:asciiTheme="minorHAnsi" w:hAnsiTheme="minorHAnsi" w:cstheme="minorHAnsi"/>
                      <w:sz w:val="21"/>
                      <w:szCs w:val="21"/>
                    </w:rPr>
                  </w:pPr>
                  <w:r w:rsidRPr="005913CF">
                    <w:rPr>
                      <w:rFonts w:asciiTheme="minorHAnsi" w:hAnsiTheme="minorHAnsi" w:cstheme="minorHAnsi"/>
                      <w:sz w:val="21"/>
                      <w:szCs w:val="21"/>
                    </w:rPr>
                    <w:t>生活污水</w:t>
                  </w:r>
                </w:p>
              </w:tc>
              <w:tc>
                <w:tcPr>
                  <w:tcW w:w="623" w:type="pct"/>
                  <w:vAlign w:val="center"/>
                </w:tcPr>
                <w:p w:rsidR="008D4067" w:rsidRPr="005913CF" w:rsidRDefault="008D4067">
                  <w:pPr>
                    <w:jc w:val="center"/>
                    <w:rPr>
                      <w:rFonts w:asciiTheme="minorHAnsi" w:hAnsiTheme="minorHAnsi" w:cstheme="minorHAnsi"/>
                      <w:szCs w:val="21"/>
                    </w:rPr>
                  </w:pPr>
                  <w:r w:rsidRPr="005913CF">
                    <w:rPr>
                      <w:rFonts w:asciiTheme="minorHAnsi" w:hAnsiTheme="minorHAnsi" w:cstheme="minorHAnsi"/>
                      <w:szCs w:val="21"/>
                    </w:rPr>
                    <w:t>19200</w:t>
                  </w:r>
                </w:p>
              </w:tc>
              <w:tc>
                <w:tcPr>
                  <w:tcW w:w="484" w:type="pct"/>
                  <w:vAlign w:val="center"/>
                </w:tcPr>
                <w:p w:rsidR="008D4067" w:rsidRPr="005913CF" w:rsidRDefault="008D4067">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96" w:type="pct"/>
                  <w:vAlign w:val="center"/>
                </w:tcPr>
                <w:p w:rsidR="008D4067" w:rsidRPr="005913CF" w:rsidRDefault="008D4067">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19" w:type="pct"/>
                  <w:vAlign w:val="center"/>
                </w:tcPr>
                <w:p w:rsidR="008D4067" w:rsidRPr="005913CF" w:rsidRDefault="008D4067">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8D4067" w:rsidRPr="005913CF" w:rsidRDefault="008D4067">
                  <w:pPr>
                    <w:jc w:val="center"/>
                    <w:rPr>
                      <w:rFonts w:asciiTheme="minorHAnsi" w:hAnsiTheme="minorHAnsi" w:cstheme="minorHAnsi"/>
                      <w:szCs w:val="21"/>
                    </w:rPr>
                  </w:pPr>
                  <w:r w:rsidRPr="005913CF">
                    <w:rPr>
                      <w:rFonts w:asciiTheme="minorHAnsi" w:hAnsiTheme="minorHAnsi" w:cstheme="minorHAnsi"/>
                      <w:szCs w:val="21"/>
                    </w:rPr>
                    <w:t>19200</w:t>
                  </w:r>
                </w:p>
              </w:tc>
              <w:tc>
                <w:tcPr>
                  <w:tcW w:w="617" w:type="pct"/>
                  <w:vAlign w:val="center"/>
                </w:tcPr>
                <w:p w:rsidR="008D4067" w:rsidRPr="005913CF" w:rsidRDefault="008D4067">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r>
            <w:tr w:rsidR="008D4067" w:rsidRPr="005913CF">
              <w:trPr>
                <w:trHeight w:val="340"/>
                <w:jc w:val="center"/>
              </w:trPr>
              <w:tc>
                <w:tcPr>
                  <w:tcW w:w="255" w:type="pct"/>
                  <w:vMerge/>
                  <w:vAlign w:val="center"/>
                </w:tcPr>
                <w:p w:rsidR="008D4067" w:rsidRPr="005913CF" w:rsidRDefault="008D4067">
                  <w:pPr>
                    <w:adjustRightInd w:val="0"/>
                    <w:snapToGrid w:val="0"/>
                    <w:jc w:val="center"/>
                    <w:rPr>
                      <w:rFonts w:asciiTheme="minorHAnsi" w:hAnsiTheme="minorHAnsi" w:cstheme="minorHAnsi"/>
                      <w:szCs w:val="21"/>
                    </w:rPr>
                  </w:pPr>
                </w:p>
              </w:tc>
              <w:tc>
                <w:tcPr>
                  <w:tcW w:w="1005" w:type="pct"/>
                  <w:vAlign w:val="center"/>
                </w:tcPr>
                <w:p w:rsidR="008D4067" w:rsidRPr="005913CF" w:rsidRDefault="008D4067">
                  <w:pPr>
                    <w:pStyle w:val="a4"/>
                    <w:jc w:val="center"/>
                    <w:rPr>
                      <w:rFonts w:asciiTheme="minorHAnsi" w:hAnsiTheme="minorHAnsi" w:cstheme="minorHAnsi"/>
                      <w:sz w:val="21"/>
                      <w:szCs w:val="21"/>
                    </w:rPr>
                  </w:pPr>
                  <w:r w:rsidRPr="005913CF">
                    <w:rPr>
                      <w:rFonts w:asciiTheme="minorHAnsi" w:hAnsiTheme="minorHAnsi" w:cstheme="minorHAnsi" w:hint="eastAsia"/>
                      <w:sz w:val="21"/>
                      <w:szCs w:val="21"/>
                    </w:rPr>
                    <w:t>乙二醇废水</w:t>
                  </w:r>
                </w:p>
              </w:tc>
              <w:tc>
                <w:tcPr>
                  <w:tcW w:w="623" w:type="pct"/>
                  <w:vAlign w:val="center"/>
                </w:tcPr>
                <w:p w:rsidR="008D4067" w:rsidRPr="005913CF" w:rsidRDefault="008D4067" w:rsidP="000E44F7">
                  <w:pPr>
                    <w:adjustRightInd w:val="0"/>
                    <w:snapToGrid w:val="0"/>
                    <w:jc w:val="center"/>
                    <w:rPr>
                      <w:rFonts w:asciiTheme="minorHAnsi" w:hAnsiTheme="minorHAnsi" w:cstheme="minorHAnsi"/>
                      <w:szCs w:val="21"/>
                    </w:rPr>
                  </w:pPr>
                  <w:r w:rsidRPr="005913CF">
                    <w:rPr>
                      <w:rFonts w:asciiTheme="minorHAnsi" w:hAnsiTheme="minorHAnsi" w:cstheme="minorHAnsi" w:hint="eastAsia"/>
                      <w:szCs w:val="21"/>
                    </w:rPr>
                    <w:t>0</w:t>
                  </w:r>
                </w:p>
              </w:tc>
              <w:tc>
                <w:tcPr>
                  <w:tcW w:w="484" w:type="pct"/>
                  <w:vAlign w:val="center"/>
                </w:tcPr>
                <w:p w:rsidR="008D4067" w:rsidRPr="005913CF" w:rsidRDefault="00CD79E6" w:rsidP="000E44F7">
                  <w:pPr>
                    <w:jc w:val="center"/>
                    <w:rPr>
                      <w:rFonts w:asciiTheme="minorHAnsi" w:hAnsiTheme="minorHAnsi" w:cstheme="minorHAnsi"/>
                      <w:szCs w:val="21"/>
                    </w:rPr>
                  </w:pPr>
                  <w:r w:rsidRPr="005913CF">
                    <w:rPr>
                      <w:rFonts w:asciiTheme="minorHAnsi" w:hAnsiTheme="minorHAnsi" w:hint="eastAsia"/>
                      <w:szCs w:val="21"/>
                    </w:rPr>
                    <w:t>56.9</w:t>
                  </w:r>
                </w:p>
              </w:tc>
              <w:tc>
                <w:tcPr>
                  <w:tcW w:w="696" w:type="pct"/>
                  <w:vAlign w:val="center"/>
                </w:tcPr>
                <w:p w:rsidR="008D4067" w:rsidRPr="005913CF" w:rsidRDefault="008D4067" w:rsidP="000E44F7">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19" w:type="pct"/>
                  <w:vAlign w:val="center"/>
                </w:tcPr>
                <w:p w:rsidR="008D4067" w:rsidRPr="005913CF" w:rsidRDefault="008D4067" w:rsidP="000E44F7">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701" w:type="pct"/>
                  <w:vAlign w:val="center"/>
                </w:tcPr>
                <w:p w:rsidR="008D4067" w:rsidRPr="005913CF" w:rsidRDefault="008D4067" w:rsidP="000E44F7">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17" w:type="pct"/>
                  <w:vAlign w:val="center"/>
                </w:tcPr>
                <w:p w:rsidR="008D4067" w:rsidRPr="005913CF" w:rsidRDefault="008D4067" w:rsidP="000E44F7">
                  <w:pPr>
                    <w:jc w:val="center"/>
                    <w:rPr>
                      <w:rFonts w:asciiTheme="minorHAnsi" w:hAnsiTheme="minorHAnsi" w:cstheme="minorHAnsi"/>
                      <w:szCs w:val="21"/>
                    </w:rPr>
                  </w:pPr>
                  <w:r w:rsidRPr="005913CF">
                    <w:rPr>
                      <w:rFonts w:asciiTheme="minorHAnsi" w:hAnsiTheme="minorHAnsi" w:cstheme="minorHAnsi" w:hint="eastAsia"/>
                      <w:szCs w:val="21"/>
                    </w:rPr>
                    <w:t>0</w:t>
                  </w:r>
                </w:p>
              </w:tc>
            </w:tr>
            <w:tr w:rsidR="00DE0F10" w:rsidRPr="005913CF">
              <w:trPr>
                <w:trHeight w:val="340"/>
                <w:jc w:val="center"/>
              </w:trPr>
              <w:tc>
                <w:tcPr>
                  <w:tcW w:w="255" w:type="pct"/>
                  <w:vMerge w:val="restar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固</w:t>
                  </w:r>
                  <w:r w:rsidRPr="005913CF">
                    <w:rPr>
                      <w:rFonts w:asciiTheme="minorHAnsi" w:hAnsiTheme="minorHAnsi" w:cstheme="minorHAnsi"/>
                      <w:szCs w:val="21"/>
                    </w:rPr>
                    <w:lastRenderedPageBreak/>
                    <w:t>废</w:t>
                  </w:r>
                </w:p>
              </w:tc>
              <w:tc>
                <w:tcPr>
                  <w:tcW w:w="1005"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lastRenderedPageBreak/>
                    <w:t>生活垃圾</w:t>
                  </w:r>
                </w:p>
              </w:tc>
              <w:tc>
                <w:tcPr>
                  <w:tcW w:w="623"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484"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96"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19"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17"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r>
            <w:tr w:rsidR="00DE0F10" w:rsidRPr="005913CF">
              <w:trPr>
                <w:trHeight w:val="340"/>
                <w:jc w:val="center"/>
              </w:trPr>
              <w:tc>
                <w:tcPr>
                  <w:tcW w:w="255"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1005"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次品</w:t>
                  </w:r>
                </w:p>
              </w:tc>
              <w:tc>
                <w:tcPr>
                  <w:tcW w:w="623"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484" w:type="pct"/>
                  <w:vAlign w:val="center"/>
                </w:tcPr>
                <w:p w:rsidR="00DE0F10" w:rsidRPr="005913CF" w:rsidRDefault="00D03A76">
                  <w:pPr>
                    <w:jc w:val="center"/>
                    <w:rPr>
                      <w:rFonts w:asciiTheme="minorHAnsi" w:hAnsiTheme="minorHAnsi" w:cstheme="minorHAnsi"/>
                      <w:szCs w:val="21"/>
                    </w:rPr>
                  </w:pPr>
                  <w:r w:rsidRPr="005913CF">
                    <w:rPr>
                      <w:rFonts w:asciiTheme="minorHAnsi" w:hAnsiTheme="minorHAnsi" w:cstheme="minorHAnsi" w:hint="eastAsia"/>
                      <w:szCs w:val="21"/>
                    </w:rPr>
                    <w:t>200</w:t>
                  </w:r>
                </w:p>
              </w:tc>
              <w:tc>
                <w:tcPr>
                  <w:tcW w:w="696"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619"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617"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r>
            <w:tr w:rsidR="00DE0F10" w:rsidRPr="005913CF">
              <w:trPr>
                <w:trHeight w:val="340"/>
                <w:jc w:val="center"/>
              </w:trPr>
              <w:tc>
                <w:tcPr>
                  <w:tcW w:w="255"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1005"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废包装箱</w:t>
                  </w:r>
                </w:p>
              </w:tc>
              <w:tc>
                <w:tcPr>
                  <w:tcW w:w="623"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484"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0.05</w:t>
                  </w:r>
                </w:p>
              </w:tc>
              <w:tc>
                <w:tcPr>
                  <w:tcW w:w="696"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619"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617"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r>
            <w:tr w:rsidR="00DE0F10" w:rsidRPr="005913CF">
              <w:trPr>
                <w:trHeight w:val="340"/>
                <w:jc w:val="center"/>
              </w:trPr>
              <w:tc>
                <w:tcPr>
                  <w:tcW w:w="255"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1005"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边角废料</w:t>
                  </w:r>
                </w:p>
              </w:tc>
              <w:tc>
                <w:tcPr>
                  <w:tcW w:w="623"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szCs w:val="21"/>
                    </w:rPr>
                    <w:t>0</w:t>
                  </w:r>
                </w:p>
              </w:tc>
              <w:tc>
                <w:tcPr>
                  <w:tcW w:w="484"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28</w:t>
                  </w:r>
                </w:p>
              </w:tc>
              <w:tc>
                <w:tcPr>
                  <w:tcW w:w="696"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619"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701"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c>
                <w:tcPr>
                  <w:tcW w:w="61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szCs w:val="21"/>
                    </w:rPr>
                    <w:t>0</w:t>
                  </w:r>
                </w:p>
              </w:tc>
            </w:tr>
            <w:tr w:rsidR="00DE0F10" w:rsidRPr="005913CF" w:rsidTr="00E52D21">
              <w:trPr>
                <w:trHeight w:val="70"/>
                <w:jc w:val="center"/>
              </w:trPr>
              <w:tc>
                <w:tcPr>
                  <w:tcW w:w="255" w:type="pct"/>
                  <w:vMerge/>
                  <w:vAlign w:val="center"/>
                </w:tcPr>
                <w:p w:rsidR="00DE0F10" w:rsidRPr="005913CF" w:rsidRDefault="00DE0F10">
                  <w:pPr>
                    <w:adjustRightInd w:val="0"/>
                    <w:snapToGrid w:val="0"/>
                    <w:jc w:val="center"/>
                    <w:rPr>
                      <w:rFonts w:asciiTheme="minorHAnsi" w:hAnsiTheme="minorHAnsi" w:cstheme="minorHAnsi"/>
                      <w:szCs w:val="21"/>
                    </w:rPr>
                  </w:pPr>
                </w:p>
              </w:tc>
              <w:tc>
                <w:tcPr>
                  <w:tcW w:w="1005"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hint="eastAsia"/>
                      <w:szCs w:val="21"/>
                    </w:rPr>
                    <w:t>废活性炭</w:t>
                  </w:r>
                </w:p>
              </w:tc>
              <w:tc>
                <w:tcPr>
                  <w:tcW w:w="623" w:type="pct"/>
                  <w:vAlign w:val="center"/>
                </w:tcPr>
                <w:p w:rsidR="00DE0F10" w:rsidRPr="005913CF" w:rsidRDefault="00340926">
                  <w:pPr>
                    <w:adjustRightInd w:val="0"/>
                    <w:snapToGrid w:val="0"/>
                    <w:jc w:val="center"/>
                    <w:rPr>
                      <w:rFonts w:asciiTheme="minorHAnsi" w:hAnsiTheme="minorHAnsi" w:cstheme="minorHAnsi"/>
                      <w:szCs w:val="21"/>
                    </w:rPr>
                  </w:pPr>
                  <w:r w:rsidRPr="005913CF">
                    <w:rPr>
                      <w:rFonts w:asciiTheme="minorHAnsi" w:hAnsiTheme="minorHAnsi" w:cstheme="minorHAnsi" w:hint="eastAsia"/>
                      <w:szCs w:val="21"/>
                    </w:rPr>
                    <w:t>0</w:t>
                  </w:r>
                </w:p>
              </w:tc>
              <w:tc>
                <w:tcPr>
                  <w:tcW w:w="484" w:type="pct"/>
                  <w:vAlign w:val="center"/>
                </w:tcPr>
                <w:p w:rsidR="00DE0F10" w:rsidRPr="005913CF" w:rsidRDefault="00CD79E6">
                  <w:pPr>
                    <w:jc w:val="center"/>
                    <w:rPr>
                      <w:rFonts w:asciiTheme="minorHAnsi" w:hAnsiTheme="minorHAnsi" w:cstheme="minorHAnsi"/>
                      <w:szCs w:val="21"/>
                    </w:rPr>
                  </w:pPr>
                  <w:r w:rsidRPr="005913CF">
                    <w:rPr>
                      <w:rFonts w:asciiTheme="minorHAnsi" w:hAnsiTheme="minorHAnsi" w:cstheme="minorHAnsi" w:hint="eastAsia"/>
                      <w:szCs w:val="21"/>
                    </w:rPr>
                    <w:t>5.53</w:t>
                  </w:r>
                </w:p>
              </w:tc>
              <w:tc>
                <w:tcPr>
                  <w:tcW w:w="696"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19"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701"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0</w:t>
                  </w:r>
                </w:p>
              </w:tc>
              <w:tc>
                <w:tcPr>
                  <w:tcW w:w="617" w:type="pct"/>
                  <w:vAlign w:val="center"/>
                </w:tcPr>
                <w:p w:rsidR="00DE0F10" w:rsidRPr="005913CF" w:rsidRDefault="00340926">
                  <w:pPr>
                    <w:jc w:val="center"/>
                    <w:rPr>
                      <w:rFonts w:asciiTheme="minorHAnsi" w:hAnsiTheme="minorHAnsi" w:cstheme="minorHAnsi"/>
                      <w:szCs w:val="21"/>
                    </w:rPr>
                  </w:pPr>
                  <w:r w:rsidRPr="005913CF">
                    <w:rPr>
                      <w:rFonts w:asciiTheme="minorHAnsi" w:hAnsiTheme="minorHAnsi" w:cstheme="minorHAnsi" w:hint="eastAsia"/>
                      <w:szCs w:val="21"/>
                    </w:rPr>
                    <w:t>0</w:t>
                  </w:r>
                </w:p>
              </w:tc>
            </w:tr>
          </w:tbl>
          <w:p w:rsidR="00DE0F10" w:rsidRPr="005913CF" w:rsidRDefault="00DE0F10"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p w:rsidR="00C57B13" w:rsidRPr="005913CF" w:rsidRDefault="00C57B13" w:rsidP="004A1323">
            <w:pPr>
              <w:spacing w:line="520" w:lineRule="exact"/>
              <w:rPr>
                <w:sz w:val="24"/>
              </w:rPr>
            </w:pPr>
          </w:p>
        </w:tc>
      </w:tr>
    </w:tbl>
    <w:p w:rsidR="00DE0F10" w:rsidRPr="005913CF" w:rsidRDefault="00340926">
      <w:pPr>
        <w:spacing w:line="360" w:lineRule="auto"/>
        <w:rPr>
          <w:rFonts w:ascii="Calibri" w:eastAsia="黑体" w:hAnsi="Calibri"/>
          <w:b/>
          <w:sz w:val="30"/>
        </w:rPr>
      </w:pPr>
      <w:r w:rsidRPr="005913CF">
        <w:rPr>
          <w:rFonts w:ascii="Calibri" w:eastAsia="黑体" w:hAnsi="Calibri"/>
          <w:b/>
          <w:sz w:val="30"/>
        </w:rPr>
        <w:lastRenderedPageBreak/>
        <w:t>项目主要污染物产生及预计排放情况</w:t>
      </w:r>
    </w:p>
    <w:tbl>
      <w:tblPr>
        <w:tblW w:w="91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678"/>
        <w:gridCol w:w="1391"/>
        <w:gridCol w:w="2031"/>
        <w:gridCol w:w="2514"/>
        <w:gridCol w:w="2512"/>
      </w:tblGrid>
      <w:tr w:rsidR="00DE0F10" w:rsidRPr="005913CF">
        <w:trPr>
          <w:trHeight w:val="794"/>
          <w:jc w:val="center"/>
        </w:trPr>
        <w:tc>
          <w:tcPr>
            <w:tcW w:w="678" w:type="dxa"/>
            <w:vAlign w:val="center"/>
          </w:tcPr>
          <w:p w:rsidR="00DE0F10" w:rsidRPr="005913CF" w:rsidRDefault="00340926">
            <w:pPr>
              <w:jc w:val="center"/>
              <w:rPr>
                <w:rFonts w:ascii="Calibri" w:hAnsi="Calibri"/>
                <w:b/>
                <w:sz w:val="24"/>
              </w:rPr>
            </w:pPr>
            <w:r w:rsidRPr="005913CF">
              <w:rPr>
                <w:rFonts w:ascii="Calibri" w:hAnsi="Calibri"/>
                <w:b/>
                <w:sz w:val="24"/>
              </w:rPr>
              <w:t>内容</w:t>
            </w:r>
          </w:p>
          <w:p w:rsidR="00DE0F10" w:rsidRPr="005913CF" w:rsidRDefault="00340926">
            <w:pPr>
              <w:jc w:val="center"/>
              <w:rPr>
                <w:rFonts w:ascii="Calibri" w:hAnsi="Calibri"/>
                <w:b/>
                <w:sz w:val="24"/>
              </w:rPr>
            </w:pPr>
            <w:r w:rsidRPr="005913CF">
              <w:rPr>
                <w:rFonts w:ascii="Calibri" w:hAnsi="Calibri"/>
                <w:b/>
                <w:sz w:val="24"/>
              </w:rPr>
              <w:t>类型</w:t>
            </w:r>
          </w:p>
        </w:tc>
        <w:tc>
          <w:tcPr>
            <w:tcW w:w="1391" w:type="dxa"/>
            <w:vAlign w:val="center"/>
          </w:tcPr>
          <w:p w:rsidR="00DE0F10" w:rsidRPr="005913CF" w:rsidRDefault="00340926">
            <w:pPr>
              <w:jc w:val="center"/>
              <w:rPr>
                <w:rFonts w:ascii="Calibri" w:hAnsi="Calibri"/>
                <w:b/>
                <w:sz w:val="24"/>
              </w:rPr>
            </w:pPr>
            <w:r w:rsidRPr="005913CF">
              <w:rPr>
                <w:rFonts w:ascii="Calibri" w:hAnsi="Calibri"/>
                <w:b/>
                <w:sz w:val="24"/>
              </w:rPr>
              <w:t>排放源</w:t>
            </w:r>
          </w:p>
        </w:tc>
        <w:tc>
          <w:tcPr>
            <w:tcW w:w="2031" w:type="dxa"/>
            <w:vAlign w:val="center"/>
          </w:tcPr>
          <w:p w:rsidR="00DE0F10" w:rsidRPr="005913CF" w:rsidRDefault="00340926">
            <w:pPr>
              <w:jc w:val="center"/>
              <w:rPr>
                <w:rFonts w:ascii="Calibri" w:hAnsi="Calibri"/>
                <w:b/>
                <w:sz w:val="24"/>
              </w:rPr>
            </w:pPr>
            <w:r w:rsidRPr="005913CF">
              <w:rPr>
                <w:rFonts w:ascii="Calibri" w:hAnsi="Calibri"/>
                <w:b/>
                <w:sz w:val="24"/>
              </w:rPr>
              <w:t>污染物名称</w:t>
            </w:r>
          </w:p>
        </w:tc>
        <w:tc>
          <w:tcPr>
            <w:tcW w:w="2514" w:type="dxa"/>
            <w:vAlign w:val="center"/>
          </w:tcPr>
          <w:p w:rsidR="00DE0F10" w:rsidRPr="005913CF" w:rsidRDefault="00340926">
            <w:pPr>
              <w:jc w:val="center"/>
              <w:rPr>
                <w:rFonts w:ascii="Calibri" w:hAnsi="Calibri"/>
                <w:b/>
                <w:sz w:val="24"/>
              </w:rPr>
            </w:pPr>
            <w:r w:rsidRPr="005913CF">
              <w:rPr>
                <w:rFonts w:ascii="Calibri" w:hAnsi="Calibri"/>
                <w:b/>
                <w:sz w:val="24"/>
              </w:rPr>
              <w:t>处理前产生浓度及产生量</w:t>
            </w:r>
            <w:r w:rsidRPr="005913CF">
              <w:rPr>
                <w:rFonts w:ascii="Calibri" w:hAnsi="Calibri"/>
                <w:b/>
                <w:sz w:val="24"/>
              </w:rPr>
              <w:t>(</w:t>
            </w:r>
            <w:r w:rsidRPr="005913CF">
              <w:rPr>
                <w:rFonts w:ascii="Calibri" w:hAnsi="Calibri"/>
                <w:b/>
                <w:sz w:val="24"/>
              </w:rPr>
              <w:t>单位</w:t>
            </w:r>
            <w:r w:rsidRPr="005913CF">
              <w:rPr>
                <w:rFonts w:ascii="Calibri" w:hAnsi="Calibri"/>
                <w:b/>
                <w:sz w:val="24"/>
              </w:rPr>
              <w:t>)</w:t>
            </w:r>
          </w:p>
        </w:tc>
        <w:tc>
          <w:tcPr>
            <w:tcW w:w="2512" w:type="dxa"/>
            <w:vAlign w:val="center"/>
          </w:tcPr>
          <w:p w:rsidR="00DE0F10" w:rsidRPr="005913CF" w:rsidRDefault="00340926">
            <w:pPr>
              <w:jc w:val="center"/>
              <w:rPr>
                <w:rFonts w:ascii="Calibri" w:hAnsi="Calibri"/>
                <w:b/>
                <w:sz w:val="24"/>
              </w:rPr>
            </w:pPr>
            <w:r w:rsidRPr="005913CF">
              <w:rPr>
                <w:rFonts w:ascii="Calibri" w:hAnsi="Calibri"/>
                <w:b/>
                <w:sz w:val="24"/>
              </w:rPr>
              <w:t>排放浓度及排</w:t>
            </w:r>
          </w:p>
          <w:p w:rsidR="00DE0F10" w:rsidRPr="005913CF" w:rsidRDefault="00340926">
            <w:pPr>
              <w:jc w:val="center"/>
              <w:rPr>
                <w:rFonts w:ascii="Calibri" w:hAnsi="Calibri"/>
                <w:b/>
                <w:sz w:val="24"/>
              </w:rPr>
            </w:pPr>
            <w:r w:rsidRPr="005913CF">
              <w:rPr>
                <w:rFonts w:ascii="Calibri" w:hAnsi="Calibri" w:hint="eastAsia"/>
                <w:b/>
                <w:sz w:val="24"/>
              </w:rPr>
              <w:t>放</w:t>
            </w:r>
            <w:r w:rsidRPr="005913CF">
              <w:rPr>
                <w:rFonts w:ascii="Calibri" w:hAnsi="Calibri"/>
                <w:b/>
                <w:sz w:val="24"/>
              </w:rPr>
              <w:t>量</w:t>
            </w:r>
            <w:r w:rsidRPr="005913CF">
              <w:rPr>
                <w:rFonts w:ascii="Calibri" w:hAnsi="Calibri"/>
                <w:b/>
                <w:sz w:val="24"/>
              </w:rPr>
              <w:t>(</w:t>
            </w:r>
            <w:r w:rsidRPr="005913CF">
              <w:rPr>
                <w:rFonts w:ascii="Calibri" w:hAnsi="Calibri"/>
                <w:b/>
                <w:sz w:val="24"/>
              </w:rPr>
              <w:t>单位</w:t>
            </w:r>
            <w:r w:rsidRPr="005913CF">
              <w:rPr>
                <w:rFonts w:ascii="Calibri" w:hAnsi="Calibri"/>
                <w:b/>
                <w:sz w:val="24"/>
              </w:rPr>
              <w:t>)</w:t>
            </w:r>
          </w:p>
        </w:tc>
      </w:tr>
      <w:tr w:rsidR="00DE0F10" w:rsidRPr="005913CF">
        <w:trPr>
          <w:trHeight w:val="265"/>
          <w:jc w:val="center"/>
        </w:trPr>
        <w:tc>
          <w:tcPr>
            <w:tcW w:w="678" w:type="dxa"/>
            <w:vAlign w:val="center"/>
          </w:tcPr>
          <w:p w:rsidR="00DE0F10" w:rsidRPr="005913CF" w:rsidRDefault="00340926">
            <w:pPr>
              <w:jc w:val="center"/>
              <w:rPr>
                <w:rFonts w:ascii="Calibri" w:hAnsi="Calibri"/>
                <w:b/>
                <w:sz w:val="24"/>
              </w:rPr>
            </w:pPr>
            <w:r w:rsidRPr="005913CF">
              <w:rPr>
                <w:rFonts w:ascii="Calibri" w:hAnsi="Calibri" w:hint="eastAsia"/>
                <w:b/>
                <w:sz w:val="24"/>
              </w:rPr>
              <w:t>大</w:t>
            </w:r>
          </w:p>
          <w:p w:rsidR="00DE0F10" w:rsidRPr="005913CF" w:rsidRDefault="00340926">
            <w:pPr>
              <w:jc w:val="center"/>
              <w:rPr>
                <w:rFonts w:ascii="Calibri" w:hAnsi="Calibri"/>
                <w:b/>
                <w:sz w:val="24"/>
              </w:rPr>
            </w:pPr>
            <w:r w:rsidRPr="005913CF">
              <w:rPr>
                <w:rFonts w:ascii="Calibri" w:hAnsi="Calibri" w:hint="eastAsia"/>
                <w:b/>
                <w:sz w:val="24"/>
              </w:rPr>
              <w:t>气</w:t>
            </w:r>
          </w:p>
          <w:p w:rsidR="00DE0F10" w:rsidRPr="005913CF" w:rsidRDefault="00340926">
            <w:pPr>
              <w:jc w:val="center"/>
              <w:rPr>
                <w:rFonts w:ascii="Calibri" w:hAnsi="Calibri"/>
                <w:b/>
                <w:sz w:val="24"/>
              </w:rPr>
            </w:pPr>
            <w:r w:rsidRPr="005913CF">
              <w:rPr>
                <w:rFonts w:ascii="Calibri" w:hAnsi="Calibri" w:hint="eastAsia"/>
                <w:b/>
                <w:sz w:val="24"/>
              </w:rPr>
              <w:t>污</w:t>
            </w:r>
          </w:p>
          <w:p w:rsidR="00DE0F10" w:rsidRPr="005913CF" w:rsidRDefault="00340926">
            <w:pPr>
              <w:jc w:val="center"/>
              <w:rPr>
                <w:rFonts w:ascii="Calibri" w:hAnsi="Calibri"/>
                <w:b/>
                <w:sz w:val="24"/>
              </w:rPr>
            </w:pPr>
            <w:r w:rsidRPr="005913CF">
              <w:rPr>
                <w:rFonts w:ascii="Calibri" w:hAnsi="Calibri" w:hint="eastAsia"/>
                <w:b/>
                <w:sz w:val="24"/>
              </w:rPr>
              <w:t>染</w:t>
            </w:r>
          </w:p>
          <w:p w:rsidR="00DE0F10" w:rsidRPr="005913CF" w:rsidRDefault="00340926">
            <w:pPr>
              <w:jc w:val="center"/>
              <w:rPr>
                <w:rFonts w:ascii="Calibri" w:hAnsi="Calibri"/>
                <w:b/>
                <w:sz w:val="24"/>
              </w:rPr>
            </w:pPr>
            <w:r w:rsidRPr="005913CF">
              <w:rPr>
                <w:rFonts w:ascii="Calibri" w:hAnsi="Calibri" w:hint="eastAsia"/>
                <w:b/>
                <w:sz w:val="24"/>
              </w:rPr>
              <w:t>物</w:t>
            </w:r>
          </w:p>
        </w:tc>
        <w:tc>
          <w:tcPr>
            <w:tcW w:w="1391" w:type="dxa"/>
            <w:vAlign w:val="center"/>
          </w:tcPr>
          <w:p w:rsidR="00DE0F10" w:rsidRPr="005913CF" w:rsidRDefault="00340926">
            <w:pPr>
              <w:jc w:val="center"/>
              <w:rPr>
                <w:rFonts w:ascii="Calibri" w:hAnsi="Calibri"/>
                <w:kern w:val="0"/>
                <w:sz w:val="24"/>
              </w:rPr>
            </w:pPr>
            <w:r w:rsidRPr="005913CF">
              <w:rPr>
                <w:rFonts w:ascii="Calibri" w:hAnsi="Calibri" w:hint="eastAsia"/>
                <w:kern w:val="0"/>
                <w:sz w:val="24"/>
              </w:rPr>
              <w:t>灭菌</w:t>
            </w:r>
            <w:r w:rsidR="004A1323" w:rsidRPr="005913CF">
              <w:rPr>
                <w:rFonts w:ascii="Calibri" w:hAnsi="Calibri" w:hint="eastAsia"/>
                <w:kern w:val="0"/>
                <w:sz w:val="24"/>
              </w:rPr>
              <w:t>、解析</w:t>
            </w:r>
            <w:r w:rsidRPr="005913CF">
              <w:rPr>
                <w:rFonts w:ascii="Calibri" w:hAnsi="Calibri" w:hint="eastAsia"/>
                <w:kern w:val="0"/>
                <w:sz w:val="24"/>
              </w:rPr>
              <w:t>工序</w:t>
            </w:r>
          </w:p>
        </w:tc>
        <w:tc>
          <w:tcPr>
            <w:tcW w:w="2031" w:type="dxa"/>
            <w:vAlign w:val="center"/>
          </w:tcPr>
          <w:p w:rsidR="00DE0F10" w:rsidRPr="005913CF" w:rsidRDefault="00340926">
            <w:pPr>
              <w:jc w:val="center"/>
              <w:rPr>
                <w:rFonts w:ascii="宋体" w:hAnsi="宋体"/>
                <w:sz w:val="24"/>
              </w:rPr>
            </w:pPr>
            <w:r w:rsidRPr="005913CF">
              <w:rPr>
                <w:rFonts w:ascii="宋体" w:hAnsi="宋体" w:hint="eastAsia"/>
                <w:sz w:val="24"/>
              </w:rPr>
              <w:t>非甲烷总烃</w:t>
            </w:r>
          </w:p>
        </w:tc>
        <w:tc>
          <w:tcPr>
            <w:tcW w:w="2514" w:type="dxa"/>
            <w:vAlign w:val="center"/>
          </w:tcPr>
          <w:p w:rsidR="00DE0F10" w:rsidRPr="005913CF" w:rsidRDefault="00340926" w:rsidP="00DA66F0">
            <w:pPr>
              <w:jc w:val="center"/>
              <w:rPr>
                <w:rFonts w:ascii="Calibri" w:hAnsi="Calibri"/>
                <w:sz w:val="24"/>
              </w:rPr>
            </w:pPr>
            <w:r w:rsidRPr="005913CF">
              <w:rPr>
                <w:rFonts w:ascii="Calibri" w:hAnsi="Calibri" w:hint="eastAsia"/>
                <w:sz w:val="24"/>
              </w:rPr>
              <w:t>33</w:t>
            </w:r>
            <w:r w:rsidRPr="005913CF">
              <w:rPr>
                <w:rFonts w:ascii="Calibri" w:hAnsi="Calibri"/>
                <w:sz w:val="24"/>
              </w:rPr>
              <w:t>.</w:t>
            </w:r>
            <w:r w:rsidR="00DA66F0" w:rsidRPr="005913CF">
              <w:rPr>
                <w:rFonts w:ascii="Calibri" w:hAnsi="Calibri" w:hint="eastAsia"/>
                <w:sz w:val="24"/>
              </w:rPr>
              <w:t>6</w:t>
            </w:r>
            <w:r w:rsidRPr="005913CF">
              <w:rPr>
                <w:rFonts w:ascii="Calibri" w:hAnsi="Calibri"/>
                <w:sz w:val="24"/>
              </w:rPr>
              <w:t>t/a</w:t>
            </w:r>
            <w:r w:rsidRPr="005913CF">
              <w:rPr>
                <w:rFonts w:ascii="Calibri" w:hAnsi="Calibri" w:hint="eastAsia"/>
                <w:sz w:val="24"/>
              </w:rPr>
              <w:t>、</w:t>
            </w:r>
            <w:r w:rsidR="00DA66F0" w:rsidRPr="005913CF">
              <w:rPr>
                <w:rFonts w:ascii="Calibri" w:hAnsi="Calibri" w:hint="eastAsia"/>
                <w:sz w:val="24"/>
              </w:rPr>
              <w:t>388.9</w:t>
            </w:r>
            <w:r w:rsidRPr="005913CF">
              <w:rPr>
                <w:rFonts w:ascii="Calibri" w:hAnsi="Calibri" w:hint="eastAsia"/>
                <w:sz w:val="24"/>
              </w:rPr>
              <w:t>mg/m</w:t>
            </w:r>
            <w:r w:rsidRPr="005913CF">
              <w:rPr>
                <w:rFonts w:ascii="Calibri" w:hAnsi="Calibri" w:hint="eastAsia"/>
                <w:sz w:val="24"/>
                <w:vertAlign w:val="superscript"/>
              </w:rPr>
              <w:t>3</w:t>
            </w:r>
          </w:p>
        </w:tc>
        <w:tc>
          <w:tcPr>
            <w:tcW w:w="2512" w:type="dxa"/>
            <w:vAlign w:val="center"/>
          </w:tcPr>
          <w:p w:rsidR="00DE0F10" w:rsidRPr="005913CF" w:rsidRDefault="00340926" w:rsidP="00DA66F0">
            <w:pPr>
              <w:jc w:val="center"/>
              <w:rPr>
                <w:rFonts w:ascii="Calibri" w:hAnsi="Calibri"/>
                <w:sz w:val="24"/>
              </w:rPr>
            </w:pPr>
            <w:r w:rsidRPr="005913CF">
              <w:rPr>
                <w:rFonts w:ascii="Calibri" w:hAnsi="Calibri"/>
                <w:sz w:val="24"/>
              </w:rPr>
              <w:t>0.</w:t>
            </w:r>
            <w:r w:rsidR="00DA66F0" w:rsidRPr="005913CF">
              <w:rPr>
                <w:rFonts w:ascii="Calibri" w:hAnsi="Calibri" w:hint="eastAsia"/>
                <w:sz w:val="24"/>
              </w:rPr>
              <w:t>17</w:t>
            </w:r>
            <w:r w:rsidRPr="005913CF">
              <w:rPr>
                <w:rFonts w:ascii="Calibri" w:hAnsi="Calibri"/>
                <w:sz w:val="24"/>
              </w:rPr>
              <w:t>t/a</w:t>
            </w:r>
            <w:r w:rsidRPr="005913CF">
              <w:rPr>
                <w:rFonts w:ascii="Calibri" w:hAnsi="Calibri" w:hint="eastAsia"/>
                <w:sz w:val="24"/>
              </w:rPr>
              <w:t>、</w:t>
            </w:r>
            <w:r w:rsidR="00DA66F0" w:rsidRPr="005913CF">
              <w:rPr>
                <w:rFonts w:ascii="Calibri" w:hAnsi="Calibri" w:hint="eastAsia"/>
                <w:sz w:val="24"/>
              </w:rPr>
              <w:t>1.9</w:t>
            </w:r>
            <w:r w:rsidRPr="005913CF">
              <w:rPr>
                <w:rFonts w:ascii="Calibri" w:hAnsi="Calibri" w:hint="eastAsia"/>
                <w:sz w:val="24"/>
              </w:rPr>
              <w:t>mg/m</w:t>
            </w:r>
            <w:r w:rsidRPr="005913CF">
              <w:rPr>
                <w:rFonts w:ascii="Calibri" w:hAnsi="Calibri" w:hint="eastAsia"/>
                <w:sz w:val="24"/>
                <w:vertAlign w:val="superscript"/>
              </w:rPr>
              <w:t>3</w:t>
            </w:r>
          </w:p>
        </w:tc>
      </w:tr>
      <w:tr w:rsidR="00DE0F10" w:rsidRPr="005913CF">
        <w:trPr>
          <w:trHeight w:val="841"/>
          <w:jc w:val="center"/>
        </w:trPr>
        <w:tc>
          <w:tcPr>
            <w:tcW w:w="678" w:type="dxa"/>
            <w:vAlign w:val="center"/>
          </w:tcPr>
          <w:p w:rsidR="00DE0F10" w:rsidRPr="005913CF" w:rsidRDefault="00340926">
            <w:pPr>
              <w:jc w:val="center"/>
              <w:rPr>
                <w:rFonts w:ascii="Calibri" w:hAnsi="Calibri"/>
                <w:b/>
                <w:sz w:val="24"/>
              </w:rPr>
            </w:pPr>
            <w:r w:rsidRPr="005913CF">
              <w:rPr>
                <w:rFonts w:ascii="Calibri" w:hAnsi="Calibri"/>
                <w:b/>
                <w:sz w:val="24"/>
              </w:rPr>
              <w:t>水</w:t>
            </w:r>
          </w:p>
          <w:p w:rsidR="00DE0F10" w:rsidRPr="005913CF" w:rsidRDefault="00340926">
            <w:pPr>
              <w:jc w:val="center"/>
              <w:rPr>
                <w:rFonts w:ascii="Calibri" w:hAnsi="Calibri"/>
                <w:b/>
                <w:sz w:val="24"/>
              </w:rPr>
            </w:pPr>
            <w:r w:rsidRPr="005913CF">
              <w:rPr>
                <w:rFonts w:ascii="Calibri" w:hAnsi="Calibri"/>
                <w:b/>
                <w:sz w:val="24"/>
              </w:rPr>
              <w:t>污</w:t>
            </w:r>
          </w:p>
          <w:p w:rsidR="00DE0F10" w:rsidRPr="005913CF" w:rsidRDefault="00340926">
            <w:pPr>
              <w:jc w:val="center"/>
              <w:rPr>
                <w:rFonts w:ascii="Calibri" w:hAnsi="Calibri"/>
                <w:b/>
                <w:sz w:val="24"/>
              </w:rPr>
            </w:pPr>
            <w:r w:rsidRPr="005913CF">
              <w:rPr>
                <w:rFonts w:ascii="Calibri" w:hAnsi="Calibri"/>
                <w:b/>
                <w:sz w:val="24"/>
              </w:rPr>
              <w:t>染</w:t>
            </w:r>
          </w:p>
          <w:p w:rsidR="00DE0F10" w:rsidRPr="005913CF" w:rsidRDefault="00340926">
            <w:pPr>
              <w:jc w:val="center"/>
              <w:rPr>
                <w:rFonts w:ascii="Calibri" w:hAnsi="Calibri"/>
                <w:b/>
                <w:sz w:val="24"/>
              </w:rPr>
            </w:pPr>
            <w:r w:rsidRPr="005913CF">
              <w:rPr>
                <w:rFonts w:ascii="Calibri" w:hAnsi="Calibri"/>
                <w:b/>
                <w:sz w:val="24"/>
              </w:rPr>
              <w:t>物</w:t>
            </w:r>
          </w:p>
        </w:tc>
        <w:tc>
          <w:tcPr>
            <w:tcW w:w="1391" w:type="dxa"/>
            <w:vAlign w:val="center"/>
          </w:tcPr>
          <w:p w:rsidR="00DE0F10" w:rsidRPr="005913CF" w:rsidRDefault="004A1323">
            <w:pPr>
              <w:jc w:val="center"/>
              <w:rPr>
                <w:rFonts w:ascii="Calibri" w:hAnsi="Calibri"/>
                <w:sz w:val="24"/>
              </w:rPr>
            </w:pPr>
            <w:r w:rsidRPr="005913CF">
              <w:rPr>
                <w:rFonts w:ascii="Calibri" w:hAnsi="Calibri" w:hint="eastAsia"/>
                <w:sz w:val="24"/>
              </w:rPr>
              <w:t>/</w:t>
            </w:r>
          </w:p>
        </w:tc>
        <w:tc>
          <w:tcPr>
            <w:tcW w:w="2031" w:type="dxa"/>
            <w:vAlign w:val="center"/>
          </w:tcPr>
          <w:p w:rsidR="00DE0F10" w:rsidRPr="005913CF" w:rsidRDefault="004A1323">
            <w:pPr>
              <w:jc w:val="center"/>
              <w:rPr>
                <w:rFonts w:ascii="宋体" w:hAnsi="宋体"/>
                <w:sz w:val="24"/>
              </w:rPr>
            </w:pPr>
            <w:r w:rsidRPr="005913CF">
              <w:rPr>
                <w:rFonts w:ascii="宋体" w:hAnsi="宋体" w:hint="eastAsia"/>
                <w:sz w:val="24"/>
              </w:rPr>
              <w:t>/</w:t>
            </w:r>
          </w:p>
        </w:tc>
        <w:tc>
          <w:tcPr>
            <w:tcW w:w="2514" w:type="dxa"/>
            <w:vAlign w:val="center"/>
          </w:tcPr>
          <w:p w:rsidR="00DE0F10" w:rsidRPr="005913CF" w:rsidRDefault="004A1323">
            <w:pPr>
              <w:pStyle w:val="a4"/>
              <w:jc w:val="center"/>
              <w:rPr>
                <w:rFonts w:ascii="Calibri" w:hAnsi="Calibri"/>
                <w:sz w:val="24"/>
                <w:szCs w:val="24"/>
              </w:rPr>
            </w:pPr>
            <w:r w:rsidRPr="005913CF">
              <w:rPr>
                <w:rFonts w:ascii="Calibri" w:hAnsi="Calibri" w:hint="eastAsia"/>
                <w:sz w:val="24"/>
                <w:szCs w:val="24"/>
              </w:rPr>
              <w:t>/</w:t>
            </w:r>
          </w:p>
        </w:tc>
        <w:tc>
          <w:tcPr>
            <w:tcW w:w="2512" w:type="dxa"/>
            <w:vAlign w:val="center"/>
          </w:tcPr>
          <w:p w:rsidR="00DE0F10" w:rsidRPr="005913CF" w:rsidRDefault="004A1323">
            <w:pPr>
              <w:pStyle w:val="a4"/>
              <w:jc w:val="center"/>
              <w:rPr>
                <w:rFonts w:ascii="Calibri" w:hAnsi="Calibri"/>
                <w:sz w:val="24"/>
                <w:szCs w:val="24"/>
              </w:rPr>
            </w:pPr>
            <w:r w:rsidRPr="005913CF">
              <w:rPr>
                <w:rFonts w:ascii="Calibri" w:hAnsi="Calibri" w:hint="eastAsia"/>
                <w:sz w:val="24"/>
                <w:szCs w:val="24"/>
              </w:rPr>
              <w:t>/</w:t>
            </w:r>
          </w:p>
        </w:tc>
      </w:tr>
      <w:tr w:rsidR="00DE0F10" w:rsidRPr="005913CF">
        <w:trPr>
          <w:trHeight w:val="185"/>
          <w:jc w:val="center"/>
        </w:trPr>
        <w:tc>
          <w:tcPr>
            <w:tcW w:w="678" w:type="dxa"/>
            <w:vMerge w:val="restart"/>
            <w:vAlign w:val="center"/>
          </w:tcPr>
          <w:p w:rsidR="00DE0F10" w:rsidRPr="005913CF" w:rsidRDefault="00340926">
            <w:pPr>
              <w:jc w:val="center"/>
              <w:rPr>
                <w:rFonts w:ascii="Calibri" w:hAnsi="Calibri"/>
                <w:b/>
                <w:sz w:val="24"/>
              </w:rPr>
            </w:pPr>
            <w:r w:rsidRPr="005913CF">
              <w:rPr>
                <w:rFonts w:ascii="Calibri" w:hAnsi="Calibri" w:hint="eastAsia"/>
                <w:b/>
                <w:sz w:val="24"/>
              </w:rPr>
              <w:t>固体废物</w:t>
            </w:r>
          </w:p>
        </w:tc>
        <w:tc>
          <w:tcPr>
            <w:tcW w:w="139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生产工序</w:t>
            </w:r>
          </w:p>
        </w:tc>
        <w:tc>
          <w:tcPr>
            <w:tcW w:w="2031" w:type="dxa"/>
            <w:vAlign w:val="center"/>
          </w:tcPr>
          <w:p w:rsidR="00DE0F10" w:rsidRPr="005913CF" w:rsidRDefault="00340926">
            <w:pPr>
              <w:jc w:val="center"/>
              <w:rPr>
                <w:rFonts w:ascii="Calibri" w:hAnsi="Calibri" w:cs="Calibri"/>
                <w:sz w:val="24"/>
              </w:rPr>
            </w:pPr>
            <w:r w:rsidRPr="005913CF">
              <w:rPr>
                <w:rFonts w:asciiTheme="minorHAnsi" w:hAnsiTheme="minorHAnsi" w:cstheme="minorHAnsi" w:hint="eastAsia"/>
                <w:sz w:val="24"/>
              </w:rPr>
              <w:t>次品</w:t>
            </w:r>
          </w:p>
        </w:tc>
        <w:tc>
          <w:tcPr>
            <w:tcW w:w="2514" w:type="dxa"/>
            <w:vAlign w:val="center"/>
          </w:tcPr>
          <w:p w:rsidR="00DE0F10" w:rsidRPr="005913CF" w:rsidRDefault="004A1323">
            <w:pPr>
              <w:jc w:val="center"/>
              <w:rPr>
                <w:rFonts w:ascii="Calibri" w:hAnsi="Calibri" w:cs="Calibri"/>
                <w:sz w:val="24"/>
              </w:rPr>
            </w:pPr>
            <w:r w:rsidRPr="005913CF">
              <w:rPr>
                <w:rFonts w:ascii="Calibri" w:hAnsi="Calibri" w:cs="Calibri" w:hint="eastAsia"/>
                <w:sz w:val="24"/>
              </w:rPr>
              <w:t>200</w:t>
            </w:r>
            <w:r w:rsidR="00340926" w:rsidRPr="005913CF">
              <w:rPr>
                <w:rFonts w:ascii="Calibri" w:hAnsi="Calibri" w:cs="Calibri"/>
                <w:sz w:val="24"/>
              </w:rPr>
              <w:t>t/a</w:t>
            </w:r>
          </w:p>
        </w:tc>
        <w:tc>
          <w:tcPr>
            <w:tcW w:w="2512"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0</w:t>
            </w:r>
          </w:p>
        </w:tc>
      </w:tr>
      <w:tr w:rsidR="00DE0F10" w:rsidRPr="005913CF">
        <w:trPr>
          <w:trHeight w:val="120"/>
          <w:jc w:val="center"/>
        </w:trPr>
        <w:tc>
          <w:tcPr>
            <w:tcW w:w="678" w:type="dxa"/>
            <w:vMerge/>
            <w:vAlign w:val="center"/>
          </w:tcPr>
          <w:p w:rsidR="00DE0F10" w:rsidRPr="005913CF" w:rsidRDefault="00DE0F10">
            <w:pPr>
              <w:jc w:val="center"/>
              <w:rPr>
                <w:rFonts w:ascii="Calibri" w:hAnsi="Calibri"/>
                <w:b/>
                <w:sz w:val="24"/>
              </w:rPr>
            </w:pPr>
          </w:p>
        </w:tc>
        <w:tc>
          <w:tcPr>
            <w:tcW w:w="139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包装工序</w:t>
            </w:r>
          </w:p>
        </w:tc>
        <w:tc>
          <w:tcPr>
            <w:tcW w:w="2031" w:type="dxa"/>
            <w:vAlign w:val="center"/>
          </w:tcPr>
          <w:p w:rsidR="00DE0F10" w:rsidRPr="005913CF" w:rsidRDefault="00340926">
            <w:pPr>
              <w:jc w:val="center"/>
              <w:rPr>
                <w:rFonts w:ascii="Calibri" w:hAnsi="Calibri" w:cs="Calibri"/>
                <w:sz w:val="24"/>
              </w:rPr>
            </w:pPr>
            <w:r w:rsidRPr="005913CF">
              <w:rPr>
                <w:rFonts w:asciiTheme="minorHAnsi" w:hAnsiTheme="minorHAnsi" w:cstheme="minorHAnsi" w:hint="eastAsia"/>
                <w:sz w:val="24"/>
              </w:rPr>
              <w:t>废包装箱</w:t>
            </w:r>
          </w:p>
        </w:tc>
        <w:tc>
          <w:tcPr>
            <w:tcW w:w="2514" w:type="dxa"/>
            <w:vAlign w:val="center"/>
          </w:tcPr>
          <w:p w:rsidR="00DE0F10" w:rsidRPr="005913CF" w:rsidRDefault="00340926">
            <w:pPr>
              <w:jc w:val="center"/>
              <w:rPr>
                <w:rFonts w:ascii="Calibri" w:hAnsi="Calibri" w:cs="Calibri"/>
                <w:sz w:val="24"/>
              </w:rPr>
            </w:pPr>
            <w:r w:rsidRPr="005913CF">
              <w:rPr>
                <w:rFonts w:ascii="Calibri" w:hAnsi="Calibri" w:cs="Calibri"/>
                <w:sz w:val="24"/>
              </w:rPr>
              <w:t>0.05t/a</w:t>
            </w:r>
          </w:p>
        </w:tc>
        <w:tc>
          <w:tcPr>
            <w:tcW w:w="2512"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0</w:t>
            </w:r>
          </w:p>
        </w:tc>
      </w:tr>
      <w:tr w:rsidR="00DE0F10" w:rsidRPr="005913CF">
        <w:trPr>
          <w:trHeight w:val="462"/>
          <w:jc w:val="center"/>
        </w:trPr>
        <w:tc>
          <w:tcPr>
            <w:tcW w:w="678" w:type="dxa"/>
            <w:vMerge/>
            <w:vAlign w:val="center"/>
          </w:tcPr>
          <w:p w:rsidR="00DE0F10" w:rsidRPr="005913CF" w:rsidRDefault="00DE0F10">
            <w:pPr>
              <w:jc w:val="center"/>
              <w:rPr>
                <w:rFonts w:ascii="Calibri" w:hAnsi="Calibri"/>
                <w:b/>
                <w:sz w:val="24"/>
              </w:rPr>
            </w:pPr>
          </w:p>
        </w:tc>
        <w:tc>
          <w:tcPr>
            <w:tcW w:w="139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裁切、缝纫工序</w:t>
            </w:r>
          </w:p>
        </w:tc>
        <w:tc>
          <w:tcPr>
            <w:tcW w:w="203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边角余料</w:t>
            </w:r>
          </w:p>
        </w:tc>
        <w:tc>
          <w:tcPr>
            <w:tcW w:w="2514" w:type="dxa"/>
            <w:vAlign w:val="center"/>
          </w:tcPr>
          <w:p w:rsidR="00DE0F10" w:rsidRPr="005913CF" w:rsidRDefault="00340926">
            <w:pPr>
              <w:jc w:val="center"/>
              <w:rPr>
                <w:rFonts w:ascii="Calibri" w:hAnsi="Calibri" w:cs="Calibri"/>
                <w:sz w:val="24"/>
              </w:rPr>
            </w:pPr>
            <w:r w:rsidRPr="005913CF">
              <w:rPr>
                <w:rFonts w:ascii="Calibri" w:hAnsi="Calibri" w:cs="Calibri"/>
                <w:sz w:val="24"/>
              </w:rPr>
              <w:t>28t/a</w:t>
            </w:r>
          </w:p>
        </w:tc>
        <w:tc>
          <w:tcPr>
            <w:tcW w:w="2512"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0</w:t>
            </w:r>
          </w:p>
        </w:tc>
      </w:tr>
      <w:tr w:rsidR="004A1323" w:rsidRPr="005913CF">
        <w:trPr>
          <w:trHeight w:val="462"/>
          <w:jc w:val="center"/>
        </w:trPr>
        <w:tc>
          <w:tcPr>
            <w:tcW w:w="678" w:type="dxa"/>
            <w:vMerge/>
            <w:vAlign w:val="center"/>
          </w:tcPr>
          <w:p w:rsidR="004A1323" w:rsidRPr="005913CF" w:rsidRDefault="004A1323">
            <w:pPr>
              <w:jc w:val="center"/>
              <w:rPr>
                <w:rFonts w:ascii="Calibri" w:hAnsi="Calibri"/>
                <w:b/>
                <w:sz w:val="24"/>
              </w:rPr>
            </w:pPr>
          </w:p>
        </w:tc>
        <w:tc>
          <w:tcPr>
            <w:tcW w:w="1391" w:type="dxa"/>
            <w:vAlign w:val="center"/>
          </w:tcPr>
          <w:p w:rsidR="004A1323" w:rsidRPr="005913CF" w:rsidRDefault="004A1323">
            <w:pPr>
              <w:jc w:val="center"/>
              <w:rPr>
                <w:rFonts w:ascii="Calibri" w:hAnsi="Calibri" w:cs="Calibri"/>
                <w:sz w:val="24"/>
              </w:rPr>
            </w:pPr>
            <w:r w:rsidRPr="005913CF">
              <w:rPr>
                <w:rFonts w:ascii="Calibri" w:hAnsi="Calibri" w:cs="Calibri" w:hint="eastAsia"/>
                <w:sz w:val="24"/>
              </w:rPr>
              <w:t>废气处理装置</w:t>
            </w:r>
          </w:p>
        </w:tc>
        <w:tc>
          <w:tcPr>
            <w:tcW w:w="2031" w:type="dxa"/>
            <w:vAlign w:val="center"/>
          </w:tcPr>
          <w:p w:rsidR="004A1323" w:rsidRPr="005913CF" w:rsidRDefault="004A1323">
            <w:pPr>
              <w:jc w:val="center"/>
              <w:rPr>
                <w:rFonts w:ascii="Calibri" w:hAnsi="Calibri" w:cs="Calibri"/>
                <w:sz w:val="24"/>
              </w:rPr>
            </w:pPr>
            <w:r w:rsidRPr="005913CF">
              <w:rPr>
                <w:rFonts w:ascii="Calibri" w:hAnsi="Calibri" w:cs="Calibri" w:hint="eastAsia"/>
                <w:sz w:val="24"/>
              </w:rPr>
              <w:t>废吸收液</w:t>
            </w:r>
          </w:p>
        </w:tc>
        <w:tc>
          <w:tcPr>
            <w:tcW w:w="2514" w:type="dxa"/>
            <w:vAlign w:val="center"/>
          </w:tcPr>
          <w:p w:rsidR="004A1323" w:rsidRPr="005913CF" w:rsidRDefault="00CD79E6" w:rsidP="004A1323">
            <w:pPr>
              <w:jc w:val="center"/>
              <w:rPr>
                <w:rFonts w:ascii="Calibri" w:hAnsi="Calibri" w:cs="Calibri"/>
                <w:sz w:val="24"/>
              </w:rPr>
            </w:pPr>
            <w:r w:rsidRPr="005913CF">
              <w:rPr>
                <w:rFonts w:ascii="Calibri" w:hAnsi="Calibri" w:cs="Calibri" w:hint="eastAsia"/>
                <w:sz w:val="24"/>
              </w:rPr>
              <w:t>56.9</w:t>
            </w:r>
            <w:r w:rsidR="004A1323" w:rsidRPr="005913CF">
              <w:rPr>
                <w:rFonts w:ascii="Calibri" w:hAnsi="Calibri" w:cs="Calibri"/>
                <w:sz w:val="24"/>
              </w:rPr>
              <w:t>t/a</w:t>
            </w:r>
          </w:p>
        </w:tc>
        <w:tc>
          <w:tcPr>
            <w:tcW w:w="2512" w:type="dxa"/>
            <w:vAlign w:val="center"/>
          </w:tcPr>
          <w:p w:rsidR="004A1323" w:rsidRPr="005913CF" w:rsidRDefault="004A1323">
            <w:pPr>
              <w:jc w:val="center"/>
              <w:rPr>
                <w:rFonts w:ascii="Calibri" w:hAnsi="Calibri" w:cs="Calibri"/>
                <w:sz w:val="24"/>
              </w:rPr>
            </w:pPr>
            <w:r w:rsidRPr="005913CF">
              <w:rPr>
                <w:rFonts w:ascii="Calibri" w:hAnsi="Calibri" w:cs="Calibri" w:hint="eastAsia"/>
                <w:sz w:val="24"/>
              </w:rPr>
              <w:t>0</w:t>
            </w:r>
          </w:p>
        </w:tc>
      </w:tr>
      <w:tr w:rsidR="00DE0F10" w:rsidRPr="005913CF">
        <w:trPr>
          <w:trHeight w:val="462"/>
          <w:jc w:val="center"/>
        </w:trPr>
        <w:tc>
          <w:tcPr>
            <w:tcW w:w="678" w:type="dxa"/>
            <w:vMerge/>
            <w:vAlign w:val="center"/>
          </w:tcPr>
          <w:p w:rsidR="00DE0F10" w:rsidRPr="005913CF" w:rsidRDefault="00DE0F10">
            <w:pPr>
              <w:jc w:val="center"/>
              <w:rPr>
                <w:rFonts w:ascii="Calibri" w:hAnsi="Calibri"/>
                <w:b/>
                <w:sz w:val="24"/>
              </w:rPr>
            </w:pPr>
          </w:p>
        </w:tc>
        <w:tc>
          <w:tcPr>
            <w:tcW w:w="139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废气处理装置</w:t>
            </w:r>
          </w:p>
        </w:tc>
        <w:tc>
          <w:tcPr>
            <w:tcW w:w="2031"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废活性炭</w:t>
            </w:r>
          </w:p>
        </w:tc>
        <w:tc>
          <w:tcPr>
            <w:tcW w:w="2514" w:type="dxa"/>
            <w:vAlign w:val="center"/>
          </w:tcPr>
          <w:p w:rsidR="00DE0F10" w:rsidRPr="005913CF" w:rsidRDefault="00CD79E6">
            <w:pPr>
              <w:jc w:val="center"/>
              <w:rPr>
                <w:rFonts w:ascii="Calibri" w:hAnsi="Calibri" w:cs="Calibri"/>
                <w:sz w:val="24"/>
              </w:rPr>
            </w:pPr>
            <w:r w:rsidRPr="005913CF">
              <w:rPr>
                <w:rFonts w:ascii="Calibri" w:hAnsi="Calibri" w:cs="Calibri" w:hint="eastAsia"/>
                <w:sz w:val="24"/>
              </w:rPr>
              <w:t>5.53</w:t>
            </w:r>
            <w:r w:rsidR="00340926" w:rsidRPr="005913CF">
              <w:rPr>
                <w:rFonts w:ascii="Calibri" w:hAnsi="Calibri" w:cs="Calibri"/>
                <w:sz w:val="24"/>
              </w:rPr>
              <w:t>t/a</w:t>
            </w:r>
          </w:p>
        </w:tc>
        <w:tc>
          <w:tcPr>
            <w:tcW w:w="2512"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0</w:t>
            </w:r>
          </w:p>
        </w:tc>
      </w:tr>
      <w:tr w:rsidR="00DE0F10" w:rsidRPr="005913CF">
        <w:trPr>
          <w:trHeight w:val="1039"/>
          <w:jc w:val="center"/>
        </w:trPr>
        <w:tc>
          <w:tcPr>
            <w:tcW w:w="678" w:type="dxa"/>
            <w:vAlign w:val="center"/>
          </w:tcPr>
          <w:p w:rsidR="00DE0F10" w:rsidRPr="005913CF" w:rsidRDefault="00340926">
            <w:pPr>
              <w:jc w:val="center"/>
              <w:rPr>
                <w:rFonts w:ascii="Calibri" w:hAnsi="Calibri"/>
                <w:b/>
                <w:sz w:val="24"/>
              </w:rPr>
            </w:pPr>
            <w:r w:rsidRPr="005913CF">
              <w:rPr>
                <w:rFonts w:ascii="Calibri" w:hAnsi="Calibri"/>
                <w:b/>
                <w:sz w:val="24"/>
              </w:rPr>
              <w:t>噪</w:t>
            </w:r>
          </w:p>
          <w:p w:rsidR="00DE0F10" w:rsidRPr="005913CF" w:rsidRDefault="00340926">
            <w:pPr>
              <w:jc w:val="center"/>
              <w:rPr>
                <w:rFonts w:ascii="Calibri" w:hAnsi="Calibri"/>
                <w:b/>
                <w:sz w:val="24"/>
              </w:rPr>
            </w:pPr>
            <w:r w:rsidRPr="005913CF">
              <w:rPr>
                <w:rFonts w:ascii="Calibri" w:hAnsi="Calibri"/>
                <w:b/>
                <w:sz w:val="24"/>
              </w:rPr>
              <w:t>声</w:t>
            </w:r>
          </w:p>
        </w:tc>
        <w:tc>
          <w:tcPr>
            <w:tcW w:w="8448" w:type="dxa"/>
            <w:gridSpan w:val="4"/>
            <w:vAlign w:val="center"/>
          </w:tcPr>
          <w:p w:rsidR="00DE0F10" w:rsidRPr="005913CF" w:rsidRDefault="00340926">
            <w:pPr>
              <w:ind w:firstLineChars="200" w:firstLine="480"/>
              <w:rPr>
                <w:rFonts w:ascii="Calibri" w:hAnsi="Calibri" w:cs="Calibri"/>
                <w:bCs/>
                <w:sz w:val="24"/>
              </w:rPr>
            </w:pPr>
            <w:r w:rsidRPr="005913CF">
              <w:rPr>
                <w:rFonts w:ascii="Calibri" w:hAnsi="Calibri"/>
                <w:bCs/>
                <w:sz w:val="24"/>
              </w:rPr>
              <w:t>本项目噪声产生源主要</w:t>
            </w:r>
            <w:r w:rsidRPr="005913CF">
              <w:rPr>
                <w:rFonts w:ascii="Calibri" w:hAnsi="Calibri" w:hint="eastAsia"/>
                <w:bCs/>
                <w:sz w:val="24"/>
              </w:rPr>
              <w:t>为</w:t>
            </w:r>
            <w:r w:rsidRPr="005913CF">
              <w:rPr>
                <w:rFonts w:ascii="Calibri" w:hAnsi="Calibri" w:hint="eastAsia"/>
                <w:sz w:val="24"/>
              </w:rPr>
              <w:t>电脑平车</w:t>
            </w:r>
            <w:r w:rsidRPr="005913CF">
              <w:rPr>
                <w:rFonts w:ascii="Calibri" w:hAnsi="Calibri"/>
                <w:sz w:val="24"/>
              </w:rPr>
              <w:t>、</w:t>
            </w:r>
            <w:r w:rsidRPr="005913CF">
              <w:rPr>
                <w:rFonts w:ascii="Calibri" w:hAnsi="Calibri" w:hint="eastAsia"/>
                <w:sz w:val="24"/>
              </w:rPr>
              <w:t>超高速包缝机、超高速包缝松紧机</w:t>
            </w:r>
            <w:r w:rsidRPr="005913CF">
              <w:rPr>
                <w:rFonts w:ascii="Calibri" w:hAnsi="Calibri"/>
                <w:sz w:val="24"/>
              </w:rPr>
              <w:t>、</w:t>
            </w:r>
            <w:r w:rsidRPr="005913CF">
              <w:rPr>
                <w:rFonts w:ascii="Calibri" w:hAnsi="Calibri" w:hint="eastAsia"/>
                <w:sz w:val="24"/>
              </w:rPr>
              <w:t>封口机</w:t>
            </w:r>
            <w:r w:rsidRPr="005913CF">
              <w:rPr>
                <w:rFonts w:ascii="Calibri" w:hAnsi="Calibri" w:hint="eastAsia"/>
                <w:bCs/>
                <w:sz w:val="24"/>
              </w:rPr>
              <w:t>等设备运转噪声</w:t>
            </w:r>
            <w:r w:rsidRPr="005913CF">
              <w:rPr>
                <w:rFonts w:ascii="Calibri" w:hAnsi="Calibri"/>
                <w:bCs/>
                <w:sz w:val="24"/>
              </w:rPr>
              <w:t>，源强为</w:t>
            </w:r>
            <w:r w:rsidRPr="005913CF">
              <w:rPr>
                <w:rFonts w:ascii="Calibri" w:hAnsi="Calibri"/>
                <w:bCs/>
                <w:sz w:val="24"/>
              </w:rPr>
              <w:t>65</w:t>
            </w:r>
            <w:r w:rsidRPr="005913CF">
              <w:rPr>
                <w:rFonts w:ascii="Calibri" w:hAnsi="Calibri"/>
                <w:bCs/>
                <w:sz w:val="24"/>
              </w:rPr>
              <w:t>～</w:t>
            </w:r>
            <w:r w:rsidRPr="005913CF">
              <w:rPr>
                <w:rFonts w:ascii="Calibri" w:hAnsi="Calibri"/>
                <w:bCs/>
                <w:sz w:val="24"/>
              </w:rPr>
              <w:t>70dB</w:t>
            </w:r>
            <w:r w:rsidRPr="005913CF">
              <w:rPr>
                <w:rFonts w:ascii="Calibri" w:hAnsi="Calibri"/>
                <w:bCs/>
                <w:sz w:val="24"/>
              </w:rPr>
              <w:t>（</w:t>
            </w:r>
            <w:r w:rsidRPr="005913CF">
              <w:rPr>
                <w:rFonts w:ascii="Calibri" w:hAnsi="Calibri"/>
                <w:bCs/>
                <w:sz w:val="24"/>
              </w:rPr>
              <w:t>A</w:t>
            </w:r>
            <w:r w:rsidRPr="005913CF">
              <w:rPr>
                <w:rFonts w:ascii="Calibri" w:hAnsi="Calibri"/>
                <w:bCs/>
                <w:sz w:val="24"/>
              </w:rPr>
              <w:t>）</w:t>
            </w:r>
            <w:r w:rsidRPr="005913CF">
              <w:rPr>
                <w:rFonts w:ascii="Calibri" w:hAnsi="Calibri" w:hint="eastAsia"/>
                <w:bCs/>
                <w:sz w:val="24"/>
              </w:rPr>
              <w:t>。经过相应的减震、隔声、消声措施后，厂界噪声符合排放标准限值。</w:t>
            </w:r>
          </w:p>
        </w:tc>
      </w:tr>
      <w:tr w:rsidR="00DE0F10" w:rsidRPr="005913CF">
        <w:trPr>
          <w:trHeight w:val="65"/>
          <w:jc w:val="center"/>
        </w:trPr>
        <w:tc>
          <w:tcPr>
            <w:tcW w:w="9126" w:type="dxa"/>
            <w:gridSpan w:val="5"/>
            <w:vAlign w:val="center"/>
          </w:tcPr>
          <w:p w:rsidR="00DE0F10" w:rsidRPr="005913CF" w:rsidRDefault="00340926" w:rsidP="005913CF">
            <w:pPr>
              <w:adjustRightInd w:val="0"/>
              <w:snapToGrid w:val="0"/>
              <w:spacing w:beforeLines="50"/>
              <w:jc w:val="left"/>
              <w:rPr>
                <w:rFonts w:ascii="Calibri" w:hAnsi="Calibri"/>
                <w:b/>
                <w:sz w:val="24"/>
              </w:rPr>
            </w:pPr>
            <w:r w:rsidRPr="005913CF">
              <w:rPr>
                <w:rFonts w:ascii="Calibri" w:hAnsi="Calibri"/>
                <w:b/>
                <w:sz w:val="24"/>
              </w:rPr>
              <w:t>主要生态影响</w:t>
            </w:r>
            <w:r w:rsidRPr="005913CF">
              <w:rPr>
                <w:rFonts w:ascii="Calibri" w:hAnsi="Calibri"/>
                <w:b/>
                <w:sz w:val="24"/>
              </w:rPr>
              <w:t>(</w:t>
            </w:r>
            <w:r w:rsidRPr="005913CF">
              <w:rPr>
                <w:rFonts w:ascii="Calibri" w:hAnsi="Calibri"/>
                <w:b/>
                <w:sz w:val="24"/>
              </w:rPr>
              <w:t>不够时可附另页</w:t>
            </w:r>
            <w:r w:rsidRPr="005913CF">
              <w:rPr>
                <w:rFonts w:ascii="Calibri" w:hAnsi="Calibri"/>
                <w:b/>
                <w:sz w:val="24"/>
              </w:rPr>
              <w:t>)</w:t>
            </w:r>
          </w:p>
          <w:p w:rsidR="00DE0F10" w:rsidRPr="005913CF" w:rsidRDefault="00340926">
            <w:pPr>
              <w:spacing w:line="360" w:lineRule="auto"/>
              <w:ind w:firstLineChars="200" w:firstLine="480"/>
              <w:rPr>
                <w:rFonts w:ascii="Calibri" w:hAnsi="Calibri"/>
                <w:bCs/>
                <w:sz w:val="24"/>
              </w:rPr>
            </w:pPr>
            <w:r w:rsidRPr="005913CF">
              <w:rPr>
                <w:rFonts w:ascii="Calibri" w:hAnsi="Calibri" w:hint="eastAsia"/>
                <w:bCs/>
                <w:sz w:val="24"/>
              </w:rPr>
              <w:t>受本项目影响范围内无明显的生态敏感点，本项目投入使用后产生的污染物经治理达标后，对周围环境影响很小。本项目位于鲁山县产业集聚区南区范围内，受人为活动影响，目前所在地已无野生动物生存，主要动物为小型的鼠类、昆虫等，无国家野生保护动物存在；项目建成后可直接依托已建成的绿化来达到生态环境改善的目的。</w:t>
            </w: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ind w:firstLineChars="200" w:firstLine="480"/>
              <w:rPr>
                <w:rFonts w:ascii="Calibri" w:hAnsi="Calibri"/>
                <w:bCs/>
                <w:sz w:val="24"/>
              </w:rPr>
            </w:pPr>
          </w:p>
          <w:p w:rsidR="00DE0F10" w:rsidRPr="005913CF" w:rsidRDefault="00DE0F10">
            <w:pPr>
              <w:spacing w:line="360" w:lineRule="auto"/>
              <w:rPr>
                <w:rFonts w:ascii="Calibri" w:hAnsi="Calibri"/>
                <w:bCs/>
                <w:sz w:val="24"/>
              </w:rPr>
            </w:pPr>
          </w:p>
        </w:tc>
      </w:tr>
    </w:tbl>
    <w:p w:rsidR="00DE0F10" w:rsidRPr="005913CF" w:rsidRDefault="00340926">
      <w:pPr>
        <w:spacing w:line="360" w:lineRule="auto"/>
        <w:rPr>
          <w:rFonts w:ascii="Calibri" w:eastAsia="黑体" w:hAnsi="Calibri"/>
          <w:b/>
          <w:sz w:val="30"/>
        </w:rPr>
      </w:pPr>
      <w:r w:rsidRPr="005913CF">
        <w:rPr>
          <w:rFonts w:ascii="Calibri" w:hAnsi="Calibri"/>
          <w:sz w:val="28"/>
        </w:rPr>
        <w:br w:type="page"/>
      </w:r>
      <w:r w:rsidRPr="005913CF">
        <w:rPr>
          <w:rFonts w:ascii="Calibri" w:eastAsia="黑体" w:hAnsi="Calibri"/>
          <w:b/>
          <w:sz w:val="30"/>
        </w:rPr>
        <w:lastRenderedPageBreak/>
        <w:t>环境影响分析</w:t>
      </w:r>
    </w:p>
    <w:tbl>
      <w:tblPr>
        <w:tblW w:w="92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286"/>
      </w:tblGrid>
      <w:tr w:rsidR="00DE0F10" w:rsidRPr="005913CF">
        <w:trPr>
          <w:trHeight w:val="12586"/>
        </w:trPr>
        <w:tc>
          <w:tcPr>
            <w:tcW w:w="9286" w:type="dxa"/>
          </w:tcPr>
          <w:p w:rsidR="00DE0F10" w:rsidRPr="005913CF" w:rsidRDefault="00340926" w:rsidP="005913CF">
            <w:pPr>
              <w:adjustRightInd w:val="0"/>
              <w:snapToGrid w:val="0"/>
              <w:spacing w:beforeLines="50" w:line="520" w:lineRule="exact"/>
              <w:rPr>
                <w:rFonts w:ascii="Calibri" w:hAnsi="Calibri"/>
                <w:b/>
                <w:sz w:val="28"/>
                <w:szCs w:val="28"/>
              </w:rPr>
            </w:pPr>
            <w:r w:rsidRPr="005913CF">
              <w:rPr>
                <w:rFonts w:ascii="Calibri" w:hAnsi="Calibri"/>
                <w:b/>
                <w:sz w:val="28"/>
                <w:szCs w:val="28"/>
              </w:rPr>
              <w:t>施工期</w:t>
            </w:r>
            <w:r w:rsidRPr="005913CF">
              <w:rPr>
                <w:rFonts w:ascii="Calibri" w:hAnsi="Calibri" w:hint="eastAsia"/>
                <w:b/>
                <w:sz w:val="28"/>
                <w:szCs w:val="28"/>
              </w:rPr>
              <w:t>环境影响分析</w:t>
            </w:r>
          </w:p>
          <w:p w:rsidR="008D4067" w:rsidRPr="005913CF" w:rsidRDefault="008D4067" w:rsidP="008D4067">
            <w:pPr>
              <w:spacing w:line="520" w:lineRule="exact"/>
              <w:ind w:firstLineChars="200" w:firstLine="480"/>
              <w:rPr>
                <w:rFonts w:asciiTheme="minorHAnsi" w:hAnsiTheme="minorHAnsi" w:cstheme="minorHAnsi"/>
                <w:sz w:val="24"/>
              </w:rPr>
            </w:pPr>
            <w:r w:rsidRPr="005913CF">
              <w:rPr>
                <w:rFonts w:asciiTheme="minorHAnsi" w:hAnsiTheme="minorHAnsi" w:cstheme="minorHAnsi"/>
                <w:sz w:val="24"/>
              </w:rPr>
              <w:t>本项目为扩建项目，不新增占地，生产车间利用原有并新建</w:t>
            </w:r>
            <w:r w:rsidRPr="005913CF">
              <w:rPr>
                <w:rFonts w:asciiTheme="minorHAnsi" w:hAnsiTheme="minorHAnsi" w:cstheme="minorHAnsi"/>
                <w:sz w:val="24"/>
              </w:rPr>
              <w:t>2</w:t>
            </w:r>
            <w:r w:rsidRPr="005913CF">
              <w:rPr>
                <w:rFonts w:asciiTheme="minorHAnsi" w:hAnsiTheme="minorHAnsi" w:cstheme="minorHAnsi"/>
                <w:sz w:val="24"/>
              </w:rPr>
              <w:t>座灭菌车间。项目施工期主要为灭菌车间的建设及设备</w:t>
            </w:r>
            <w:r w:rsidRPr="005913CF">
              <w:rPr>
                <w:rFonts w:asciiTheme="minorHAnsi" w:hAnsiTheme="minorHAnsi" w:cstheme="minorHAnsi" w:hint="eastAsia"/>
                <w:sz w:val="24"/>
              </w:rPr>
              <w:t>的</w:t>
            </w:r>
            <w:r w:rsidRPr="005913CF">
              <w:rPr>
                <w:rFonts w:asciiTheme="minorHAnsi" w:hAnsiTheme="minorHAnsi" w:cstheme="minorHAnsi"/>
                <w:sz w:val="24"/>
              </w:rPr>
              <w:t>安装调试。</w:t>
            </w:r>
            <w:r w:rsidRPr="005913CF">
              <w:rPr>
                <w:rFonts w:ascii="Calibri" w:hAnsi="Calibri" w:hint="eastAsia"/>
                <w:sz w:val="24"/>
              </w:rPr>
              <w:t>本项目施工期为</w:t>
            </w:r>
            <w:r w:rsidRPr="005913CF">
              <w:rPr>
                <w:rFonts w:ascii="Calibri" w:hAnsi="Calibri"/>
                <w:sz w:val="24"/>
              </w:rPr>
              <w:t>3</w:t>
            </w:r>
            <w:r w:rsidRPr="005913CF">
              <w:rPr>
                <w:rFonts w:ascii="Calibri" w:hAnsi="Calibri" w:hint="eastAsia"/>
                <w:sz w:val="24"/>
              </w:rPr>
              <w:t>个月，施工活动较为简单。</w:t>
            </w:r>
          </w:p>
          <w:p w:rsidR="00DE0F10" w:rsidRPr="005913CF" w:rsidRDefault="00340926">
            <w:pPr>
              <w:spacing w:line="520" w:lineRule="exact"/>
              <w:ind w:firstLineChars="200" w:firstLine="482"/>
              <w:rPr>
                <w:rFonts w:asciiTheme="minorHAnsi" w:eastAsia="黑体" w:hAnsiTheme="minorHAnsi"/>
                <w:b/>
                <w:sz w:val="24"/>
              </w:rPr>
            </w:pPr>
            <w:r w:rsidRPr="005913CF">
              <w:rPr>
                <w:rFonts w:asciiTheme="minorHAnsi" w:eastAsia="黑体" w:hAnsiTheme="minorHAnsi"/>
                <w:b/>
                <w:sz w:val="24"/>
              </w:rPr>
              <w:t>1</w:t>
            </w:r>
            <w:r w:rsidRPr="005913CF">
              <w:rPr>
                <w:rFonts w:asciiTheme="minorHAnsi" w:eastAsia="黑体"/>
                <w:b/>
                <w:sz w:val="24"/>
              </w:rPr>
              <w:t>、大气污染</w:t>
            </w:r>
          </w:p>
          <w:p w:rsidR="00DE0F10" w:rsidRPr="005913CF" w:rsidRDefault="00340926" w:rsidP="008D4067">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1</w:t>
            </w:r>
            <w:r w:rsidRPr="005913CF">
              <w:rPr>
                <w:rFonts w:asciiTheme="minorHAnsi"/>
                <w:bCs/>
                <w:sz w:val="24"/>
              </w:rPr>
              <w:t>）施工扬尘</w:t>
            </w:r>
          </w:p>
          <w:p w:rsidR="00DE0F10" w:rsidRPr="005913CF" w:rsidRDefault="00340926">
            <w:pPr>
              <w:spacing w:line="520" w:lineRule="exact"/>
              <w:ind w:firstLineChars="200" w:firstLine="480"/>
              <w:rPr>
                <w:bCs/>
                <w:sz w:val="24"/>
              </w:rPr>
            </w:pPr>
            <w:r w:rsidRPr="005913CF">
              <w:rPr>
                <w:rFonts w:hint="eastAsia"/>
                <w:bCs/>
                <w:sz w:val="24"/>
              </w:rPr>
              <w:t>本项目对环境空气的影响主要发生在施工期，施工期的扬尘产生源主要有裸露地表在大风气象条件下形成的风蚀扬尘（其产生量与风力、表土含水率等因素有关，难以定量表述）；建材料运输、卸载过程中的扬尘；土石方车辆行驶过程中的扬尘；临时物料堆场产生的风蚀扬尘。扬尘的影响在干燥天气下较为显著，同时，其影响是局部的暂时的，影响程度及范围是有限的。</w:t>
            </w:r>
          </w:p>
          <w:p w:rsidR="00DE0F10" w:rsidRPr="005913CF" w:rsidRDefault="00340926">
            <w:pPr>
              <w:spacing w:line="520" w:lineRule="exact"/>
              <w:ind w:firstLineChars="200" w:firstLine="480"/>
              <w:rPr>
                <w:rFonts w:ascii="Calibri" w:hAnsi="Calibri"/>
                <w:b/>
                <w:bCs/>
                <w:sz w:val="24"/>
              </w:rPr>
            </w:pPr>
            <w:r w:rsidRPr="005913CF">
              <w:rPr>
                <w:rFonts w:ascii="Calibri" w:hAnsi="Calibri" w:hint="eastAsia"/>
                <w:bCs/>
                <w:sz w:val="24"/>
              </w:rPr>
              <w:t>扬尘污染是施工期间重要的污染因素，本项目土方复垦期间，因进行场地平整、土方开挖、土方回填等施工作业，不可避免地会产生地面扬尘，这些扬尘尽管是短期行为，但会对附近区域带来不利的影响。施工扬尘一部分悬浮于空中，另一部分随风飘落到附近地面和建筑物表面；开挖的泥土堆砌过程中，在风力较大时，会产生粉尘扬起；在装卸和运输过程中，又会造成部分粉尘扬起和洒落；雨水冲刷夹带的泥土散布路面，晒干后因车辆的移动或刮风再次扬尘；开挖土方的回填过程中也会引起大量粉尘飞扬；建筑材料的装卸、运输、堆砌过程中也必然引起洒落及飞扬。因此建设单位应严格加强管理，采取适当措施，严格控制施工期间产生的粉尘。本项目施工期为</w:t>
            </w:r>
            <w:r w:rsidRPr="005913CF">
              <w:rPr>
                <w:rFonts w:ascii="Calibri" w:hAnsi="Calibri"/>
                <w:bCs/>
                <w:sz w:val="24"/>
              </w:rPr>
              <w:t>3</w:t>
            </w:r>
            <w:r w:rsidRPr="005913CF">
              <w:rPr>
                <w:rFonts w:ascii="Calibri" w:hAnsi="Calibri" w:hint="eastAsia"/>
                <w:bCs/>
                <w:sz w:val="24"/>
              </w:rPr>
              <w:t>个月，为防止施工期间产生的扬尘影响周围环境空气，建设单位应按照平顶山市环境污染防治攻坚战三年行动实施方案（</w:t>
            </w:r>
            <w:r w:rsidRPr="005913CF">
              <w:rPr>
                <w:rFonts w:ascii="Calibri" w:hAnsi="Calibri" w:hint="eastAsia"/>
                <w:bCs/>
                <w:sz w:val="24"/>
              </w:rPr>
              <w:t>2018-2020</w:t>
            </w:r>
            <w:r w:rsidRPr="005913CF">
              <w:rPr>
                <w:rFonts w:ascii="Calibri" w:hAnsi="Calibri" w:hint="eastAsia"/>
                <w:bCs/>
                <w:sz w:val="24"/>
              </w:rPr>
              <w:t>年）（平政【</w:t>
            </w:r>
            <w:r w:rsidRPr="005913CF">
              <w:rPr>
                <w:rFonts w:ascii="Calibri" w:hAnsi="Calibri" w:hint="eastAsia"/>
                <w:bCs/>
                <w:sz w:val="24"/>
              </w:rPr>
              <w:t>2018</w:t>
            </w:r>
            <w:r w:rsidRPr="005913CF">
              <w:rPr>
                <w:rFonts w:ascii="Calibri" w:hAnsi="Calibri" w:hint="eastAsia"/>
                <w:bCs/>
                <w:sz w:val="24"/>
              </w:rPr>
              <w:t>】</w:t>
            </w:r>
            <w:r w:rsidRPr="005913CF">
              <w:rPr>
                <w:rFonts w:ascii="Calibri" w:hAnsi="Calibri" w:hint="eastAsia"/>
                <w:bCs/>
                <w:sz w:val="24"/>
              </w:rPr>
              <w:t>27</w:t>
            </w:r>
            <w:r w:rsidRPr="005913CF">
              <w:rPr>
                <w:rFonts w:ascii="Calibri" w:hAnsi="Calibri" w:hint="eastAsia"/>
                <w:bCs/>
                <w:sz w:val="24"/>
              </w:rPr>
              <w:t>号）、鲁山县人民政府关于印发鲁山县</w:t>
            </w:r>
            <w:r w:rsidRPr="005913CF">
              <w:rPr>
                <w:rFonts w:ascii="Calibri" w:hAnsi="Calibri" w:hint="eastAsia"/>
                <w:bCs/>
                <w:sz w:val="24"/>
              </w:rPr>
              <w:t>2019</w:t>
            </w:r>
            <w:r w:rsidRPr="005913CF">
              <w:rPr>
                <w:rFonts w:ascii="Calibri" w:hAnsi="Calibri" w:hint="eastAsia"/>
                <w:bCs/>
                <w:sz w:val="24"/>
              </w:rPr>
              <w:t>年大气污染防治攻坚战等</w:t>
            </w:r>
            <w:r w:rsidRPr="005913CF">
              <w:rPr>
                <w:rFonts w:ascii="Calibri" w:hAnsi="Calibri" w:hint="eastAsia"/>
                <w:bCs/>
                <w:sz w:val="24"/>
              </w:rPr>
              <w:t>3</w:t>
            </w:r>
            <w:r w:rsidRPr="005913CF">
              <w:rPr>
                <w:rFonts w:ascii="Calibri" w:hAnsi="Calibri" w:hint="eastAsia"/>
                <w:bCs/>
                <w:sz w:val="24"/>
              </w:rPr>
              <w:t>个实施方案的通知鲁政〔</w:t>
            </w:r>
            <w:r w:rsidRPr="005913CF">
              <w:rPr>
                <w:rFonts w:ascii="Calibri" w:hAnsi="Calibri" w:hint="eastAsia"/>
                <w:bCs/>
                <w:sz w:val="24"/>
              </w:rPr>
              <w:t>2019</w:t>
            </w:r>
            <w:r w:rsidRPr="005913CF">
              <w:rPr>
                <w:rFonts w:ascii="Calibri" w:hAnsi="Calibri" w:hint="eastAsia"/>
                <w:bCs/>
                <w:sz w:val="24"/>
              </w:rPr>
              <w:t>〕</w:t>
            </w:r>
            <w:r w:rsidRPr="005913CF">
              <w:rPr>
                <w:rFonts w:ascii="Calibri" w:hAnsi="Calibri" w:hint="eastAsia"/>
                <w:bCs/>
                <w:sz w:val="24"/>
              </w:rPr>
              <w:t>7</w:t>
            </w:r>
            <w:r w:rsidRPr="005913CF">
              <w:rPr>
                <w:rFonts w:ascii="Calibri" w:hAnsi="Calibri" w:hint="eastAsia"/>
                <w:bCs/>
                <w:sz w:val="24"/>
              </w:rPr>
              <w:t>号等文件中的相关规定，施工单位要和主管部门签订控制扬尘污染责任书，并报送控制扬尘污染方案，达到防扬尘、防溢流标准，以保护区域环境，改善环境空气质量。</w:t>
            </w:r>
          </w:p>
          <w:p w:rsidR="00DE0F10" w:rsidRPr="005913CF" w:rsidRDefault="00340926">
            <w:pPr>
              <w:pStyle w:val="00"/>
              <w:ind w:firstLine="480"/>
              <w:rPr>
                <w:rFonts w:ascii="Calibri"/>
              </w:rPr>
            </w:pPr>
            <w:r w:rsidRPr="005913CF">
              <w:rPr>
                <w:rFonts w:ascii="Calibri" w:hint="eastAsia"/>
              </w:rPr>
              <w:t>1</w:t>
            </w:r>
            <w:r w:rsidRPr="005913CF">
              <w:rPr>
                <w:rFonts w:ascii="Calibri" w:hint="eastAsia"/>
              </w:rPr>
              <w:t>）建筑施工现场施工扬尘防治工作坚持“属地管理、分级负责”和“谁主管、谁</w:t>
            </w:r>
            <w:r w:rsidRPr="005913CF">
              <w:rPr>
                <w:rFonts w:ascii="Calibri" w:hint="eastAsia"/>
              </w:rPr>
              <w:lastRenderedPageBreak/>
              <w:t>负责”的原则。建设单位应当将施工扬尘防治费用列入工程造价，在工程施工招标文件中明确施工现场扬尘防治的具体要求，在与中标单位签订的施工合同中明确施工现场扬尘防治的内容。</w:t>
            </w:r>
          </w:p>
          <w:p w:rsidR="00DE0F10" w:rsidRPr="005913CF" w:rsidRDefault="00340926">
            <w:pPr>
              <w:pStyle w:val="00"/>
              <w:ind w:firstLine="480"/>
              <w:rPr>
                <w:rFonts w:ascii="Calibri"/>
              </w:rPr>
            </w:pPr>
            <w:r w:rsidRPr="005913CF">
              <w:rPr>
                <w:rFonts w:ascii="Calibri" w:hAnsi="Calibri" w:hint="eastAsia"/>
                <w:bCs/>
              </w:rPr>
              <w:t>2</w:t>
            </w:r>
            <w:r w:rsidRPr="005913CF">
              <w:rPr>
                <w:rFonts w:ascii="Calibri" w:hAnsi="Calibri" w:hint="eastAsia"/>
                <w:bCs/>
              </w:rPr>
              <w:t>）</w:t>
            </w:r>
            <w:r w:rsidRPr="005913CF">
              <w:rPr>
                <w:rFonts w:ascii="Calibri" w:hint="eastAsia"/>
              </w:rPr>
              <w:t>施工过程中必须做到“六个百分之百”，即“工地周边百分之百围挡、物料堆放百分之百覆盖、出入车辆百分之百冲洗、施工现场地面百分之百硬化、拆迁工地百分之百湿法作业、渣土车辆百分之百密闭运输”。</w:t>
            </w:r>
          </w:p>
          <w:p w:rsidR="00DE0F10" w:rsidRPr="005913CF" w:rsidRDefault="00340926">
            <w:pPr>
              <w:pStyle w:val="00"/>
              <w:ind w:firstLine="480"/>
              <w:rPr>
                <w:rFonts w:ascii="Calibri"/>
              </w:rPr>
            </w:pPr>
            <w:r w:rsidRPr="005913CF">
              <w:rPr>
                <w:rFonts w:ascii="Calibri" w:hAnsi="Calibri" w:hint="eastAsia"/>
                <w:bCs/>
              </w:rPr>
              <w:t>3</w:t>
            </w:r>
            <w:r w:rsidRPr="005913CF">
              <w:rPr>
                <w:rFonts w:ascii="Calibri" w:hAnsi="Calibri" w:hint="eastAsia"/>
                <w:bCs/>
              </w:rPr>
              <w:t>）</w:t>
            </w:r>
            <w:r w:rsidRPr="005913CF">
              <w:rPr>
                <w:rFonts w:ascii="Calibri" w:hint="eastAsia"/>
              </w:rPr>
              <w:t>施工期在建筑工地必须做到“两个禁止”，即禁止现场搅拌混凝土、禁止现场配制砂浆。</w:t>
            </w:r>
          </w:p>
          <w:p w:rsidR="00DE0F10" w:rsidRPr="005913CF" w:rsidRDefault="00340926">
            <w:pPr>
              <w:pStyle w:val="00"/>
              <w:ind w:firstLine="480"/>
              <w:rPr>
                <w:rFonts w:asciiTheme="minorHAnsi" w:hAnsiTheme="minorHAnsi"/>
              </w:rPr>
            </w:pPr>
            <w:r w:rsidRPr="005913CF">
              <w:rPr>
                <w:rFonts w:asciiTheme="minorHAnsi" w:hAnsiTheme="minorHAnsi"/>
              </w:rPr>
              <w:t>4</w:t>
            </w:r>
            <w:r w:rsidRPr="005913CF">
              <w:rPr>
                <w:rFonts w:asciiTheme="minorHAnsi" w:hAnsiTheme="minorHAnsi"/>
              </w:rPr>
              <w:t>）施工工地开工前必须做到</w:t>
            </w:r>
            <w:r w:rsidRPr="005913CF">
              <w:rPr>
                <w:rFonts w:asciiTheme="minorHAnsi" w:hAnsiTheme="minorHAnsi"/>
              </w:rPr>
              <w:t>“</w:t>
            </w:r>
            <w:r w:rsidRPr="005913CF">
              <w:rPr>
                <w:rFonts w:asciiTheme="minorHAnsi" w:hAnsiTheme="minorHAnsi"/>
              </w:rPr>
              <w:t>六个到位</w:t>
            </w:r>
            <w:r w:rsidRPr="005913CF">
              <w:rPr>
                <w:rFonts w:asciiTheme="minorHAnsi" w:hAnsiTheme="minorHAnsi"/>
              </w:rPr>
              <w:t>”</w:t>
            </w:r>
            <w:r w:rsidRPr="005913CF">
              <w:rPr>
                <w:rFonts w:asciiTheme="minorHAnsi" w:hAnsiTheme="minorHAnsi"/>
              </w:rPr>
              <w:t>，即</w:t>
            </w:r>
            <w:r w:rsidRPr="005913CF">
              <w:rPr>
                <w:rFonts w:asciiTheme="minorHAnsi" w:hAnsiTheme="minorHAnsi"/>
              </w:rPr>
              <w:t>“</w:t>
            </w:r>
            <w:r w:rsidRPr="005913CF">
              <w:rPr>
                <w:rFonts w:asciiTheme="minorHAnsi" w:hAnsiTheme="minorHAnsi"/>
              </w:rPr>
              <w:t>审批到位、报备到位、治理方案到位、配套措施到位、监控到位、人员（施工单位管理人员、责任部门监管人员）到位</w:t>
            </w:r>
            <w:r w:rsidRPr="005913CF">
              <w:rPr>
                <w:rFonts w:asciiTheme="minorHAnsi" w:hAnsiTheme="minorHAnsi"/>
              </w:rPr>
              <w:t>”</w:t>
            </w:r>
            <w:r w:rsidRPr="005913CF">
              <w:rPr>
                <w:rFonts w:asciiTheme="minorHAnsi" w:hAnsiTheme="minorHAnsi"/>
              </w:rPr>
              <w:t>。</w:t>
            </w:r>
          </w:p>
          <w:p w:rsidR="00DE0F10" w:rsidRPr="005913CF" w:rsidRDefault="00340926">
            <w:pPr>
              <w:spacing w:line="520" w:lineRule="exact"/>
              <w:ind w:firstLine="482"/>
              <w:rPr>
                <w:rFonts w:asciiTheme="minorHAnsi" w:hAnsiTheme="minorHAnsi"/>
                <w:bCs/>
                <w:sz w:val="24"/>
              </w:rPr>
            </w:pPr>
            <w:r w:rsidRPr="005913CF">
              <w:rPr>
                <w:rFonts w:asciiTheme="minorHAnsi" w:hAnsiTheme="minorHAnsi"/>
                <w:bCs/>
                <w:sz w:val="24"/>
              </w:rPr>
              <w:t>5</w:t>
            </w:r>
            <w:r w:rsidRPr="005913CF">
              <w:rPr>
                <w:rFonts w:asciiTheme="minorHAnsi" w:hAnsiTheme="minorHAnsi"/>
                <w:bCs/>
                <w:sz w:val="24"/>
              </w:rPr>
              <w:t>）封闭式施工及洒水抑尘</w:t>
            </w:r>
          </w:p>
          <w:p w:rsidR="00DE0F10" w:rsidRPr="005913CF" w:rsidRDefault="00340926">
            <w:pPr>
              <w:pStyle w:val="00"/>
              <w:ind w:firstLine="480"/>
              <w:rPr>
                <w:rFonts w:asciiTheme="minorHAnsi" w:hAnsiTheme="minorHAnsi"/>
              </w:rPr>
            </w:pPr>
            <w:r w:rsidRPr="005913CF">
              <w:rPr>
                <w:rFonts w:asciiTheme="minorHAnsi" w:hAnsiTheme="minorHAnsi"/>
              </w:rPr>
              <w:t>工程施工时，施工工地周边设置</w:t>
            </w:r>
            <w:r w:rsidRPr="005913CF">
              <w:rPr>
                <w:rFonts w:asciiTheme="minorHAnsi" w:hAnsiTheme="minorHAnsi"/>
              </w:rPr>
              <w:t>1.8m</w:t>
            </w:r>
            <w:r w:rsidRPr="005913CF">
              <w:rPr>
                <w:rFonts w:asciiTheme="minorHAnsi" w:hAnsiTheme="minorHAnsi"/>
              </w:rPr>
              <w:t>的硬质围墙，围挡下方设置不低于</w:t>
            </w:r>
            <w:r w:rsidRPr="005913CF">
              <w:rPr>
                <w:rFonts w:asciiTheme="minorHAnsi" w:hAnsiTheme="minorHAnsi"/>
              </w:rPr>
              <w:t>20cm</w:t>
            </w:r>
            <w:r w:rsidRPr="005913CF">
              <w:rPr>
                <w:rFonts w:asciiTheme="minorHAnsi" w:hAnsiTheme="minorHAnsi"/>
              </w:rPr>
              <w:t>高的防溢座以防止粉尘流失；任意两块围挡以及围挡与防溢座的拼接处都不能有大于</w:t>
            </w:r>
            <w:r w:rsidRPr="005913CF">
              <w:rPr>
                <w:rFonts w:asciiTheme="minorHAnsi" w:hAnsiTheme="minorHAnsi"/>
              </w:rPr>
              <w:t>0.5cm</w:t>
            </w:r>
            <w:r w:rsidRPr="005913CF">
              <w:rPr>
                <w:rFonts w:asciiTheme="minorHAnsi" w:hAnsiTheme="minorHAnsi"/>
              </w:rPr>
              <w:t>的缝隙，围挡不得有明显破损的漏洞。</w:t>
            </w:r>
            <w:r w:rsidRPr="005913CF">
              <w:rPr>
                <w:rFonts w:asciiTheme="minorHAnsi" w:hAnsiTheme="minorHAnsi"/>
                <w:bCs/>
              </w:rPr>
              <w:t>此外，不得对围挡从事喷漆等作业。</w:t>
            </w:r>
          </w:p>
          <w:p w:rsidR="00DE0F10" w:rsidRPr="005913CF" w:rsidRDefault="00340926">
            <w:pPr>
              <w:pStyle w:val="00"/>
              <w:ind w:firstLine="480"/>
              <w:rPr>
                <w:rFonts w:asciiTheme="minorHAnsi" w:eastAsia="黑体" w:hAnsiTheme="minorHAnsi"/>
                <w:b/>
                <w:u w:val="single"/>
              </w:rPr>
            </w:pPr>
            <w:r w:rsidRPr="005913CF">
              <w:rPr>
                <w:rFonts w:asciiTheme="minorHAnsi" w:hAnsiTheme="minorHAnsi"/>
              </w:rPr>
              <w:t>施工期间对围挡落尘当定期进行了清洗，保证施工工地周围环境整洁。保证项目在施工场地</w:t>
            </w:r>
            <w:r w:rsidRPr="005913CF">
              <w:rPr>
                <w:rFonts w:asciiTheme="minorHAnsi" w:hAnsiTheme="minorHAnsi"/>
              </w:rPr>
              <w:t>“</w:t>
            </w:r>
            <w:r w:rsidRPr="005913CF">
              <w:rPr>
                <w:rFonts w:asciiTheme="minorHAnsi" w:hAnsiTheme="minorHAnsi"/>
              </w:rPr>
              <w:t>湿身</w:t>
            </w:r>
            <w:r w:rsidRPr="005913CF">
              <w:rPr>
                <w:rFonts w:asciiTheme="minorHAnsi" w:hAnsiTheme="minorHAnsi"/>
              </w:rPr>
              <w:t>”</w:t>
            </w:r>
            <w:r w:rsidRPr="005913CF">
              <w:rPr>
                <w:rFonts w:asciiTheme="minorHAnsi" w:hAnsiTheme="minorHAnsi"/>
              </w:rPr>
              <w:t>作业，道路及施工场地要每天定期洒水，抑制扬尘产生，在大风日加大洒水量及洒水次数或停止施工。</w:t>
            </w:r>
          </w:p>
          <w:p w:rsidR="00DE0F10" w:rsidRPr="005913CF" w:rsidRDefault="00340926">
            <w:pPr>
              <w:pStyle w:val="00"/>
              <w:ind w:firstLine="480"/>
              <w:rPr>
                <w:rFonts w:asciiTheme="minorHAnsi" w:hAnsiTheme="minorHAnsi"/>
                <w:kern w:val="28"/>
              </w:rPr>
            </w:pPr>
            <w:r w:rsidRPr="005913CF">
              <w:rPr>
                <w:rFonts w:asciiTheme="minorHAnsi" w:hAnsi="Calibri"/>
                <w:kern w:val="28"/>
              </w:rPr>
              <w:t>如果在施工期间对场地实施洒水抑尘，每天洒水</w:t>
            </w:r>
            <w:r w:rsidRPr="005913CF">
              <w:rPr>
                <w:rFonts w:asciiTheme="minorHAnsi" w:hAnsiTheme="minorHAnsi"/>
                <w:kern w:val="28"/>
              </w:rPr>
              <w:t>4</w:t>
            </w:r>
            <w:r w:rsidRPr="005913CF">
              <w:rPr>
                <w:rFonts w:asciiTheme="minorHAnsi" w:hAnsi="Calibri"/>
                <w:kern w:val="28"/>
              </w:rPr>
              <w:t>～</w:t>
            </w:r>
            <w:r w:rsidRPr="005913CF">
              <w:rPr>
                <w:rFonts w:asciiTheme="minorHAnsi" w:hAnsiTheme="minorHAnsi"/>
                <w:kern w:val="28"/>
              </w:rPr>
              <w:t>5</w:t>
            </w:r>
            <w:r w:rsidRPr="005913CF">
              <w:rPr>
                <w:rFonts w:asciiTheme="minorHAnsi" w:hAnsi="Calibri"/>
                <w:kern w:val="28"/>
              </w:rPr>
              <w:t>次，可使扬尘减少</w:t>
            </w:r>
            <w:r w:rsidRPr="005913CF">
              <w:rPr>
                <w:rFonts w:asciiTheme="minorHAnsi" w:hAnsiTheme="minorHAnsi"/>
                <w:kern w:val="28"/>
              </w:rPr>
              <w:t>70%</w:t>
            </w:r>
            <w:r w:rsidRPr="005913CF">
              <w:rPr>
                <w:rFonts w:asciiTheme="minorHAnsi" w:hAnsi="Calibri"/>
                <w:kern w:val="28"/>
              </w:rPr>
              <w:t>左右，将</w:t>
            </w:r>
            <w:r w:rsidRPr="005913CF">
              <w:rPr>
                <w:rFonts w:asciiTheme="minorHAnsi" w:hAnsiTheme="minorHAnsi"/>
                <w:kern w:val="28"/>
              </w:rPr>
              <w:t>TSP</w:t>
            </w:r>
            <w:r w:rsidRPr="005913CF">
              <w:rPr>
                <w:rFonts w:asciiTheme="minorHAnsi" w:hAnsi="Calibri"/>
                <w:kern w:val="28"/>
              </w:rPr>
              <w:t>污染距离缩小到</w:t>
            </w:r>
            <w:r w:rsidRPr="005913CF">
              <w:rPr>
                <w:rFonts w:asciiTheme="minorHAnsi" w:hAnsiTheme="minorHAnsi"/>
                <w:kern w:val="28"/>
              </w:rPr>
              <w:t>20</w:t>
            </w:r>
            <w:r w:rsidRPr="005913CF">
              <w:rPr>
                <w:rFonts w:asciiTheme="minorHAnsi" w:hAnsi="Calibri"/>
                <w:kern w:val="28"/>
              </w:rPr>
              <w:t>～</w:t>
            </w:r>
            <w:r w:rsidRPr="005913CF">
              <w:rPr>
                <w:rFonts w:asciiTheme="minorHAnsi" w:hAnsiTheme="minorHAnsi"/>
                <w:kern w:val="28"/>
              </w:rPr>
              <w:t>50m</w:t>
            </w:r>
            <w:r w:rsidRPr="005913CF">
              <w:rPr>
                <w:rFonts w:asciiTheme="minorHAnsi" w:hAnsi="Calibri"/>
                <w:kern w:val="28"/>
              </w:rPr>
              <w:t>范围。施工场地洒水抑尘的试验结果见表</w:t>
            </w:r>
            <w:r w:rsidRPr="005913CF">
              <w:rPr>
                <w:rFonts w:asciiTheme="minorHAnsi" w:hAnsiTheme="minorHAnsi"/>
                <w:kern w:val="28"/>
              </w:rPr>
              <w:t>3</w:t>
            </w:r>
            <w:r w:rsidR="00C57B13" w:rsidRPr="005913CF">
              <w:rPr>
                <w:rFonts w:asciiTheme="minorHAnsi" w:hAnsiTheme="minorHAnsi" w:hint="eastAsia"/>
                <w:kern w:val="28"/>
              </w:rPr>
              <w:t>3</w:t>
            </w:r>
            <w:r w:rsidRPr="005913CF">
              <w:rPr>
                <w:rFonts w:asciiTheme="minorHAnsi" w:hAnsi="Calibri"/>
                <w:kern w:val="28"/>
              </w:rPr>
              <w:t>。</w:t>
            </w:r>
          </w:p>
          <w:p w:rsidR="00DE0F10" w:rsidRPr="005913CF" w:rsidRDefault="00340926">
            <w:pPr>
              <w:snapToGrid w:val="0"/>
              <w:spacing w:line="520" w:lineRule="exact"/>
              <w:ind w:firstLineChars="200" w:firstLine="480"/>
              <w:rPr>
                <w:rFonts w:asciiTheme="minorHAnsi" w:eastAsia="黑体" w:hAnsiTheme="minorHAnsi"/>
                <w:bCs/>
                <w:sz w:val="24"/>
              </w:rPr>
            </w:pPr>
            <w:r w:rsidRPr="005913CF">
              <w:rPr>
                <w:rFonts w:asciiTheme="minorHAnsi" w:eastAsia="黑体" w:hAnsi="Calibri"/>
                <w:bCs/>
                <w:sz w:val="24"/>
              </w:rPr>
              <w:t>表</w:t>
            </w:r>
            <w:r w:rsidR="00C57B13" w:rsidRPr="005913CF">
              <w:rPr>
                <w:rFonts w:asciiTheme="minorHAnsi" w:eastAsia="黑体" w:hAnsiTheme="minorHAnsi" w:hint="eastAsia"/>
                <w:bCs/>
                <w:sz w:val="24"/>
              </w:rPr>
              <w:t>33</w:t>
            </w:r>
            <w:r w:rsidR="0056174A" w:rsidRPr="005913CF">
              <w:rPr>
                <w:rFonts w:asciiTheme="minorHAnsi" w:eastAsia="黑体" w:hAnsiTheme="minorHAnsi" w:hint="eastAsia"/>
                <w:bCs/>
                <w:sz w:val="24"/>
              </w:rPr>
              <w:t xml:space="preserve">             </w:t>
            </w:r>
            <w:r w:rsidRPr="005913CF">
              <w:rPr>
                <w:rFonts w:asciiTheme="minorHAnsi" w:eastAsia="黑体" w:hAnsi="Calibri"/>
                <w:bCs/>
                <w:sz w:val="24"/>
              </w:rPr>
              <w:t>施工场地洒水抑尘试验结果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41"/>
              <w:gridCol w:w="1419"/>
              <w:gridCol w:w="1377"/>
              <w:gridCol w:w="1377"/>
              <w:gridCol w:w="1377"/>
              <w:gridCol w:w="1379"/>
            </w:tblGrid>
            <w:tr w:rsidR="00DE0F10" w:rsidRPr="005913CF">
              <w:trPr>
                <w:cantSplit/>
                <w:trHeight w:hRule="exact" w:val="340"/>
                <w:jc w:val="center"/>
              </w:trPr>
              <w:tc>
                <w:tcPr>
                  <w:tcW w:w="1962" w:type="pct"/>
                  <w:gridSpan w:val="2"/>
                  <w:tcBorders>
                    <w:top w:val="single" w:sz="12" w:space="0" w:color="auto"/>
                    <w:left w:val="nil"/>
                    <w:bottom w:val="single" w:sz="6" w:space="0" w:color="auto"/>
                    <w:right w:val="single" w:sz="6" w:space="0" w:color="auto"/>
                  </w:tcBorders>
                  <w:vAlign w:val="center"/>
                </w:tcPr>
                <w:p w:rsidR="00DE0F10" w:rsidRPr="005913CF" w:rsidRDefault="00340926">
                  <w:pPr>
                    <w:jc w:val="center"/>
                    <w:rPr>
                      <w:rFonts w:asciiTheme="minorHAnsi" w:hAnsiTheme="minorHAnsi" w:cs="Calibri"/>
                      <w:kern w:val="28"/>
                    </w:rPr>
                  </w:pPr>
                  <w:r w:rsidRPr="005913CF">
                    <w:rPr>
                      <w:rFonts w:asciiTheme="minorHAnsi" w:hAnsi="Calibri"/>
                      <w:kern w:val="28"/>
                    </w:rPr>
                    <w:t>距离（</w:t>
                  </w:r>
                  <w:r w:rsidRPr="005913CF">
                    <w:rPr>
                      <w:rFonts w:asciiTheme="minorHAnsi" w:hAnsiTheme="minorHAnsi"/>
                      <w:kern w:val="28"/>
                    </w:rPr>
                    <w:t>m</w:t>
                  </w:r>
                  <w:r w:rsidRPr="005913CF">
                    <w:rPr>
                      <w:rFonts w:asciiTheme="minorHAnsi" w:hAnsi="Calibri"/>
                      <w:kern w:val="28"/>
                    </w:rPr>
                    <w:t>）</w:t>
                  </w:r>
                </w:p>
                <w:p w:rsidR="00DE0F10" w:rsidRPr="005913CF" w:rsidRDefault="00DE0F10">
                  <w:pPr>
                    <w:jc w:val="center"/>
                    <w:rPr>
                      <w:rFonts w:asciiTheme="minorHAnsi" w:hAnsiTheme="minorHAnsi"/>
                      <w:kern w:val="28"/>
                    </w:rPr>
                  </w:pPr>
                </w:p>
                <w:p w:rsidR="00DE0F10" w:rsidRPr="005913CF" w:rsidRDefault="00DE0F10">
                  <w:pPr>
                    <w:jc w:val="center"/>
                    <w:rPr>
                      <w:rFonts w:asciiTheme="minorHAnsi" w:hAnsiTheme="minorHAnsi"/>
                      <w:kern w:val="28"/>
                    </w:rPr>
                  </w:pPr>
                </w:p>
              </w:tc>
              <w:tc>
                <w:tcPr>
                  <w:tcW w:w="759" w:type="pct"/>
                  <w:tcBorders>
                    <w:top w:val="single" w:sz="12"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5</w:t>
                  </w:r>
                </w:p>
              </w:tc>
              <w:tc>
                <w:tcPr>
                  <w:tcW w:w="759" w:type="pct"/>
                  <w:tcBorders>
                    <w:top w:val="single" w:sz="12"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20</w:t>
                  </w:r>
                </w:p>
              </w:tc>
              <w:tc>
                <w:tcPr>
                  <w:tcW w:w="759" w:type="pct"/>
                  <w:tcBorders>
                    <w:top w:val="single" w:sz="12"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50</w:t>
                  </w:r>
                </w:p>
              </w:tc>
              <w:tc>
                <w:tcPr>
                  <w:tcW w:w="760" w:type="pct"/>
                  <w:tcBorders>
                    <w:top w:val="single" w:sz="12" w:space="0" w:color="auto"/>
                    <w:left w:val="single" w:sz="6" w:space="0" w:color="auto"/>
                    <w:bottom w:val="single" w:sz="6" w:space="0" w:color="auto"/>
                    <w:right w:val="nil"/>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100</w:t>
                  </w:r>
                </w:p>
              </w:tc>
            </w:tr>
            <w:tr w:rsidR="00DE0F10" w:rsidRPr="005913CF">
              <w:trPr>
                <w:cantSplit/>
                <w:trHeight w:hRule="exact" w:val="340"/>
                <w:jc w:val="center"/>
              </w:trPr>
              <w:tc>
                <w:tcPr>
                  <w:tcW w:w="1180" w:type="pct"/>
                  <w:vMerge w:val="restart"/>
                  <w:tcBorders>
                    <w:top w:val="single" w:sz="6" w:space="0" w:color="auto"/>
                    <w:left w:val="nil"/>
                    <w:bottom w:val="single" w:sz="12" w:space="0" w:color="auto"/>
                    <w:right w:val="single" w:sz="6" w:space="0" w:color="auto"/>
                  </w:tcBorders>
                  <w:vAlign w:val="center"/>
                </w:tcPr>
                <w:p w:rsidR="00DE0F10" w:rsidRPr="005913CF" w:rsidRDefault="00340926">
                  <w:pPr>
                    <w:jc w:val="center"/>
                    <w:rPr>
                      <w:rFonts w:asciiTheme="minorHAnsi" w:hAnsiTheme="minorHAnsi" w:cs="Calibri"/>
                      <w:kern w:val="28"/>
                    </w:rPr>
                  </w:pPr>
                  <w:r w:rsidRPr="005913CF">
                    <w:rPr>
                      <w:rFonts w:asciiTheme="minorHAnsi" w:hAnsiTheme="minorHAnsi"/>
                      <w:kern w:val="28"/>
                    </w:rPr>
                    <w:t>TSP</w:t>
                  </w:r>
                  <w:r w:rsidRPr="005913CF">
                    <w:rPr>
                      <w:rFonts w:asciiTheme="minorHAnsi" w:hAnsi="Calibri"/>
                      <w:kern w:val="28"/>
                    </w:rPr>
                    <w:t>小时平均浓度</w:t>
                  </w:r>
                </w:p>
                <w:p w:rsidR="00DE0F10" w:rsidRPr="005913CF" w:rsidRDefault="00340926">
                  <w:pPr>
                    <w:jc w:val="center"/>
                    <w:rPr>
                      <w:rFonts w:asciiTheme="minorHAnsi" w:hAnsiTheme="minorHAnsi"/>
                      <w:kern w:val="28"/>
                    </w:rPr>
                  </w:pPr>
                  <w:r w:rsidRPr="005913CF">
                    <w:rPr>
                      <w:rFonts w:asciiTheme="minorHAnsi" w:hAnsi="Calibri"/>
                      <w:kern w:val="28"/>
                    </w:rPr>
                    <w:t>（</w:t>
                  </w:r>
                  <w:r w:rsidRPr="005913CF">
                    <w:rPr>
                      <w:rFonts w:asciiTheme="minorHAnsi" w:hAnsiTheme="minorHAnsi"/>
                      <w:kern w:val="28"/>
                    </w:rPr>
                    <w:t>mg/m</w:t>
                  </w:r>
                  <w:r w:rsidRPr="005913CF">
                    <w:rPr>
                      <w:rFonts w:asciiTheme="minorHAnsi" w:hAnsiTheme="minorHAnsi"/>
                      <w:kern w:val="28"/>
                      <w:vertAlign w:val="superscript"/>
                    </w:rPr>
                    <w:t>3</w:t>
                  </w:r>
                  <w:r w:rsidRPr="005913CF">
                    <w:rPr>
                      <w:rFonts w:asciiTheme="minorHAnsi" w:hAnsi="Calibri"/>
                      <w:kern w:val="28"/>
                    </w:rPr>
                    <w:t>）</w:t>
                  </w:r>
                </w:p>
              </w:tc>
              <w:tc>
                <w:tcPr>
                  <w:tcW w:w="782" w:type="pct"/>
                  <w:tcBorders>
                    <w:top w:val="single" w:sz="6"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hAnsiTheme="minorHAnsi"/>
                      <w:kern w:val="28"/>
                    </w:rPr>
                  </w:pPr>
                  <w:r w:rsidRPr="005913CF">
                    <w:rPr>
                      <w:rFonts w:asciiTheme="minorHAnsi" w:hAnsi="Calibri"/>
                      <w:kern w:val="28"/>
                    </w:rPr>
                    <w:t>不洒水</w:t>
                  </w:r>
                </w:p>
              </w:tc>
              <w:tc>
                <w:tcPr>
                  <w:tcW w:w="759" w:type="pct"/>
                  <w:tcBorders>
                    <w:top w:val="single" w:sz="6"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10.14</w:t>
                  </w:r>
                </w:p>
              </w:tc>
              <w:tc>
                <w:tcPr>
                  <w:tcW w:w="759" w:type="pct"/>
                  <w:tcBorders>
                    <w:top w:val="single" w:sz="6"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2.89</w:t>
                  </w:r>
                </w:p>
              </w:tc>
              <w:tc>
                <w:tcPr>
                  <w:tcW w:w="759" w:type="pct"/>
                  <w:tcBorders>
                    <w:top w:val="single" w:sz="6" w:space="0" w:color="auto"/>
                    <w:left w:val="single" w:sz="6" w:space="0" w:color="auto"/>
                    <w:bottom w:val="single" w:sz="6"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1.15</w:t>
                  </w:r>
                </w:p>
              </w:tc>
              <w:tc>
                <w:tcPr>
                  <w:tcW w:w="760" w:type="pct"/>
                  <w:tcBorders>
                    <w:top w:val="single" w:sz="6" w:space="0" w:color="auto"/>
                    <w:left w:val="single" w:sz="6" w:space="0" w:color="auto"/>
                    <w:bottom w:val="single" w:sz="6" w:space="0" w:color="auto"/>
                    <w:right w:val="nil"/>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0.86</w:t>
                  </w:r>
                </w:p>
              </w:tc>
            </w:tr>
            <w:tr w:rsidR="00DE0F10" w:rsidRPr="005913CF">
              <w:trPr>
                <w:cantSplit/>
                <w:trHeight w:hRule="exact" w:val="340"/>
                <w:jc w:val="center"/>
              </w:trPr>
              <w:tc>
                <w:tcPr>
                  <w:tcW w:w="1180" w:type="pct"/>
                  <w:vMerge/>
                  <w:tcBorders>
                    <w:top w:val="single" w:sz="6" w:space="0" w:color="auto"/>
                    <w:left w:val="nil"/>
                    <w:bottom w:val="single" w:sz="12" w:space="0" w:color="auto"/>
                    <w:right w:val="single" w:sz="6" w:space="0" w:color="auto"/>
                  </w:tcBorders>
                  <w:vAlign w:val="center"/>
                </w:tcPr>
                <w:p w:rsidR="00DE0F10" w:rsidRPr="005913CF" w:rsidRDefault="00DE0F10">
                  <w:pPr>
                    <w:widowControl/>
                    <w:jc w:val="left"/>
                    <w:rPr>
                      <w:rFonts w:asciiTheme="minorHAnsi" w:hAnsiTheme="minorHAnsi"/>
                      <w:kern w:val="28"/>
                    </w:rPr>
                  </w:pPr>
                </w:p>
              </w:tc>
              <w:tc>
                <w:tcPr>
                  <w:tcW w:w="782" w:type="pct"/>
                  <w:tcBorders>
                    <w:top w:val="single" w:sz="6" w:space="0" w:color="auto"/>
                    <w:left w:val="single" w:sz="6" w:space="0" w:color="auto"/>
                    <w:bottom w:val="single" w:sz="12" w:space="0" w:color="auto"/>
                    <w:right w:val="single" w:sz="6" w:space="0" w:color="auto"/>
                  </w:tcBorders>
                  <w:vAlign w:val="center"/>
                </w:tcPr>
                <w:p w:rsidR="00DE0F10" w:rsidRPr="005913CF" w:rsidRDefault="00340926">
                  <w:pPr>
                    <w:jc w:val="center"/>
                    <w:rPr>
                      <w:rFonts w:asciiTheme="minorHAnsi" w:hAnsiTheme="minorHAnsi"/>
                      <w:kern w:val="28"/>
                    </w:rPr>
                  </w:pPr>
                  <w:r w:rsidRPr="005913CF">
                    <w:rPr>
                      <w:rFonts w:asciiTheme="minorHAnsi" w:hAnsi="Calibri"/>
                      <w:kern w:val="28"/>
                    </w:rPr>
                    <w:t>洒水</w:t>
                  </w:r>
                </w:p>
              </w:tc>
              <w:tc>
                <w:tcPr>
                  <w:tcW w:w="759" w:type="pct"/>
                  <w:tcBorders>
                    <w:top w:val="single" w:sz="6" w:space="0" w:color="auto"/>
                    <w:left w:val="single" w:sz="6" w:space="0" w:color="auto"/>
                    <w:bottom w:val="single" w:sz="12"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2.01</w:t>
                  </w:r>
                </w:p>
              </w:tc>
              <w:tc>
                <w:tcPr>
                  <w:tcW w:w="759" w:type="pct"/>
                  <w:tcBorders>
                    <w:top w:val="single" w:sz="6" w:space="0" w:color="auto"/>
                    <w:left w:val="single" w:sz="6" w:space="0" w:color="auto"/>
                    <w:bottom w:val="single" w:sz="12"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1.40</w:t>
                  </w:r>
                </w:p>
              </w:tc>
              <w:tc>
                <w:tcPr>
                  <w:tcW w:w="759" w:type="pct"/>
                  <w:tcBorders>
                    <w:top w:val="single" w:sz="6" w:space="0" w:color="auto"/>
                    <w:left w:val="single" w:sz="6" w:space="0" w:color="auto"/>
                    <w:bottom w:val="single" w:sz="12" w:space="0" w:color="auto"/>
                    <w:right w:val="single" w:sz="6" w:space="0" w:color="auto"/>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0.67</w:t>
                  </w:r>
                </w:p>
              </w:tc>
              <w:tc>
                <w:tcPr>
                  <w:tcW w:w="760" w:type="pct"/>
                  <w:tcBorders>
                    <w:top w:val="single" w:sz="6" w:space="0" w:color="auto"/>
                    <w:left w:val="single" w:sz="6" w:space="0" w:color="auto"/>
                    <w:bottom w:val="single" w:sz="12" w:space="0" w:color="auto"/>
                    <w:right w:val="nil"/>
                  </w:tcBorders>
                  <w:vAlign w:val="center"/>
                </w:tcPr>
                <w:p w:rsidR="00DE0F10" w:rsidRPr="005913CF" w:rsidRDefault="00340926">
                  <w:pPr>
                    <w:jc w:val="center"/>
                    <w:rPr>
                      <w:rFonts w:asciiTheme="minorHAnsi" w:eastAsia="仿宋_GB2312" w:hAnsiTheme="minorHAnsi"/>
                      <w:kern w:val="28"/>
                    </w:rPr>
                  </w:pPr>
                  <w:r w:rsidRPr="005913CF">
                    <w:rPr>
                      <w:rFonts w:asciiTheme="minorHAnsi" w:eastAsia="仿宋_GB2312" w:hAnsiTheme="minorHAnsi"/>
                      <w:kern w:val="28"/>
                    </w:rPr>
                    <w:t>0.60</w:t>
                  </w:r>
                </w:p>
              </w:tc>
            </w:tr>
          </w:tbl>
          <w:p w:rsidR="00DE0F10" w:rsidRPr="005913CF" w:rsidRDefault="00340926">
            <w:pPr>
              <w:pStyle w:val="00"/>
              <w:ind w:firstLine="480"/>
              <w:rPr>
                <w:rFonts w:asciiTheme="minorHAnsi" w:hAnsiTheme="minorHAnsi"/>
              </w:rPr>
            </w:pPr>
            <w:r w:rsidRPr="005913CF">
              <w:rPr>
                <w:rFonts w:asciiTheme="minorHAnsi" w:hAnsiTheme="minorHAnsi"/>
              </w:rPr>
              <w:t>6</w:t>
            </w:r>
            <w:r w:rsidRPr="005913CF">
              <w:rPr>
                <w:rFonts w:asciiTheme="minorHAnsi" w:hAnsiTheme="minorHAnsi"/>
              </w:rPr>
              <w:t>）限制车速、保持路面清洁</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hAnsiTheme="minorHAnsi"/>
                <w:sz w:val="24"/>
              </w:rPr>
              <w:t>施工场地的扬尘大部分来自施工车辆，</w:t>
            </w:r>
            <w:r w:rsidRPr="005913CF">
              <w:rPr>
                <w:rFonts w:asciiTheme="minorHAnsi" w:hAnsiTheme="minorHAnsi"/>
                <w:bCs/>
                <w:sz w:val="24"/>
              </w:rPr>
              <w:t>根据资料，一辆载重</w:t>
            </w:r>
            <w:r w:rsidRPr="005913CF">
              <w:rPr>
                <w:rFonts w:asciiTheme="minorHAnsi" w:hAnsiTheme="minorHAnsi"/>
                <w:bCs/>
                <w:sz w:val="24"/>
              </w:rPr>
              <w:t>5</w:t>
            </w:r>
            <w:r w:rsidRPr="005913CF">
              <w:rPr>
                <w:rFonts w:asciiTheme="minorHAnsi" w:hAnsiTheme="minorHAnsi"/>
                <w:bCs/>
                <w:sz w:val="24"/>
              </w:rPr>
              <w:t>吨卡车在不同车速和地面清洁轻度的汽车扬尘量见表</w:t>
            </w:r>
            <w:r w:rsidRPr="005913CF">
              <w:rPr>
                <w:rFonts w:asciiTheme="minorHAnsi" w:hAnsiTheme="minorHAnsi"/>
                <w:bCs/>
                <w:sz w:val="24"/>
              </w:rPr>
              <w:t>3</w:t>
            </w:r>
            <w:r w:rsidR="00C82CC4" w:rsidRPr="005913CF">
              <w:rPr>
                <w:rFonts w:asciiTheme="minorHAnsi" w:hAnsiTheme="minorHAnsi" w:hint="eastAsia"/>
                <w:bCs/>
                <w:sz w:val="24"/>
              </w:rPr>
              <w:t>3</w:t>
            </w:r>
            <w:r w:rsidRPr="005913CF">
              <w:rPr>
                <w:rFonts w:asciiTheme="minorHAnsi" w:hAnsiTheme="minorHAnsi"/>
                <w:bCs/>
                <w:sz w:val="24"/>
              </w:rPr>
              <w:t>。</w:t>
            </w:r>
          </w:p>
          <w:p w:rsidR="00DE0F10" w:rsidRPr="005913CF" w:rsidRDefault="00340926">
            <w:pPr>
              <w:spacing w:line="520" w:lineRule="exact"/>
              <w:ind w:firstLineChars="200" w:firstLine="480"/>
              <w:rPr>
                <w:rFonts w:asciiTheme="minorHAnsi" w:eastAsia="黑体" w:hAnsiTheme="minorHAnsi"/>
                <w:bCs/>
                <w:sz w:val="24"/>
              </w:rPr>
            </w:pPr>
            <w:r w:rsidRPr="005913CF">
              <w:rPr>
                <w:rFonts w:asciiTheme="minorHAnsi" w:eastAsia="黑体" w:hAnsiTheme="minorHAnsi"/>
                <w:bCs/>
                <w:sz w:val="24"/>
              </w:rPr>
              <w:t>表</w:t>
            </w:r>
            <w:r w:rsidRPr="005913CF">
              <w:rPr>
                <w:rFonts w:asciiTheme="minorHAnsi" w:eastAsia="黑体" w:hAnsiTheme="minorHAnsi"/>
                <w:bCs/>
                <w:sz w:val="24"/>
              </w:rPr>
              <w:t>3</w:t>
            </w:r>
            <w:r w:rsidR="00C57B13" w:rsidRPr="005913CF">
              <w:rPr>
                <w:rFonts w:asciiTheme="minorHAnsi" w:eastAsia="黑体" w:hAnsiTheme="minorHAnsi" w:hint="eastAsia"/>
                <w:bCs/>
                <w:sz w:val="24"/>
              </w:rPr>
              <w:t>4</w:t>
            </w:r>
            <w:r w:rsidR="0056174A" w:rsidRPr="005913CF">
              <w:rPr>
                <w:rFonts w:asciiTheme="minorHAnsi" w:eastAsia="黑体" w:hAnsiTheme="minorHAnsi" w:hint="eastAsia"/>
                <w:bCs/>
                <w:sz w:val="24"/>
              </w:rPr>
              <w:t xml:space="preserve">         </w:t>
            </w:r>
            <w:r w:rsidRPr="005913CF">
              <w:rPr>
                <w:rFonts w:asciiTheme="minorHAnsi" w:eastAsia="黑体" w:hAnsiTheme="minorHAnsi"/>
                <w:bCs/>
                <w:sz w:val="24"/>
              </w:rPr>
              <w:t>在不同车速和地面清洁程度的汽车扬尘</w:t>
            </w:r>
            <w:r w:rsidR="0056174A" w:rsidRPr="005913CF">
              <w:rPr>
                <w:rFonts w:asciiTheme="minorHAnsi" w:eastAsia="黑体" w:hAnsiTheme="minorHAnsi" w:hint="eastAsia"/>
                <w:bCs/>
                <w:sz w:val="24"/>
              </w:rPr>
              <w:t xml:space="preserve">       </w:t>
            </w:r>
            <w:r w:rsidRPr="005913CF">
              <w:rPr>
                <w:rFonts w:asciiTheme="minorHAnsi" w:hAnsiTheme="minorHAnsi"/>
                <w:bCs/>
                <w:szCs w:val="21"/>
              </w:rPr>
              <w:t>单位：</w:t>
            </w:r>
            <w:r w:rsidRPr="005913CF">
              <w:rPr>
                <w:rFonts w:asciiTheme="minorHAnsi" w:hAnsiTheme="minorHAnsi"/>
                <w:bCs/>
                <w:szCs w:val="21"/>
              </w:rPr>
              <w:t>kg/</w:t>
            </w:r>
            <w:r w:rsidRPr="005913CF">
              <w:rPr>
                <w:rFonts w:asciiTheme="minorHAnsi" w:hAnsiTheme="minorHAnsi"/>
                <w:bCs/>
                <w:szCs w:val="21"/>
              </w:rPr>
              <w:t>辆</w:t>
            </w:r>
            <w:r w:rsidRPr="005913CF">
              <w:rPr>
                <w:rFonts w:asciiTheme="minorHAnsi" w:hAnsiTheme="minorHAnsi"/>
                <w:bCs/>
                <w:szCs w:val="21"/>
              </w:rPr>
              <w:t>·km</w:t>
            </w:r>
          </w:p>
          <w:tbl>
            <w:tblPr>
              <w:tblW w:w="5000" w:type="pct"/>
              <w:tblBorders>
                <w:top w:val="single" w:sz="12" w:space="0" w:color="auto"/>
                <w:bottom w:val="single" w:sz="12" w:space="0" w:color="auto"/>
                <w:insideH w:val="single" w:sz="6" w:space="0" w:color="auto"/>
                <w:insideV w:val="single" w:sz="6" w:space="0" w:color="auto"/>
              </w:tblBorders>
              <w:tblLook w:val="04A0"/>
            </w:tblPr>
            <w:tblGrid>
              <w:gridCol w:w="1354"/>
              <w:gridCol w:w="1284"/>
              <w:gridCol w:w="1284"/>
              <w:gridCol w:w="1288"/>
              <w:gridCol w:w="1286"/>
              <w:gridCol w:w="1286"/>
              <w:gridCol w:w="1288"/>
            </w:tblGrid>
            <w:tr w:rsidR="00DE0F10" w:rsidRPr="005913CF">
              <w:trPr>
                <w:trHeight w:val="399"/>
              </w:trPr>
              <w:tc>
                <w:tcPr>
                  <w:tcW w:w="746" w:type="pct"/>
                  <w:vAlign w:val="center"/>
                </w:tcPr>
                <w:p w:rsidR="00DE0F10" w:rsidRPr="005913CF" w:rsidRDefault="00340926">
                  <w:pPr>
                    <w:spacing w:line="240" w:lineRule="atLeast"/>
                    <w:jc w:val="right"/>
                    <w:rPr>
                      <w:rFonts w:asciiTheme="minorHAnsi" w:hAnsiTheme="minorHAnsi"/>
                      <w:szCs w:val="21"/>
                    </w:rPr>
                  </w:pPr>
                  <w:r w:rsidRPr="005913CF">
                    <w:rPr>
                      <w:rFonts w:asciiTheme="minorHAnsi" w:hAnsiTheme="minorHAnsi"/>
                      <w:szCs w:val="21"/>
                    </w:rPr>
                    <w:lastRenderedPageBreak/>
                    <w:t>粉尘量</w:t>
                  </w:r>
                </w:p>
                <w:p w:rsidR="00DE0F10" w:rsidRPr="005913CF" w:rsidRDefault="00340926">
                  <w:pPr>
                    <w:spacing w:line="240" w:lineRule="atLeast"/>
                    <w:rPr>
                      <w:rFonts w:asciiTheme="minorHAnsi" w:hAnsiTheme="minorHAnsi"/>
                      <w:szCs w:val="21"/>
                    </w:rPr>
                  </w:pPr>
                  <w:r w:rsidRPr="005913CF">
                    <w:rPr>
                      <w:rFonts w:asciiTheme="minorHAnsi" w:hAnsiTheme="minorHAnsi"/>
                      <w:szCs w:val="21"/>
                    </w:rPr>
                    <w:t>车速</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0.2</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0.3</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0.4</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0.5</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1.0</w:t>
                  </w:r>
                </w:p>
                <w:p w:rsidR="00DE0F10" w:rsidRPr="005913CF" w:rsidRDefault="00340926">
                  <w:pPr>
                    <w:spacing w:line="240" w:lineRule="atLeast"/>
                    <w:jc w:val="center"/>
                    <w:rPr>
                      <w:rFonts w:asciiTheme="minorHAnsi" w:hAnsiTheme="minorHAnsi"/>
                      <w:szCs w:val="21"/>
                    </w:rPr>
                  </w:pPr>
                  <w:r w:rsidRPr="005913CF">
                    <w:rPr>
                      <w:rFonts w:asciiTheme="minorHAnsi" w:hAnsi="Calibri"/>
                      <w:szCs w:val="21"/>
                    </w:rPr>
                    <w:t>（</w:t>
                  </w:r>
                  <w:r w:rsidRPr="005913CF">
                    <w:rPr>
                      <w:rFonts w:asciiTheme="minorHAnsi" w:hAnsiTheme="minorHAnsi"/>
                      <w:szCs w:val="21"/>
                    </w:rPr>
                    <w:t>kg/m</w:t>
                  </w:r>
                  <w:r w:rsidRPr="005913CF">
                    <w:rPr>
                      <w:rFonts w:asciiTheme="minorHAnsi" w:hAnsiTheme="minorHAnsi"/>
                      <w:szCs w:val="21"/>
                      <w:vertAlign w:val="superscript"/>
                    </w:rPr>
                    <w:t>2</w:t>
                  </w:r>
                  <w:r w:rsidRPr="005913CF">
                    <w:rPr>
                      <w:rFonts w:asciiTheme="minorHAnsi" w:hAnsi="Calibri"/>
                      <w:szCs w:val="21"/>
                    </w:rPr>
                    <w:t>）</w:t>
                  </w:r>
                </w:p>
              </w:tc>
            </w:tr>
            <w:tr w:rsidR="00DE0F10" w:rsidRPr="005913CF">
              <w:trPr>
                <w:trHeight w:val="399"/>
              </w:trPr>
              <w:tc>
                <w:tcPr>
                  <w:tcW w:w="746"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5</w:t>
                  </w:r>
                  <w:r w:rsidRPr="005913CF">
                    <w:rPr>
                      <w:rFonts w:asciiTheme="minorHAnsi" w:hAnsi="Calibri"/>
                      <w:szCs w:val="21"/>
                    </w:rPr>
                    <w:t>（</w:t>
                  </w:r>
                  <w:r w:rsidRPr="005913CF">
                    <w:rPr>
                      <w:rFonts w:asciiTheme="minorHAnsi" w:hAnsiTheme="minorHAnsi"/>
                      <w:szCs w:val="21"/>
                    </w:rPr>
                    <w:t>km/h</w:t>
                  </w:r>
                  <w:r w:rsidRPr="005913CF">
                    <w:rPr>
                      <w:rFonts w:asciiTheme="minorHAnsi" w:hAnsi="Calibri"/>
                      <w:szCs w:val="21"/>
                    </w:rPr>
                    <w:t>）</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0.0283</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0.0476</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0.0646</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0.0801</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0.0947</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0.1593</w:t>
                  </w:r>
                </w:p>
              </w:tc>
            </w:tr>
            <w:tr w:rsidR="00DE0F10" w:rsidRPr="005913CF">
              <w:trPr>
                <w:trHeight w:val="399"/>
              </w:trPr>
              <w:tc>
                <w:tcPr>
                  <w:tcW w:w="746"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10</w:t>
                  </w:r>
                  <w:r w:rsidRPr="005913CF">
                    <w:rPr>
                      <w:rFonts w:asciiTheme="minorHAnsi" w:hAnsi="Calibri"/>
                      <w:szCs w:val="21"/>
                    </w:rPr>
                    <w:t>（</w:t>
                  </w:r>
                  <w:r w:rsidRPr="005913CF">
                    <w:rPr>
                      <w:rFonts w:asciiTheme="minorHAnsi" w:hAnsiTheme="minorHAnsi"/>
                      <w:szCs w:val="21"/>
                    </w:rPr>
                    <w:t>km/h</w:t>
                  </w:r>
                  <w:r w:rsidRPr="005913CF">
                    <w:rPr>
                      <w:rFonts w:asciiTheme="minorHAnsi" w:hAnsi="Calibri"/>
                      <w:szCs w:val="21"/>
                    </w:rPr>
                    <w:t>）</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0.0566</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0.0953</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0.1291</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0.1602</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0.1894</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0.3186</w:t>
                  </w:r>
                </w:p>
              </w:tc>
            </w:tr>
            <w:tr w:rsidR="00DE0F10" w:rsidRPr="005913CF">
              <w:trPr>
                <w:trHeight w:val="399"/>
              </w:trPr>
              <w:tc>
                <w:tcPr>
                  <w:tcW w:w="746"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15</w:t>
                  </w:r>
                  <w:r w:rsidRPr="005913CF">
                    <w:rPr>
                      <w:rFonts w:asciiTheme="minorHAnsi" w:hAnsi="Calibri"/>
                      <w:szCs w:val="21"/>
                    </w:rPr>
                    <w:t>（</w:t>
                  </w:r>
                  <w:r w:rsidRPr="005913CF">
                    <w:rPr>
                      <w:rFonts w:asciiTheme="minorHAnsi" w:hAnsiTheme="minorHAnsi"/>
                      <w:szCs w:val="21"/>
                    </w:rPr>
                    <w:t>km/h</w:t>
                  </w:r>
                  <w:r w:rsidRPr="005913CF">
                    <w:rPr>
                      <w:rFonts w:asciiTheme="minorHAnsi" w:hAnsi="Calibri"/>
                      <w:szCs w:val="21"/>
                    </w:rPr>
                    <w:t>）</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0.0850</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0.1429</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0.1937</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0.2403</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0.2841</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0.4778</w:t>
                  </w:r>
                </w:p>
              </w:tc>
            </w:tr>
            <w:tr w:rsidR="00DE0F10" w:rsidRPr="005913CF">
              <w:trPr>
                <w:trHeight w:val="399"/>
              </w:trPr>
              <w:tc>
                <w:tcPr>
                  <w:tcW w:w="746"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25</w:t>
                  </w:r>
                  <w:r w:rsidRPr="005913CF">
                    <w:rPr>
                      <w:rFonts w:asciiTheme="minorHAnsi" w:hAnsi="Calibri"/>
                      <w:szCs w:val="21"/>
                    </w:rPr>
                    <w:t>（</w:t>
                  </w:r>
                  <w:r w:rsidRPr="005913CF">
                    <w:rPr>
                      <w:rFonts w:asciiTheme="minorHAnsi" w:hAnsiTheme="minorHAnsi"/>
                      <w:szCs w:val="21"/>
                    </w:rPr>
                    <w:t>km/h</w:t>
                  </w:r>
                  <w:r w:rsidRPr="005913CF">
                    <w:rPr>
                      <w:rFonts w:asciiTheme="minorHAnsi" w:hAnsi="Calibri"/>
                      <w:szCs w:val="21"/>
                    </w:rPr>
                    <w:t>）</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0.1133</w:t>
                  </w:r>
                </w:p>
              </w:tc>
              <w:tc>
                <w:tcPr>
                  <w:tcW w:w="708"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0.1905</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0.2583</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0.3204</w:t>
                  </w:r>
                </w:p>
              </w:tc>
              <w:tc>
                <w:tcPr>
                  <w:tcW w:w="709"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0.3788</w:t>
                  </w:r>
                </w:p>
              </w:tc>
              <w:tc>
                <w:tcPr>
                  <w:tcW w:w="710" w:type="pct"/>
                  <w:vAlign w:val="center"/>
                </w:tcPr>
                <w:p w:rsidR="00DE0F10" w:rsidRPr="005913CF" w:rsidRDefault="00340926">
                  <w:pPr>
                    <w:spacing w:line="240" w:lineRule="atLeast"/>
                    <w:jc w:val="center"/>
                    <w:rPr>
                      <w:rFonts w:asciiTheme="minorHAnsi" w:hAnsiTheme="minorHAnsi"/>
                      <w:szCs w:val="21"/>
                    </w:rPr>
                  </w:pPr>
                  <w:r w:rsidRPr="005913CF">
                    <w:rPr>
                      <w:rFonts w:asciiTheme="minorHAnsi" w:hAnsiTheme="minorHAnsi"/>
                      <w:szCs w:val="21"/>
                    </w:rPr>
                    <w:t>0.6371</w:t>
                  </w:r>
                </w:p>
              </w:tc>
            </w:tr>
          </w:tbl>
          <w:p w:rsidR="00DE0F10" w:rsidRPr="005913CF" w:rsidRDefault="00340926">
            <w:pPr>
              <w:spacing w:line="520" w:lineRule="exact"/>
              <w:ind w:firstLineChars="200" w:firstLine="480"/>
              <w:rPr>
                <w:rFonts w:asciiTheme="minorHAnsi" w:hAnsiTheme="minorHAnsi"/>
                <w:bCs/>
                <w:sz w:val="24"/>
              </w:rPr>
            </w:pPr>
            <w:r w:rsidRPr="005913CF">
              <w:rPr>
                <w:rFonts w:asciiTheme="minorHAnsi" w:hAnsi="Calibri"/>
                <w:bCs/>
                <w:sz w:val="24"/>
              </w:rPr>
              <w:t>由上表可知，一辆载重</w:t>
            </w:r>
            <w:r w:rsidRPr="005913CF">
              <w:rPr>
                <w:rFonts w:asciiTheme="minorHAnsi" w:hAnsiTheme="minorHAnsi"/>
                <w:bCs/>
                <w:sz w:val="24"/>
              </w:rPr>
              <w:t>5</w:t>
            </w:r>
            <w:r w:rsidRPr="005913CF">
              <w:rPr>
                <w:rFonts w:asciiTheme="minorHAnsi" w:hAnsi="Calibri"/>
                <w:bCs/>
                <w:sz w:val="24"/>
              </w:rPr>
              <w:t>吨卡车，通过一段长度为</w:t>
            </w:r>
            <w:r w:rsidRPr="005913CF">
              <w:rPr>
                <w:rFonts w:asciiTheme="minorHAnsi" w:hAnsiTheme="minorHAnsi"/>
                <w:bCs/>
                <w:sz w:val="24"/>
              </w:rPr>
              <w:t>1000m</w:t>
            </w:r>
            <w:r w:rsidRPr="005913CF">
              <w:rPr>
                <w:rFonts w:asciiTheme="minorHAnsi" w:hAnsi="Calibri"/>
                <w:bCs/>
                <w:sz w:val="24"/>
              </w:rPr>
              <w:t>的路面时，不同路面清洁程度（道路表面粉尘量），不同行驶速度情况下的扬尘量。由此可见，在同样路面清洁程度条件下，车速越快，扬尘量越大；而在同样车速情况下，路面越脏，则扬尘量越大。因此，通过限速行驶，及定时清扫路面，保持路面的清洁是减少汽车扬尘的有效手段。</w:t>
            </w:r>
          </w:p>
          <w:p w:rsidR="00DE0F10" w:rsidRPr="005913CF" w:rsidRDefault="00340926">
            <w:pPr>
              <w:pStyle w:val="00"/>
              <w:ind w:firstLine="480"/>
              <w:rPr>
                <w:rFonts w:asciiTheme="minorHAnsi" w:hAnsiTheme="minorHAnsi"/>
              </w:rPr>
            </w:pPr>
            <w:r w:rsidRPr="005913CF">
              <w:rPr>
                <w:rFonts w:asciiTheme="minorHAnsi" w:hAnsiTheme="minorHAnsi"/>
                <w:bCs/>
              </w:rPr>
              <w:t>7</w:t>
            </w:r>
            <w:r w:rsidRPr="005913CF">
              <w:rPr>
                <w:rFonts w:asciiTheme="minorHAnsi" w:hAnsiTheme="minorHAnsi"/>
                <w:bCs/>
              </w:rPr>
              <w:t>）</w:t>
            </w:r>
            <w:r w:rsidRPr="005913CF">
              <w:rPr>
                <w:rFonts w:asciiTheme="minorHAnsi" w:hAnsi="Calibri"/>
              </w:rPr>
              <w:t>及时绿化及覆盖</w:t>
            </w:r>
          </w:p>
          <w:p w:rsidR="00DE0F10" w:rsidRPr="005913CF" w:rsidRDefault="00340926">
            <w:pPr>
              <w:pStyle w:val="00"/>
              <w:ind w:firstLine="480"/>
              <w:rPr>
                <w:rFonts w:asciiTheme="minorHAnsi" w:hAnsiTheme="minorHAnsi"/>
              </w:rPr>
            </w:pPr>
            <w:r w:rsidRPr="005913CF">
              <w:rPr>
                <w:rFonts w:asciiTheme="minorHAnsi" w:hAnsi="Calibri"/>
                <w:bCs/>
              </w:rPr>
              <w:t>项目施工时对工程施</w:t>
            </w:r>
            <w:r w:rsidRPr="005913CF">
              <w:rPr>
                <w:rFonts w:asciiTheme="minorHAnsi" w:hAnsi="Calibri"/>
              </w:rPr>
              <w:t>工造成的裸露地面进行绿化，短时间裸露的地面要进行苫盖，至项目施工期结束时，实现绿化或苫盖，达到</w:t>
            </w:r>
            <w:r w:rsidRPr="005913CF">
              <w:rPr>
                <w:rFonts w:asciiTheme="minorHAnsi" w:hAnsiTheme="minorHAnsi"/>
              </w:rPr>
              <w:t>“</w:t>
            </w:r>
            <w:r w:rsidRPr="005913CF">
              <w:rPr>
                <w:rFonts w:asciiTheme="minorHAnsi" w:hAnsi="Calibri"/>
              </w:rPr>
              <w:t>黄土不露天</w:t>
            </w:r>
            <w:r w:rsidRPr="005913CF">
              <w:rPr>
                <w:rFonts w:asciiTheme="minorHAnsi" w:hAnsiTheme="minorHAnsi"/>
              </w:rPr>
              <w:t>”</w:t>
            </w:r>
            <w:r w:rsidRPr="005913CF">
              <w:rPr>
                <w:rFonts w:asciiTheme="minorHAnsi" w:hAnsi="Calibri"/>
              </w:rPr>
              <w:t>，防止地面扬尘对周围大气环境产生影响。对施工临时占地的暂存土方进行遮盖处理或喷洒抑尘剂。</w:t>
            </w:r>
          </w:p>
          <w:p w:rsidR="00DE0F10" w:rsidRPr="005913CF" w:rsidRDefault="00340926">
            <w:pPr>
              <w:pStyle w:val="00"/>
              <w:ind w:firstLine="480"/>
              <w:rPr>
                <w:rFonts w:asciiTheme="minorHAnsi" w:hAnsiTheme="minorHAnsi"/>
              </w:rPr>
            </w:pPr>
            <w:r w:rsidRPr="005913CF">
              <w:rPr>
                <w:rFonts w:asciiTheme="minorHAnsi" w:hAnsiTheme="minorHAnsi" w:cs="Calibri"/>
              </w:rPr>
              <w:t>8</w:t>
            </w:r>
            <w:r w:rsidRPr="005913CF">
              <w:rPr>
                <w:rFonts w:asciiTheme="minorHAnsi" w:hAnsi="Calibri" w:cs="Calibri"/>
              </w:rPr>
              <w:t>）</w:t>
            </w:r>
            <w:r w:rsidRPr="005913CF">
              <w:rPr>
                <w:rFonts w:asciiTheme="minorHAnsi" w:hAnsi="Calibri"/>
              </w:rPr>
              <w:t>避免大风天气作业</w:t>
            </w:r>
          </w:p>
          <w:p w:rsidR="00DE0F10" w:rsidRPr="005913CF" w:rsidRDefault="00340926">
            <w:pPr>
              <w:pStyle w:val="00"/>
              <w:ind w:firstLine="480"/>
              <w:rPr>
                <w:rFonts w:asciiTheme="minorHAnsi" w:hAnsiTheme="minorHAnsi"/>
              </w:rPr>
            </w:pPr>
            <w:r w:rsidRPr="005913CF">
              <w:rPr>
                <w:rFonts w:asciiTheme="minorHAnsi" w:hAnsi="Calibri"/>
              </w:rPr>
              <w:t>在遇有</w:t>
            </w:r>
            <w:r w:rsidRPr="005913CF">
              <w:rPr>
                <w:rFonts w:asciiTheme="minorHAnsi" w:hAnsiTheme="minorHAnsi"/>
              </w:rPr>
              <w:t>4</w:t>
            </w:r>
            <w:r w:rsidRPr="005913CF">
              <w:rPr>
                <w:rFonts w:asciiTheme="minorHAnsi" w:hAnsi="Calibri"/>
              </w:rPr>
              <w:t>级以上大风天气，不再进行土方回填、转运以及其他可能产生扬尘污染的施工。避免露天堆放起尘物（如回填用土、建筑砂石等），即使必须露天堆放，也要加盖苫布，减少大风造成的施工扬尘。</w:t>
            </w:r>
          </w:p>
          <w:p w:rsidR="00DE0F10" w:rsidRPr="005913CF" w:rsidRDefault="00340926">
            <w:pPr>
              <w:pStyle w:val="00"/>
              <w:ind w:firstLine="480"/>
              <w:rPr>
                <w:rFonts w:asciiTheme="minorHAnsi" w:hAnsiTheme="minorHAnsi"/>
              </w:rPr>
            </w:pPr>
            <w:r w:rsidRPr="005913CF">
              <w:rPr>
                <w:rFonts w:asciiTheme="minorHAnsi" w:hAnsiTheme="minorHAnsi"/>
                <w:bCs/>
              </w:rPr>
              <w:t>9</w:t>
            </w:r>
            <w:r w:rsidRPr="005913CF">
              <w:rPr>
                <w:rFonts w:asciiTheme="minorHAnsi" w:hAnsi="Calibri"/>
                <w:bCs/>
              </w:rPr>
              <w:t>）</w:t>
            </w:r>
            <w:r w:rsidRPr="005913CF">
              <w:rPr>
                <w:rFonts w:asciiTheme="minorHAnsi" w:hAnsi="Calibri"/>
              </w:rPr>
              <w:t>设置专职环境保护办公人员</w:t>
            </w:r>
          </w:p>
          <w:p w:rsidR="00DE0F10" w:rsidRPr="005913CF" w:rsidRDefault="00340926">
            <w:pPr>
              <w:pStyle w:val="00"/>
              <w:ind w:firstLine="480"/>
              <w:rPr>
                <w:rFonts w:asciiTheme="minorHAnsi" w:hAnsiTheme="minorHAnsi"/>
              </w:rPr>
            </w:pPr>
            <w:r w:rsidRPr="005913CF">
              <w:rPr>
                <w:rFonts w:asciiTheme="minorHAnsi" w:hAnsiTheme="minorHAnsi"/>
              </w:rPr>
              <w:t>各施工阶段应有专职环境保护办公人员，其职责是指导和管理施工现场的工程弃土、建筑垃圾、建筑材料的处置、清运、堆放，场地恢复和硬化，清除进出施工现场道路上的泥土、弃料以及轮胎上的泥土，防止二次扬尘污染。</w:t>
            </w:r>
          </w:p>
          <w:p w:rsidR="00DE0F10" w:rsidRPr="005913CF" w:rsidRDefault="00340926">
            <w:pPr>
              <w:pStyle w:val="00"/>
              <w:ind w:firstLine="480"/>
              <w:rPr>
                <w:rFonts w:asciiTheme="minorHAnsi" w:hAnsiTheme="minorHAnsi"/>
              </w:rPr>
            </w:pPr>
            <w:r w:rsidRPr="005913CF">
              <w:rPr>
                <w:rFonts w:asciiTheme="minorHAnsi" w:hAnsiTheme="minorHAnsi"/>
              </w:rPr>
              <w:t>10</w:t>
            </w:r>
            <w:r w:rsidRPr="005913CF">
              <w:rPr>
                <w:rFonts w:asciiTheme="minorHAnsi" w:hAnsiTheme="minorHAnsi"/>
              </w:rPr>
              <w:t>）及时清运垃圾、渣土</w:t>
            </w:r>
          </w:p>
          <w:p w:rsidR="00DE0F10" w:rsidRPr="005913CF" w:rsidRDefault="00340926">
            <w:pPr>
              <w:spacing w:line="520" w:lineRule="exact"/>
              <w:ind w:firstLine="482"/>
              <w:rPr>
                <w:rFonts w:asciiTheme="minorHAnsi" w:hAnsiTheme="minorHAnsi"/>
                <w:bCs/>
                <w:sz w:val="24"/>
              </w:rPr>
            </w:pPr>
            <w:r w:rsidRPr="005913CF">
              <w:rPr>
                <w:rFonts w:asciiTheme="minorHAnsi" w:hAnsi="Calibri"/>
                <w:bCs/>
                <w:sz w:val="24"/>
              </w:rPr>
              <w:t>严格按照渣土管理有关规定，运输车辆不得超载，被运渣土不得含水太多，造成沿途泥浆滴漏，从而影响城市道路整洁，渣土必须及时清运并按照制定的运输路线行驶，运往制定的倾倒地点，以减少由于渣土产生的扬尘对环境空气质量的影响。</w:t>
            </w:r>
          </w:p>
          <w:p w:rsidR="00DE0F10" w:rsidRPr="005913CF" w:rsidRDefault="00340926">
            <w:pPr>
              <w:spacing w:line="520" w:lineRule="exact"/>
              <w:ind w:firstLine="482"/>
              <w:rPr>
                <w:rFonts w:asciiTheme="minorHAnsi" w:hAnsiTheme="minorHAnsi"/>
                <w:bCs/>
                <w:sz w:val="24"/>
              </w:rPr>
            </w:pPr>
            <w:r w:rsidRPr="005913CF">
              <w:rPr>
                <w:rFonts w:asciiTheme="minorHAnsi" w:hAnsi="Calibri"/>
                <w:bCs/>
                <w:sz w:val="24"/>
              </w:rPr>
              <w:t>建筑垃圾、工程渣土在</w:t>
            </w:r>
            <w:r w:rsidRPr="005913CF">
              <w:rPr>
                <w:rFonts w:asciiTheme="minorHAnsi" w:hAnsiTheme="minorHAnsi"/>
                <w:bCs/>
                <w:sz w:val="24"/>
              </w:rPr>
              <w:t>48</w:t>
            </w:r>
            <w:r w:rsidRPr="005913CF">
              <w:rPr>
                <w:rFonts w:asciiTheme="minorHAnsi" w:hAnsi="Calibri"/>
                <w:bCs/>
                <w:sz w:val="24"/>
              </w:rPr>
              <w:t>小时内不能完成清运的，在施工工地内设置临时堆放场，</w:t>
            </w:r>
            <w:r w:rsidRPr="005913CF">
              <w:rPr>
                <w:rFonts w:asciiTheme="minorHAnsi" w:hAnsi="Calibri"/>
                <w:bCs/>
                <w:sz w:val="24"/>
              </w:rPr>
              <w:lastRenderedPageBreak/>
              <w:t>临时堆放场采取围挡、遮盖等防尘措施。</w:t>
            </w:r>
          </w:p>
          <w:p w:rsidR="00DE0F10" w:rsidRPr="005913CF" w:rsidRDefault="00340926">
            <w:pPr>
              <w:pStyle w:val="00"/>
              <w:ind w:firstLine="480"/>
              <w:rPr>
                <w:rFonts w:asciiTheme="minorHAnsi" w:hAnsiTheme="minorHAnsi"/>
              </w:rPr>
            </w:pPr>
            <w:r w:rsidRPr="005913CF">
              <w:rPr>
                <w:rFonts w:asciiTheme="minorHAnsi" w:hAnsiTheme="minorHAnsi"/>
              </w:rPr>
              <w:t>实际的施工经验表明，扬尘污染的严重程度还和施工队作业的文明程度有关，施工单位还应该加强管理，严格约束施工行为，禁止乱挖多挖。对施工期大气污染防治管理要做到目标责任制，具体到个人，并在施工场外，周围居民点内设置施工期环保管理体制标识，标明负责人，一旦发现有对周围居民生活造成影响的环境问题，责任人应第一时间进行协调，及时解决问题，保证施工期扬尘等大气污染不会对周围居民生活造成影响。经采取上述措施后，施工期扬尘能得到有效控制，有效地缓解了对周围敏感点的影响，因此，扬尘污染控制措施可行。</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2</w:t>
            </w:r>
            <w:r w:rsidRPr="005913CF">
              <w:rPr>
                <w:rFonts w:asciiTheme="minorHAnsi"/>
                <w:bCs/>
                <w:sz w:val="24"/>
              </w:rPr>
              <w:t>）运输车辆及施工机械燃油废气</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运输车辆及施工机械在运行中将产生机动车尾气，其中主要含有</w:t>
            </w:r>
            <w:r w:rsidRPr="005913CF">
              <w:rPr>
                <w:rFonts w:asciiTheme="minorHAnsi" w:hAnsiTheme="minorHAnsi"/>
                <w:bCs/>
                <w:sz w:val="24"/>
              </w:rPr>
              <w:t>CO</w:t>
            </w:r>
            <w:r w:rsidRPr="005913CF">
              <w:rPr>
                <w:rFonts w:asciiTheme="minorHAnsi"/>
                <w:bCs/>
                <w:sz w:val="24"/>
              </w:rPr>
              <w:t>、</w:t>
            </w:r>
            <w:r w:rsidRPr="005913CF">
              <w:rPr>
                <w:rFonts w:asciiTheme="minorHAnsi" w:hAnsiTheme="minorHAnsi"/>
                <w:bCs/>
                <w:sz w:val="24"/>
              </w:rPr>
              <w:t>THC</w:t>
            </w:r>
            <w:r w:rsidRPr="005913CF">
              <w:rPr>
                <w:rFonts w:asciiTheme="minorHAnsi"/>
                <w:bCs/>
                <w:sz w:val="24"/>
              </w:rPr>
              <w:t>、</w:t>
            </w:r>
            <w:r w:rsidRPr="005913CF">
              <w:rPr>
                <w:rFonts w:asciiTheme="minorHAnsi" w:hAnsiTheme="minorHAnsi"/>
                <w:bCs/>
                <w:sz w:val="24"/>
              </w:rPr>
              <w:t>NO</w:t>
            </w:r>
            <w:r w:rsidRPr="005913CF">
              <w:rPr>
                <w:rFonts w:asciiTheme="minorHAnsi" w:hAnsiTheme="minorHAnsi"/>
                <w:bCs/>
                <w:sz w:val="24"/>
                <w:vertAlign w:val="subscript"/>
              </w:rPr>
              <w:t>2</w:t>
            </w:r>
            <w:r w:rsidRPr="005913CF">
              <w:rPr>
                <w:rFonts w:asciiTheme="minorHAnsi"/>
                <w:bCs/>
                <w:sz w:val="24"/>
              </w:rPr>
              <w:t>等污染物。这些废气排放局限于施工现场和运输沿线，为非连续性的污染源，建议缩短怠速、减速和加速的时间，增加正常运行时间，以减少</w:t>
            </w:r>
            <w:r w:rsidRPr="005913CF">
              <w:rPr>
                <w:rFonts w:asciiTheme="minorHAnsi" w:hAnsiTheme="minorHAnsi"/>
                <w:bCs/>
                <w:sz w:val="24"/>
              </w:rPr>
              <w:t>NO</w:t>
            </w:r>
            <w:r w:rsidRPr="005913CF">
              <w:rPr>
                <w:rFonts w:asciiTheme="minorHAnsi" w:hAnsiTheme="minorHAnsi"/>
                <w:bCs/>
                <w:sz w:val="24"/>
                <w:vertAlign w:val="subscript"/>
              </w:rPr>
              <w:t>2</w:t>
            </w:r>
            <w:r w:rsidRPr="005913CF">
              <w:rPr>
                <w:rFonts w:asciiTheme="minorHAnsi"/>
                <w:bCs/>
                <w:sz w:val="24"/>
              </w:rPr>
              <w:t>、</w:t>
            </w:r>
            <w:r w:rsidRPr="005913CF">
              <w:rPr>
                <w:rFonts w:asciiTheme="minorHAnsi" w:hAnsiTheme="minorHAnsi"/>
                <w:bCs/>
                <w:sz w:val="24"/>
              </w:rPr>
              <w:t>HC</w:t>
            </w:r>
            <w:r w:rsidRPr="005913CF">
              <w:rPr>
                <w:rFonts w:asciiTheme="minorHAnsi"/>
                <w:bCs/>
                <w:sz w:val="24"/>
              </w:rPr>
              <w:t>、</w:t>
            </w:r>
            <w:r w:rsidRPr="005913CF">
              <w:rPr>
                <w:rFonts w:asciiTheme="minorHAnsi" w:hAnsiTheme="minorHAnsi"/>
                <w:bCs/>
                <w:sz w:val="24"/>
              </w:rPr>
              <w:t>CO</w:t>
            </w:r>
            <w:r w:rsidRPr="005913CF">
              <w:rPr>
                <w:rFonts w:asciiTheme="minorHAnsi"/>
                <w:bCs/>
                <w:sz w:val="24"/>
              </w:rPr>
              <w:t>等污染物的排放量。施工期运输车辆及施工机械燃油废气对周围环境空气影响不大。</w:t>
            </w:r>
          </w:p>
          <w:p w:rsidR="00DE0F10" w:rsidRPr="005913CF" w:rsidRDefault="00340926">
            <w:pPr>
              <w:spacing w:line="520" w:lineRule="exact"/>
              <w:ind w:firstLineChars="200" w:firstLine="480"/>
              <w:rPr>
                <w:rFonts w:asciiTheme="minorHAnsi" w:eastAsia="黑体" w:hAnsiTheme="minorHAnsi" w:cs="黑体"/>
                <w:b/>
                <w:sz w:val="24"/>
                <w:u w:val="single"/>
              </w:rPr>
            </w:pPr>
            <w:r w:rsidRPr="005913CF">
              <w:rPr>
                <w:rFonts w:asciiTheme="minorHAnsi"/>
                <w:bCs/>
                <w:sz w:val="24"/>
              </w:rPr>
              <w:t>综上，施工期在采取合理措施后施工废气对外环境影响不大。</w:t>
            </w:r>
          </w:p>
          <w:p w:rsidR="00DE0F10" w:rsidRPr="005913CF" w:rsidRDefault="00340926">
            <w:pPr>
              <w:spacing w:line="520" w:lineRule="exact"/>
              <w:ind w:firstLineChars="200" w:firstLine="482"/>
              <w:rPr>
                <w:b/>
                <w:sz w:val="24"/>
              </w:rPr>
            </w:pPr>
            <w:r w:rsidRPr="005913CF">
              <w:rPr>
                <w:b/>
                <w:sz w:val="24"/>
              </w:rPr>
              <w:t>2</w:t>
            </w:r>
            <w:r w:rsidRPr="005913CF">
              <w:rPr>
                <w:b/>
                <w:sz w:val="24"/>
              </w:rPr>
              <w:t>、废水</w:t>
            </w:r>
          </w:p>
          <w:p w:rsidR="00DE0F10" w:rsidRPr="005913CF" w:rsidRDefault="00340926">
            <w:pPr>
              <w:spacing w:line="520" w:lineRule="exact"/>
              <w:ind w:firstLineChars="200" w:firstLine="480"/>
              <w:rPr>
                <w:bCs/>
                <w:sz w:val="24"/>
              </w:rPr>
            </w:pPr>
            <w:r w:rsidRPr="005913CF">
              <w:rPr>
                <w:bCs/>
                <w:sz w:val="24"/>
              </w:rPr>
              <w:t>（</w:t>
            </w:r>
            <w:r w:rsidRPr="005913CF">
              <w:rPr>
                <w:bCs/>
                <w:sz w:val="24"/>
              </w:rPr>
              <w:t>1</w:t>
            </w:r>
            <w:r w:rsidRPr="005913CF">
              <w:rPr>
                <w:bCs/>
                <w:sz w:val="24"/>
              </w:rPr>
              <w:t>）生活污水</w:t>
            </w:r>
          </w:p>
          <w:p w:rsidR="00DE0F10" w:rsidRPr="005913CF" w:rsidRDefault="00340926">
            <w:pPr>
              <w:spacing w:line="520" w:lineRule="exact"/>
              <w:ind w:firstLine="480"/>
              <w:rPr>
                <w:rFonts w:ascii="Calibri" w:hAnsi="Calibri"/>
                <w:bCs/>
                <w:sz w:val="24"/>
              </w:rPr>
            </w:pPr>
            <w:r w:rsidRPr="005913CF">
              <w:rPr>
                <w:rFonts w:ascii="Calibri" w:hAnsi="Calibri" w:hint="eastAsia"/>
                <w:bCs/>
                <w:sz w:val="24"/>
              </w:rPr>
              <w:t>施工人员生活污水产生量较小，因水质污染因子较简单，</w:t>
            </w:r>
            <w:r w:rsidRPr="005913CF">
              <w:rPr>
                <w:rFonts w:ascii="Calibri" w:hAnsi="Calibri"/>
                <w:bCs/>
                <w:sz w:val="24"/>
              </w:rPr>
              <w:t>主要为施工人员的</w:t>
            </w:r>
            <w:r w:rsidRPr="005913CF">
              <w:rPr>
                <w:rFonts w:ascii="Calibri" w:hAnsi="Calibri" w:hint="eastAsia"/>
                <w:bCs/>
                <w:sz w:val="24"/>
              </w:rPr>
              <w:t>清洗</w:t>
            </w:r>
            <w:r w:rsidRPr="005913CF">
              <w:rPr>
                <w:rFonts w:ascii="Calibri" w:hAnsi="Calibri"/>
                <w:bCs/>
                <w:sz w:val="24"/>
              </w:rPr>
              <w:t>废水，其污染因子主要为</w:t>
            </w:r>
            <w:r w:rsidRPr="005913CF">
              <w:rPr>
                <w:rFonts w:ascii="Calibri" w:hAnsi="Calibri"/>
                <w:bCs/>
                <w:sz w:val="24"/>
              </w:rPr>
              <w:t>SS</w:t>
            </w:r>
            <w:r w:rsidRPr="005913CF">
              <w:rPr>
                <w:rFonts w:ascii="Calibri" w:hAnsi="Calibri"/>
                <w:bCs/>
                <w:sz w:val="24"/>
              </w:rPr>
              <w:t>等，无特殊污染因子</w:t>
            </w:r>
            <w:r w:rsidRPr="005913CF">
              <w:rPr>
                <w:rFonts w:ascii="Calibri" w:hAnsi="Calibri" w:hint="eastAsia"/>
                <w:bCs/>
                <w:sz w:val="24"/>
              </w:rPr>
              <w:t>。项目生活用水依托西侧厂区，生活污水经化粪池处理后用进入集聚区市政管网，最终进入鲁山县利民污水处理厂进行处理。由于项目施工期较短，污水产生量较少，</w:t>
            </w:r>
            <w:r w:rsidRPr="005913CF">
              <w:rPr>
                <w:rFonts w:ascii="Calibri" w:hAnsi="Calibri"/>
                <w:bCs/>
                <w:sz w:val="24"/>
              </w:rPr>
              <w:t>施工期生活污水对周围</w:t>
            </w:r>
            <w:r w:rsidRPr="005913CF">
              <w:rPr>
                <w:rFonts w:ascii="Calibri" w:hAnsi="Calibri" w:hint="eastAsia"/>
                <w:bCs/>
                <w:sz w:val="24"/>
              </w:rPr>
              <w:t>地表水</w:t>
            </w:r>
            <w:r w:rsidRPr="005913CF">
              <w:rPr>
                <w:rFonts w:ascii="Calibri" w:hAnsi="Calibri"/>
                <w:bCs/>
                <w:sz w:val="24"/>
              </w:rPr>
              <w:t>环境影响不大。</w:t>
            </w:r>
          </w:p>
          <w:p w:rsidR="00DE0F10" w:rsidRPr="005913CF" w:rsidRDefault="00340926">
            <w:pPr>
              <w:spacing w:line="520" w:lineRule="exact"/>
              <w:ind w:firstLineChars="200" w:firstLine="480"/>
              <w:rPr>
                <w:bCs/>
                <w:sz w:val="24"/>
              </w:rPr>
            </w:pPr>
            <w:r w:rsidRPr="005913CF">
              <w:rPr>
                <w:bCs/>
                <w:sz w:val="24"/>
              </w:rPr>
              <w:t>（</w:t>
            </w:r>
            <w:r w:rsidRPr="005913CF">
              <w:rPr>
                <w:bCs/>
                <w:sz w:val="24"/>
              </w:rPr>
              <w:t>2</w:t>
            </w:r>
            <w:r w:rsidRPr="005913CF">
              <w:rPr>
                <w:bCs/>
                <w:sz w:val="24"/>
              </w:rPr>
              <w:t>）施工废水</w:t>
            </w:r>
          </w:p>
          <w:p w:rsidR="00DE0F10" w:rsidRPr="005913CF" w:rsidRDefault="00340926">
            <w:pPr>
              <w:spacing w:line="520" w:lineRule="exact"/>
              <w:ind w:firstLine="480"/>
              <w:rPr>
                <w:rFonts w:ascii="Calibri" w:hAnsi="Calibri"/>
                <w:bCs/>
                <w:sz w:val="24"/>
              </w:rPr>
            </w:pPr>
            <w:r w:rsidRPr="005913CF">
              <w:rPr>
                <w:rFonts w:ascii="Calibri" w:hAnsi="Calibri" w:hint="eastAsia"/>
                <w:bCs/>
                <w:sz w:val="24"/>
              </w:rPr>
              <w:t>施工废水来源于</w:t>
            </w:r>
            <w:r w:rsidRPr="005913CF">
              <w:rPr>
                <w:rFonts w:ascii="Calibri" w:hAnsi="Calibri"/>
                <w:bCs/>
                <w:sz w:val="24"/>
              </w:rPr>
              <w:t>混凝土养护</w:t>
            </w:r>
            <w:r w:rsidRPr="005913CF">
              <w:rPr>
                <w:rFonts w:ascii="Calibri" w:hAnsi="Calibri" w:hint="eastAsia"/>
                <w:bCs/>
                <w:sz w:val="24"/>
              </w:rPr>
              <w:t>、</w:t>
            </w:r>
            <w:r w:rsidRPr="005913CF">
              <w:rPr>
                <w:rFonts w:ascii="Calibri" w:hAnsi="Calibri"/>
                <w:bCs/>
                <w:sz w:val="24"/>
              </w:rPr>
              <w:t>建筑材料的保湿、材料的拌制等施工工序</w:t>
            </w:r>
            <w:r w:rsidRPr="005913CF">
              <w:rPr>
                <w:rFonts w:ascii="Calibri" w:hAnsi="Calibri" w:hint="eastAsia"/>
                <w:bCs/>
                <w:sz w:val="24"/>
              </w:rPr>
              <w:t>，以及车辆冲洗、混凝土浇注、养护及施工地面冲洗等，施工现场应设置简易沉淀池沉淀收集施工废水，废水经沉淀池沉淀后回用于施工现场，保证施工废水不外排。</w:t>
            </w:r>
          </w:p>
          <w:p w:rsidR="00DE0F10" w:rsidRPr="005913CF" w:rsidRDefault="00340926">
            <w:pPr>
              <w:spacing w:line="520" w:lineRule="exact"/>
              <w:ind w:firstLineChars="200" w:firstLine="482"/>
              <w:rPr>
                <w:b/>
                <w:sz w:val="24"/>
              </w:rPr>
            </w:pPr>
            <w:r w:rsidRPr="005913CF">
              <w:rPr>
                <w:b/>
                <w:sz w:val="24"/>
              </w:rPr>
              <w:t>3</w:t>
            </w:r>
            <w:r w:rsidRPr="005913CF">
              <w:rPr>
                <w:b/>
                <w:sz w:val="24"/>
              </w:rPr>
              <w:t>、噪声</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施工期噪声主要是施工现场的各类机械设备噪声。主要有挖掘机、推土机、升降机</w:t>
            </w:r>
            <w:r w:rsidRPr="005913CF">
              <w:rPr>
                <w:rFonts w:asciiTheme="minorHAnsi"/>
                <w:bCs/>
                <w:sz w:val="24"/>
              </w:rPr>
              <w:lastRenderedPageBreak/>
              <w:t>等机械设备，噪声声级一般在</w:t>
            </w:r>
            <w:r w:rsidRPr="005913CF">
              <w:rPr>
                <w:rFonts w:asciiTheme="minorHAnsi" w:hAnsiTheme="minorHAnsi"/>
                <w:bCs/>
                <w:sz w:val="24"/>
              </w:rPr>
              <w:t>65dB</w:t>
            </w:r>
            <w:r w:rsidRPr="005913CF">
              <w:rPr>
                <w:rFonts w:asciiTheme="minorHAnsi"/>
                <w:bCs/>
                <w:sz w:val="24"/>
              </w:rPr>
              <w:t>（</w:t>
            </w:r>
            <w:r w:rsidRPr="005913CF">
              <w:rPr>
                <w:rFonts w:asciiTheme="minorHAnsi" w:hAnsiTheme="minorHAnsi"/>
                <w:bCs/>
                <w:sz w:val="24"/>
              </w:rPr>
              <w:t>A</w:t>
            </w:r>
            <w:r w:rsidRPr="005913CF">
              <w:rPr>
                <w:rFonts w:asciiTheme="minorHAnsi"/>
                <w:bCs/>
                <w:sz w:val="24"/>
              </w:rPr>
              <w:t>）～</w:t>
            </w:r>
            <w:r w:rsidRPr="005913CF">
              <w:rPr>
                <w:rFonts w:asciiTheme="minorHAnsi" w:hAnsiTheme="minorHAnsi"/>
                <w:bCs/>
                <w:sz w:val="24"/>
              </w:rPr>
              <w:t>100 dB</w:t>
            </w:r>
            <w:r w:rsidRPr="005913CF">
              <w:rPr>
                <w:rFonts w:asciiTheme="minorHAnsi"/>
                <w:bCs/>
                <w:sz w:val="24"/>
              </w:rPr>
              <w:t>（</w:t>
            </w:r>
            <w:r w:rsidRPr="005913CF">
              <w:rPr>
                <w:rFonts w:asciiTheme="minorHAnsi" w:hAnsiTheme="minorHAnsi"/>
                <w:bCs/>
                <w:sz w:val="24"/>
              </w:rPr>
              <w:t>A</w:t>
            </w:r>
            <w:r w:rsidRPr="005913CF">
              <w:rPr>
                <w:rFonts w:asciiTheme="minorHAnsi"/>
                <w:bCs/>
                <w:sz w:val="24"/>
              </w:rPr>
              <w:t>）。为减少施工噪声对周围村庄的影响，建议采取以下措施：</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1</w:t>
            </w:r>
            <w:r w:rsidRPr="005913CF">
              <w:rPr>
                <w:rFonts w:asciiTheme="minorHAnsi"/>
                <w:bCs/>
                <w:sz w:val="24"/>
              </w:rPr>
              <w:t>）文明施工，尽量减少人为噪声。合理安排施工时间，禁止夜间施工。</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2</w:t>
            </w:r>
            <w:r w:rsidRPr="005913CF">
              <w:rPr>
                <w:rFonts w:asciiTheme="minorHAnsi"/>
                <w:bCs/>
                <w:sz w:val="24"/>
              </w:rPr>
              <w:t>）对动力机械设备定期进行维修和养护，避免因松动部件振动或消声器损坏而加大设备工作时的声级。</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3</w:t>
            </w:r>
            <w:r w:rsidRPr="005913CF">
              <w:rPr>
                <w:rFonts w:asciiTheme="minorHAnsi"/>
                <w:bCs/>
                <w:sz w:val="24"/>
              </w:rPr>
              <w:t>）优化设备选型，尽量选用低噪声设备；优化设备布局，底座安装减振器，通过基础减振来降低噪声影响。</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4</w:t>
            </w:r>
            <w:r w:rsidRPr="005913CF">
              <w:rPr>
                <w:rFonts w:asciiTheme="minorHAnsi"/>
                <w:bCs/>
                <w:sz w:val="24"/>
              </w:rPr>
              <w:t>）合理安排物料运输时间、运输路线，避免在午间</w:t>
            </w:r>
            <w:r w:rsidRPr="005913CF">
              <w:rPr>
                <w:rFonts w:asciiTheme="minorHAnsi" w:hAnsiTheme="minorHAnsi"/>
                <w:bCs/>
                <w:sz w:val="24"/>
              </w:rPr>
              <w:t>12</w:t>
            </w:r>
            <w:r w:rsidRPr="005913CF">
              <w:rPr>
                <w:rFonts w:asciiTheme="minorHAnsi"/>
                <w:bCs/>
                <w:sz w:val="24"/>
              </w:rPr>
              <w:t>时至</w:t>
            </w:r>
            <w:r w:rsidRPr="005913CF">
              <w:rPr>
                <w:rFonts w:asciiTheme="minorHAnsi" w:hAnsiTheme="minorHAnsi"/>
                <w:bCs/>
                <w:sz w:val="24"/>
              </w:rPr>
              <w:t>14</w:t>
            </w:r>
            <w:r w:rsidRPr="005913CF">
              <w:rPr>
                <w:rFonts w:asciiTheme="minorHAnsi"/>
                <w:bCs/>
                <w:sz w:val="24"/>
              </w:rPr>
              <w:t>时和夜间运输，降低对沿线居民的影响。</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bCs/>
                <w:sz w:val="24"/>
              </w:rPr>
              <w:t>采取以上措施后，项目对周围敏感点的噪声影响较小。</w:t>
            </w:r>
          </w:p>
          <w:p w:rsidR="00DE0F10" w:rsidRPr="005913CF" w:rsidRDefault="00340926">
            <w:pPr>
              <w:spacing w:line="520" w:lineRule="exact"/>
              <w:ind w:firstLineChars="200" w:firstLine="482"/>
              <w:rPr>
                <w:b/>
                <w:sz w:val="24"/>
              </w:rPr>
            </w:pPr>
            <w:r w:rsidRPr="005913CF">
              <w:rPr>
                <w:b/>
                <w:sz w:val="24"/>
              </w:rPr>
              <w:t>4</w:t>
            </w:r>
            <w:r w:rsidRPr="005913CF">
              <w:rPr>
                <w:b/>
                <w:sz w:val="24"/>
              </w:rPr>
              <w:t>、固体废物</w:t>
            </w:r>
          </w:p>
          <w:p w:rsidR="00DE0F10" w:rsidRPr="005913CF" w:rsidRDefault="00340926">
            <w:pPr>
              <w:tabs>
                <w:tab w:val="left" w:pos="720"/>
              </w:tabs>
              <w:spacing w:line="520" w:lineRule="atLeast"/>
              <w:ind w:firstLineChars="200" w:firstLine="480"/>
              <w:rPr>
                <w:bCs/>
                <w:sz w:val="24"/>
              </w:rPr>
            </w:pPr>
            <w:r w:rsidRPr="005913CF">
              <w:rPr>
                <w:bCs/>
                <w:sz w:val="24"/>
              </w:rPr>
              <w:t>施工期固体废物主要来源于地基开挖、土地平整产生的建筑垃圾、弃土，施工工程产生的建筑垃圾以及装修垃圾，施工人员产生的生活垃圾等。</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1</w:t>
            </w:r>
            <w:r w:rsidRPr="005913CF">
              <w:rPr>
                <w:rFonts w:asciiTheme="minorHAnsi"/>
                <w:bCs/>
                <w:sz w:val="24"/>
              </w:rPr>
              <w:t>）弃土</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本项目施工期间产生的开挖土方全部回填，无弃土产生，对环境影响不大。</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2</w:t>
            </w:r>
            <w:r w:rsidRPr="005913CF">
              <w:rPr>
                <w:rFonts w:asciiTheme="minorHAnsi"/>
                <w:bCs/>
                <w:sz w:val="24"/>
              </w:rPr>
              <w:t>）建筑垃圾</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项目施工过程产生的建筑垃圾主要施工过程产生的施工废料及建筑材料，施工废料主要包括焊接作业中产生废焊条等。施工结束后对施工废料进行回收利用，由施工人员进行清运，不得随意丢弃。建筑垃圾统一运至指定的建筑垃圾堆场，运输过程中加盖篷布，不对周围环境产生影响。</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w:t>
            </w:r>
            <w:r w:rsidRPr="005913CF">
              <w:rPr>
                <w:rFonts w:asciiTheme="minorHAnsi" w:hAnsiTheme="minorHAnsi"/>
                <w:bCs/>
                <w:sz w:val="24"/>
              </w:rPr>
              <w:t>3</w:t>
            </w:r>
            <w:r w:rsidRPr="005913CF">
              <w:rPr>
                <w:rFonts w:asciiTheme="minorHAnsi"/>
                <w:bCs/>
                <w:sz w:val="24"/>
              </w:rPr>
              <w:t>）施工人员生活垃圾</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项目工程量较小，施工期生活垃圾在厂区收集后定期送往就近的垃圾中转站进行处理，不随意排放，对周围环境影响较小。</w:t>
            </w:r>
          </w:p>
          <w:p w:rsidR="00DE0F10" w:rsidRPr="005913CF" w:rsidRDefault="00340926">
            <w:pPr>
              <w:tabs>
                <w:tab w:val="left" w:pos="720"/>
              </w:tabs>
              <w:spacing w:line="520" w:lineRule="atLeast"/>
              <w:ind w:firstLineChars="200" w:firstLine="480"/>
              <w:rPr>
                <w:rFonts w:asciiTheme="minorHAnsi" w:hAnsiTheme="minorHAnsi"/>
                <w:bCs/>
                <w:sz w:val="24"/>
              </w:rPr>
            </w:pPr>
            <w:r w:rsidRPr="005913CF">
              <w:rPr>
                <w:rFonts w:asciiTheme="minorHAnsi"/>
                <w:bCs/>
                <w:sz w:val="24"/>
              </w:rPr>
              <w:t>综上，本项目在施工期采取了合理、可行的防护措施</w:t>
            </w:r>
            <w:r w:rsidRPr="005913CF">
              <w:rPr>
                <w:bCs/>
                <w:sz w:val="24"/>
              </w:rPr>
              <w:t>，且施工期较短，随着施工期的结束，影响也地随即结束，不会对外环境造成大的影响。</w:t>
            </w:r>
          </w:p>
          <w:p w:rsidR="00DE0F10" w:rsidRPr="005913CF" w:rsidRDefault="00340926" w:rsidP="005913CF">
            <w:pPr>
              <w:adjustRightInd w:val="0"/>
              <w:snapToGrid w:val="0"/>
              <w:spacing w:beforeLines="50" w:line="520" w:lineRule="exact"/>
              <w:rPr>
                <w:rFonts w:ascii="Calibri" w:hAnsi="Calibri"/>
                <w:b/>
                <w:sz w:val="28"/>
                <w:szCs w:val="28"/>
              </w:rPr>
            </w:pPr>
            <w:r w:rsidRPr="005913CF">
              <w:rPr>
                <w:rFonts w:ascii="Calibri" w:hAnsi="Calibri"/>
                <w:b/>
                <w:sz w:val="28"/>
                <w:szCs w:val="28"/>
              </w:rPr>
              <w:t>营运期</w:t>
            </w:r>
            <w:r w:rsidRPr="005913CF">
              <w:rPr>
                <w:rFonts w:ascii="Calibri" w:hAnsi="Calibri" w:hint="eastAsia"/>
                <w:b/>
                <w:sz w:val="28"/>
                <w:szCs w:val="28"/>
              </w:rPr>
              <w:t>环境影响分析</w:t>
            </w:r>
          </w:p>
          <w:p w:rsidR="00DE0F10" w:rsidRPr="005913CF" w:rsidRDefault="00340926">
            <w:pPr>
              <w:spacing w:line="520" w:lineRule="exact"/>
              <w:ind w:firstLineChars="200" w:firstLine="482"/>
              <w:rPr>
                <w:rFonts w:ascii="Calibri" w:hAnsi="Calibri"/>
                <w:b/>
                <w:sz w:val="24"/>
              </w:rPr>
            </w:pPr>
            <w:r w:rsidRPr="005913CF">
              <w:rPr>
                <w:rFonts w:ascii="Calibri" w:hAnsi="Calibri"/>
                <w:b/>
                <w:sz w:val="24"/>
              </w:rPr>
              <w:lastRenderedPageBreak/>
              <w:t>1</w:t>
            </w:r>
            <w:r w:rsidRPr="005913CF">
              <w:rPr>
                <w:rFonts w:ascii="Calibri" w:hAnsi="Calibri"/>
                <w:b/>
                <w:sz w:val="24"/>
              </w:rPr>
              <w:t>、大气环境影响分析</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w:t>
            </w:r>
            <w:r w:rsidRPr="005913CF">
              <w:rPr>
                <w:rFonts w:ascii="Calibri" w:hAnsi="Calibri" w:hint="eastAsia"/>
                <w:sz w:val="24"/>
              </w:rPr>
              <w:t>1</w:t>
            </w:r>
            <w:r w:rsidRPr="005913CF">
              <w:rPr>
                <w:rFonts w:ascii="Calibri" w:hAnsi="Calibri" w:hint="eastAsia"/>
                <w:sz w:val="24"/>
              </w:rPr>
              <w:t>）环氧乙烷废气达标性分析</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项目产生废气主要为灭菌及解析产生环氧乙烷废气。</w:t>
            </w:r>
          </w:p>
          <w:p w:rsidR="00DE0F10" w:rsidRPr="005913CF" w:rsidRDefault="00340926">
            <w:pPr>
              <w:pStyle w:val="p0"/>
              <w:spacing w:line="520" w:lineRule="atLeast"/>
              <w:ind w:firstLine="482"/>
              <w:rPr>
                <w:rFonts w:ascii="Calibri" w:hAnsi="Calibri"/>
                <w:b/>
                <w:bCs/>
                <w:kern w:val="2"/>
                <w:sz w:val="24"/>
                <w:szCs w:val="24"/>
                <w:u w:val="single"/>
              </w:rPr>
            </w:pPr>
            <w:r w:rsidRPr="005913CF">
              <w:rPr>
                <w:rFonts w:ascii="Calibri" w:hAnsi="Calibri" w:hint="eastAsia"/>
                <w:sz w:val="24"/>
              </w:rPr>
              <w:t>灭菌</w:t>
            </w:r>
            <w:r w:rsidR="004A1323" w:rsidRPr="005913CF">
              <w:rPr>
                <w:rFonts w:ascii="Calibri" w:hAnsi="Calibri" w:hint="eastAsia"/>
                <w:sz w:val="24"/>
              </w:rPr>
              <w:t>、解析</w:t>
            </w:r>
            <w:r w:rsidRPr="005913CF">
              <w:rPr>
                <w:rFonts w:ascii="Calibri" w:hAnsi="Calibri" w:hint="eastAsia"/>
                <w:sz w:val="24"/>
              </w:rPr>
              <w:t>后的环氧乙烷废气经真空泵</w:t>
            </w:r>
            <w:r w:rsidRPr="005913CF">
              <w:rPr>
                <w:rFonts w:ascii="Calibri" w:hAnsi="Calibri" w:hint="eastAsia"/>
                <w:sz w:val="24"/>
              </w:rPr>
              <w:t>+</w:t>
            </w:r>
            <w:r w:rsidRPr="005913CF">
              <w:rPr>
                <w:rFonts w:ascii="Calibri" w:hAnsi="Calibri" w:hint="eastAsia"/>
                <w:sz w:val="24"/>
              </w:rPr>
              <w:t>汽水分离器</w:t>
            </w:r>
            <w:r w:rsidRPr="005913CF">
              <w:rPr>
                <w:rFonts w:ascii="Calibri" w:hAnsi="Calibri" w:hint="eastAsia"/>
                <w:sz w:val="24"/>
              </w:rPr>
              <w:t>+</w:t>
            </w:r>
            <w:r w:rsidRPr="005913CF">
              <w:rPr>
                <w:rFonts w:ascii="Calibri" w:hAnsi="Calibri" w:hint="eastAsia"/>
                <w:sz w:val="24"/>
              </w:rPr>
              <w:t>七级水吸收反应塔</w:t>
            </w:r>
            <w:r w:rsidR="00CD79E6" w:rsidRPr="005913CF">
              <w:rPr>
                <w:rFonts w:ascii="Calibri" w:hAnsi="Calibri" w:hint="eastAsia"/>
                <w:sz w:val="24"/>
              </w:rPr>
              <w:t>+</w:t>
            </w:r>
            <w:r w:rsidR="001F1D14" w:rsidRPr="005913CF">
              <w:rPr>
                <w:rFonts w:ascii="Calibri" w:hAnsi="Calibri" w:hint="eastAsia"/>
                <w:sz w:val="24"/>
              </w:rPr>
              <w:t>除雾器</w:t>
            </w:r>
            <w:r w:rsidRPr="005913CF">
              <w:rPr>
                <w:rFonts w:ascii="Calibri" w:hAnsi="Calibri" w:hint="eastAsia"/>
                <w:sz w:val="24"/>
              </w:rPr>
              <w:t>+</w:t>
            </w:r>
            <w:r w:rsidRPr="005913CF">
              <w:rPr>
                <w:rFonts w:ascii="Calibri" w:hAnsi="Calibri" w:hint="eastAsia"/>
                <w:sz w:val="24"/>
              </w:rPr>
              <w:t>活性炭吸附等处理后，经</w:t>
            </w:r>
            <w:r w:rsidRPr="005913CF">
              <w:rPr>
                <w:rFonts w:ascii="Calibri" w:hAnsi="Calibri" w:hint="eastAsia"/>
                <w:sz w:val="24"/>
              </w:rPr>
              <w:t>1</w:t>
            </w:r>
            <w:r w:rsidRPr="005913CF">
              <w:rPr>
                <w:rFonts w:ascii="Calibri" w:hAnsi="Calibri"/>
                <w:sz w:val="24"/>
              </w:rPr>
              <w:t>5</w:t>
            </w:r>
            <w:r w:rsidRPr="005913CF">
              <w:rPr>
                <w:rFonts w:ascii="Calibri" w:hAnsi="Calibri" w:hint="eastAsia"/>
                <w:sz w:val="24"/>
              </w:rPr>
              <w:t>m</w:t>
            </w:r>
            <w:r w:rsidRPr="005913CF">
              <w:rPr>
                <w:rFonts w:ascii="Calibri" w:hAnsi="Calibri" w:hint="eastAsia"/>
                <w:sz w:val="24"/>
              </w:rPr>
              <w:t>高排气筒进行排放。</w:t>
            </w:r>
            <w:r w:rsidRPr="005913CF">
              <w:rPr>
                <w:rFonts w:ascii="Calibri" w:hAnsi="Calibri" w:hint="eastAsia"/>
                <w:bCs/>
                <w:sz w:val="24"/>
              </w:rPr>
              <w:t>处理后的排放量为</w:t>
            </w:r>
            <w:r w:rsidRPr="005913CF">
              <w:rPr>
                <w:rFonts w:ascii="Calibri" w:hAnsi="Calibri"/>
                <w:bCs/>
                <w:sz w:val="24"/>
              </w:rPr>
              <w:t>0.</w:t>
            </w:r>
            <w:r w:rsidR="001F1D14" w:rsidRPr="005913CF">
              <w:rPr>
                <w:rFonts w:ascii="Calibri" w:hAnsi="Calibri" w:hint="eastAsia"/>
                <w:bCs/>
                <w:sz w:val="24"/>
              </w:rPr>
              <w:t>17</w:t>
            </w:r>
            <w:r w:rsidRPr="005913CF">
              <w:rPr>
                <w:rFonts w:ascii="Calibri" w:hAnsi="Calibri" w:hint="eastAsia"/>
                <w:bCs/>
                <w:sz w:val="24"/>
              </w:rPr>
              <w:t>t/a</w:t>
            </w:r>
            <w:r w:rsidRPr="005913CF">
              <w:rPr>
                <w:rFonts w:ascii="Calibri" w:hAnsi="Calibri" w:hint="eastAsia"/>
                <w:bCs/>
                <w:sz w:val="24"/>
              </w:rPr>
              <w:t>，排放浓度为</w:t>
            </w:r>
            <w:r w:rsidR="001F1D14" w:rsidRPr="005913CF">
              <w:rPr>
                <w:rFonts w:ascii="Calibri" w:hAnsi="Calibri" w:hint="eastAsia"/>
                <w:bCs/>
                <w:sz w:val="24"/>
              </w:rPr>
              <w:t>1.9</w:t>
            </w:r>
            <w:r w:rsidRPr="005913CF">
              <w:rPr>
                <w:rFonts w:ascii="Calibri" w:hAnsi="Calibri" w:hint="eastAsia"/>
                <w:bCs/>
                <w:sz w:val="24"/>
              </w:rPr>
              <w:t>mg/m</w:t>
            </w:r>
            <w:r w:rsidRPr="005913CF">
              <w:rPr>
                <w:rFonts w:ascii="Calibri" w:hAnsi="Calibri" w:hint="eastAsia"/>
                <w:bCs/>
                <w:sz w:val="24"/>
                <w:vertAlign w:val="superscript"/>
              </w:rPr>
              <w:t>3</w:t>
            </w:r>
            <w:r w:rsidRPr="005913CF">
              <w:rPr>
                <w:rFonts w:ascii="Calibri" w:hAnsi="Calibri" w:hint="eastAsia"/>
                <w:bCs/>
                <w:sz w:val="24"/>
              </w:rPr>
              <w:t>，排放速率为</w:t>
            </w:r>
            <w:r w:rsidRPr="005913CF">
              <w:rPr>
                <w:rFonts w:ascii="Calibri" w:hAnsi="Calibri" w:hint="eastAsia"/>
                <w:bCs/>
                <w:sz w:val="24"/>
              </w:rPr>
              <w:t>0.0</w:t>
            </w:r>
            <w:r w:rsidR="001F1D14" w:rsidRPr="005913CF">
              <w:rPr>
                <w:rFonts w:ascii="Calibri" w:hAnsi="Calibri" w:hint="eastAsia"/>
                <w:sz w:val="24"/>
              </w:rPr>
              <w:t>2</w:t>
            </w:r>
            <w:r w:rsidRPr="005913CF">
              <w:rPr>
                <w:rFonts w:ascii="Calibri" w:hAnsi="Calibri" w:hint="eastAsia"/>
                <w:sz w:val="24"/>
              </w:rPr>
              <w:t>kg/h</w:t>
            </w:r>
            <w:r w:rsidRPr="005913CF">
              <w:rPr>
                <w:rFonts w:ascii="Calibri" w:hAnsi="Calibri" w:hint="eastAsia"/>
                <w:sz w:val="24"/>
              </w:rPr>
              <w:t>，满足</w:t>
            </w:r>
            <w:r w:rsidRPr="005913CF">
              <w:rPr>
                <w:rFonts w:ascii="Calibri" w:hAnsi="Calibri"/>
              </w:rPr>
              <w:t>（</w:t>
            </w:r>
            <w:r w:rsidRPr="005913CF">
              <w:rPr>
                <w:rFonts w:ascii="Calibri" w:hAnsi="Calibri"/>
                <w:sz w:val="24"/>
              </w:rPr>
              <w:t>豫环攻坚办〔</w:t>
            </w:r>
            <w:r w:rsidRPr="005913CF">
              <w:rPr>
                <w:rFonts w:ascii="Calibri" w:hAnsi="Calibri"/>
                <w:sz w:val="24"/>
              </w:rPr>
              <w:t>2017</w:t>
            </w:r>
            <w:r w:rsidRPr="005913CF">
              <w:rPr>
                <w:rFonts w:ascii="Calibri" w:hAnsi="Calibri"/>
                <w:sz w:val="24"/>
              </w:rPr>
              <w:t>〕</w:t>
            </w:r>
            <w:r w:rsidRPr="005913CF">
              <w:rPr>
                <w:rFonts w:ascii="Calibri" w:hAnsi="Calibri"/>
                <w:sz w:val="24"/>
              </w:rPr>
              <w:t>162</w:t>
            </w:r>
            <w:r w:rsidRPr="005913CF">
              <w:rPr>
                <w:rFonts w:ascii="Calibri" w:hAnsi="Calibri"/>
                <w:sz w:val="24"/>
              </w:rPr>
              <w:t>号）</w:t>
            </w:r>
            <w:r w:rsidRPr="005913CF">
              <w:rPr>
                <w:rFonts w:ascii="Calibri" w:hAnsi="Calibri" w:hint="eastAsia"/>
                <w:sz w:val="24"/>
              </w:rPr>
              <w:t>其他行业非甲烷总烃排放浓度标准</w:t>
            </w:r>
            <w:r w:rsidRPr="005913CF">
              <w:rPr>
                <w:rFonts w:ascii="Calibri" w:hAnsi="Calibri"/>
                <w:sz w:val="24"/>
              </w:rPr>
              <w:t>（非甲烷总烃排放浓度</w:t>
            </w:r>
            <w:r w:rsidRPr="005913CF">
              <w:rPr>
                <w:rFonts w:ascii="Calibri" w:hAnsi="Calibri"/>
                <w:sz w:val="24"/>
              </w:rPr>
              <w:t>80mg/m</w:t>
            </w:r>
            <w:r w:rsidRPr="005913CF">
              <w:rPr>
                <w:rFonts w:ascii="Calibri" w:hAnsi="Calibri"/>
                <w:sz w:val="24"/>
                <w:vertAlign w:val="superscript"/>
              </w:rPr>
              <w:t>3</w:t>
            </w:r>
            <w:r w:rsidRPr="005913CF">
              <w:rPr>
                <w:rFonts w:ascii="Calibri" w:hAnsi="Calibri"/>
                <w:sz w:val="24"/>
              </w:rPr>
              <w:t>），最终经</w:t>
            </w:r>
            <w:r w:rsidRPr="005913CF">
              <w:rPr>
                <w:rFonts w:ascii="Calibri" w:hAnsi="Calibri" w:hint="eastAsia"/>
                <w:sz w:val="24"/>
              </w:rPr>
              <w:t>1</w:t>
            </w:r>
            <w:r w:rsidRPr="005913CF">
              <w:rPr>
                <w:rFonts w:ascii="Calibri" w:hAnsi="Calibri" w:hint="eastAsia"/>
                <w:sz w:val="24"/>
              </w:rPr>
              <w:t>根</w:t>
            </w:r>
            <w:r w:rsidRPr="005913CF">
              <w:rPr>
                <w:rFonts w:ascii="Calibri" w:hAnsi="Calibri"/>
                <w:sz w:val="24"/>
              </w:rPr>
              <w:t>15m</w:t>
            </w:r>
            <w:r w:rsidRPr="005913CF">
              <w:rPr>
                <w:rFonts w:ascii="Calibri" w:hAnsi="Calibri"/>
                <w:sz w:val="24"/>
              </w:rPr>
              <w:t>高排气筒排放</w:t>
            </w:r>
            <w:r w:rsidRPr="005913CF">
              <w:rPr>
                <w:rFonts w:ascii="Calibri" w:hAnsi="Calibri" w:hint="eastAsia"/>
                <w:sz w:val="24"/>
              </w:rPr>
              <w:t>，</w:t>
            </w:r>
            <w:r w:rsidRPr="005913CF">
              <w:rPr>
                <w:rFonts w:ascii="Calibri" w:hAnsi="Calibri"/>
                <w:sz w:val="24"/>
              </w:rPr>
              <w:t>对周围环境影响很小。</w:t>
            </w:r>
          </w:p>
          <w:p w:rsidR="00DE0F10" w:rsidRPr="005913CF" w:rsidRDefault="00340926">
            <w:pPr>
              <w:spacing w:line="520" w:lineRule="exact"/>
              <w:ind w:firstLineChars="200" w:firstLine="480"/>
              <w:rPr>
                <w:rFonts w:asciiTheme="minorHAnsi" w:hAnsiTheme="minorHAnsi"/>
                <w:bCs/>
                <w:sz w:val="24"/>
              </w:rPr>
            </w:pPr>
            <w:r w:rsidRPr="005913CF">
              <w:rPr>
                <w:rFonts w:asciiTheme="minorHAnsi" w:hAnsiTheme="minorHAnsi"/>
                <w:bCs/>
                <w:sz w:val="24"/>
              </w:rPr>
              <w:t>（</w:t>
            </w:r>
            <w:r w:rsidRPr="005913CF">
              <w:rPr>
                <w:rFonts w:asciiTheme="minorHAnsi" w:hAnsiTheme="minorHAnsi"/>
                <w:bCs/>
                <w:sz w:val="24"/>
              </w:rPr>
              <w:t>2</w:t>
            </w:r>
            <w:r w:rsidRPr="005913CF">
              <w:rPr>
                <w:rFonts w:asciiTheme="minorHAnsi" w:hAnsiTheme="minorHAnsi"/>
                <w:bCs/>
                <w:sz w:val="24"/>
              </w:rPr>
              <w:t>）废气估算模型计算结果</w:t>
            </w:r>
          </w:p>
          <w:p w:rsidR="00DE0F10" w:rsidRPr="005913CF" w:rsidRDefault="00340926">
            <w:pPr>
              <w:spacing w:line="520" w:lineRule="exact"/>
              <w:ind w:firstLineChars="200" w:firstLine="480"/>
              <w:rPr>
                <w:rFonts w:asciiTheme="minorHAnsi" w:hAnsiTheme="minorHAnsi"/>
                <w:sz w:val="24"/>
              </w:rPr>
            </w:pPr>
            <w:r w:rsidRPr="005913CF">
              <w:rPr>
                <w:rFonts w:asciiTheme="minorHAnsi" w:hAnsiTheme="minorHAnsi"/>
                <w:sz w:val="24"/>
              </w:rPr>
              <w:t>由工程分析可知，本项目主要污染物为</w:t>
            </w:r>
            <w:r w:rsidRPr="005913CF">
              <w:rPr>
                <w:rFonts w:asciiTheme="minorHAnsi" w:hAnsiTheme="minorHAnsi" w:hint="eastAsia"/>
                <w:sz w:val="24"/>
              </w:rPr>
              <w:t>非甲烷总烃</w:t>
            </w:r>
            <w:r w:rsidRPr="005913CF">
              <w:rPr>
                <w:rFonts w:asciiTheme="minorHAnsi" w:hAnsiTheme="minorHAnsi"/>
                <w:sz w:val="24"/>
              </w:rPr>
              <w:t>。根据《环境影响技术导则大气环境》（</w:t>
            </w:r>
            <w:r w:rsidRPr="005913CF">
              <w:rPr>
                <w:rFonts w:asciiTheme="minorHAnsi" w:hAnsiTheme="minorHAnsi"/>
                <w:sz w:val="24"/>
              </w:rPr>
              <w:t>HJ2.2-2018</w:t>
            </w:r>
            <w:r w:rsidRPr="005913CF">
              <w:rPr>
                <w:rFonts w:asciiTheme="minorHAnsi" w:hAnsiTheme="minorHAnsi"/>
                <w:sz w:val="24"/>
              </w:rPr>
              <w:t>）的有关内容要求，本次评价选取的评价因子为</w:t>
            </w:r>
            <w:r w:rsidRPr="005913CF">
              <w:rPr>
                <w:rFonts w:asciiTheme="minorHAnsi" w:hAnsiTheme="minorHAnsi" w:hint="eastAsia"/>
                <w:sz w:val="24"/>
              </w:rPr>
              <w:t>非甲烷总烃</w:t>
            </w:r>
            <w:r w:rsidRPr="005913CF">
              <w:rPr>
                <w:rFonts w:asciiTheme="minorHAnsi" w:hAnsiTheme="minorHAnsi"/>
                <w:sz w:val="24"/>
              </w:rPr>
              <w:t>。</w:t>
            </w:r>
          </w:p>
          <w:p w:rsidR="00DE0F10" w:rsidRPr="005913CF" w:rsidRDefault="00340926">
            <w:pPr>
              <w:spacing w:line="520" w:lineRule="exact"/>
              <w:ind w:firstLineChars="250" w:firstLine="600"/>
              <w:rPr>
                <w:rFonts w:asciiTheme="minorHAnsi" w:hAnsiTheme="minorHAnsi"/>
                <w:sz w:val="24"/>
              </w:rPr>
            </w:pPr>
            <w:r w:rsidRPr="005913CF">
              <w:rPr>
                <w:rFonts w:asciiTheme="minorHAnsi" w:hAnsiTheme="minorHAnsi"/>
                <w:sz w:val="24"/>
              </w:rPr>
              <w:t>A</w:t>
            </w:r>
            <w:r w:rsidRPr="005913CF">
              <w:rPr>
                <w:rFonts w:asciiTheme="minorHAnsi" w:hAnsiTheme="minorHAnsi"/>
                <w:sz w:val="24"/>
              </w:rPr>
              <w:t>、估算模式相关参数如下：</w:t>
            </w:r>
          </w:p>
          <w:p w:rsidR="00DE0F10" w:rsidRPr="005913CF" w:rsidRDefault="00340926">
            <w:pPr>
              <w:spacing w:line="520" w:lineRule="exact"/>
              <w:ind w:firstLineChars="200" w:firstLine="480"/>
              <w:rPr>
                <w:rFonts w:asciiTheme="minorHAnsi" w:eastAsia="黑体" w:hAnsiTheme="minorHAnsi"/>
                <w:bCs/>
                <w:kern w:val="0"/>
                <w:sz w:val="24"/>
                <w:szCs w:val="25"/>
              </w:rPr>
            </w:pPr>
            <w:r w:rsidRPr="005913CF">
              <w:rPr>
                <w:rFonts w:asciiTheme="minorHAnsi" w:eastAsia="黑体" w:hAnsiTheme="minorHAnsi"/>
                <w:bCs/>
                <w:sz w:val="24"/>
                <w:szCs w:val="25"/>
              </w:rPr>
              <w:t>表</w:t>
            </w:r>
            <w:r w:rsidRPr="005913CF">
              <w:rPr>
                <w:rFonts w:asciiTheme="minorHAnsi" w:eastAsia="黑体" w:hAnsiTheme="minorHAnsi"/>
                <w:bCs/>
                <w:sz w:val="24"/>
                <w:szCs w:val="25"/>
              </w:rPr>
              <w:t>3</w:t>
            </w:r>
            <w:r w:rsidR="00C57B13" w:rsidRPr="005913CF">
              <w:rPr>
                <w:rFonts w:asciiTheme="minorHAnsi" w:eastAsia="黑体" w:hAnsiTheme="minorHAnsi" w:hint="eastAsia"/>
                <w:bCs/>
                <w:sz w:val="24"/>
                <w:szCs w:val="25"/>
              </w:rPr>
              <w:t>5</w:t>
            </w:r>
            <w:r w:rsidR="00C82CC4" w:rsidRPr="005913CF">
              <w:rPr>
                <w:rFonts w:asciiTheme="minorHAnsi" w:eastAsia="黑体" w:hAnsiTheme="minorHAnsi" w:hint="eastAsia"/>
                <w:bCs/>
                <w:sz w:val="24"/>
                <w:szCs w:val="25"/>
              </w:rPr>
              <w:t xml:space="preserve">                 </w:t>
            </w:r>
            <w:r w:rsidR="00731DFA" w:rsidRPr="005913CF">
              <w:rPr>
                <w:rFonts w:asciiTheme="minorHAnsi" w:eastAsia="黑体" w:hAnsiTheme="minorHAnsi" w:hint="eastAsia"/>
                <w:bCs/>
                <w:sz w:val="24"/>
                <w:szCs w:val="25"/>
              </w:rPr>
              <w:t xml:space="preserve"> </w:t>
            </w:r>
            <w:r w:rsidRPr="005913CF">
              <w:rPr>
                <w:rFonts w:asciiTheme="minorHAnsi" w:eastAsia="黑体" w:hAnsiTheme="minorHAnsi"/>
                <w:bCs/>
                <w:sz w:val="24"/>
                <w:szCs w:val="25"/>
              </w:rPr>
              <w:t>评价因子和评价标准</w:t>
            </w:r>
          </w:p>
          <w:tbl>
            <w:tblPr>
              <w:tblW w:w="5000" w:type="pct"/>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tblPr>
            <w:tblGrid>
              <w:gridCol w:w="1881"/>
              <w:gridCol w:w="1780"/>
              <w:gridCol w:w="1304"/>
              <w:gridCol w:w="4105"/>
            </w:tblGrid>
            <w:tr w:rsidR="00DE0F10" w:rsidRPr="005913CF" w:rsidTr="00DA66F0">
              <w:trPr>
                <w:trHeight w:val="302"/>
                <w:jc w:val="center"/>
              </w:trPr>
              <w:tc>
                <w:tcPr>
                  <w:tcW w:w="1037" w:type="pct"/>
                  <w:tcBorders>
                    <w:top w:val="single" w:sz="12" w:space="0" w:color="auto"/>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污染因子</w:t>
                  </w:r>
                </w:p>
              </w:tc>
              <w:tc>
                <w:tcPr>
                  <w:tcW w:w="981" w:type="pct"/>
                  <w:tcBorders>
                    <w:top w:val="single" w:sz="12" w:space="0" w:color="auto"/>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平均时段</w:t>
                  </w:r>
                </w:p>
              </w:tc>
              <w:tc>
                <w:tcPr>
                  <w:tcW w:w="719" w:type="pct"/>
                  <w:tcBorders>
                    <w:top w:val="single" w:sz="12" w:space="0" w:color="auto"/>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标准</w:t>
                  </w:r>
                  <w:r w:rsidRPr="005913CF">
                    <w:rPr>
                      <w:rFonts w:asciiTheme="minorHAnsi" w:hAnsiTheme="minorHAnsi"/>
                      <w:bCs/>
                      <w:szCs w:val="21"/>
                    </w:rPr>
                    <w:t>ug/m</w:t>
                  </w:r>
                  <w:r w:rsidRPr="005913CF">
                    <w:rPr>
                      <w:rFonts w:asciiTheme="minorHAnsi" w:hAnsiTheme="minorHAnsi"/>
                      <w:bCs/>
                      <w:szCs w:val="21"/>
                      <w:vertAlign w:val="superscript"/>
                    </w:rPr>
                    <w:t>3</w:t>
                  </w:r>
                </w:p>
              </w:tc>
              <w:tc>
                <w:tcPr>
                  <w:tcW w:w="2263" w:type="pct"/>
                  <w:tcBorders>
                    <w:top w:val="single" w:sz="12" w:space="0" w:color="auto"/>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来源</w:t>
                  </w:r>
                </w:p>
              </w:tc>
            </w:tr>
            <w:tr w:rsidR="00DE0F10" w:rsidRPr="005913CF" w:rsidTr="00DA66F0">
              <w:trPr>
                <w:trHeight w:val="284"/>
                <w:jc w:val="center"/>
              </w:trPr>
              <w:tc>
                <w:tcPr>
                  <w:tcW w:w="1037" w:type="pct"/>
                  <w:tcBorders>
                    <w:left w:val="nil"/>
                  </w:tcBorders>
                  <w:vAlign w:val="center"/>
                </w:tcPr>
                <w:p w:rsidR="00DE0F10" w:rsidRPr="005913CF" w:rsidRDefault="00340926">
                  <w:pPr>
                    <w:adjustRightInd w:val="0"/>
                    <w:snapToGrid w:val="0"/>
                    <w:jc w:val="center"/>
                    <w:rPr>
                      <w:rFonts w:ascii="Calibri" w:hAnsi="Calibri"/>
                      <w:bCs/>
                      <w:kern w:val="0"/>
                      <w:szCs w:val="21"/>
                    </w:rPr>
                  </w:pPr>
                  <w:r w:rsidRPr="005913CF">
                    <w:rPr>
                      <w:rFonts w:ascii="Calibri" w:hAnsi="Calibri"/>
                      <w:bCs/>
                      <w:szCs w:val="21"/>
                    </w:rPr>
                    <w:t>非甲烷总烃</w:t>
                  </w:r>
                </w:p>
              </w:tc>
              <w:tc>
                <w:tcPr>
                  <w:tcW w:w="981" w:type="pct"/>
                  <w:vAlign w:val="center"/>
                </w:tcPr>
                <w:p w:rsidR="00DE0F10" w:rsidRPr="005913CF" w:rsidRDefault="00340926">
                  <w:pPr>
                    <w:adjustRightInd w:val="0"/>
                    <w:snapToGrid w:val="0"/>
                    <w:jc w:val="center"/>
                    <w:rPr>
                      <w:rFonts w:ascii="Calibri" w:hAnsi="Calibri"/>
                      <w:bCs/>
                      <w:kern w:val="0"/>
                      <w:szCs w:val="21"/>
                    </w:rPr>
                  </w:pPr>
                  <w:r w:rsidRPr="005913CF">
                    <w:rPr>
                      <w:rFonts w:ascii="Calibri" w:hAnsi="Calibri"/>
                      <w:bCs/>
                      <w:kern w:val="0"/>
                      <w:szCs w:val="21"/>
                    </w:rPr>
                    <w:t>一次值</w:t>
                  </w:r>
                </w:p>
              </w:tc>
              <w:tc>
                <w:tcPr>
                  <w:tcW w:w="719" w:type="pct"/>
                  <w:vAlign w:val="center"/>
                </w:tcPr>
                <w:p w:rsidR="00DE0F10" w:rsidRPr="005913CF" w:rsidRDefault="00340926">
                  <w:pPr>
                    <w:adjustRightInd w:val="0"/>
                    <w:snapToGrid w:val="0"/>
                    <w:jc w:val="center"/>
                    <w:rPr>
                      <w:rFonts w:ascii="Calibri" w:hAnsi="Calibri"/>
                      <w:bCs/>
                      <w:kern w:val="0"/>
                      <w:szCs w:val="21"/>
                    </w:rPr>
                  </w:pPr>
                  <w:r w:rsidRPr="005913CF">
                    <w:rPr>
                      <w:rFonts w:ascii="Calibri" w:hAnsi="Calibri"/>
                      <w:bCs/>
                      <w:kern w:val="0"/>
                      <w:szCs w:val="21"/>
                    </w:rPr>
                    <w:t>2000</w:t>
                  </w:r>
                </w:p>
              </w:tc>
              <w:tc>
                <w:tcPr>
                  <w:tcW w:w="2263" w:type="pct"/>
                  <w:tcBorders>
                    <w:right w:val="nil"/>
                  </w:tcBorders>
                  <w:vAlign w:val="center"/>
                </w:tcPr>
                <w:p w:rsidR="00DE0F10" w:rsidRPr="005913CF" w:rsidRDefault="00340926">
                  <w:pPr>
                    <w:jc w:val="center"/>
                    <w:rPr>
                      <w:rFonts w:asciiTheme="minorHAnsi" w:hAnsiTheme="minorHAnsi"/>
                      <w:bCs/>
                      <w:szCs w:val="21"/>
                    </w:rPr>
                  </w:pPr>
                  <w:r w:rsidRPr="005913CF">
                    <w:rPr>
                      <w:rFonts w:ascii="Calibri" w:hAnsi="Calibri"/>
                      <w:bCs/>
                      <w:szCs w:val="21"/>
                    </w:rPr>
                    <w:t>参考《大气污染物综合排放标准》详解</w:t>
                  </w:r>
                </w:p>
              </w:tc>
            </w:tr>
          </w:tbl>
          <w:p w:rsidR="00DE0F10" w:rsidRPr="005913CF" w:rsidRDefault="00340926">
            <w:pPr>
              <w:spacing w:line="520" w:lineRule="exact"/>
              <w:ind w:firstLineChars="200" w:firstLine="480"/>
              <w:rPr>
                <w:rFonts w:asciiTheme="minorHAnsi" w:eastAsia="黑体" w:hAnsiTheme="minorHAnsi"/>
                <w:bCs/>
                <w:kern w:val="0"/>
                <w:sz w:val="24"/>
                <w:szCs w:val="25"/>
              </w:rPr>
            </w:pPr>
            <w:r w:rsidRPr="005913CF">
              <w:rPr>
                <w:rFonts w:asciiTheme="minorHAnsi" w:eastAsia="黑体" w:hAnsiTheme="minorHAnsi"/>
                <w:bCs/>
                <w:sz w:val="24"/>
                <w:szCs w:val="25"/>
              </w:rPr>
              <w:t>表</w:t>
            </w:r>
            <w:r w:rsidRPr="005913CF">
              <w:rPr>
                <w:rFonts w:asciiTheme="minorHAnsi" w:eastAsia="黑体" w:hAnsiTheme="minorHAnsi"/>
                <w:bCs/>
                <w:sz w:val="24"/>
                <w:szCs w:val="25"/>
              </w:rPr>
              <w:t>3</w:t>
            </w:r>
            <w:r w:rsidR="00C57B13" w:rsidRPr="005913CF">
              <w:rPr>
                <w:rFonts w:asciiTheme="minorHAnsi" w:eastAsia="黑体" w:hAnsiTheme="minorHAnsi" w:hint="eastAsia"/>
                <w:bCs/>
                <w:sz w:val="24"/>
                <w:szCs w:val="25"/>
              </w:rPr>
              <w:t>6</w:t>
            </w:r>
            <w:r w:rsidR="00C82CC4" w:rsidRPr="005913CF">
              <w:rPr>
                <w:rFonts w:asciiTheme="minorHAnsi" w:eastAsia="黑体" w:hAnsiTheme="minorHAnsi" w:hint="eastAsia"/>
                <w:bCs/>
                <w:sz w:val="24"/>
                <w:szCs w:val="25"/>
              </w:rPr>
              <w:t xml:space="preserve">                </w:t>
            </w:r>
            <w:r w:rsidRPr="005913CF">
              <w:rPr>
                <w:rFonts w:asciiTheme="minorHAnsi" w:eastAsia="黑体" w:hAnsiTheme="minorHAnsi"/>
                <w:bCs/>
                <w:sz w:val="24"/>
                <w:szCs w:val="25"/>
              </w:rPr>
              <w:t>估算模式计算参数</w:t>
            </w:r>
          </w:p>
          <w:tbl>
            <w:tblPr>
              <w:tblW w:w="0" w:type="auto"/>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tblPr>
            <w:tblGrid>
              <w:gridCol w:w="1840"/>
              <w:gridCol w:w="3965"/>
              <w:gridCol w:w="3235"/>
            </w:tblGrid>
            <w:tr w:rsidR="00DE0F10" w:rsidRPr="005913CF">
              <w:trPr>
                <w:trHeight w:val="313"/>
                <w:jc w:val="center"/>
              </w:trPr>
              <w:tc>
                <w:tcPr>
                  <w:tcW w:w="5805" w:type="dxa"/>
                  <w:gridSpan w:val="2"/>
                  <w:tcBorders>
                    <w:top w:val="single" w:sz="12" w:space="0" w:color="auto"/>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参数</w:t>
                  </w:r>
                </w:p>
              </w:tc>
              <w:tc>
                <w:tcPr>
                  <w:tcW w:w="3235" w:type="dxa"/>
                  <w:tcBorders>
                    <w:top w:val="single" w:sz="12" w:space="0" w:color="auto"/>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取值</w:t>
                  </w:r>
                </w:p>
              </w:tc>
            </w:tr>
            <w:tr w:rsidR="00DE0F10" w:rsidRPr="005913CF">
              <w:trPr>
                <w:trHeight w:val="294"/>
                <w:jc w:val="center"/>
              </w:trPr>
              <w:tc>
                <w:tcPr>
                  <w:tcW w:w="1840" w:type="dxa"/>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城市</w:t>
                  </w:r>
                  <w:r w:rsidRPr="005913CF">
                    <w:rPr>
                      <w:rFonts w:asciiTheme="minorHAnsi" w:hAnsiTheme="minorHAnsi"/>
                      <w:bCs/>
                      <w:szCs w:val="21"/>
                    </w:rPr>
                    <w:t>/</w:t>
                  </w:r>
                  <w:r w:rsidRPr="005913CF">
                    <w:rPr>
                      <w:rFonts w:asciiTheme="minorHAnsi" w:hAnsiTheme="minorHAnsi"/>
                      <w:bCs/>
                      <w:szCs w:val="21"/>
                    </w:rPr>
                    <w:t>农村选项</w:t>
                  </w:r>
                </w:p>
              </w:tc>
              <w:tc>
                <w:tcPr>
                  <w:tcW w:w="3965" w:type="dxa"/>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城市</w:t>
                  </w:r>
                  <w:r w:rsidRPr="005913CF">
                    <w:rPr>
                      <w:rFonts w:asciiTheme="minorHAnsi" w:hAnsiTheme="minorHAnsi"/>
                      <w:bCs/>
                      <w:szCs w:val="21"/>
                    </w:rPr>
                    <w:t>/</w:t>
                  </w:r>
                  <w:r w:rsidRPr="005913CF">
                    <w:rPr>
                      <w:rFonts w:asciiTheme="minorHAnsi" w:hAnsiTheme="minorHAnsi"/>
                      <w:bCs/>
                      <w:szCs w:val="21"/>
                    </w:rPr>
                    <w:t>农村</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农村</w:t>
                  </w:r>
                </w:p>
              </w:tc>
            </w:tr>
            <w:tr w:rsidR="00DE0F10" w:rsidRPr="005913CF">
              <w:trPr>
                <w:trHeight w:val="294"/>
                <w:jc w:val="center"/>
              </w:trPr>
              <w:tc>
                <w:tcPr>
                  <w:tcW w:w="5805" w:type="dxa"/>
                  <w:gridSpan w:val="2"/>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最高环境温度</w:t>
                  </w:r>
                  <w:r w:rsidRPr="005913CF">
                    <w:rPr>
                      <w:rFonts w:asciiTheme="minorHAnsi" w:hAnsiTheme="minorHAnsi"/>
                      <w:bCs/>
                      <w:szCs w:val="21"/>
                    </w:rPr>
                    <w:t>/</w:t>
                  </w:r>
                  <w:r w:rsidRPr="005913CF">
                    <w:rPr>
                      <w:rFonts w:ascii="宋体" w:hAnsi="宋体" w:cs="宋体" w:hint="eastAsia"/>
                      <w:bCs/>
                      <w:szCs w:val="21"/>
                    </w:rPr>
                    <w:t>℃</w:t>
                  </w:r>
                </w:p>
              </w:tc>
              <w:tc>
                <w:tcPr>
                  <w:tcW w:w="3235" w:type="dxa"/>
                  <w:tcBorders>
                    <w:right w:val="nil"/>
                  </w:tcBorders>
                  <w:vAlign w:val="center"/>
                </w:tcPr>
                <w:p w:rsidR="00DE0F10" w:rsidRPr="005913CF" w:rsidRDefault="00340926">
                  <w:pPr>
                    <w:autoSpaceDE w:val="0"/>
                    <w:autoSpaceDN w:val="0"/>
                    <w:adjustRightInd w:val="0"/>
                    <w:jc w:val="center"/>
                    <w:rPr>
                      <w:rFonts w:ascii="Calibri" w:hAnsi="Calibri"/>
                      <w:szCs w:val="21"/>
                    </w:rPr>
                  </w:pPr>
                  <w:r w:rsidRPr="005913CF">
                    <w:rPr>
                      <w:rFonts w:ascii="Calibri"/>
                      <w:szCs w:val="21"/>
                    </w:rPr>
                    <w:t>42.3</w:t>
                  </w:r>
                </w:p>
              </w:tc>
            </w:tr>
            <w:tr w:rsidR="00DE0F10" w:rsidRPr="005913CF">
              <w:trPr>
                <w:trHeight w:val="294"/>
                <w:jc w:val="center"/>
              </w:trPr>
              <w:tc>
                <w:tcPr>
                  <w:tcW w:w="5805" w:type="dxa"/>
                  <w:gridSpan w:val="2"/>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最低环境温度</w:t>
                  </w:r>
                  <w:r w:rsidRPr="005913CF">
                    <w:rPr>
                      <w:rFonts w:asciiTheme="minorHAnsi" w:hAnsiTheme="minorHAnsi"/>
                      <w:bCs/>
                      <w:szCs w:val="21"/>
                    </w:rPr>
                    <w:t>/</w:t>
                  </w:r>
                  <w:r w:rsidRPr="005913CF">
                    <w:rPr>
                      <w:rFonts w:ascii="宋体" w:hAnsi="宋体" w:cs="宋体" w:hint="eastAsia"/>
                      <w:bCs/>
                      <w:szCs w:val="21"/>
                    </w:rPr>
                    <w:t>℃</w:t>
                  </w:r>
                </w:p>
              </w:tc>
              <w:tc>
                <w:tcPr>
                  <w:tcW w:w="3235" w:type="dxa"/>
                  <w:tcBorders>
                    <w:right w:val="nil"/>
                  </w:tcBorders>
                  <w:vAlign w:val="center"/>
                </w:tcPr>
                <w:p w:rsidR="00DE0F10" w:rsidRPr="005913CF" w:rsidRDefault="00340926">
                  <w:pPr>
                    <w:autoSpaceDE w:val="0"/>
                    <w:autoSpaceDN w:val="0"/>
                    <w:adjustRightInd w:val="0"/>
                    <w:jc w:val="center"/>
                    <w:rPr>
                      <w:rFonts w:ascii="Calibri" w:hAnsi="Calibri"/>
                      <w:szCs w:val="21"/>
                    </w:rPr>
                  </w:pPr>
                  <w:r w:rsidRPr="005913CF">
                    <w:rPr>
                      <w:rFonts w:ascii="Calibri"/>
                      <w:szCs w:val="21"/>
                    </w:rPr>
                    <w:t>-14.8</w:t>
                  </w:r>
                </w:p>
              </w:tc>
            </w:tr>
            <w:tr w:rsidR="00DE0F10" w:rsidRPr="005913CF">
              <w:trPr>
                <w:trHeight w:val="294"/>
                <w:jc w:val="center"/>
              </w:trPr>
              <w:tc>
                <w:tcPr>
                  <w:tcW w:w="5805" w:type="dxa"/>
                  <w:gridSpan w:val="2"/>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土地利用类型</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农田</w:t>
                  </w:r>
                </w:p>
              </w:tc>
            </w:tr>
            <w:tr w:rsidR="00DE0F10" w:rsidRPr="005913CF">
              <w:trPr>
                <w:trHeight w:val="294"/>
                <w:jc w:val="center"/>
              </w:trPr>
              <w:tc>
                <w:tcPr>
                  <w:tcW w:w="5805" w:type="dxa"/>
                  <w:gridSpan w:val="2"/>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区域湿度条件</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Calibri" w:hAnsi="Calibri" w:hint="eastAsia"/>
                      <w:szCs w:val="21"/>
                    </w:rPr>
                    <w:t>中等湿度</w:t>
                  </w:r>
                </w:p>
              </w:tc>
            </w:tr>
            <w:tr w:rsidR="00DE0F10" w:rsidRPr="005913CF">
              <w:trPr>
                <w:trHeight w:val="294"/>
                <w:jc w:val="center"/>
              </w:trPr>
              <w:tc>
                <w:tcPr>
                  <w:tcW w:w="1840" w:type="dxa"/>
                  <w:vMerge w:val="restart"/>
                  <w:tcBorders>
                    <w:lef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是否考虑地形</w:t>
                  </w:r>
                </w:p>
              </w:tc>
              <w:tc>
                <w:tcPr>
                  <w:tcW w:w="3965" w:type="dxa"/>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考虑地形</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否</w:t>
                  </w:r>
                </w:p>
              </w:tc>
            </w:tr>
            <w:tr w:rsidR="00DE0F10" w:rsidRPr="005913CF">
              <w:trPr>
                <w:trHeight w:val="294"/>
                <w:jc w:val="center"/>
              </w:trPr>
              <w:tc>
                <w:tcPr>
                  <w:tcW w:w="1840" w:type="dxa"/>
                  <w:vMerge/>
                  <w:tcBorders>
                    <w:left w:val="nil"/>
                  </w:tcBorders>
                  <w:vAlign w:val="center"/>
                </w:tcPr>
                <w:p w:rsidR="00DE0F10" w:rsidRPr="005913CF" w:rsidRDefault="00DE0F10">
                  <w:pPr>
                    <w:rPr>
                      <w:rFonts w:asciiTheme="minorHAnsi" w:hAnsiTheme="minorHAnsi"/>
                      <w:szCs w:val="22"/>
                    </w:rPr>
                  </w:pPr>
                </w:p>
              </w:tc>
              <w:tc>
                <w:tcPr>
                  <w:tcW w:w="3965" w:type="dxa"/>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地形数据分辨率</w:t>
                  </w:r>
                  <w:r w:rsidRPr="005913CF">
                    <w:rPr>
                      <w:rFonts w:asciiTheme="minorHAnsi" w:hAnsiTheme="minorHAnsi"/>
                      <w:bCs/>
                      <w:szCs w:val="21"/>
                    </w:rPr>
                    <w:t>/m</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w:t>
                  </w:r>
                </w:p>
              </w:tc>
            </w:tr>
            <w:tr w:rsidR="00DE0F10" w:rsidRPr="005913CF">
              <w:trPr>
                <w:trHeight w:val="294"/>
                <w:jc w:val="center"/>
              </w:trPr>
              <w:tc>
                <w:tcPr>
                  <w:tcW w:w="1840" w:type="dxa"/>
                  <w:vMerge w:val="restart"/>
                  <w:tcBorders>
                    <w:left w:val="nil"/>
                    <w:bottom w:val="single" w:sz="12" w:space="0" w:color="auto"/>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是否考虑岸线熏烟</w:t>
                  </w:r>
                </w:p>
              </w:tc>
              <w:tc>
                <w:tcPr>
                  <w:tcW w:w="3965" w:type="dxa"/>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考虑岸线熏烟</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否</w:t>
                  </w:r>
                </w:p>
              </w:tc>
            </w:tr>
            <w:tr w:rsidR="00DE0F10" w:rsidRPr="005913CF">
              <w:trPr>
                <w:trHeight w:val="313"/>
                <w:jc w:val="center"/>
              </w:trPr>
              <w:tc>
                <w:tcPr>
                  <w:tcW w:w="1840" w:type="dxa"/>
                  <w:vMerge/>
                  <w:tcBorders>
                    <w:left w:val="nil"/>
                    <w:bottom w:val="single" w:sz="12" w:space="0" w:color="auto"/>
                  </w:tcBorders>
                  <w:vAlign w:val="center"/>
                </w:tcPr>
                <w:p w:rsidR="00DE0F10" w:rsidRPr="005913CF" w:rsidRDefault="00DE0F10">
                  <w:pPr>
                    <w:rPr>
                      <w:rFonts w:asciiTheme="minorHAnsi" w:hAnsiTheme="minorHAnsi"/>
                      <w:szCs w:val="22"/>
                    </w:rPr>
                  </w:pPr>
                </w:p>
              </w:tc>
              <w:tc>
                <w:tcPr>
                  <w:tcW w:w="3965" w:type="dxa"/>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岸线距离</w:t>
                  </w:r>
                  <w:r w:rsidRPr="005913CF">
                    <w:rPr>
                      <w:rFonts w:asciiTheme="minorHAnsi" w:hAnsiTheme="minorHAnsi"/>
                      <w:bCs/>
                      <w:szCs w:val="21"/>
                    </w:rPr>
                    <w:t>/m</w:t>
                  </w:r>
                </w:p>
              </w:tc>
              <w:tc>
                <w:tcPr>
                  <w:tcW w:w="3235" w:type="dxa"/>
                  <w:tcBorders>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w:t>
                  </w:r>
                </w:p>
              </w:tc>
            </w:tr>
            <w:tr w:rsidR="00DE0F10" w:rsidRPr="005913CF">
              <w:trPr>
                <w:trHeight w:val="340"/>
                <w:jc w:val="center"/>
              </w:trPr>
              <w:tc>
                <w:tcPr>
                  <w:tcW w:w="1840" w:type="dxa"/>
                  <w:vMerge/>
                  <w:tcBorders>
                    <w:left w:val="nil"/>
                    <w:bottom w:val="single" w:sz="12" w:space="0" w:color="auto"/>
                  </w:tcBorders>
                  <w:vAlign w:val="center"/>
                </w:tcPr>
                <w:p w:rsidR="00DE0F10" w:rsidRPr="005913CF" w:rsidRDefault="00DE0F10">
                  <w:pPr>
                    <w:rPr>
                      <w:rFonts w:asciiTheme="minorHAnsi" w:hAnsiTheme="minorHAnsi"/>
                      <w:szCs w:val="22"/>
                    </w:rPr>
                  </w:pPr>
                </w:p>
              </w:tc>
              <w:tc>
                <w:tcPr>
                  <w:tcW w:w="3965" w:type="dxa"/>
                  <w:tcBorders>
                    <w:bottom w:val="single" w:sz="12" w:space="0" w:color="auto"/>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岸线方向</w:t>
                  </w:r>
                  <w:r w:rsidRPr="005913CF">
                    <w:rPr>
                      <w:rFonts w:asciiTheme="minorHAnsi" w:hAnsiTheme="minorHAnsi"/>
                      <w:bCs/>
                      <w:szCs w:val="21"/>
                    </w:rPr>
                    <w:t>/°</w:t>
                  </w:r>
                </w:p>
              </w:tc>
              <w:tc>
                <w:tcPr>
                  <w:tcW w:w="3235" w:type="dxa"/>
                  <w:tcBorders>
                    <w:bottom w:val="single" w:sz="12" w:space="0" w:color="auto"/>
                    <w:right w:val="nil"/>
                  </w:tcBorders>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szCs w:val="21"/>
                    </w:rPr>
                    <w:t>/</w:t>
                  </w:r>
                </w:p>
              </w:tc>
            </w:tr>
          </w:tbl>
          <w:p w:rsidR="00DE0F10" w:rsidRPr="005913CF" w:rsidRDefault="00340926">
            <w:pPr>
              <w:pStyle w:val="00"/>
              <w:ind w:firstLineChars="196" w:firstLine="470"/>
              <w:rPr>
                <w:rFonts w:ascii="Calibri" w:hAnsi="Calibri" w:cs="Times New Roman"/>
                <w:szCs w:val="24"/>
              </w:rPr>
            </w:pPr>
            <w:r w:rsidRPr="005913CF">
              <w:rPr>
                <w:rFonts w:ascii="Calibri" w:hAnsi="Calibri" w:cs="Times New Roman" w:hint="eastAsia"/>
                <w:szCs w:val="24"/>
              </w:rPr>
              <w:t>本项目预测参数选取见下表：</w:t>
            </w:r>
          </w:p>
          <w:p w:rsidR="00DE0F10" w:rsidRPr="005913CF" w:rsidRDefault="00340926">
            <w:pPr>
              <w:pStyle w:val="00"/>
              <w:ind w:firstLineChars="196" w:firstLine="470"/>
              <w:rPr>
                <w:rFonts w:ascii="Calibri" w:eastAsia="黑体" w:hAnsi="Calibri"/>
              </w:rPr>
            </w:pPr>
            <w:r w:rsidRPr="005913CF">
              <w:rPr>
                <w:rFonts w:ascii="黑体" w:eastAsia="黑体" w:hAnsi="黑体"/>
              </w:rPr>
              <w:t>表</w:t>
            </w:r>
            <w:r w:rsidRPr="005913CF">
              <w:rPr>
                <w:rFonts w:ascii="Calibri" w:eastAsia="黑体" w:hAnsi="Calibri" w:hint="eastAsia"/>
              </w:rPr>
              <w:t>3</w:t>
            </w:r>
            <w:r w:rsidR="00C57B13" w:rsidRPr="005913CF">
              <w:rPr>
                <w:rFonts w:ascii="Calibri" w:eastAsia="黑体" w:hAnsi="Calibri" w:hint="eastAsia"/>
              </w:rPr>
              <w:t>7</w:t>
            </w:r>
            <w:r w:rsidR="00C82CC4" w:rsidRPr="005913CF">
              <w:rPr>
                <w:rFonts w:ascii="Calibri" w:eastAsia="黑体" w:hAnsi="Calibri" w:hint="eastAsia"/>
              </w:rPr>
              <w:t xml:space="preserve">         </w:t>
            </w:r>
            <w:r w:rsidR="00DA66F0" w:rsidRPr="005913CF">
              <w:rPr>
                <w:rFonts w:ascii="Calibri" w:eastAsia="黑体" w:hAnsi="Calibri" w:hint="eastAsia"/>
              </w:rPr>
              <w:t xml:space="preserve">  </w:t>
            </w:r>
            <w:r w:rsidRPr="005913CF">
              <w:rPr>
                <w:rFonts w:ascii="Calibri" w:eastAsia="黑体" w:hAnsi="Calibri" w:hint="eastAsia"/>
              </w:rPr>
              <w:t>项目有组织污染源（点源）排放参数表</w:t>
            </w:r>
          </w:p>
          <w:tbl>
            <w:tblPr>
              <w:tblW w:w="9070" w:type="dxa"/>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360"/>
              <w:gridCol w:w="612"/>
              <w:gridCol w:w="1445"/>
              <w:gridCol w:w="1445"/>
              <w:gridCol w:w="743"/>
              <w:gridCol w:w="882"/>
              <w:gridCol w:w="893"/>
              <w:gridCol w:w="780"/>
              <w:gridCol w:w="716"/>
              <w:gridCol w:w="1194"/>
            </w:tblGrid>
            <w:tr w:rsidR="00DE0F10" w:rsidRPr="005913CF">
              <w:trPr>
                <w:trHeight w:val="388"/>
              </w:trPr>
              <w:tc>
                <w:tcPr>
                  <w:tcW w:w="360"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编号</w:t>
                  </w:r>
                </w:p>
              </w:tc>
              <w:tc>
                <w:tcPr>
                  <w:tcW w:w="612"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名称</w:t>
                  </w:r>
                </w:p>
              </w:tc>
              <w:tc>
                <w:tcPr>
                  <w:tcW w:w="2890" w:type="dxa"/>
                  <w:gridSpan w:val="2"/>
                  <w:vAlign w:val="center"/>
                </w:tcPr>
                <w:p w:rsidR="00DE0F10" w:rsidRPr="005913CF" w:rsidRDefault="00340926">
                  <w:pPr>
                    <w:jc w:val="center"/>
                    <w:rPr>
                      <w:rFonts w:ascii="Calibri" w:hAnsi="Calibri"/>
                      <w:szCs w:val="21"/>
                    </w:rPr>
                  </w:pPr>
                  <w:r w:rsidRPr="005913CF">
                    <w:rPr>
                      <w:rFonts w:ascii="Calibri" w:hAnsi="Calibri" w:hint="eastAsia"/>
                      <w:szCs w:val="21"/>
                    </w:rPr>
                    <w:t>排气筒底部中心坐标</w:t>
                  </w:r>
                </w:p>
              </w:tc>
              <w:tc>
                <w:tcPr>
                  <w:tcW w:w="743"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排气筒底部海</w:t>
                  </w:r>
                  <w:r w:rsidRPr="005913CF">
                    <w:rPr>
                      <w:rFonts w:ascii="Calibri" w:hAnsi="Calibri" w:hint="eastAsia"/>
                      <w:szCs w:val="21"/>
                    </w:rPr>
                    <w:lastRenderedPageBreak/>
                    <w:t>拔高度</w:t>
                  </w:r>
                  <w:r w:rsidRPr="005913CF">
                    <w:rPr>
                      <w:rFonts w:ascii="Calibri" w:hAnsi="Calibri" w:hint="eastAsia"/>
                      <w:szCs w:val="21"/>
                    </w:rPr>
                    <w:t>/m</w:t>
                  </w:r>
                </w:p>
              </w:tc>
              <w:tc>
                <w:tcPr>
                  <w:tcW w:w="882" w:type="dxa"/>
                  <w:vMerge w:val="restart"/>
                  <w:vAlign w:val="center"/>
                </w:tcPr>
                <w:p w:rsidR="00DE0F10" w:rsidRPr="005913CF" w:rsidRDefault="00340926">
                  <w:pPr>
                    <w:jc w:val="center"/>
                    <w:rPr>
                      <w:rFonts w:ascii="Calibri" w:hAnsi="Calibri"/>
                      <w:szCs w:val="21"/>
                    </w:rPr>
                  </w:pPr>
                  <w:r w:rsidRPr="005913CF">
                    <w:rPr>
                      <w:rFonts w:ascii="Calibri" w:hAnsi="宋体" w:cs="宋体" w:hint="eastAsia"/>
                      <w:szCs w:val="21"/>
                    </w:rPr>
                    <w:lastRenderedPageBreak/>
                    <w:t>排气筒高度</w:t>
                  </w:r>
                  <w:r w:rsidRPr="005913CF">
                    <w:rPr>
                      <w:rFonts w:ascii="Calibri" w:hAnsi="Calibri" w:hint="eastAsia"/>
                      <w:szCs w:val="21"/>
                    </w:rPr>
                    <w:t>（</w:t>
                  </w:r>
                  <w:r w:rsidRPr="005913CF">
                    <w:rPr>
                      <w:rFonts w:ascii="Calibri" w:hAnsi="Calibri"/>
                      <w:szCs w:val="21"/>
                    </w:rPr>
                    <w:t>m</w:t>
                  </w:r>
                  <w:r w:rsidRPr="005913CF">
                    <w:rPr>
                      <w:rFonts w:ascii="Calibri" w:hAnsi="Calibri" w:hint="eastAsia"/>
                      <w:szCs w:val="21"/>
                    </w:rPr>
                    <w:t>）</w:t>
                  </w:r>
                </w:p>
              </w:tc>
              <w:tc>
                <w:tcPr>
                  <w:tcW w:w="893"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烟气流速</w:t>
                  </w:r>
                </w:p>
                <w:p w:rsidR="00DE0F10" w:rsidRPr="005913CF" w:rsidRDefault="00340926">
                  <w:pPr>
                    <w:jc w:val="center"/>
                    <w:rPr>
                      <w:rFonts w:ascii="Calibri" w:hAnsi="Calibri"/>
                      <w:szCs w:val="21"/>
                    </w:rPr>
                  </w:pPr>
                  <w:r w:rsidRPr="005913CF">
                    <w:rPr>
                      <w:rFonts w:ascii="Calibri" w:hAnsi="Calibri" w:hint="eastAsia"/>
                      <w:szCs w:val="21"/>
                    </w:rPr>
                    <w:t>（</w:t>
                  </w:r>
                  <w:r w:rsidRPr="005913CF">
                    <w:rPr>
                      <w:rFonts w:ascii="Calibri" w:hAnsi="Calibri"/>
                      <w:szCs w:val="21"/>
                    </w:rPr>
                    <w:t>m/S</w:t>
                  </w:r>
                  <w:r w:rsidRPr="005913CF">
                    <w:rPr>
                      <w:rFonts w:ascii="Calibri" w:hAnsi="Calibri" w:hint="eastAsia"/>
                      <w:szCs w:val="21"/>
                    </w:rPr>
                    <w:t>）</w:t>
                  </w:r>
                </w:p>
              </w:tc>
              <w:tc>
                <w:tcPr>
                  <w:tcW w:w="780" w:type="dxa"/>
                  <w:vMerge w:val="restart"/>
                  <w:vAlign w:val="center"/>
                </w:tcPr>
                <w:p w:rsidR="00DE0F10" w:rsidRPr="005913CF" w:rsidRDefault="00340926">
                  <w:pPr>
                    <w:widowControl/>
                    <w:jc w:val="center"/>
                    <w:rPr>
                      <w:rFonts w:ascii="Calibri" w:hAnsi="Calibri" w:cs="Calibri"/>
                      <w:szCs w:val="21"/>
                    </w:rPr>
                  </w:pPr>
                  <w:r w:rsidRPr="005913CF">
                    <w:rPr>
                      <w:rFonts w:ascii="Calibri" w:hAnsi="Calibri" w:hint="eastAsia"/>
                      <w:szCs w:val="21"/>
                    </w:rPr>
                    <w:t>烟气出口</w:t>
                  </w:r>
                </w:p>
                <w:p w:rsidR="00DE0F10" w:rsidRPr="005913CF" w:rsidRDefault="00340926">
                  <w:pPr>
                    <w:widowControl/>
                    <w:jc w:val="center"/>
                    <w:rPr>
                      <w:rFonts w:ascii="Calibri" w:hAnsi="Calibri"/>
                      <w:szCs w:val="21"/>
                    </w:rPr>
                  </w:pPr>
                  <w:r w:rsidRPr="005913CF">
                    <w:rPr>
                      <w:rFonts w:ascii="Calibri" w:hAnsi="Calibri" w:hint="eastAsia"/>
                      <w:szCs w:val="21"/>
                    </w:rPr>
                    <w:t>温度</w:t>
                  </w:r>
                </w:p>
                <w:p w:rsidR="00DE0F10" w:rsidRPr="005913CF" w:rsidRDefault="00340926">
                  <w:pPr>
                    <w:jc w:val="center"/>
                    <w:rPr>
                      <w:rFonts w:ascii="Calibri" w:hAnsi="Calibri"/>
                      <w:szCs w:val="21"/>
                    </w:rPr>
                  </w:pPr>
                  <w:r w:rsidRPr="005913CF">
                    <w:rPr>
                      <w:rFonts w:ascii="Calibri" w:hAnsi="Calibri" w:hint="eastAsia"/>
                      <w:szCs w:val="21"/>
                    </w:rPr>
                    <w:lastRenderedPageBreak/>
                    <w:t>（</w:t>
                  </w:r>
                  <w:r w:rsidRPr="005913CF">
                    <w:rPr>
                      <w:rFonts w:ascii="宋体" w:hAnsi="宋体" w:cs="宋体" w:hint="eastAsia"/>
                      <w:szCs w:val="21"/>
                    </w:rPr>
                    <w:t>℃</w:t>
                  </w:r>
                  <w:r w:rsidRPr="005913CF">
                    <w:rPr>
                      <w:rFonts w:ascii="Calibri" w:hAnsi="Calibri" w:hint="eastAsia"/>
                      <w:szCs w:val="21"/>
                    </w:rPr>
                    <w:t>）</w:t>
                  </w:r>
                </w:p>
              </w:tc>
              <w:tc>
                <w:tcPr>
                  <w:tcW w:w="716"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lastRenderedPageBreak/>
                    <w:t>年排放小时数</w:t>
                  </w:r>
                  <w:r w:rsidRPr="005913CF">
                    <w:rPr>
                      <w:rFonts w:ascii="Calibri" w:hAnsi="Calibri" w:hint="eastAsia"/>
                      <w:szCs w:val="21"/>
                    </w:rPr>
                    <w:lastRenderedPageBreak/>
                    <w:t>/h</w:t>
                  </w:r>
                </w:p>
              </w:tc>
              <w:tc>
                <w:tcPr>
                  <w:tcW w:w="1194" w:type="dxa"/>
                  <w:vAlign w:val="center"/>
                </w:tcPr>
                <w:p w:rsidR="00DE0F10" w:rsidRPr="005913CF" w:rsidRDefault="00340926">
                  <w:pPr>
                    <w:jc w:val="center"/>
                    <w:rPr>
                      <w:rFonts w:ascii="Calibri" w:hAnsi="Calibri"/>
                      <w:szCs w:val="21"/>
                    </w:rPr>
                  </w:pPr>
                  <w:r w:rsidRPr="005913CF">
                    <w:rPr>
                      <w:rFonts w:ascii="Calibri" w:hAnsi="Calibri" w:hint="eastAsia"/>
                      <w:szCs w:val="21"/>
                    </w:rPr>
                    <w:lastRenderedPageBreak/>
                    <w:t>污染物排放速率</w:t>
                  </w:r>
                  <w:r w:rsidRPr="005913CF">
                    <w:rPr>
                      <w:rFonts w:ascii="Calibri" w:hAnsi="Calibri" w:hint="eastAsia"/>
                      <w:szCs w:val="21"/>
                    </w:rPr>
                    <w:t>/</w:t>
                  </w:r>
                  <w:r w:rsidRPr="005913CF">
                    <w:rPr>
                      <w:rFonts w:ascii="Calibri" w:hAnsi="Calibri" w:hint="eastAsia"/>
                      <w:szCs w:val="21"/>
                    </w:rPr>
                    <w:t>（</w:t>
                  </w:r>
                  <w:r w:rsidRPr="005913CF">
                    <w:rPr>
                      <w:rFonts w:ascii="Calibri" w:hAnsi="Calibri"/>
                      <w:szCs w:val="21"/>
                    </w:rPr>
                    <w:t>kg/h</w:t>
                  </w:r>
                  <w:r w:rsidRPr="005913CF">
                    <w:rPr>
                      <w:rFonts w:ascii="Calibri" w:hAnsi="Calibri" w:hint="eastAsia"/>
                      <w:szCs w:val="21"/>
                    </w:rPr>
                    <w:t>）</w:t>
                  </w:r>
                </w:p>
              </w:tc>
            </w:tr>
            <w:tr w:rsidR="00DE0F10" w:rsidRPr="005913CF">
              <w:trPr>
                <w:trHeight w:val="388"/>
              </w:trPr>
              <w:tc>
                <w:tcPr>
                  <w:tcW w:w="360" w:type="dxa"/>
                  <w:vMerge/>
                  <w:vAlign w:val="center"/>
                </w:tcPr>
                <w:p w:rsidR="00DE0F10" w:rsidRPr="005913CF" w:rsidRDefault="00DE0F10">
                  <w:pPr>
                    <w:jc w:val="center"/>
                    <w:rPr>
                      <w:rFonts w:ascii="Calibri" w:hAnsi="Calibri"/>
                      <w:szCs w:val="21"/>
                    </w:rPr>
                  </w:pPr>
                </w:p>
              </w:tc>
              <w:tc>
                <w:tcPr>
                  <w:tcW w:w="612" w:type="dxa"/>
                  <w:vMerge/>
                  <w:vAlign w:val="center"/>
                </w:tcPr>
                <w:p w:rsidR="00DE0F10" w:rsidRPr="005913CF" w:rsidRDefault="00DE0F10">
                  <w:pPr>
                    <w:jc w:val="center"/>
                    <w:rPr>
                      <w:rFonts w:ascii="Calibri" w:hAnsi="Calibri"/>
                      <w:szCs w:val="21"/>
                    </w:rPr>
                  </w:pPr>
                </w:p>
              </w:tc>
              <w:tc>
                <w:tcPr>
                  <w:tcW w:w="1445" w:type="dxa"/>
                  <w:vAlign w:val="center"/>
                </w:tcPr>
                <w:p w:rsidR="00DE0F10" w:rsidRPr="005913CF" w:rsidRDefault="00340926">
                  <w:pPr>
                    <w:jc w:val="center"/>
                    <w:rPr>
                      <w:rFonts w:ascii="Calibri" w:hAnsi="Calibri"/>
                      <w:szCs w:val="21"/>
                    </w:rPr>
                  </w:pPr>
                  <w:r w:rsidRPr="005913CF">
                    <w:rPr>
                      <w:rFonts w:ascii="Calibri" w:hAnsi="Calibri" w:hint="eastAsia"/>
                      <w:szCs w:val="21"/>
                    </w:rPr>
                    <w:t>X</w:t>
                  </w:r>
                </w:p>
              </w:tc>
              <w:tc>
                <w:tcPr>
                  <w:tcW w:w="1445" w:type="dxa"/>
                  <w:vAlign w:val="center"/>
                </w:tcPr>
                <w:p w:rsidR="00DE0F10" w:rsidRPr="005913CF" w:rsidRDefault="00340926">
                  <w:pPr>
                    <w:jc w:val="center"/>
                    <w:rPr>
                      <w:rFonts w:ascii="Calibri" w:hAnsi="Calibri"/>
                      <w:szCs w:val="21"/>
                    </w:rPr>
                  </w:pPr>
                  <w:r w:rsidRPr="005913CF">
                    <w:rPr>
                      <w:rFonts w:ascii="Calibri" w:hAnsi="Calibri" w:hint="eastAsia"/>
                      <w:szCs w:val="21"/>
                    </w:rPr>
                    <w:t>Y</w:t>
                  </w:r>
                </w:p>
              </w:tc>
              <w:tc>
                <w:tcPr>
                  <w:tcW w:w="743" w:type="dxa"/>
                  <w:vMerge/>
                  <w:vAlign w:val="center"/>
                </w:tcPr>
                <w:p w:rsidR="00DE0F10" w:rsidRPr="005913CF" w:rsidRDefault="00DE0F10">
                  <w:pPr>
                    <w:jc w:val="center"/>
                    <w:rPr>
                      <w:rFonts w:ascii="Calibri" w:hAnsi="Calibri"/>
                      <w:szCs w:val="21"/>
                    </w:rPr>
                  </w:pPr>
                </w:p>
              </w:tc>
              <w:tc>
                <w:tcPr>
                  <w:tcW w:w="882" w:type="dxa"/>
                  <w:vMerge/>
                  <w:vAlign w:val="center"/>
                </w:tcPr>
                <w:p w:rsidR="00DE0F10" w:rsidRPr="005913CF" w:rsidRDefault="00DE0F10">
                  <w:pPr>
                    <w:jc w:val="center"/>
                    <w:rPr>
                      <w:rFonts w:ascii="Calibri" w:hAnsi="Calibri"/>
                      <w:szCs w:val="21"/>
                    </w:rPr>
                  </w:pPr>
                </w:p>
              </w:tc>
              <w:tc>
                <w:tcPr>
                  <w:tcW w:w="893" w:type="dxa"/>
                  <w:vMerge/>
                  <w:vAlign w:val="center"/>
                </w:tcPr>
                <w:p w:rsidR="00DE0F10" w:rsidRPr="005913CF" w:rsidRDefault="00DE0F10">
                  <w:pPr>
                    <w:jc w:val="center"/>
                    <w:rPr>
                      <w:rFonts w:ascii="Calibri" w:hAnsi="宋体" w:cs="宋体"/>
                      <w:szCs w:val="21"/>
                    </w:rPr>
                  </w:pPr>
                </w:p>
              </w:tc>
              <w:tc>
                <w:tcPr>
                  <w:tcW w:w="780" w:type="dxa"/>
                  <w:vMerge/>
                  <w:vAlign w:val="center"/>
                </w:tcPr>
                <w:p w:rsidR="00DE0F10" w:rsidRPr="005913CF" w:rsidRDefault="00DE0F10">
                  <w:pPr>
                    <w:jc w:val="center"/>
                    <w:rPr>
                      <w:rFonts w:ascii="Calibri" w:hAnsi="宋体" w:cs="宋体"/>
                      <w:szCs w:val="21"/>
                    </w:rPr>
                  </w:pPr>
                </w:p>
              </w:tc>
              <w:tc>
                <w:tcPr>
                  <w:tcW w:w="716" w:type="dxa"/>
                  <w:vMerge/>
                  <w:vAlign w:val="center"/>
                </w:tcPr>
                <w:p w:rsidR="00DE0F10" w:rsidRPr="005913CF" w:rsidRDefault="00DE0F10">
                  <w:pPr>
                    <w:widowControl/>
                    <w:jc w:val="center"/>
                    <w:rPr>
                      <w:rFonts w:ascii="Calibri" w:hAnsi="Calibri"/>
                      <w:szCs w:val="21"/>
                    </w:rPr>
                  </w:pPr>
                </w:p>
              </w:tc>
              <w:tc>
                <w:tcPr>
                  <w:tcW w:w="1194" w:type="dxa"/>
                  <w:vAlign w:val="center"/>
                </w:tcPr>
                <w:p w:rsidR="00DE0F10" w:rsidRPr="005913CF" w:rsidRDefault="00340926">
                  <w:pPr>
                    <w:jc w:val="center"/>
                    <w:rPr>
                      <w:rFonts w:ascii="Calibri" w:hAnsi="Calibri"/>
                      <w:szCs w:val="21"/>
                    </w:rPr>
                  </w:pPr>
                  <w:r w:rsidRPr="005913CF">
                    <w:rPr>
                      <w:rFonts w:ascii="Calibri" w:hAnsi="Calibri" w:hint="eastAsia"/>
                      <w:szCs w:val="21"/>
                    </w:rPr>
                    <w:t>非甲烷总烃</w:t>
                  </w:r>
                </w:p>
              </w:tc>
            </w:tr>
            <w:tr w:rsidR="00DE0F10" w:rsidRPr="005913CF">
              <w:trPr>
                <w:trHeight w:val="728"/>
              </w:trPr>
              <w:tc>
                <w:tcPr>
                  <w:tcW w:w="360" w:type="dxa"/>
                  <w:vAlign w:val="center"/>
                </w:tcPr>
                <w:p w:rsidR="00DE0F10" w:rsidRPr="005913CF" w:rsidRDefault="00340926">
                  <w:pPr>
                    <w:jc w:val="center"/>
                    <w:rPr>
                      <w:rFonts w:ascii="Calibri" w:hAnsi="Calibri"/>
                      <w:szCs w:val="21"/>
                    </w:rPr>
                  </w:pPr>
                  <w:r w:rsidRPr="005913CF">
                    <w:rPr>
                      <w:rFonts w:ascii="Calibri" w:hAnsi="Calibri"/>
                      <w:szCs w:val="21"/>
                    </w:rPr>
                    <w:lastRenderedPageBreak/>
                    <w:t>1</w:t>
                  </w:r>
                </w:p>
              </w:tc>
              <w:tc>
                <w:tcPr>
                  <w:tcW w:w="612" w:type="dxa"/>
                  <w:vAlign w:val="center"/>
                </w:tcPr>
                <w:p w:rsidR="00DE0F10" w:rsidRPr="005913CF" w:rsidRDefault="00340926">
                  <w:pPr>
                    <w:jc w:val="center"/>
                    <w:rPr>
                      <w:rFonts w:ascii="Calibri" w:hAnsi="Calibri"/>
                      <w:szCs w:val="21"/>
                    </w:rPr>
                  </w:pPr>
                  <w:r w:rsidRPr="005913CF">
                    <w:rPr>
                      <w:rFonts w:ascii="Calibri" w:hAnsi="Calibri" w:hint="eastAsia"/>
                      <w:szCs w:val="21"/>
                    </w:rPr>
                    <w:t>灭菌</w:t>
                  </w:r>
                  <w:r w:rsidR="00731DFA" w:rsidRPr="005913CF">
                    <w:rPr>
                      <w:rFonts w:ascii="Calibri" w:hAnsi="Calibri" w:hint="eastAsia"/>
                      <w:szCs w:val="21"/>
                    </w:rPr>
                    <w:t>、解析</w:t>
                  </w:r>
                  <w:r w:rsidRPr="005913CF">
                    <w:rPr>
                      <w:rFonts w:ascii="Calibri" w:hAnsi="Calibri" w:hint="eastAsia"/>
                      <w:szCs w:val="21"/>
                    </w:rPr>
                    <w:t>废气排气筒</w:t>
                  </w:r>
                </w:p>
              </w:tc>
              <w:tc>
                <w:tcPr>
                  <w:tcW w:w="1445" w:type="dxa"/>
                  <w:vAlign w:val="center"/>
                </w:tcPr>
                <w:p w:rsidR="00DE0F10" w:rsidRPr="005913CF" w:rsidRDefault="00340926">
                  <w:pPr>
                    <w:jc w:val="center"/>
                    <w:rPr>
                      <w:rFonts w:ascii="Calibri" w:hAnsi="宋体" w:cs="宋体"/>
                      <w:szCs w:val="21"/>
                    </w:rPr>
                  </w:pPr>
                  <w:r w:rsidRPr="005913CF">
                    <w:rPr>
                      <w:rFonts w:ascii="Calibri" w:hAnsi="宋体" w:cs="宋体"/>
                      <w:szCs w:val="21"/>
                    </w:rPr>
                    <w:t>112.937257</w:t>
                  </w:r>
                </w:p>
              </w:tc>
              <w:tc>
                <w:tcPr>
                  <w:tcW w:w="1445" w:type="dxa"/>
                  <w:vAlign w:val="center"/>
                </w:tcPr>
                <w:p w:rsidR="00DE0F10" w:rsidRPr="005913CF" w:rsidRDefault="00340926">
                  <w:pPr>
                    <w:jc w:val="center"/>
                    <w:rPr>
                      <w:rFonts w:ascii="Calibri" w:hAnsi="宋体" w:cs="宋体"/>
                      <w:szCs w:val="21"/>
                    </w:rPr>
                  </w:pPr>
                  <w:r w:rsidRPr="005913CF">
                    <w:rPr>
                      <w:rFonts w:ascii="Calibri" w:hAnsi="宋体" w:cs="宋体"/>
                      <w:szCs w:val="21"/>
                    </w:rPr>
                    <w:t>33.757188</w:t>
                  </w:r>
                </w:p>
              </w:tc>
              <w:tc>
                <w:tcPr>
                  <w:tcW w:w="743" w:type="dxa"/>
                  <w:vAlign w:val="center"/>
                </w:tcPr>
                <w:p w:rsidR="00DE0F10" w:rsidRPr="005913CF" w:rsidRDefault="00340926">
                  <w:pPr>
                    <w:jc w:val="center"/>
                    <w:rPr>
                      <w:rFonts w:ascii="Calibri" w:hAnsi="Calibri"/>
                      <w:szCs w:val="21"/>
                    </w:rPr>
                  </w:pPr>
                  <w:r w:rsidRPr="005913CF">
                    <w:rPr>
                      <w:rFonts w:ascii="Calibri" w:hAnsi="Calibri" w:hint="eastAsia"/>
                      <w:szCs w:val="21"/>
                    </w:rPr>
                    <w:t>1</w:t>
                  </w:r>
                  <w:r w:rsidRPr="005913CF">
                    <w:rPr>
                      <w:rFonts w:ascii="Calibri" w:hAnsi="Calibri"/>
                      <w:szCs w:val="21"/>
                    </w:rPr>
                    <w:t>26</w:t>
                  </w:r>
                </w:p>
              </w:tc>
              <w:tc>
                <w:tcPr>
                  <w:tcW w:w="882" w:type="dxa"/>
                  <w:vAlign w:val="center"/>
                </w:tcPr>
                <w:p w:rsidR="00DE0F10" w:rsidRPr="005913CF" w:rsidRDefault="00340926">
                  <w:pPr>
                    <w:jc w:val="center"/>
                    <w:rPr>
                      <w:rFonts w:ascii="Calibri" w:hAnsi="Calibri"/>
                      <w:szCs w:val="21"/>
                    </w:rPr>
                  </w:pPr>
                  <w:r w:rsidRPr="005913CF">
                    <w:rPr>
                      <w:rFonts w:ascii="Calibri" w:hAnsi="Calibri" w:hint="eastAsia"/>
                      <w:szCs w:val="21"/>
                    </w:rPr>
                    <w:t>15</w:t>
                  </w:r>
                </w:p>
              </w:tc>
              <w:tc>
                <w:tcPr>
                  <w:tcW w:w="893" w:type="dxa"/>
                  <w:vAlign w:val="center"/>
                </w:tcPr>
                <w:p w:rsidR="00DE0F10" w:rsidRPr="005913CF" w:rsidRDefault="00340926">
                  <w:pPr>
                    <w:jc w:val="center"/>
                    <w:rPr>
                      <w:rFonts w:ascii="Calibri" w:hAnsi="Calibri"/>
                      <w:szCs w:val="21"/>
                    </w:rPr>
                  </w:pPr>
                  <w:r w:rsidRPr="005913CF">
                    <w:rPr>
                      <w:rFonts w:ascii="Calibri" w:hAnsi="Calibri" w:hint="eastAsia"/>
                      <w:szCs w:val="21"/>
                    </w:rPr>
                    <w:t>1</w:t>
                  </w:r>
                  <w:r w:rsidRPr="005913CF">
                    <w:rPr>
                      <w:rFonts w:ascii="Calibri" w:hAnsi="Calibri"/>
                      <w:szCs w:val="21"/>
                    </w:rPr>
                    <w:t>5.18</w:t>
                  </w:r>
                </w:p>
              </w:tc>
              <w:tc>
                <w:tcPr>
                  <w:tcW w:w="780" w:type="dxa"/>
                  <w:vAlign w:val="center"/>
                </w:tcPr>
                <w:p w:rsidR="00DE0F10" w:rsidRPr="005913CF" w:rsidRDefault="00340926">
                  <w:pPr>
                    <w:jc w:val="center"/>
                    <w:rPr>
                      <w:rFonts w:ascii="Calibri" w:hAnsi="Calibri"/>
                      <w:szCs w:val="21"/>
                    </w:rPr>
                  </w:pPr>
                  <w:r w:rsidRPr="005913CF">
                    <w:rPr>
                      <w:rFonts w:ascii="Calibri" w:hAnsi="Calibri" w:hint="eastAsia"/>
                      <w:szCs w:val="21"/>
                    </w:rPr>
                    <w:t>20</w:t>
                  </w:r>
                </w:p>
              </w:tc>
              <w:tc>
                <w:tcPr>
                  <w:tcW w:w="716" w:type="dxa"/>
                  <w:vAlign w:val="center"/>
                </w:tcPr>
                <w:p w:rsidR="00DE0F10" w:rsidRPr="005913CF" w:rsidRDefault="00340926">
                  <w:pPr>
                    <w:jc w:val="center"/>
                    <w:rPr>
                      <w:rFonts w:ascii="Calibri" w:hAnsi="Calibri"/>
                      <w:szCs w:val="21"/>
                    </w:rPr>
                  </w:pPr>
                  <w:r w:rsidRPr="005913CF">
                    <w:rPr>
                      <w:rFonts w:ascii="Calibri" w:hAnsi="Calibri"/>
                      <w:szCs w:val="21"/>
                    </w:rPr>
                    <w:t>7200</w:t>
                  </w:r>
                </w:p>
              </w:tc>
              <w:tc>
                <w:tcPr>
                  <w:tcW w:w="1194" w:type="dxa"/>
                  <w:vAlign w:val="center"/>
                </w:tcPr>
                <w:p w:rsidR="00DE0F10" w:rsidRPr="005913CF" w:rsidRDefault="001F1D14">
                  <w:pPr>
                    <w:jc w:val="center"/>
                    <w:rPr>
                      <w:rFonts w:ascii="Calibri" w:hAnsi="Calibri"/>
                      <w:szCs w:val="21"/>
                    </w:rPr>
                  </w:pPr>
                  <w:r w:rsidRPr="005913CF">
                    <w:rPr>
                      <w:rFonts w:ascii="Calibri" w:hAnsi="Calibri" w:hint="eastAsia"/>
                      <w:szCs w:val="21"/>
                    </w:rPr>
                    <w:t>0.02</w:t>
                  </w:r>
                </w:p>
              </w:tc>
            </w:tr>
          </w:tbl>
          <w:p w:rsidR="00DE0F10" w:rsidRPr="005913CF" w:rsidRDefault="00340926">
            <w:pPr>
              <w:spacing w:line="520" w:lineRule="exact"/>
              <w:ind w:firstLine="482"/>
              <w:rPr>
                <w:rFonts w:asciiTheme="minorHAnsi" w:hAnsiTheme="minorHAnsi"/>
                <w:sz w:val="24"/>
              </w:rPr>
            </w:pPr>
            <w:r w:rsidRPr="005913CF">
              <w:rPr>
                <w:rFonts w:asciiTheme="minorHAnsi" w:hAnsi="宋体" w:cs="宋体"/>
                <w:sz w:val="24"/>
              </w:rPr>
              <w:t>（</w:t>
            </w:r>
            <w:r w:rsidRPr="005913CF">
              <w:rPr>
                <w:rFonts w:asciiTheme="minorHAnsi" w:hAnsiTheme="minorHAnsi" w:cs="宋体"/>
                <w:sz w:val="24"/>
              </w:rPr>
              <w:t>3</w:t>
            </w:r>
            <w:r w:rsidRPr="005913CF">
              <w:rPr>
                <w:rFonts w:asciiTheme="minorHAnsi" w:hAnsi="宋体" w:cs="宋体"/>
                <w:sz w:val="24"/>
              </w:rPr>
              <w:t>）</w:t>
            </w:r>
            <w:r w:rsidRPr="005913CF">
              <w:rPr>
                <w:rFonts w:asciiTheme="minorHAnsi" w:hAnsi="Calibri"/>
                <w:sz w:val="24"/>
              </w:rPr>
              <w:t>估算模式结果</w:t>
            </w:r>
          </w:p>
          <w:p w:rsidR="00DE0F10" w:rsidRPr="005913CF" w:rsidRDefault="00340926">
            <w:pPr>
              <w:spacing w:line="520" w:lineRule="exact"/>
              <w:ind w:firstLineChars="200" w:firstLine="480"/>
              <w:rPr>
                <w:rFonts w:ascii="Calibri" w:eastAsia="黑体" w:hAnsi="Calibri"/>
                <w:sz w:val="24"/>
              </w:rPr>
            </w:pPr>
            <w:r w:rsidRPr="005913CF">
              <w:rPr>
                <w:rFonts w:ascii="Calibri" w:eastAsia="黑体" w:hAnsi="Calibri"/>
                <w:sz w:val="24"/>
              </w:rPr>
              <w:t>表</w:t>
            </w:r>
            <w:r w:rsidRPr="005913CF">
              <w:rPr>
                <w:rFonts w:ascii="Calibri" w:eastAsia="黑体" w:hAnsi="Calibri" w:hint="eastAsia"/>
                <w:sz w:val="24"/>
              </w:rPr>
              <w:t>3</w:t>
            </w:r>
            <w:r w:rsidR="00C57B13" w:rsidRPr="005913CF">
              <w:rPr>
                <w:rFonts w:ascii="Calibri" w:eastAsia="黑体" w:hAnsi="Calibri" w:hint="eastAsia"/>
                <w:sz w:val="24"/>
              </w:rPr>
              <w:t>8</w:t>
            </w:r>
            <w:r w:rsidR="00C82CC4" w:rsidRPr="005913CF">
              <w:rPr>
                <w:rFonts w:ascii="Calibri" w:eastAsia="黑体" w:hAnsi="Calibri" w:hint="eastAsia"/>
                <w:sz w:val="24"/>
              </w:rPr>
              <w:t xml:space="preserve">           </w:t>
            </w:r>
            <w:r w:rsidR="00731DFA" w:rsidRPr="005913CF">
              <w:rPr>
                <w:rFonts w:ascii="Calibri" w:eastAsia="黑体" w:hAnsi="Calibri" w:hint="eastAsia"/>
                <w:sz w:val="24"/>
              </w:rPr>
              <w:t xml:space="preserve">     </w:t>
            </w:r>
            <w:r w:rsidRPr="005913CF">
              <w:rPr>
                <w:rFonts w:ascii="Calibri" w:eastAsia="黑体" w:hAnsi="Calibri" w:hint="eastAsia"/>
                <w:sz w:val="24"/>
              </w:rPr>
              <w:t>有组织排放</w:t>
            </w:r>
            <w:r w:rsidRPr="005913CF">
              <w:rPr>
                <w:rFonts w:asciiTheme="minorHAnsi" w:eastAsia="黑体"/>
                <w:bCs/>
                <w:sz w:val="24"/>
                <w:szCs w:val="25"/>
              </w:rPr>
              <w:t>估算模式计算结果</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3402"/>
              <w:gridCol w:w="3320"/>
              <w:gridCol w:w="2338"/>
            </w:tblGrid>
            <w:tr w:rsidR="00DE0F10" w:rsidRPr="005913CF" w:rsidTr="001F1D14">
              <w:trPr>
                <w:trHeight w:val="394"/>
              </w:trPr>
              <w:tc>
                <w:tcPr>
                  <w:tcW w:w="3402" w:type="dxa"/>
                  <w:vMerge w:val="restart"/>
                  <w:vAlign w:val="center"/>
                </w:tcPr>
                <w:p w:rsidR="00DE0F10" w:rsidRPr="005913CF" w:rsidRDefault="00340926">
                  <w:pPr>
                    <w:jc w:val="center"/>
                    <w:rPr>
                      <w:rFonts w:asciiTheme="minorHAnsi" w:hAnsiTheme="minorHAnsi"/>
                      <w:bCs/>
                      <w:kern w:val="0"/>
                      <w:szCs w:val="21"/>
                    </w:rPr>
                  </w:pPr>
                  <w:r w:rsidRPr="005913CF">
                    <w:rPr>
                      <w:rFonts w:asciiTheme="minorHAnsi"/>
                      <w:bCs/>
                      <w:szCs w:val="21"/>
                    </w:rPr>
                    <w:t>下风向距离</w:t>
                  </w:r>
                  <w:r w:rsidRPr="005913CF">
                    <w:rPr>
                      <w:rFonts w:asciiTheme="minorHAnsi" w:hAnsiTheme="minorHAnsi"/>
                      <w:bCs/>
                      <w:szCs w:val="21"/>
                    </w:rPr>
                    <w:t>/m</w:t>
                  </w:r>
                </w:p>
              </w:tc>
              <w:tc>
                <w:tcPr>
                  <w:tcW w:w="5658" w:type="dxa"/>
                  <w:gridSpan w:val="2"/>
                  <w:vAlign w:val="center"/>
                </w:tcPr>
                <w:p w:rsidR="00DE0F10" w:rsidRPr="005913CF" w:rsidRDefault="00340926">
                  <w:pPr>
                    <w:jc w:val="center"/>
                    <w:rPr>
                      <w:rFonts w:asciiTheme="minorHAnsi" w:hAnsiTheme="minorHAnsi"/>
                      <w:bCs/>
                      <w:kern w:val="0"/>
                      <w:szCs w:val="21"/>
                    </w:rPr>
                  </w:pPr>
                  <w:r w:rsidRPr="005913CF">
                    <w:rPr>
                      <w:rFonts w:ascii="Calibri" w:hAnsi="Calibri" w:hint="eastAsia"/>
                      <w:szCs w:val="21"/>
                    </w:rPr>
                    <w:t>灭菌</w:t>
                  </w:r>
                  <w:r w:rsidR="001F1D14" w:rsidRPr="005913CF">
                    <w:rPr>
                      <w:rFonts w:ascii="Calibri" w:hAnsi="Calibri" w:hint="eastAsia"/>
                      <w:szCs w:val="21"/>
                    </w:rPr>
                    <w:t>、解析</w:t>
                  </w:r>
                  <w:r w:rsidRPr="005913CF">
                    <w:rPr>
                      <w:rFonts w:ascii="Calibri" w:hAnsi="Calibri" w:hint="eastAsia"/>
                      <w:szCs w:val="21"/>
                    </w:rPr>
                    <w:t>废气排气筒</w:t>
                  </w:r>
                </w:p>
              </w:tc>
            </w:tr>
            <w:tr w:rsidR="00DE0F10" w:rsidRPr="005913CF" w:rsidTr="001F1D14">
              <w:trPr>
                <w:trHeight w:val="375"/>
              </w:trPr>
              <w:tc>
                <w:tcPr>
                  <w:tcW w:w="3402" w:type="dxa"/>
                  <w:vMerge/>
                  <w:vAlign w:val="center"/>
                </w:tcPr>
                <w:p w:rsidR="00DE0F10" w:rsidRPr="005913CF" w:rsidRDefault="00DE0F10">
                  <w:pPr>
                    <w:jc w:val="center"/>
                    <w:rPr>
                      <w:rFonts w:asciiTheme="minorHAnsi" w:hAnsiTheme="minorHAnsi"/>
                      <w:bCs/>
                      <w:szCs w:val="21"/>
                    </w:rPr>
                  </w:pPr>
                </w:p>
              </w:tc>
              <w:tc>
                <w:tcPr>
                  <w:tcW w:w="5658" w:type="dxa"/>
                  <w:gridSpan w:val="2"/>
                  <w:vAlign w:val="center"/>
                </w:tcPr>
                <w:p w:rsidR="00DE0F10" w:rsidRPr="005913CF" w:rsidRDefault="00340926">
                  <w:pPr>
                    <w:jc w:val="center"/>
                    <w:rPr>
                      <w:rFonts w:asciiTheme="minorHAnsi" w:hAnsiTheme="minorHAnsi"/>
                      <w:bCs/>
                      <w:kern w:val="0"/>
                      <w:szCs w:val="21"/>
                    </w:rPr>
                  </w:pPr>
                  <w:r w:rsidRPr="005913CF">
                    <w:rPr>
                      <w:rFonts w:asciiTheme="minorHAnsi" w:hAnsiTheme="minorHAnsi" w:hint="eastAsia"/>
                      <w:bCs/>
                      <w:kern w:val="0"/>
                      <w:szCs w:val="21"/>
                    </w:rPr>
                    <w:t>非甲烷总烃</w:t>
                  </w:r>
                </w:p>
              </w:tc>
            </w:tr>
            <w:tr w:rsidR="00DE0F10" w:rsidRPr="005913CF" w:rsidTr="001F1D14">
              <w:trPr>
                <w:trHeight w:val="629"/>
              </w:trPr>
              <w:tc>
                <w:tcPr>
                  <w:tcW w:w="3402" w:type="dxa"/>
                  <w:vMerge/>
                  <w:vAlign w:val="center"/>
                </w:tcPr>
                <w:p w:rsidR="00DE0F10" w:rsidRPr="005913CF" w:rsidRDefault="00DE0F10">
                  <w:pPr>
                    <w:jc w:val="center"/>
                    <w:rPr>
                      <w:rFonts w:asciiTheme="minorHAnsi" w:hAnsiTheme="minorHAnsi"/>
                      <w:szCs w:val="22"/>
                    </w:rPr>
                  </w:pPr>
                </w:p>
              </w:tc>
              <w:tc>
                <w:tcPr>
                  <w:tcW w:w="3320" w:type="dxa"/>
                  <w:vAlign w:val="center"/>
                </w:tcPr>
                <w:p w:rsidR="00DE0F10" w:rsidRPr="005913CF" w:rsidRDefault="00340926">
                  <w:pPr>
                    <w:jc w:val="center"/>
                    <w:rPr>
                      <w:rFonts w:asciiTheme="minorHAnsi" w:hAnsiTheme="minorHAnsi"/>
                      <w:bCs/>
                      <w:kern w:val="0"/>
                      <w:szCs w:val="21"/>
                    </w:rPr>
                  </w:pPr>
                  <w:r w:rsidRPr="005913CF">
                    <w:rPr>
                      <w:rFonts w:asciiTheme="minorHAnsi"/>
                      <w:bCs/>
                      <w:szCs w:val="21"/>
                    </w:rPr>
                    <w:t>预测质量浓度</w:t>
                  </w:r>
                  <w:r w:rsidRPr="005913CF">
                    <w:rPr>
                      <w:rFonts w:asciiTheme="minorHAnsi" w:hAnsiTheme="minorHAnsi"/>
                      <w:bCs/>
                      <w:szCs w:val="21"/>
                    </w:rPr>
                    <w:t>μg/m</w:t>
                  </w:r>
                  <w:r w:rsidRPr="005913CF">
                    <w:rPr>
                      <w:rFonts w:asciiTheme="minorHAnsi" w:hAnsiTheme="minorHAnsi"/>
                      <w:bCs/>
                      <w:szCs w:val="21"/>
                      <w:vertAlign w:val="superscript"/>
                    </w:rPr>
                    <w:t>3</w:t>
                  </w:r>
                </w:p>
              </w:tc>
              <w:tc>
                <w:tcPr>
                  <w:tcW w:w="2338" w:type="dxa"/>
                  <w:vAlign w:val="center"/>
                </w:tcPr>
                <w:p w:rsidR="00DE0F10" w:rsidRPr="005913CF" w:rsidRDefault="00340926">
                  <w:pPr>
                    <w:jc w:val="center"/>
                    <w:rPr>
                      <w:rFonts w:asciiTheme="minorHAnsi" w:hAnsiTheme="minorHAnsi"/>
                      <w:bCs/>
                      <w:szCs w:val="21"/>
                    </w:rPr>
                  </w:pPr>
                  <w:r w:rsidRPr="005913CF">
                    <w:rPr>
                      <w:rFonts w:asciiTheme="minorHAnsi"/>
                      <w:bCs/>
                      <w:szCs w:val="21"/>
                    </w:rPr>
                    <w:t>占标率</w:t>
                  </w:r>
                </w:p>
                <w:p w:rsidR="00DE0F10" w:rsidRPr="005913CF" w:rsidRDefault="00340926">
                  <w:pPr>
                    <w:jc w:val="center"/>
                    <w:rPr>
                      <w:rFonts w:asciiTheme="minorHAnsi" w:hAnsiTheme="minorHAnsi"/>
                      <w:bCs/>
                      <w:kern w:val="0"/>
                      <w:szCs w:val="21"/>
                    </w:rPr>
                  </w:pPr>
                  <w:r w:rsidRPr="005913CF">
                    <w:rPr>
                      <w:rFonts w:asciiTheme="minorHAnsi" w:hAnsiTheme="minorHAnsi"/>
                      <w:bCs/>
                      <w:szCs w:val="21"/>
                    </w:rPr>
                    <w:t>/%</w:t>
                  </w:r>
                </w:p>
              </w:tc>
            </w:tr>
            <w:tr w:rsidR="00DA66F0" w:rsidRPr="005913CF" w:rsidTr="001F1D14">
              <w:trPr>
                <w:trHeight w:val="320"/>
              </w:trPr>
              <w:tc>
                <w:tcPr>
                  <w:tcW w:w="3402" w:type="dxa"/>
                  <w:vAlign w:val="center"/>
                </w:tcPr>
                <w:p w:rsidR="00DA66F0" w:rsidRPr="005913CF" w:rsidRDefault="00DA66F0">
                  <w:pPr>
                    <w:jc w:val="center"/>
                    <w:rPr>
                      <w:rFonts w:asciiTheme="minorHAnsi" w:hAnsiTheme="minorHAnsi"/>
                      <w:szCs w:val="21"/>
                    </w:rPr>
                  </w:pPr>
                  <w:r w:rsidRPr="005913CF">
                    <w:rPr>
                      <w:rFonts w:asciiTheme="minorHAnsi" w:hAnsiTheme="minorHAnsi"/>
                      <w:szCs w:val="21"/>
                    </w:rPr>
                    <w:t>25</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0.55563</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0.02778</w:t>
                  </w:r>
                </w:p>
              </w:tc>
            </w:tr>
            <w:tr w:rsidR="00DA66F0" w:rsidRPr="005913CF" w:rsidTr="001F1D14">
              <w:trPr>
                <w:trHeight w:val="320"/>
              </w:trPr>
              <w:tc>
                <w:tcPr>
                  <w:tcW w:w="3402" w:type="dxa"/>
                  <w:vAlign w:val="center"/>
                </w:tcPr>
                <w:p w:rsidR="00DA66F0" w:rsidRPr="005913CF" w:rsidRDefault="00DA66F0">
                  <w:pPr>
                    <w:jc w:val="center"/>
                    <w:rPr>
                      <w:rFonts w:asciiTheme="minorHAnsi" w:hAnsiTheme="minorHAnsi"/>
                      <w:szCs w:val="21"/>
                    </w:rPr>
                  </w:pPr>
                  <w:r w:rsidRPr="005913CF">
                    <w:rPr>
                      <w:rFonts w:asciiTheme="minorHAnsi" w:hAnsiTheme="minorHAnsi"/>
                      <w:szCs w:val="21"/>
                    </w:rPr>
                    <w:t>50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0.71972</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0.03599</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75</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1.4108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0.07054</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1.5376</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0.07688</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125</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1.646</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0.0823</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150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1.6614</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0.08307</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175</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1.8021</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0.09011</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200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1.8431</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0.09215</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250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1.7558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0.08779</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300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1.5907</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0.07953</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350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1.4198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0.07099</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400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1.2647</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0.06323</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450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1.13</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0.0565</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500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1.0146</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0.05073</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600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0.98485</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0.04924</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700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0.93686</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0.04684</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800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0.87718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0.04386</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900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0.81571</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0.04079</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1000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0.7568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0.03784</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1500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0.59756</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0.02988</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2000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0.47242</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0.02362</w:t>
                  </w:r>
                </w:p>
              </w:tc>
            </w:tr>
            <w:tr w:rsidR="00DA66F0" w:rsidRPr="005913CF" w:rsidTr="001F1D14">
              <w:trPr>
                <w:trHeight w:val="320"/>
              </w:trPr>
              <w:tc>
                <w:tcPr>
                  <w:tcW w:w="3402" w:type="dxa"/>
                  <w:vAlign w:val="center"/>
                </w:tcPr>
                <w:p w:rsidR="00DA66F0" w:rsidRPr="005913CF" w:rsidRDefault="00DA66F0">
                  <w:pPr>
                    <w:pStyle w:val="17"/>
                    <w:ind w:firstLineChars="0" w:firstLine="0"/>
                    <w:jc w:val="center"/>
                    <w:rPr>
                      <w:rFonts w:asciiTheme="minorHAnsi" w:hAnsiTheme="minorHAnsi"/>
                      <w:szCs w:val="21"/>
                    </w:rPr>
                  </w:pPr>
                  <w:r w:rsidRPr="005913CF">
                    <w:rPr>
                      <w:rFonts w:asciiTheme="minorHAnsi" w:hAnsiTheme="minorHAnsi"/>
                      <w:szCs w:val="21"/>
                    </w:rPr>
                    <w:t>2500</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0.40718</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0.02036</w:t>
                  </w:r>
                </w:p>
              </w:tc>
            </w:tr>
            <w:tr w:rsidR="00DA66F0" w:rsidRPr="005913CF" w:rsidTr="001F1D14">
              <w:trPr>
                <w:trHeight w:val="134"/>
              </w:trPr>
              <w:tc>
                <w:tcPr>
                  <w:tcW w:w="3402" w:type="dxa"/>
                  <w:vAlign w:val="center"/>
                </w:tcPr>
                <w:p w:rsidR="00DA66F0" w:rsidRPr="005913CF" w:rsidRDefault="00DA66F0">
                  <w:pPr>
                    <w:jc w:val="center"/>
                    <w:rPr>
                      <w:rFonts w:asciiTheme="minorHAnsi" w:hAnsiTheme="minorHAnsi" w:cs="宋体"/>
                      <w:szCs w:val="21"/>
                    </w:rPr>
                  </w:pPr>
                  <w:r w:rsidRPr="005913CF">
                    <w:rPr>
                      <w:rFonts w:asciiTheme="minorHAnsi"/>
                      <w:szCs w:val="21"/>
                    </w:rPr>
                    <w:t>下风向最大浓度</w:t>
                  </w:r>
                </w:p>
              </w:tc>
              <w:tc>
                <w:tcPr>
                  <w:tcW w:w="3320"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1.8431</w:t>
                  </w:r>
                </w:p>
              </w:tc>
              <w:tc>
                <w:tcPr>
                  <w:tcW w:w="2338" w:type="dxa"/>
                  <w:vAlign w:val="center"/>
                </w:tcPr>
                <w:p w:rsidR="00DA66F0" w:rsidRPr="005913CF" w:rsidRDefault="00DA66F0" w:rsidP="00DA66F0">
                  <w:pPr>
                    <w:pStyle w:val="17"/>
                    <w:ind w:firstLineChars="0" w:firstLine="0"/>
                    <w:jc w:val="center"/>
                    <w:rPr>
                      <w:rFonts w:asciiTheme="minorHAnsi" w:hAnsiTheme="minorHAnsi"/>
                      <w:szCs w:val="21"/>
                    </w:rPr>
                  </w:pPr>
                  <w:r w:rsidRPr="005913CF">
                    <w:rPr>
                      <w:rFonts w:asciiTheme="minorHAnsi" w:hAnsiTheme="minorHAnsi" w:hint="eastAsia"/>
                      <w:szCs w:val="21"/>
                    </w:rPr>
                    <w:t>0.09215</w:t>
                  </w:r>
                </w:p>
              </w:tc>
            </w:tr>
            <w:tr w:rsidR="00DE0F10" w:rsidRPr="005913CF" w:rsidTr="001F1D14">
              <w:trPr>
                <w:trHeight w:val="134"/>
              </w:trPr>
              <w:tc>
                <w:tcPr>
                  <w:tcW w:w="3402" w:type="dxa"/>
                  <w:vAlign w:val="center"/>
                </w:tcPr>
                <w:p w:rsidR="00DE0F10" w:rsidRPr="005913CF" w:rsidRDefault="00340926">
                  <w:pPr>
                    <w:jc w:val="center"/>
                    <w:rPr>
                      <w:rFonts w:asciiTheme="minorHAnsi" w:hAnsiTheme="minorHAnsi" w:cs="宋体"/>
                      <w:szCs w:val="21"/>
                    </w:rPr>
                  </w:pPr>
                  <w:r w:rsidRPr="005913CF">
                    <w:rPr>
                      <w:rFonts w:asciiTheme="minorHAnsi"/>
                      <w:szCs w:val="21"/>
                    </w:rPr>
                    <w:t>下风向最大浓度出现距离</w:t>
                  </w:r>
                </w:p>
              </w:tc>
              <w:tc>
                <w:tcPr>
                  <w:tcW w:w="5658" w:type="dxa"/>
                  <w:gridSpan w:val="2"/>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200</w:t>
                  </w:r>
                </w:p>
              </w:tc>
            </w:tr>
            <w:tr w:rsidR="00DE0F10" w:rsidRPr="005913CF" w:rsidTr="001F1D14">
              <w:trPr>
                <w:trHeight w:val="134"/>
              </w:trPr>
              <w:tc>
                <w:tcPr>
                  <w:tcW w:w="3402" w:type="dxa"/>
                  <w:vAlign w:val="center"/>
                </w:tcPr>
                <w:p w:rsidR="00DE0F10" w:rsidRPr="005913CF" w:rsidRDefault="00340926">
                  <w:pPr>
                    <w:jc w:val="center"/>
                    <w:rPr>
                      <w:rFonts w:asciiTheme="minorHAnsi" w:hAnsiTheme="minorHAnsi" w:cs="宋体"/>
                      <w:szCs w:val="21"/>
                    </w:rPr>
                  </w:pPr>
                  <w:r w:rsidRPr="005913CF">
                    <w:rPr>
                      <w:rFonts w:asciiTheme="minorHAnsi" w:hAnsiTheme="minorHAnsi"/>
                      <w:szCs w:val="21"/>
                    </w:rPr>
                    <w:t>D10%</w:t>
                  </w:r>
                  <w:r w:rsidRPr="005913CF">
                    <w:rPr>
                      <w:rFonts w:asciiTheme="minorHAnsi"/>
                      <w:szCs w:val="21"/>
                    </w:rPr>
                    <w:t>最远距离</w:t>
                  </w:r>
                </w:p>
              </w:tc>
              <w:tc>
                <w:tcPr>
                  <w:tcW w:w="5658" w:type="dxa"/>
                  <w:gridSpan w:val="2"/>
                  <w:vAlign w:val="center"/>
                </w:tcPr>
                <w:p w:rsidR="00DE0F10" w:rsidRPr="005913CF" w:rsidRDefault="00340926">
                  <w:pPr>
                    <w:jc w:val="center"/>
                    <w:rPr>
                      <w:rFonts w:asciiTheme="minorHAnsi" w:hAnsiTheme="minorHAnsi"/>
                      <w:bCs/>
                      <w:kern w:val="0"/>
                      <w:szCs w:val="21"/>
                    </w:rPr>
                  </w:pPr>
                  <w:r w:rsidRPr="005913CF">
                    <w:rPr>
                      <w:rFonts w:asciiTheme="minorHAnsi" w:hAnsiTheme="minorHAnsi"/>
                      <w:bCs/>
                      <w:kern w:val="0"/>
                      <w:szCs w:val="21"/>
                    </w:rPr>
                    <w:t>/</w:t>
                  </w:r>
                </w:p>
              </w:tc>
            </w:tr>
          </w:tbl>
          <w:p w:rsidR="00DE0F10" w:rsidRPr="005913CF" w:rsidRDefault="00340926">
            <w:pPr>
              <w:widowControl/>
              <w:tabs>
                <w:tab w:val="left" w:pos="6615"/>
              </w:tabs>
              <w:spacing w:line="520" w:lineRule="exact"/>
              <w:ind w:firstLineChars="250" w:firstLine="600"/>
              <w:rPr>
                <w:rFonts w:asciiTheme="minorHAnsi" w:eastAsia="黑体" w:hAnsiTheme="minorHAnsi"/>
                <w:sz w:val="24"/>
              </w:rPr>
            </w:pPr>
            <w:r w:rsidRPr="005913CF">
              <w:rPr>
                <w:rFonts w:asciiTheme="minorHAnsi" w:eastAsia="黑体" w:hAnsiTheme="minorHAnsi"/>
                <w:sz w:val="24"/>
              </w:rPr>
              <w:t>表</w:t>
            </w:r>
            <w:r w:rsidR="00731DFA" w:rsidRPr="005913CF">
              <w:rPr>
                <w:rFonts w:asciiTheme="minorHAnsi" w:eastAsia="黑体" w:hAnsiTheme="minorHAnsi" w:hint="eastAsia"/>
                <w:sz w:val="24"/>
              </w:rPr>
              <w:t>3</w:t>
            </w:r>
            <w:r w:rsidR="00C57B13" w:rsidRPr="005913CF">
              <w:rPr>
                <w:rFonts w:asciiTheme="minorHAnsi" w:eastAsia="黑体" w:hAnsiTheme="minorHAnsi" w:hint="eastAsia"/>
                <w:sz w:val="24"/>
              </w:rPr>
              <w:t>9</w:t>
            </w:r>
            <w:r w:rsidR="00C82CC4" w:rsidRPr="005913CF">
              <w:rPr>
                <w:rFonts w:asciiTheme="minorHAnsi" w:eastAsia="黑体" w:hAnsiTheme="minorHAnsi" w:hint="eastAsia"/>
                <w:sz w:val="24"/>
              </w:rPr>
              <w:t xml:space="preserve">           </w:t>
            </w:r>
            <w:r w:rsidR="00731DFA" w:rsidRPr="005913CF">
              <w:rPr>
                <w:rFonts w:asciiTheme="minorHAnsi" w:eastAsia="黑体" w:hAnsiTheme="minorHAnsi" w:hint="eastAsia"/>
                <w:sz w:val="24"/>
              </w:rPr>
              <w:t xml:space="preserve">   </w:t>
            </w:r>
            <w:r w:rsidR="001F1D14" w:rsidRPr="005913CF">
              <w:rPr>
                <w:rFonts w:asciiTheme="minorHAnsi" w:eastAsia="黑体" w:hAnsiTheme="minorHAnsi" w:hint="eastAsia"/>
                <w:sz w:val="24"/>
              </w:rPr>
              <w:t xml:space="preserve">   </w:t>
            </w:r>
            <w:r w:rsidRPr="005913CF">
              <w:rPr>
                <w:rFonts w:asciiTheme="minorHAnsi" w:eastAsia="黑体" w:hAnsiTheme="minorHAnsi"/>
                <w:sz w:val="24"/>
              </w:rPr>
              <w:t>环境空气评价等级判别结果</w:t>
            </w:r>
            <w:r w:rsidRPr="005913CF">
              <w:rPr>
                <w:rFonts w:asciiTheme="minorHAnsi" w:eastAsia="黑体" w:hAnsiTheme="minorHAnsi"/>
                <w:sz w:val="24"/>
              </w:rPr>
              <w:tab/>
            </w:r>
          </w:p>
          <w:tbl>
            <w:tblPr>
              <w:tblW w:w="9070" w:type="dxa"/>
              <w:tblBorders>
                <w:top w:val="single" w:sz="12" w:space="0" w:color="auto"/>
                <w:bottom w:val="single" w:sz="12" w:space="0" w:color="auto"/>
                <w:insideH w:val="single" w:sz="4" w:space="0" w:color="auto"/>
                <w:insideV w:val="single" w:sz="6" w:space="0" w:color="auto"/>
              </w:tblBorders>
              <w:tblLook w:val="04A0"/>
            </w:tblPr>
            <w:tblGrid>
              <w:gridCol w:w="454"/>
              <w:gridCol w:w="1288"/>
              <w:gridCol w:w="1404"/>
              <w:gridCol w:w="1005"/>
              <w:gridCol w:w="1310"/>
              <w:gridCol w:w="1333"/>
              <w:gridCol w:w="1335"/>
              <w:gridCol w:w="941"/>
            </w:tblGrid>
            <w:tr w:rsidR="00DE0F10" w:rsidRPr="005913CF">
              <w:trPr>
                <w:trHeight w:val="427"/>
              </w:trPr>
              <w:tc>
                <w:tcPr>
                  <w:tcW w:w="5000" w:type="pct"/>
                  <w:gridSpan w:val="8"/>
                  <w:vAlign w:val="center"/>
                </w:tcPr>
                <w:p w:rsidR="00DE0F10" w:rsidRPr="005913CF" w:rsidRDefault="00340926">
                  <w:pPr>
                    <w:overflowPunct w:val="0"/>
                    <w:adjustRightInd w:val="0"/>
                    <w:spacing w:line="240" w:lineRule="atLeast"/>
                    <w:jc w:val="center"/>
                    <w:textAlignment w:val="baseline"/>
                    <w:rPr>
                      <w:rFonts w:cs="Calibri"/>
                      <w:szCs w:val="21"/>
                    </w:rPr>
                  </w:pPr>
                  <w:r w:rsidRPr="005913CF">
                    <w:rPr>
                      <w:rFonts w:cs="Calibri" w:hint="eastAsia"/>
                      <w:szCs w:val="21"/>
                    </w:rPr>
                    <w:lastRenderedPageBreak/>
                    <w:t>有组织废气</w:t>
                  </w:r>
                </w:p>
              </w:tc>
            </w:tr>
            <w:tr w:rsidR="00DE0F10" w:rsidRPr="005913CF">
              <w:trPr>
                <w:trHeight w:val="427"/>
              </w:trPr>
              <w:tc>
                <w:tcPr>
                  <w:tcW w:w="250" w:type="pct"/>
                  <w:vAlign w:val="center"/>
                </w:tcPr>
                <w:p w:rsidR="00DE0F10" w:rsidRPr="005913CF" w:rsidRDefault="00340926">
                  <w:pPr>
                    <w:jc w:val="center"/>
                    <w:rPr>
                      <w:rFonts w:cs="Calibri"/>
                      <w:szCs w:val="21"/>
                    </w:rPr>
                  </w:pPr>
                  <w:r w:rsidRPr="005913CF">
                    <w:rPr>
                      <w:rFonts w:cs="Calibri" w:hint="eastAsia"/>
                      <w:szCs w:val="21"/>
                    </w:rPr>
                    <w:t>序号</w:t>
                  </w:r>
                </w:p>
              </w:tc>
              <w:tc>
                <w:tcPr>
                  <w:tcW w:w="710" w:type="pct"/>
                  <w:vAlign w:val="center"/>
                </w:tcPr>
                <w:p w:rsidR="00DE0F10" w:rsidRPr="005913CF" w:rsidRDefault="00340926">
                  <w:pPr>
                    <w:jc w:val="center"/>
                    <w:rPr>
                      <w:rFonts w:asciiTheme="minorHAnsi" w:hAnsiTheme="minorHAnsi" w:cs="Calibri"/>
                      <w:szCs w:val="21"/>
                    </w:rPr>
                  </w:pPr>
                  <w:r w:rsidRPr="005913CF">
                    <w:rPr>
                      <w:rFonts w:asciiTheme="minorHAnsi" w:cs="Calibri"/>
                      <w:szCs w:val="21"/>
                    </w:rPr>
                    <w:t>污染源</w:t>
                  </w:r>
                </w:p>
              </w:tc>
              <w:tc>
                <w:tcPr>
                  <w:tcW w:w="774" w:type="pct"/>
                  <w:vAlign w:val="center"/>
                </w:tcPr>
                <w:p w:rsidR="00DE0F10" w:rsidRPr="005913CF" w:rsidRDefault="00340926">
                  <w:pPr>
                    <w:jc w:val="center"/>
                    <w:rPr>
                      <w:rFonts w:asciiTheme="minorHAnsi" w:hAnsiTheme="minorHAnsi" w:cs="Calibri"/>
                      <w:szCs w:val="21"/>
                    </w:rPr>
                  </w:pPr>
                  <w:r w:rsidRPr="005913CF">
                    <w:rPr>
                      <w:rFonts w:asciiTheme="minorHAnsi" w:cs="Calibri"/>
                      <w:szCs w:val="21"/>
                    </w:rPr>
                    <w:t>污染物</w:t>
                  </w:r>
                </w:p>
              </w:tc>
              <w:tc>
                <w:tcPr>
                  <w:tcW w:w="554" w:type="pct"/>
                  <w:vAlign w:val="center"/>
                </w:tcPr>
                <w:p w:rsidR="00DE0F10" w:rsidRPr="005913CF" w:rsidRDefault="00340926">
                  <w:pPr>
                    <w:spacing w:line="240" w:lineRule="atLeast"/>
                    <w:jc w:val="center"/>
                    <w:rPr>
                      <w:rFonts w:asciiTheme="minorHAnsi" w:hAnsiTheme="minorHAnsi" w:cs="Calibri"/>
                      <w:szCs w:val="21"/>
                    </w:rPr>
                  </w:pPr>
                  <w:r w:rsidRPr="005913CF">
                    <w:rPr>
                      <w:rFonts w:asciiTheme="minorHAnsi" w:cs="Calibri"/>
                      <w:szCs w:val="21"/>
                    </w:rPr>
                    <w:t>最大浓度出现距离</w:t>
                  </w:r>
                </w:p>
                <w:p w:rsidR="00DE0F10" w:rsidRPr="005913CF" w:rsidRDefault="00340926">
                  <w:pPr>
                    <w:spacing w:line="240" w:lineRule="atLeast"/>
                    <w:jc w:val="center"/>
                    <w:rPr>
                      <w:rFonts w:asciiTheme="minorHAnsi" w:hAnsiTheme="minorHAnsi" w:cs="Calibri"/>
                      <w:szCs w:val="21"/>
                    </w:rPr>
                  </w:pPr>
                  <w:r w:rsidRPr="005913CF">
                    <w:rPr>
                      <w:rFonts w:asciiTheme="minorHAnsi" w:cs="Calibri"/>
                      <w:szCs w:val="21"/>
                    </w:rPr>
                    <w:t>（</w:t>
                  </w:r>
                  <w:r w:rsidRPr="005913CF">
                    <w:rPr>
                      <w:rFonts w:asciiTheme="minorHAnsi" w:hAnsiTheme="minorHAnsi" w:cs="Calibri"/>
                      <w:szCs w:val="21"/>
                    </w:rPr>
                    <w:t>m</w:t>
                  </w:r>
                  <w:r w:rsidRPr="005913CF">
                    <w:rPr>
                      <w:rFonts w:asciiTheme="minorHAnsi" w:cs="Calibri"/>
                      <w:szCs w:val="21"/>
                    </w:rPr>
                    <w:t>）</w:t>
                  </w:r>
                </w:p>
              </w:tc>
              <w:tc>
                <w:tcPr>
                  <w:tcW w:w="722" w:type="pct"/>
                  <w:vAlign w:val="center"/>
                </w:tcPr>
                <w:p w:rsidR="00DE0F10" w:rsidRPr="005913CF" w:rsidRDefault="00340926">
                  <w:pPr>
                    <w:spacing w:line="240" w:lineRule="atLeast"/>
                    <w:jc w:val="center"/>
                    <w:rPr>
                      <w:rFonts w:asciiTheme="minorHAnsi" w:hAnsiTheme="minorHAnsi" w:cs="Calibri"/>
                      <w:szCs w:val="21"/>
                    </w:rPr>
                  </w:pPr>
                  <w:r w:rsidRPr="005913CF">
                    <w:rPr>
                      <w:rFonts w:asciiTheme="minorHAnsi" w:cs="Calibri"/>
                      <w:szCs w:val="21"/>
                    </w:rPr>
                    <w:t>最大地面浓度（</w:t>
                  </w:r>
                  <w:r w:rsidRPr="005913CF">
                    <w:rPr>
                      <w:rFonts w:asciiTheme="minorHAnsi" w:hAnsiTheme="minorHAnsi" w:cs="Calibri"/>
                      <w:szCs w:val="21"/>
                    </w:rPr>
                    <w:t>ug/m</w:t>
                  </w:r>
                  <w:r w:rsidRPr="005913CF">
                    <w:rPr>
                      <w:rFonts w:asciiTheme="minorHAnsi" w:hAnsiTheme="minorHAnsi" w:cs="Calibri"/>
                      <w:szCs w:val="21"/>
                      <w:vertAlign w:val="superscript"/>
                    </w:rPr>
                    <w:t>3</w:t>
                  </w:r>
                  <w:r w:rsidRPr="005913CF">
                    <w:rPr>
                      <w:rFonts w:asciiTheme="minorHAnsi" w:cs="Calibri"/>
                      <w:szCs w:val="21"/>
                    </w:rPr>
                    <w:t>）</w:t>
                  </w:r>
                </w:p>
              </w:tc>
              <w:tc>
                <w:tcPr>
                  <w:tcW w:w="735" w:type="pct"/>
                  <w:vAlign w:val="center"/>
                </w:tcPr>
                <w:p w:rsidR="00DE0F10" w:rsidRPr="005913CF" w:rsidRDefault="00340926">
                  <w:pPr>
                    <w:spacing w:line="240" w:lineRule="atLeast"/>
                    <w:jc w:val="center"/>
                    <w:rPr>
                      <w:rFonts w:asciiTheme="minorHAnsi" w:hAnsiTheme="minorHAnsi" w:cs="Calibri"/>
                      <w:szCs w:val="21"/>
                    </w:rPr>
                  </w:pPr>
                  <w:r w:rsidRPr="005913CF">
                    <w:rPr>
                      <w:rFonts w:asciiTheme="minorHAnsi" w:cs="Calibri"/>
                      <w:szCs w:val="21"/>
                    </w:rPr>
                    <w:t>最大占标率</w:t>
                  </w:r>
                </w:p>
                <w:p w:rsidR="00DE0F10" w:rsidRPr="005913CF" w:rsidRDefault="00340926">
                  <w:pPr>
                    <w:spacing w:line="240" w:lineRule="atLeast"/>
                    <w:jc w:val="center"/>
                    <w:rPr>
                      <w:rFonts w:asciiTheme="minorHAnsi" w:hAnsiTheme="minorHAnsi" w:cs="Calibri"/>
                      <w:szCs w:val="21"/>
                    </w:rPr>
                  </w:pPr>
                  <w:r w:rsidRPr="005913CF">
                    <w:rPr>
                      <w:rFonts w:asciiTheme="minorHAnsi" w:hAnsiTheme="minorHAnsi" w:cs="Calibri"/>
                      <w:szCs w:val="21"/>
                    </w:rPr>
                    <w:t>Pmax</w:t>
                  </w:r>
                  <w:r w:rsidRPr="005913CF">
                    <w:rPr>
                      <w:rFonts w:asciiTheme="minorHAnsi" w:cs="Calibri"/>
                      <w:szCs w:val="21"/>
                    </w:rPr>
                    <w:t>（</w:t>
                  </w:r>
                  <w:r w:rsidRPr="005913CF">
                    <w:rPr>
                      <w:rFonts w:asciiTheme="minorHAnsi" w:hAnsiTheme="minorHAnsi" w:cs="Calibri"/>
                      <w:szCs w:val="21"/>
                    </w:rPr>
                    <w:t>%</w:t>
                  </w:r>
                  <w:r w:rsidRPr="005913CF">
                    <w:rPr>
                      <w:rFonts w:asciiTheme="minorHAnsi" w:cs="Calibri"/>
                      <w:szCs w:val="21"/>
                    </w:rPr>
                    <w:t>）</w:t>
                  </w:r>
                </w:p>
              </w:tc>
              <w:tc>
                <w:tcPr>
                  <w:tcW w:w="736" w:type="pct"/>
                  <w:vAlign w:val="center"/>
                </w:tcPr>
                <w:p w:rsidR="00DE0F10" w:rsidRPr="005913CF" w:rsidRDefault="00340926">
                  <w:pPr>
                    <w:spacing w:line="240" w:lineRule="atLeast"/>
                    <w:jc w:val="center"/>
                    <w:rPr>
                      <w:rFonts w:asciiTheme="minorHAnsi" w:hAnsiTheme="minorHAnsi" w:cs="Calibri"/>
                      <w:szCs w:val="21"/>
                    </w:rPr>
                  </w:pPr>
                  <w:r w:rsidRPr="005913CF">
                    <w:rPr>
                      <w:rFonts w:asciiTheme="minorHAnsi" w:cs="Calibri"/>
                      <w:szCs w:val="21"/>
                    </w:rPr>
                    <w:t>占标率</w:t>
                  </w:r>
                  <w:r w:rsidRPr="005913CF">
                    <w:rPr>
                      <w:rFonts w:asciiTheme="minorHAnsi" w:hAnsiTheme="minorHAnsi" w:cs="Calibri"/>
                      <w:szCs w:val="21"/>
                    </w:rPr>
                    <w:t>10%</w:t>
                  </w:r>
                  <w:r w:rsidRPr="005913CF">
                    <w:rPr>
                      <w:rFonts w:asciiTheme="minorHAnsi" w:cs="Calibri"/>
                      <w:szCs w:val="21"/>
                    </w:rPr>
                    <w:t>的最远距离</w:t>
                  </w:r>
                  <w:r w:rsidRPr="005913CF">
                    <w:rPr>
                      <w:rFonts w:asciiTheme="minorHAnsi" w:hAnsiTheme="minorHAnsi" w:cs="Calibri"/>
                      <w:szCs w:val="21"/>
                    </w:rPr>
                    <w:t>D</w:t>
                  </w:r>
                  <w:r w:rsidRPr="005913CF">
                    <w:rPr>
                      <w:rFonts w:asciiTheme="minorHAnsi" w:hAnsiTheme="minorHAnsi" w:cs="Calibri"/>
                      <w:szCs w:val="21"/>
                      <w:vertAlign w:val="subscript"/>
                    </w:rPr>
                    <w:t>10%</w:t>
                  </w:r>
                  <w:r w:rsidRPr="005913CF">
                    <w:rPr>
                      <w:rFonts w:asciiTheme="minorHAnsi" w:cs="Calibri"/>
                      <w:szCs w:val="21"/>
                    </w:rPr>
                    <w:t>（</w:t>
                  </w:r>
                  <w:r w:rsidRPr="005913CF">
                    <w:rPr>
                      <w:rFonts w:asciiTheme="minorHAnsi" w:hAnsiTheme="minorHAnsi" w:cs="Calibri"/>
                      <w:szCs w:val="21"/>
                    </w:rPr>
                    <w:t>m</w:t>
                  </w:r>
                  <w:r w:rsidRPr="005913CF">
                    <w:rPr>
                      <w:rFonts w:asciiTheme="minorHAnsi" w:cs="Calibri"/>
                      <w:szCs w:val="21"/>
                    </w:rPr>
                    <w:t>）</w:t>
                  </w:r>
                </w:p>
              </w:tc>
              <w:tc>
                <w:tcPr>
                  <w:tcW w:w="519" w:type="pct"/>
                  <w:vAlign w:val="center"/>
                </w:tcPr>
                <w:p w:rsidR="00DE0F10" w:rsidRPr="005913CF" w:rsidRDefault="00340926">
                  <w:pPr>
                    <w:overflowPunct w:val="0"/>
                    <w:adjustRightInd w:val="0"/>
                    <w:spacing w:line="240" w:lineRule="atLeast"/>
                    <w:jc w:val="center"/>
                    <w:textAlignment w:val="baseline"/>
                    <w:rPr>
                      <w:rFonts w:asciiTheme="minorHAnsi" w:hAnsiTheme="minorHAnsi" w:cs="Calibri"/>
                      <w:szCs w:val="21"/>
                    </w:rPr>
                  </w:pPr>
                  <w:r w:rsidRPr="005913CF">
                    <w:rPr>
                      <w:rFonts w:asciiTheme="minorHAnsi" w:cs="Calibri"/>
                      <w:szCs w:val="21"/>
                    </w:rPr>
                    <w:t>评价</w:t>
                  </w:r>
                </w:p>
                <w:p w:rsidR="00DE0F10" w:rsidRPr="005913CF" w:rsidRDefault="00340926">
                  <w:pPr>
                    <w:overflowPunct w:val="0"/>
                    <w:adjustRightInd w:val="0"/>
                    <w:spacing w:line="240" w:lineRule="atLeast"/>
                    <w:jc w:val="center"/>
                    <w:textAlignment w:val="baseline"/>
                    <w:rPr>
                      <w:rFonts w:asciiTheme="minorHAnsi" w:hAnsiTheme="minorHAnsi" w:cs="Calibri"/>
                      <w:szCs w:val="21"/>
                    </w:rPr>
                  </w:pPr>
                  <w:r w:rsidRPr="005913CF">
                    <w:rPr>
                      <w:rFonts w:asciiTheme="minorHAnsi" w:cs="Calibri"/>
                      <w:szCs w:val="21"/>
                    </w:rPr>
                    <w:t>等级</w:t>
                  </w:r>
                </w:p>
              </w:tc>
            </w:tr>
            <w:tr w:rsidR="00DA66F0" w:rsidRPr="005913CF">
              <w:trPr>
                <w:trHeight w:val="427"/>
              </w:trPr>
              <w:tc>
                <w:tcPr>
                  <w:tcW w:w="250" w:type="pct"/>
                  <w:vAlign w:val="center"/>
                </w:tcPr>
                <w:p w:rsidR="00DA66F0" w:rsidRPr="005913CF" w:rsidRDefault="00DA66F0">
                  <w:pPr>
                    <w:spacing w:line="240" w:lineRule="atLeast"/>
                    <w:jc w:val="center"/>
                    <w:rPr>
                      <w:rFonts w:asciiTheme="minorHAnsi" w:hAnsiTheme="minorHAnsi" w:cs="Calibri"/>
                      <w:szCs w:val="21"/>
                    </w:rPr>
                  </w:pPr>
                  <w:r w:rsidRPr="005913CF">
                    <w:rPr>
                      <w:rFonts w:asciiTheme="minorHAnsi" w:hAnsiTheme="minorHAnsi" w:cs="Calibri"/>
                      <w:szCs w:val="21"/>
                    </w:rPr>
                    <w:t>1</w:t>
                  </w:r>
                </w:p>
              </w:tc>
              <w:tc>
                <w:tcPr>
                  <w:tcW w:w="710" w:type="pct"/>
                  <w:vAlign w:val="center"/>
                </w:tcPr>
                <w:p w:rsidR="00DA66F0" w:rsidRPr="005913CF" w:rsidRDefault="00DA66F0">
                  <w:pPr>
                    <w:jc w:val="center"/>
                    <w:rPr>
                      <w:rFonts w:asciiTheme="minorHAnsi" w:hAnsiTheme="minorHAnsi" w:cs="Calibri"/>
                      <w:bCs/>
                      <w:szCs w:val="21"/>
                    </w:rPr>
                  </w:pPr>
                  <w:r w:rsidRPr="005913CF">
                    <w:rPr>
                      <w:rFonts w:asciiTheme="minorHAnsi" w:cs="Calibri" w:hint="eastAsia"/>
                      <w:bCs/>
                      <w:szCs w:val="21"/>
                    </w:rPr>
                    <w:t>灭菌、解析</w:t>
                  </w:r>
                  <w:r w:rsidRPr="005913CF">
                    <w:rPr>
                      <w:rFonts w:asciiTheme="minorHAnsi" w:cs="Calibri"/>
                      <w:bCs/>
                      <w:szCs w:val="21"/>
                    </w:rPr>
                    <w:t>工序</w:t>
                  </w:r>
                  <w:r w:rsidRPr="005913CF">
                    <w:rPr>
                      <w:rFonts w:asciiTheme="minorHAnsi" w:cs="Calibri" w:hint="eastAsia"/>
                      <w:bCs/>
                      <w:szCs w:val="21"/>
                    </w:rPr>
                    <w:t>排气筒</w:t>
                  </w:r>
                </w:p>
              </w:tc>
              <w:tc>
                <w:tcPr>
                  <w:tcW w:w="774" w:type="pct"/>
                  <w:vAlign w:val="center"/>
                </w:tcPr>
                <w:p w:rsidR="00DA66F0" w:rsidRPr="005913CF" w:rsidRDefault="00DA66F0">
                  <w:pPr>
                    <w:jc w:val="center"/>
                    <w:rPr>
                      <w:rFonts w:asciiTheme="minorHAnsi" w:hAnsiTheme="minorHAnsi" w:cs="Calibri"/>
                      <w:kern w:val="0"/>
                      <w:szCs w:val="21"/>
                    </w:rPr>
                  </w:pPr>
                  <w:r w:rsidRPr="005913CF">
                    <w:rPr>
                      <w:rFonts w:asciiTheme="minorHAnsi" w:cs="Calibri"/>
                      <w:bCs/>
                      <w:szCs w:val="21"/>
                    </w:rPr>
                    <w:t>非甲烷总烃</w:t>
                  </w:r>
                </w:p>
              </w:tc>
              <w:tc>
                <w:tcPr>
                  <w:tcW w:w="554" w:type="pct"/>
                  <w:vAlign w:val="center"/>
                </w:tcPr>
                <w:p w:rsidR="00DA66F0" w:rsidRPr="005913CF" w:rsidRDefault="00DA66F0">
                  <w:pPr>
                    <w:jc w:val="center"/>
                    <w:rPr>
                      <w:rFonts w:asciiTheme="minorHAnsi" w:hAnsiTheme="minorHAnsi" w:cstheme="minorHAnsi"/>
                      <w:szCs w:val="21"/>
                    </w:rPr>
                  </w:pPr>
                  <w:r w:rsidRPr="005913CF">
                    <w:rPr>
                      <w:rFonts w:asciiTheme="minorHAnsi" w:hAnsiTheme="minorHAnsi" w:cstheme="minorHAnsi"/>
                      <w:szCs w:val="21"/>
                    </w:rPr>
                    <w:t>200</w:t>
                  </w:r>
                </w:p>
              </w:tc>
              <w:tc>
                <w:tcPr>
                  <w:tcW w:w="722" w:type="pct"/>
                  <w:vAlign w:val="center"/>
                </w:tcPr>
                <w:p w:rsidR="00DA66F0" w:rsidRPr="005913CF" w:rsidRDefault="00DA66F0" w:rsidP="00DA66F0">
                  <w:pPr>
                    <w:spacing w:line="240" w:lineRule="atLeast"/>
                    <w:jc w:val="center"/>
                    <w:rPr>
                      <w:rFonts w:asciiTheme="minorHAnsi" w:cs="Calibri"/>
                      <w:szCs w:val="21"/>
                    </w:rPr>
                  </w:pPr>
                  <w:r w:rsidRPr="005913CF">
                    <w:rPr>
                      <w:rFonts w:asciiTheme="minorHAnsi" w:cs="Calibri" w:hint="eastAsia"/>
                      <w:szCs w:val="21"/>
                    </w:rPr>
                    <w:t>1.8431</w:t>
                  </w:r>
                </w:p>
              </w:tc>
              <w:tc>
                <w:tcPr>
                  <w:tcW w:w="735" w:type="pct"/>
                  <w:vAlign w:val="center"/>
                </w:tcPr>
                <w:p w:rsidR="00DA66F0" w:rsidRPr="005913CF" w:rsidRDefault="00DA66F0" w:rsidP="00DA66F0">
                  <w:pPr>
                    <w:spacing w:line="240" w:lineRule="atLeast"/>
                    <w:jc w:val="center"/>
                    <w:rPr>
                      <w:rFonts w:asciiTheme="minorHAnsi" w:cs="Calibri"/>
                      <w:szCs w:val="21"/>
                    </w:rPr>
                  </w:pPr>
                  <w:r w:rsidRPr="005913CF">
                    <w:rPr>
                      <w:rFonts w:asciiTheme="minorHAnsi" w:cs="Calibri" w:hint="eastAsia"/>
                      <w:szCs w:val="21"/>
                    </w:rPr>
                    <w:t>0.09215</w:t>
                  </w:r>
                </w:p>
              </w:tc>
              <w:tc>
                <w:tcPr>
                  <w:tcW w:w="736" w:type="pct"/>
                  <w:vAlign w:val="center"/>
                </w:tcPr>
                <w:p w:rsidR="00DA66F0" w:rsidRPr="005913CF" w:rsidRDefault="00DA66F0">
                  <w:pPr>
                    <w:spacing w:line="240" w:lineRule="atLeast"/>
                    <w:jc w:val="center"/>
                    <w:rPr>
                      <w:rFonts w:asciiTheme="minorHAnsi" w:hAnsiTheme="minorHAnsi" w:cs="Calibri"/>
                      <w:szCs w:val="21"/>
                    </w:rPr>
                  </w:pPr>
                  <w:r w:rsidRPr="005913CF">
                    <w:rPr>
                      <w:rFonts w:asciiTheme="minorHAnsi" w:hAnsiTheme="minorHAnsi" w:cs="Calibri"/>
                      <w:szCs w:val="21"/>
                    </w:rPr>
                    <w:t>---</w:t>
                  </w:r>
                </w:p>
              </w:tc>
              <w:tc>
                <w:tcPr>
                  <w:tcW w:w="519" w:type="pct"/>
                  <w:vAlign w:val="center"/>
                </w:tcPr>
                <w:p w:rsidR="00DA66F0" w:rsidRPr="005913CF" w:rsidRDefault="00DA66F0">
                  <w:pPr>
                    <w:spacing w:line="240" w:lineRule="atLeast"/>
                    <w:jc w:val="center"/>
                    <w:rPr>
                      <w:rFonts w:asciiTheme="minorHAnsi" w:hAnsiTheme="minorHAnsi" w:cs="Calibri"/>
                      <w:szCs w:val="21"/>
                    </w:rPr>
                  </w:pPr>
                  <w:r w:rsidRPr="005913CF">
                    <w:rPr>
                      <w:rFonts w:asciiTheme="minorHAnsi" w:cs="Calibri" w:hint="eastAsia"/>
                      <w:szCs w:val="21"/>
                    </w:rPr>
                    <w:t>三</w:t>
                  </w:r>
                  <w:r w:rsidRPr="005913CF">
                    <w:rPr>
                      <w:rFonts w:asciiTheme="minorHAnsi" w:cs="Calibri"/>
                      <w:szCs w:val="21"/>
                    </w:rPr>
                    <w:t>级</w:t>
                  </w:r>
                </w:p>
              </w:tc>
            </w:tr>
          </w:tbl>
          <w:p w:rsidR="00DE0F10" w:rsidRPr="005913CF" w:rsidRDefault="00340926">
            <w:pPr>
              <w:spacing w:line="480" w:lineRule="exact"/>
              <w:ind w:firstLineChars="176" w:firstLine="422"/>
              <w:rPr>
                <w:rFonts w:asciiTheme="minorHAnsi" w:hAnsiTheme="minorHAnsi"/>
                <w:bCs/>
                <w:sz w:val="24"/>
              </w:rPr>
            </w:pPr>
            <w:r w:rsidRPr="005913CF">
              <w:rPr>
                <w:rFonts w:asciiTheme="minorHAnsi"/>
                <w:bCs/>
                <w:sz w:val="24"/>
              </w:rPr>
              <w:t>根据《环境影响评价技术导则大气环境》</w:t>
            </w:r>
            <w:r w:rsidRPr="005913CF">
              <w:rPr>
                <w:rFonts w:asciiTheme="minorHAnsi" w:hAnsiTheme="minorHAnsi"/>
                <w:bCs/>
                <w:sz w:val="24"/>
              </w:rPr>
              <w:t>(HJ2.2-2018)</w:t>
            </w:r>
            <w:r w:rsidRPr="005913CF">
              <w:rPr>
                <w:rFonts w:asciiTheme="minorHAnsi"/>
                <w:bCs/>
                <w:sz w:val="24"/>
              </w:rPr>
              <w:t>分级判据，确定本项目大气环境影响评价工作等级为三级，不需设置大气防护距离。</w:t>
            </w:r>
          </w:p>
          <w:p w:rsidR="00DE0F10" w:rsidRPr="005913CF" w:rsidRDefault="00340926">
            <w:pPr>
              <w:spacing w:line="520" w:lineRule="exact"/>
              <w:ind w:firstLineChars="200" w:firstLine="482"/>
              <w:rPr>
                <w:rFonts w:ascii="Calibri" w:hAnsi="Calibri"/>
                <w:b/>
                <w:sz w:val="24"/>
              </w:rPr>
            </w:pPr>
            <w:r w:rsidRPr="005913CF">
              <w:rPr>
                <w:rFonts w:ascii="Calibri" w:hAnsi="Calibri"/>
                <w:b/>
                <w:sz w:val="24"/>
              </w:rPr>
              <w:t>2</w:t>
            </w:r>
            <w:r w:rsidRPr="005913CF">
              <w:rPr>
                <w:rFonts w:ascii="Calibri" w:hAnsi="Calibri"/>
                <w:b/>
                <w:sz w:val="24"/>
              </w:rPr>
              <w:t>、水环境影响分析</w:t>
            </w:r>
          </w:p>
          <w:p w:rsidR="00DE0F10" w:rsidRPr="005913CF" w:rsidRDefault="00340926" w:rsidP="00731DFA">
            <w:pPr>
              <w:snapToGrid w:val="0"/>
              <w:spacing w:line="520" w:lineRule="exact"/>
              <w:ind w:firstLineChars="200" w:firstLine="480"/>
              <w:rPr>
                <w:rFonts w:cs="Calibri"/>
                <w:sz w:val="24"/>
              </w:rPr>
            </w:pPr>
            <w:r w:rsidRPr="005913CF">
              <w:rPr>
                <w:rFonts w:cs="Calibri"/>
                <w:sz w:val="24"/>
              </w:rPr>
              <w:t>本</w:t>
            </w:r>
            <w:r w:rsidRPr="005913CF">
              <w:rPr>
                <w:rFonts w:cs="Calibri" w:hint="eastAsia"/>
                <w:sz w:val="24"/>
              </w:rPr>
              <w:t>项目建成后职工由原有项目调配，不新增职工定员，不新增生活污水</w:t>
            </w:r>
            <w:r w:rsidR="00731DFA" w:rsidRPr="005913CF">
              <w:rPr>
                <w:rFonts w:cs="Calibri" w:hint="eastAsia"/>
                <w:sz w:val="24"/>
              </w:rPr>
              <w:t>，故对周围环境影响不大。</w:t>
            </w:r>
          </w:p>
          <w:p w:rsidR="00DA66F0" w:rsidRPr="005913CF" w:rsidRDefault="00DA66F0" w:rsidP="00DA66F0">
            <w:pPr>
              <w:snapToGrid w:val="0"/>
              <w:spacing w:line="520" w:lineRule="exact"/>
              <w:ind w:firstLineChars="200" w:firstLine="480"/>
              <w:rPr>
                <w:rFonts w:ascii="Calibri" w:hAnsi="Calibri"/>
                <w:sz w:val="24"/>
              </w:rPr>
            </w:pPr>
            <w:r w:rsidRPr="005913CF">
              <w:rPr>
                <w:bCs/>
                <w:sz w:val="24"/>
              </w:rPr>
              <w:t>生产过程</w:t>
            </w:r>
            <w:r w:rsidRPr="005913CF">
              <w:rPr>
                <w:rFonts w:hint="eastAsia"/>
                <w:bCs/>
                <w:sz w:val="24"/>
              </w:rPr>
              <w:t>中水对灭菌产生的环氧乙烷废气进行吸收，吸收塔内的水循环使用，并定期进行少量补充即可。随着环氧乙烷的吸收，会和水反应生成乙二醇，产生的含有乙二醇的废水进入乙二醇储罐进行暂存，定期交由厂家进行回收，项目废水不进行外排</w:t>
            </w:r>
            <w:r w:rsidRPr="005913CF">
              <w:rPr>
                <w:rFonts w:ascii="Calibri" w:hAnsi="Calibri" w:hint="eastAsia"/>
                <w:sz w:val="24"/>
              </w:rPr>
              <w:t>。</w:t>
            </w:r>
          </w:p>
          <w:p w:rsidR="00DA66F0" w:rsidRPr="005913CF" w:rsidRDefault="00DA66F0" w:rsidP="00DA66F0">
            <w:pPr>
              <w:snapToGrid w:val="0"/>
              <w:spacing w:line="520" w:lineRule="exact"/>
              <w:ind w:firstLineChars="200" w:firstLine="480"/>
              <w:rPr>
                <w:rFonts w:ascii="Calibri" w:hAnsi="Calibri"/>
                <w:sz w:val="24"/>
              </w:rPr>
            </w:pPr>
            <w:r w:rsidRPr="005913CF">
              <w:rPr>
                <w:rFonts w:ascii="Calibri" w:hAnsi="Calibri" w:hint="eastAsia"/>
                <w:sz w:val="24"/>
              </w:rPr>
              <w:t>项目拟设置</w:t>
            </w:r>
            <w:r w:rsidRPr="005913CF">
              <w:rPr>
                <w:rFonts w:ascii="Calibri" w:hAnsi="Calibri" w:hint="eastAsia"/>
                <w:sz w:val="24"/>
              </w:rPr>
              <w:t>1</w:t>
            </w:r>
            <w:r w:rsidRPr="005913CF">
              <w:rPr>
                <w:rFonts w:ascii="Calibri" w:hAnsi="Calibri" w:hint="eastAsia"/>
                <w:sz w:val="24"/>
              </w:rPr>
              <w:t>座</w:t>
            </w:r>
            <w:r w:rsidRPr="005913CF">
              <w:rPr>
                <w:rFonts w:ascii="Calibri" w:hAnsi="Calibri" w:hint="eastAsia"/>
                <w:sz w:val="24"/>
              </w:rPr>
              <w:t>1</w:t>
            </w:r>
            <w:r w:rsidRPr="005913CF">
              <w:rPr>
                <w:rFonts w:ascii="Calibri" w:hAnsi="Calibri"/>
                <w:sz w:val="24"/>
              </w:rPr>
              <w:t>5</w:t>
            </w:r>
            <w:r w:rsidRPr="005913CF">
              <w:rPr>
                <w:rFonts w:ascii="Calibri" w:hAnsi="Calibri" w:hint="eastAsia"/>
                <w:sz w:val="24"/>
              </w:rPr>
              <w:t>m</w:t>
            </w:r>
            <w:r w:rsidRPr="005913CF">
              <w:rPr>
                <w:rFonts w:ascii="Calibri" w:hAnsi="Calibri"/>
                <w:sz w:val="24"/>
                <w:vertAlign w:val="superscript"/>
              </w:rPr>
              <w:t>3</w:t>
            </w:r>
            <w:r w:rsidRPr="005913CF">
              <w:rPr>
                <w:rFonts w:ascii="Calibri" w:hAnsi="Calibri" w:hint="eastAsia"/>
                <w:sz w:val="24"/>
              </w:rPr>
              <w:t>乙二醇储罐对乙二醇废水进行收集，项目年产生乙二醇废水约</w:t>
            </w:r>
            <w:r w:rsidRPr="005913CF">
              <w:rPr>
                <w:rFonts w:ascii="Calibri" w:hAnsi="Calibri" w:hint="eastAsia"/>
                <w:sz w:val="24"/>
              </w:rPr>
              <w:t>56.9t</w:t>
            </w:r>
            <w:r w:rsidRPr="005913CF">
              <w:rPr>
                <w:rFonts w:ascii="Calibri" w:hAnsi="Calibri"/>
                <w:sz w:val="24"/>
              </w:rPr>
              <w:t>/a</w:t>
            </w:r>
            <w:r w:rsidRPr="005913CF">
              <w:rPr>
                <w:rFonts w:ascii="Calibri" w:hAnsi="Calibri" w:hint="eastAsia"/>
                <w:sz w:val="24"/>
              </w:rPr>
              <w:t>。要求企业每两个月对含有乙二醇的废水进行外售给相关企业，以保证环氧乙烷废气处理装置的正常使用。</w:t>
            </w:r>
          </w:p>
          <w:p w:rsidR="00DE0F10" w:rsidRPr="005913CF" w:rsidRDefault="00340926">
            <w:pPr>
              <w:spacing w:line="520" w:lineRule="exact"/>
              <w:ind w:firstLineChars="200" w:firstLine="482"/>
              <w:rPr>
                <w:rFonts w:ascii="Calibri" w:hAnsi="宋体"/>
                <w:b/>
                <w:bCs/>
                <w:sz w:val="24"/>
              </w:rPr>
            </w:pPr>
            <w:r w:rsidRPr="005913CF">
              <w:rPr>
                <w:rFonts w:ascii="Calibri" w:hAnsi="Calibri"/>
                <w:b/>
                <w:bCs/>
                <w:sz w:val="24"/>
              </w:rPr>
              <w:t>3</w:t>
            </w:r>
            <w:r w:rsidRPr="005913CF">
              <w:rPr>
                <w:rFonts w:ascii="Calibri" w:hAnsi="宋体"/>
                <w:b/>
                <w:bCs/>
                <w:sz w:val="24"/>
              </w:rPr>
              <w:t>、声环境影响分析</w:t>
            </w:r>
          </w:p>
          <w:p w:rsidR="00DE0F10" w:rsidRPr="005913CF" w:rsidRDefault="00340926">
            <w:pPr>
              <w:pStyle w:val="ae"/>
              <w:spacing w:line="520" w:lineRule="exact"/>
              <w:ind w:firstLineChars="200" w:firstLine="480"/>
              <w:rPr>
                <w:rFonts w:ascii="Calibri" w:hAnsi="Calibri"/>
              </w:rPr>
            </w:pPr>
            <w:r w:rsidRPr="005913CF">
              <w:rPr>
                <w:rFonts w:ascii="Calibri" w:hAnsi="Calibri" w:hint="eastAsia"/>
              </w:rPr>
              <w:t>项目灭菌车间产生噪声较小，可忽略不计。</w:t>
            </w:r>
            <w:r w:rsidRPr="005913CF">
              <w:rPr>
                <w:rFonts w:ascii="Calibri" w:hAnsi="Calibri"/>
              </w:rPr>
              <w:t>本项目主要的噪声设备为</w:t>
            </w:r>
            <w:r w:rsidRPr="005913CF">
              <w:rPr>
                <w:rFonts w:ascii="Calibri" w:hAnsi="Calibri" w:hint="eastAsia"/>
              </w:rPr>
              <w:t>电脑平车</w:t>
            </w:r>
            <w:r w:rsidRPr="005913CF">
              <w:rPr>
                <w:rFonts w:ascii="Calibri" w:hAnsi="Calibri"/>
              </w:rPr>
              <w:t>、</w:t>
            </w:r>
            <w:r w:rsidRPr="005913CF">
              <w:rPr>
                <w:rFonts w:ascii="Calibri" w:hAnsi="Calibri" w:hint="eastAsia"/>
              </w:rPr>
              <w:t>超高速包缝机、超高速包缝松紧机</w:t>
            </w:r>
            <w:r w:rsidRPr="005913CF">
              <w:rPr>
                <w:rFonts w:ascii="Calibri" w:hAnsi="Calibri"/>
              </w:rPr>
              <w:t>、</w:t>
            </w:r>
            <w:r w:rsidRPr="005913CF">
              <w:rPr>
                <w:rFonts w:ascii="Calibri" w:hAnsi="Calibri" w:hint="eastAsia"/>
              </w:rPr>
              <w:t>封口机</w:t>
            </w:r>
            <w:r w:rsidRPr="005913CF">
              <w:rPr>
                <w:rFonts w:ascii="Calibri" w:hAnsi="Calibri"/>
              </w:rPr>
              <w:t>等设备运行时所产生的噪声，噪声源强为</w:t>
            </w:r>
            <w:r w:rsidRPr="005913CF">
              <w:rPr>
                <w:rFonts w:ascii="Calibri" w:hAnsi="Calibri"/>
              </w:rPr>
              <w:t>65</w:t>
            </w:r>
            <w:r w:rsidRPr="005913CF">
              <w:rPr>
                <w:rFonts w:ascii="Calibri" w:eastAsia="DFKai-SB" w:hAnsi="Calibri"/>
              </w:rPr>
              <w:t>〜</w:t>
            </w:r>
            <w:r w:rsidRPr="005913CF">
              <w:rPr>
                <w:rFonts w:ascii="Calibri" w:hAnsi="Calibri"/>
              </w:rPr>
              <w:t>70dB</w:t>
            </w:r>
            <w:r w:rsidRPr="005913CF">
              <w:rPr>
                <w:rFonts w:ascii="Calibri" w:hAnsi="Calibri"/>
              </w:rPr>
              <w:t>（</w:t>
            </w:r>
            <w:r w:rsidRPr="005913CF">
              <w:rPr>
                <w:rFonts w:ascii="Calibri" w:hAnsi="Calibri"/>
              </w:rPr>
              <w:t>A</w:t>
            </w:r>
            <w:r w:rsidRPr="005913CF">
              <w:rPr>
                <w:rFonts w:ascii="Calibri" w:hAnsi="Calibri"/>
              </w:rPr>
              <w:t>）。设计上选用性能良好、运转平稳、质量可靠低噪声设备；设备布置在车间内，并对设备采取隔声、减振等措施；车间设计要充分采用隔声材料，在设备基础上还要加橡胶减振垫，经采取上述措施后，噪声可降噪</w:t>
            </w:r>
            <w:r w:rsidRPr="005913CF">
              <w:rPr>
                <w:rFonts w:ascii="Calibri" w:hAnsi="Calibri"/>
              </w:rPr>
              <w:t>20dB(A)</w:t>
            </w:r>
            <w:r w:rsidRPr="005913CF">
              <w:rPr>
                <w:rFonts w:ascii="Calibri" w:hAnsi="Calibri"/>
              </w:rPr>
              <w:t>。本评价选用点源衰减模式和噪声合成模式进行预测，具体预测模式如下：</w: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点源衰减模式：</w:t>
            </w:r>
          </w:p>
          <w:p w:rsidR="00DE0F10" w:rsidRPr="005913CF" w:rsidRDefault="00DE0F10">
            <w:pPr>
              <w:spacing w:line="360" w:lineRule="auto"/>
              <w:ind w:firstLineChars="500" w:firstLine="1200"/>
              <w:rPr>
                <w:rFonts w:ascii="Calibri" w:hAnsi="Calibri"/>
                <w:sz w:val="24"/>
              </w:rPr>
            </w:pPr>
            <w:r w:rsidRPr="005913CF">
              <w:rPr>
                <w:rFonts w:ascii="Calibri" w:hAnsi="Calibri"/>
                <w:sz w:val="24"/>
              </w:rPr>
              <w:object w:dxaOrig="2659" w:dyaOrig="380">
                <v:shape id="_x0000_i1032" type="#_x0000_t75" style="width:132.75pt;height:18.75pt" o:ole="">
                  <v:imagedata r:id="rId29" o:title=""/>
                </v:shape>
                <o:OLEObject Type="Embed" ProgID="Equation.DSMT4" ShapeID="_x0000_i1032" DrawAspect="Content" ObjectID="_1661949567" r:id="rId30"/>
              </w:objec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式中：</w:t>
            </w:r>
            <w:r w:rsidRPr="005913CF">
              <w:rPr>
                <w:rFonts w:ascii="Calibri" w:hAnsi="Calibri"/>
                <w:bCs/>
                <w:sz w:val="24"/>
              </w:rPr>
              <w:t>L</w:t>
            </w:r>
            <w:r w:rsidRPr="005913CF">
              <w:rPr>
                <w:rFonts w:ascii="Calibri" w:hAnsi="Calibri"/>
                <w:bCs/>
                <w:sz w:val="24"/>
                <w:vertAlign w:val="subscript"/>
              </w:rPr>
              <w:t>P</w:t>
            </w:r>
            <w:r w:rsidRPr="005913CF">
              <w:rPr>
                <w:rFonts w:ascii="Calibri" w:hAnsi="Calibri"/>
                <w:bCs/>
                <w:sz w:val="24"/>
              </w:rPr>
              <w:t>（</w:t>
            </w:r>
            <w:r w:rsidRPr="005913CF">
              <w:rPr>
                <w:rFonts w:ascii="Calibri" w:hAnsi="Calibri"/>
                <w:bCs/>
                <w:sz w:val="24"/>
              </w:rPr>
              <w:t>r</w:t>
            </w:r>
            <w:r w:rsidRPr="005913CF">
              <w:rPr>
                <w:rFonts w:ascii="Calibri" w:hAnsi="Calibri"/>
                <w:bCs/>
                <w:sz w:val="24"/>
              </w:rPr>
              <w:t>）</w:t>
            </w:r>
            <w:r w:rsidRPr="005913CF">
              <w:rPr>
                <w:rFonts w:ascii="Calibri" w:hAnsi="Calibri"/>
                <w:bCs/>
                <w:sz w:val="24"/>
              </w:rPr>
              <w:t>——</w:t>
            </w:r>
            <w:r w:rsidRPr="005913CF">
              <w:rPr>
                <w:rFonts w:ascii="Calibri" w:hAnsi="Calibri"/>
                <w:bCs/>
                <w:sz w:val="24"/>
              </w:rPr>
              <w:t>距声源距离为</w:t>
            </w:r>
            <w:r w:rsidRPr="005913CF">
              <w:rPr>
                <w:rFonts w:ascii="Calibri" w:hAnsi="Calibri"/>
                <w:bCs/>
                <w:sz w:val="24"/>
              </w:rPr>
              <w:t>r</w:t>
            </w:r>
            <w:r w:rsidRPr="005913CF">
              <w:rPr>
                <w:rFonts w:ascii="Calibri" w:hAnsi="Calibri"/>
                <w:bCs/>
                <w:sz w:val="24"/>
              </w:rPr>
              <w:t>处的等效</w:t>
            </w:r>
            <w:r w:rsidRPr="005913CF">
              <w:rPr>
                <w:rFonts w:ascii="Calibri" w:hAnsi="Calibri"/>
                <w:bCs/>
                <w:sz w:val="24"/>
              </w:rPr>
              <w:t>A</w:t>
            </w:r>
            <w:r w:rsidRPr="005913CF">
              <w:rPr>
                <w:rFonts w:ascii="Calibri" w:hAnsi="Calibri"/>
                <w:bCs/>
                <w:sz w:val="24"/>
              </w:rPr>
              <w:t>声级值，</w:t>
            </w:r>
            <w:r w:rsidRPr="005913CF">
              <w:rPr>
                <w:rFonts w:ascii="Calibri" w:hAnsi="Calibri"/>
                <w:bCs/>
                <w:sz w:val="24"/>
              </w:rPr>
              <w:t>dB(A)</w:t>
            </w:r>
            <w:r w:rsidRPr="005913CF">
              <w:rPr>
                <w:rFonts w:ascii="Calibri" w:hAnsi="Calibri"/>
                <w:bCs/>
                <w:sz w:val="24"/>
              </w:rPr>
              <w:t>；</w:t>
            </w:r>
          </w:p>
          <w:p w:rsidR="00DE0F10" w:rsidRPr="005913CF" w:rsidRDefault="00340926">
            <w:pPr>
              <w:spacing w:line="520" w:lineRule="exact"/>
              <w:ind w:firstLineChars="200" w:firstLine="480"/>
              <w:rPr>
                <w:rFonts w:ascii="Calibri" w:hAnsi="Calibri"/>
                <w:sz w:val="24"/>
              </w:rPr>
            </w:pPr>
            <w:r w:rsidRPr="005913CF">
              <w:rPr>
                <w:rFonts w:ascii="Calibri" w:hAnsi="Calibri"/>
                <w:bCs/>
                <w:sz w:val="24"/>
              </w:rPr>
              <w:t xml:space="preserve">  L</w:t>
            </w:r>
            <w:r w:rsidRPr="005913CF">
              <w:rPr>
                <w:rFonts w:ascii="Calibri" w:hAnsi="Calibri"/>
                <w:bCs/>
                <w:sz w:val="24"/>
                <w:vertAlign w:val="subscript"/>
              </w:rPr>
              <w:t>p</w:t>
            </w:r>
            <w:r w:rsidRPr="005913CF">
              <w:rPr>
                <w:rFonts w:ascii="Calibri" w:hAnsi="Calibri"/>
                <w:bCs/>
                <w:sz w:val="24"/>
              </w:rPr>
              <w:t>（</w:t>
            </w:r>
            <w:r w:rsidRPr="005913CF">
              <w:rPr>
                <w:rFonts w:ascii="Calibri" w:hAnsi="Calibri"/>
                <w:bCs/>
                <w:sz w:val="24"/>
              </w:rPr>
              <w:t>r</w:t>
            </w:r>
            <w:r w:rsidRPr="005913CF">
              <w:rPr>
                <w:rFonts w:ascii="Calibri" w:hAnsi="Calibri"/>
                <w:bCs/>
                <w:sz w:val="24"/>
                <w:vertAlign w:val="subscript"/>
              </w:rPr>
              <w:t>0</w:t>
            </w:r>
            <w:r w:rsidRPr="005913CF">
              <w:rPr>
                <w:rFonts w:ascii="Calibri" w:hAnsi="Calibri"/>
                <w:bCs/>
                <w:sz w:val="24"/>
              </w:rPr>
              <w:t>）</w:t>
            </w:r>
            <w:r w:rsidRPr="005913CF">
              <w:rPr>
                <w:rFonts w:ascii="Calibri" w:hAnsi="Calibri"/>
                <w:bCs/>
                <w:sz w:val="24"/>
              </w:rPr>
              <w:t>——</w:t>
            </w:r>
            <w:r w:rsidRPr="005913CF">
              <w:rPr>
                <w:rFonts w:ascii="Calibri" w:hAnsi="Calibri"/>
                <w:bCs/>
                <w:sz w:val="24"/>
              </w:rPr>
              <w:t>距声源距离为</w:t>
            </w:r>
            <w:r w:rsidRPr="005913CF">
              <w:rPr>
                <w:rFonts w:ascii="Calibri" w:hAnsi="Calibri"/>
                <w:bCs/>
                <w:sz w:val="24"/>
              </w:rPr>
              <w:t>r</w:t>
            </w:r>
            <w:r w:rsidRPr="005913CF">
              <w:rPr>
                <w:rFonts w:ascii="Calibri" w:hAnsi="Calibri"/>
                <w:bCs/>
                <w:sz w:val="24"/>
                <w:vertAlign w:val="subscript"/>
              </w:rPr>
              <w:t>0</w:t>
            </w:r>
            <w:r w:rsidRPr="005913CF">
              <w:rPr>
                <w:rFonts w:ascii="Calibri" w:hAnsi="Calibri"/>
                <w:bCs/>
                <w:sz w:val="24"/>
              </w:rPr>
              <w:t>处的等效</w:t>
            </w:r>
            <w:r w:rsidRPr="005913CF">
              <w:rPr>
                <w:rFonts w:ascii="Calibri" w:hAnsi="Calibri"/>
                <w:bCs/>
                <w:sz w:val="24"/>
              </w:rPr>
              <w:t>A</w:t>
            </w:r>
            <w:r w:rsidRPr="005913CF">
              <w:rPr>
                <w:rFonts w:ascii="Calibri" w:hAnsi="Calibri"/>
                <w:bCs/>
                <w:sz w:val="24"/>
              </w:rPr>
              <w:t>声级值，</w:t>
            </w:r>
            <w:r w:rsidRPr="005913CF">
              <w:rPr>
                <w:rFonts w:ascii="Calibri" w:hAnsi="Calibri"/>
                <w:bCs/>
                <w:sz w:val="24"/>
              </w:rPr>
              <w:t>dB(A)</w:t>
            </w:r>
            <w:r w:rsidRPr="005913CF">
              <w:rPr>
                <w:rFonts w:ascii="Calibri" w:hAnsi="Calibri"/>
                <w:bCs/>
                <w:sz w:val="24"/>
              </w:rPr>
              <w:t>；</w: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lastRenderedPageBreak/>
              <w:t xml:space="preserve">      r ——</w:t>
            </w:r>
            <w:r w:rsidRPr="005913CF">
              <w:rPr>
                <w:rFonts w:ascii="Calibri" w:hAnsi="Calibri"/>
                <w:bCs/>
                <w:sz w:val="24"/>
              </w:rPr>
              <w:t>关心点距离噪声源距离，</w:t>
            </w:r>
            <w:r w:rsidRPr="005913CF">
              <w:rPr>
                <w:rFonts w:ascii="Calibri" w:hAnsi="Calibri"/>
                <w:bCs/>
                <w:sz w:val="24"/>
              </w:rPr>
              <w:t>m</w:t>
            </w:r>
            <w:r w:rsidRPr="005913CF">
              <w:rPr>
                <w:rFonts w:ascii="Calibri" w:hAnsi="Calibri"/>
                <w:bCs/>
                <w:sz w:val="24"/>
              </w:rPr>
              <w:t>；</w: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 xml:space="preserve">      r</w:t>
            </w:r>
            <w:r w:rsidRPr="005913CF">
              <w:rPr>
                <w:rFonts w:ascii="Calibri" w:hAnsi="Calibri"/>
                <w:bCs/>
                <w:sz w:val="24"/>
                <w:vertAlign w:val="subscript"/>
              </w:rPr>
              <w:t>0</w:t>
            </w:r>
            <w:r w:rsidRPr="005913CF">
              <w:rPr>
                <w:rFonts w:ascii="Calibri" w:hAnsi="Calibri"/>
                <w:bCs/>
                <w:sz w:val="24"/>
              </w:rPr>
              <w:t xml:space="preserve"> ——</w:t>
            </w:r>
            <w:r w:rsidRPr="005913CF">
              <w:rPr>
                <w:rFonts w:ascii="Calibri" w:hAnsi="Calibri"/>
                <w:bCs/>
                <w:sz w:val="24"/>
              </w:rPr>
              <w:t>声级为</w:t>
            </w:r>
            <w:r w:rsidRPr="005913CF">
              <w:rPr>
                <w:rFonts w:ascii="Calibri" w:hAnsi="Calibri"/>
                <w:bCs/>
                <w:sz w:val="24"/>
              </w:rPr>
              <w:t>L</w:t>
            </w:r>
            <w:r w:rsidRPr="005913CF">
              <w:rPr>
                <w:rFonts w:ascii="Calibri" w:hAnsi="Calibri"/>
                <w:bCs/>
                <w:sz w:val="24"/>
                <w:vertAlign w:val="subscript"/>
              </w:rPr>
              <w:t>0</w:t>
            </w:r>
            <w:r w:rsidRPr="005913CF">
              <w:rPr>
                <w:rFonts w:ascii="Calibri" w:hAnsi="Calibri"/>
                <w:bCs/>
                <w:sz w:val="24"/>
              </w:rPr>
              <w:t>点距声源距离，</w:t>
            </w:r>
            <w:r w:rsidRPr="005913CF">
              <w:rPr>
                <w:rFonts w:ascii="Calibri" w:hAnsi="Calibri"/>
                <w:bCs/>
                <w:sz w:val="24"/>
              </w:rPr>
              <w:t>r</w:t>
            </w:r>
            <w:r w:rsidRPr="005913CF">
              <w:rPr>
                <w:rFonts w:ascii="Calibri" w:hAnsi="Calibri"/>
                <w:bCs/>
                <w:sz w:val="24"/>
                <w:vertAlign w:val="subscript"/>
              </w:rPr>
              <w:t>0</w:t>
            </w:r>
            <w:r w:rsidRPr="005913CF">
              <w:rPr>
                <w:rFonts w:ascii="Calibri" w:hAnsi="Calibri"/>
                <w:bCs/>
                <w:sz w:val="24"/>
              </w:rPr>
              <w:t>=1m</w:t>
            </w:r>
            <w:r w:rsidRPr="005913CF">
              <w:rPr>
                <w:rFonts w:ascii="Calibri" w:hAnsi="Calibri"/>
                <w:bCs/>
                <w:sz w:val="24"/>
              </w:rPr>
              <w:t>。</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各预测点声压级按下列公式进行叠加：</w:t>
            </w:r>
          </w:p>
          <w:p w:rsidR="00DE0F10" w:rsidRPr="005913CF" w:rsidRDefault="00340926">
            <w:pPr>
              <w:spacing w:line="520" w:lineRule="exact"/>
              <w:ind w:firstLineChars="250" w:firstLine="525"/>
              <w:rPr>
                <w:rFonts w:ascii="Calibri" w:hAnsi="Calibri"/>
                <w:bCs/>
                <w:sz w:val="24"/>
              </w:rPr>
            </w:pPr>
            <w:r w:rsidRPr="005913CF">
              <w:t>①</w:t>
            </w:r>
            <w:r w:rsidRPr="005913CF">
              <w:rPr>
                <w:rFonts w:ascii="Calibri"/>
                <w:bCs/>
                <w:sz w:val="24"/>
              </w:rPr>
              <w:t>建设项目声源在预测点产生的等效声级贡献值（</w:t>
            </w:r>
            <w:r w:rsidRPr="005913CF">
              <w:rPr>
                <w:rFonts w:ascii="Calibri" w:hAnsi="Calibri"/>
                <w:bCs/>
                <w:i/>
                <w:sz w:val="24"/>
              </w:rPr>
              <w:t>L</w:t>
            </w:r>
            <w:r w:rsidRPr="005913CF">
              <w:rPr>
                <w:rFonts w:ascii="Calibri" w:hAnsi="Calibri"/>
                <w:bCs/>
                <w:i/>
                <w:sz w:val="24"/>
                <w:vertAlign w:val="subscript"/>
              </w:rPr>
              <w:t>eq g</w:t>
            </w:r>
            <w:r w:rsidRPr="005913CF">
              <w:rPr>
                <w:rFonts w:ascii="Calibri"/>
                <w:bCs/>
                <w:sz w:val="24"/>
              </w:rPr>
              <w:t>）计算公式：</w:t>
            </w:r>
          </w:p>
          <w:p w:rsidR="00DE0F10" w:rsidRPr="005913CF" w:rsidRDefault="00340926">
            <w:pPr>
              <w:spacing w:line="360" w:lineRule="auto"/>
              <w:ind w:firstLineChars="500" w:firstLine="1200"/>
              <w:rPr>
                <w:rFonts w:ascii="Calibri" w:hAnsi="Calibri"/>
              </w:rPr>
            </w:pPr>
            <w:r w:rsidRPr="005913CF">
              <w:rPr>
                <w:rFonts w:ascii="Calibri" w:hAnsi="Calibri"/>
                <w:bCs/>
                <w:i/>
                <w:sz w:val="24"/>
              </w:rPr>
              <w:t>L</w:t>
            </w:r>
            <w:r w:rsidRPr="005913CF">
              <w:rPr>
                <w:rFonts w:ascii="Calibri" w:hAnsi="Calibri"/>
                <w:bCs/>
                <w:i/>
                <w:sz w:val="24"/>
                <w:vertAlign w:val="subscript"/>
              </w:rPr>
              <w:t>eq g</w:t>
            </w:r>
            <w:r w:rsidRPr="005913CF">
              <w:rPr>
                <w:rFonts w:ascii="Calibri" w:hAnsi="Calibri"/>
              </w:rPr>
              <w:t xml:space="preserve"> =</w:t>
            </w:r>
            <w:r w:rsidR="00DE0F10" w:rsidRPr="005913CF">
              <w:rPr>
                <w:rFonts w:ascii="Calibri" w:hAnsi="Calibri"/>
                <w:position w:val="-28"/>
              </w:rPr>
              <w:object w:dxaOrig="1920" w:dyaOrig="660">
                <v:shape id="_x0000_i1033" type="#_x0000_t75" style="width:96pt;height:33pt" o:ole="">
                  <v:imagedata r:id="rId31" o:title=""/>
                </v:shape>
                <o:OLEObject Type="Embed" ProgID="Equation.DSMT4" ShapeID="_x0000_i1033" DrawAspect="Content" ObjectID="_1661949568" r:id="rId32"/>
              </w:objec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式中：</w:t>
            </w:r>
            <w:r w:rsidRPr="005913CF">
              <w:rPr>
                <w:rFonts w:ascii="Calibri" w:hAnsi="Calibri"/>
                <w:sz w:val="24"/>
              </w:rPr>
              <w:t>L</w:t>
            </w:r>
            <w:r w:rsidRPr="005913CF">
              <w:rPr>
                <w:rFonts w:ascii="Calibri" w:hAnsi="Calibri"/>
                <w:sz w:val="24"/>
                <w:vertAlign w:val="subscript"/>
              </w:rPr>
              <w:t>eqg</w:t>
            </w:r>
            <w:r w:rsidRPr="005913CF">
              <w:rPr>
                <w:rFonts w:ascii="Calibri" w:hAnsi="Calibri"/>
                <w:sz w:val="24"/>
              </w:rPr>
              <w:t>——</w:t>
            </w:r>
            <w:r w:rsidRPr="005913CF">
              <w:rPr>
                <w:rFonts w:ascii="Calibri" w:hAnsi="Calibri"/>
                <w:sz w:val="24"/>
              </w:rPr>
              <w:t>建设项目声源在预测点的等效声级贡献值，</w:t>
            </w:r>
            <w:r w:rsidRPr="005913CF">
              <w:rPr>
                <w:rFonts w:ascii="Calibri" w:hAnsi="Calibri"/>
                <w:sz w:val="24"/>
              </w:rPr>
              <w:t>dB(A)</w:t>
            </w:r>
            <w:r w:rsidRPr="005913CF">
              <w:rPr>
                <w:rFonts w:ascii="Calibri" w:hAnsi="Calibri"/>
                <w:sz w:val="24"/>
              </w:rPr>
              <w:t>；</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 xml:space="preserve">      L</w:t>
            </w:r>
            <w:r w:rsidRPr="005913CF">
              <w:rPr>
                <w:rFonts w:ascii="Calibri" w:hAnsi="Calibri"/>
                <w:sz w:val="24"/>
                <w:vertAlign w:val="subscript"/>
              </w:rPr>
              <w:t>Ai</w:t>
            </w:r>
            <w:r w:rsidRPr="005913CF">
              <w:rPr>
                <w:rFonts w:ascii="Calibri" w:hAnsi="Calibri"/>
                <w:sz w:val="24"/>
              </w:rPr>
              <w:t>——i</w:t>
            </w:r>
            <w:r w:rsidRPr="005913CF">
              <w:rPr>
                <w:rFonts w:ascii="Calibri" w:hAnsi="Calibri"/>
                <w:sz w:val="24"/>
              </w:rPr>
              <w:t>声源在预测点产生的</w:t>
            </w:r>
            <w:r w:rsidRPr="005913CF">
              <w:rPr>
                <w:rFonts w:ascii="Calibri" w:hAnsi="Calibri"/>
                <w:sz w:val="24"/>
              </w:rPr>
              <w:t>A</w:t>
            </w:r>
            <w:r w:rsidRPr="005913CF">
              <w:rPr>
                <w:rFonts w:ascii="Calibri" w:hAnsi="Calibri"/>
                <w:sz w:val="24"/>
              </w:rPr>
              <w:t>声级，</w:t>
            </w:r>
            <w:r w:rsidRPr="005913CF">
              <w:rPr>
                <w:rFonts w:ascii="Calibri" w:hAnsi="Calibri"/>
                <w:sz w:val="24"/>
              </w:rPr>
              <w:t>dB(A)</w:t>
            </w:r>
            <w:r w:rsidRPr="005913CF">
              <w:rPr>
                <w:rFonts w:ascii="Calibri" w:hAnsi="Calibri"/>
                <w:sz w:val="24"/>
              </w:rPr>
              <w:t>；</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 xml:space="preserve">      T——</w:t>
            </w:r>
            <w:r w:rsidRPr="005913CF">
              <w:rPr>
                <w:rFonts w:ascii="Calibri" w:hAnsi="Calibri"/>
                <w:sz w:val="24"/>
              </w:rPr>
              <w:t>预测计算的时间段，</w:t>
            </w:r>
            <w:r w:rsidRPr="005913CF">
              <w:rPr>
                <w:rFonts w:ascii="Calibri" w:hAnsi="Calibri"/>
                <w:sz w:val="24"/>
              </w:rPr>
              <w:t>s</w:t>
            </w:r>
            <w:r w:rsidRPr="005913CF">
              <w:rPr>
                <w:rFonts w:ascii="Calibri" w:hAnsi="Calibri"/>
                <w:sz w:val="24"/>
              </w:rPr>
              <w:t>；</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 xml:space="preserve">      t</w:t>
            </w:r>
            <w:r w:rsidRPr="005913CF">
              <w:rPr>
                <w:rFonts w:ascii="Calibri" w:hAnsi="Calibri"/>
                <w:sz w:val="24"/>
                <w:vertAlign w:val="subscript"/>
              </w:rPr>
              <w:t>i</w:t>
            </w:r>
            <w:r w:rsidRPr="005913CF">
              <w:rPr>
                <w:rFonts w:ascii="Calibri" w:hAnsi="Calibri"/>
                <w:sz w:val="24"/>
              </w:rPr>
              <w:t>——i</w:t>
            </w:r>
            <w:r w:rsidRPr="005913CF">
              <w:rPr>
                <w:rFonts w:ascii="Calibri" w:hAnsi="Calibri"/>
                <w:sz w:val="24"/>
              </w:rPr>
              <w:t>声源在</w:t>
            </w:r>
            <w:r w:rsidRPr="005913CF">
              <w:rPr>
                <w:rFonts w:ascii="Calibri" w:hAnsi="Calibri"/>
                <w:sz w:val="24"/>
              </w:rPr>
              <w:t>T</w:t>
            </w:r>
            <w:r w:rsidRPr="005913CF">
              <w:rPr>
                <w:rFonts w:ascii="Calibri" w:hAnsi="Calibri"/>
                <w:sz w:val="24"/>
              </w:rPr>
              <w:t>时段内的运行时间，</w:t>
            </w:r>
            <w:r w:rsidRPr="005913CF">
              <w:rPr>
                <w:rFonts w:ascii="Calibri" w:hAnsi="Calibri"/>
                <w:sz w:val="24"/>
              </w:rPr>
              <w:t>s</w:t>
            </w:r>
            <w:r w:rsidRPr="005913CF">
              <w:rPr>
                <w:rFonts w:ascii="Calibri" w:hAnsi="Calibri"/>
                <w:sz w:val="24"/>
              </w:rPr>
              <w:t>。</w:t>
            </w:r>
          </w:p>
          <w:p w:rsidR="00DE0F10" w:rsidRPr="005913CF" w:rsidRDefault="00340926">
            <w:pPr>
              <w:spacing w:line="520" w:lineRule="exact"/>
              <w:ind w:firstLineChars="200" w:firstLine="480"/>
              <w:rPr>
                <w:rFonts w:ascii="Calibri" w:hAnsi="Calibri"/>
                <w:sz w:val="24"/>
              </w:rPr>
            </w:pPr>
            <w:r w:rsidRPr="005913CF">
              <w:rPr>
                <w:rFonts w:ascii="宋体" w:hAnsi="宋体"/>
                <w:sz w:val="24"/>
              </w:rPr>
              <w:t>②</w:t>
            </w:r>
            <w:r w:rsidRPr="005913CF">
              <w:rPr>
                <w:rFonts w:ascii="Calibri" w:hAnsi="Calibri"/>
                <w:sz w:val="24"/>
              </w:rPr>
              <w:t>预测点的预测等效声级（</w:t>
            </w:r>
            <w:r w:rsidRPr="005913CF">
              <w:rPr>
                <w:rFonts w:ascii="Calibri" w:hAnsi="Calibri"/>
                <w:sz w:val="24"/>
              </w:rPr>
              <w:t>Leq</w:t>
            </w:r>
            <w:r w:rsidRPr="005913CF">
              <w:rPr>
                <w:rFonts w:ascii="Calibri" w:hAnsi="Calibri"/>
                <w:sz w:val="24"/>
              </w:rPr>
              <w:t>）计算公式：</w:t>
            </w:r>
          </w:p>
          <w:p w:rsidR="00DE0F10" w:rsidRPr="005913CF" w:rsidRDefault="00DE0F10">
            <w:pPr>
              <w:spacing w:line="520" w:lineRule="exact"/>
              <w:ind w:firstLineChars="550" w:firstLine="1155"/>
              <w:rPr>
                <w:rFonts w:ascii="Calibri" w:hAnsi="Calibri"/>
                <w:sz w:val="24"/>
              </w:rPr>
            </w:pPr>
            <w:r w:rsidRPr="005913CF">
              <w:rPr>
                <w:rFonts w:ascii="Calibri" w:hAnsi="Calibri"/>
                <w:position w:val="-14"/>
              </w:rPr>
              <w:object w:dxaOrig="2818" w:dyaOrig="400">
                <v:shape id="_x0000_i1034" type="#_x0000_t75" style="width:141pt;height:19.5pt" o:ole="">
                  <v:imagedata r:id="rId33" o:title=""/>
                </v:shape>
                <o:OLEObject Type="Embed" ProgID="Equation.DSMT4" ShapeID="_x0000_i1034" DrawAspect="Content" ObjectID="_1661949569" r:id="rId34"/>
              </w:objec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式中：</w:t>
            </w:r>
            <w:r w:rsidRPr="005913CF">
              <w:rPr>
                <w:rFonts w:ascii="Calibri" w:hAnsi="Calibri"/>
                <w:bCs/>
                <w:i/>
                <w:sz w:val="24"/>
              </w:rPr>
              <w:t>L</w:t>
            </w:r>
            <w:r w:rsidRPr="005913CF">
              <w:rPr>
                <w:rFonts w:ascii="Calibri" w:hAnsi="Calibri"/>
                <w:bCs/>
                <w:i/>
                <w:sz w:val="24"/>
                <w:vertAlign w:val="subscript"/>
              </w:rPr>
              <w:t>eq g</w:t>
            </w:r>
            <w:r w:rsidRPr="005913CF">
              <w:rPr>
                <w:rFonts w:ascii="Calibri" w:hAnsi="Calibri"/>
                <w:bCs/>
                <w:sz w:val="24"/>
              </w:rPr>
              <w:t>—</w:t>
            </w:r>
            <w:r w:rsidRPr="005913CF">
              <w:rPr>
                <w:rFonts w:ascii="Calibri" w:hAnsi="Calibri"/>
                <w:bCs/>
                <w:sz w:val="24"/>
              </w:rPr>
              <w:t>建设项目声源在预测点的等效声级贡献值，</w:t>
            </w:r>
            <w:r w:rsidRPr="005913CF">
              <w:rPr>
                <w:rFonts w:ascii="Calibri" w:hAnsi="Calibri"/>
                <w:bCs/>
                <w:sz w:val="24"/>
              </w:rPr>
              <w:t>dB(A)</w:t>
            </w:r>
            <w:r w:rsidRPr="005913CF">
              <w:rPr>
                <w:rFonts w:ascii="Calibri" w:hAnsi="Calibri"/>
                <w:bCs/>
                <w:sz w:val="24"/>
              </w:rPr>
              <w:t>；</w:t>
            </w:r>
          </w:p>
          <w:p w:rsidR="00DE0F10" w:rsidRPr="005913CF" w:rsidRDefault="00340926">
            <w:pPr>
              <w:spacing w:line="520" w:lineRule="exact"/>
              <w:ind w:firstLineChars="200" w:firstLine="480"/>
              <w:rPr>
                <w:rFonts w:ascii="Calibri" w:hAnsi="Calibri"/>
                <w:bCs/>
                <w:sz w:val="24"/>
              </w:rPr>
            </w:pPr>
            <w:r w:rsidRPr="005913CF">
              <w:rPr>
                <w:rFonts w:ascii="Calibri" w:hAnsi="Calibri"/>
                <w:bCs/>
                <w:i/>
                <w:sz w:val="24"/>
              </w:rPr>
              <w:t>L</w:t>
            </w:r>
            <w:r w:rsidRPr="005913CF">
              <w:rPr>
                <w:rFonts w:ascii="Calibri" w:hAnsi="Calibri"/>
                <w:bCs/>
                <w:i/>
                <w:sz w:val="24"/>
                <w:vertAlign w:val="subscript"/>
              </w:rPr>
              <w:t>eq b</w:t>
            </w:r>
            <w:r w:rsidRPr="005913CF">
              <w:rPr>
                <w:rFonts w:ascii="Calibri" w:hAnsi="Calibri"/>
                <w:bCs/>
                <w:sz w:val="24"/>
              </w:rPr>
              <w:t>—</w:t>
            </w:r>
            <w:r w:rsidRPr="005913CF">
              <w:rPr>
                <w:rFonts w:ascii="Calibri" w:hAnsi="Calibri"/>
                <w:bCs/>
                <w:sz w:val="24"/>
              </w:rPr>
              <w:t>预测点的背景值，</w:t>
            </w:r>
            <w:r w:rsidRPr="005913CF">
              <w:rPr>
                <w:rFonts w:ascii="Calibri" w:hAnsi="Calibri"/>
                <w:bCs/>
                <w:sz w:val="24"/>
              </w:rPr>
              <w:t>dB(A)</w:t>
            </w:r>
            <w:r w:rsidRPr="005913CF">
              <w:rPr>
                <w:rFonts w:ascii="Calibri" w:hAnsi="Calibri"/>
                <w:bCs/>
                <w:sz w:val="24"/>
              </w:rPr>
              <w:t>；</w:t>
            </w:r>
          </w:p>
          <w:p w:rsidR="00DE0F10" w:rsidRPr="005913CF" w:rsidRDefault="00340926">
            <w:pPr>
              <w:pStyle w:val="3"/>
              <w:spacing w:before="0" w:after="0" w:line="520" w:lineRule="exact"/>
              <w:ind w:firstLineChars="200" w:firstLine="480"/>
              <w:rPr>
                <w:rFonts w:ascii="Calibri" w:hAnsi="宋体"/>
                <w:b w:val="0"/>
                <w:sz w:val="24"/>
                <w:szCs w:val="24"/>
              </w:rPr>
            </w:pPr>
            <w:r w:rsidRPr="005913CF">
              <w:rPr>
                <w:rFonts w:ascii="Calibri" w:hAnsi="Calibri" w:hint="eastAsia"/>
                <w:b w:val="0"/>
                <w:sz w:val="24"/>
                <w:szCs w:val="20"/>
              </w:rPr>
              <w:t>③</w:t>
            </w:r>
            <w:r w:rsidRPr="005913CF">
              <w:rPr>
                <w:rFonts w:ascii="Calibri" w:hAnsi="宋体"/>
                <w:b w:val="0"/>
                <w:sz w:val="24"/>
                <w:szCs w:val="24"/>
              </w:rPr>
              <w:t>噪声源强及分布</w:t>
            </w:r>
          </w:p>
          <w:p w:rsidR="00DE0F10" w:rsidRPr="005913CF" w:rsidRDefault="00340926">
            <w:pPr>
              <w:pStyle w:val="a4"/>
              <w:spacing w:line="520" w:lineRule="exact"/>
              <w:ind w:firstLineChars="200" w:firstLine="480"/>
              <w:rPr>
                <w:rFonts w:ascii="Calibri" w:eastAsia="黑体" w:hAnsi="Calibri"/>
                <w:sz w:val="21"/>
                <w:szCs w:val="21"/>
              </w:rPr>
            </w:pPr>
            <w:r w:rsidRPr="005913CF">
              <w:rPr>
                <w:rFonts w:ascii="Calibri" w:eastAsia="黑体" w:hAnsi="Calibri"/>
                <w:sz w:val="24"/>
                <w:szCs w:val="24"/>
              </w:rPr>
              <w:t>表</w:t>
            </w:r>
            <w:r w:rsidRPr="005913CF">
              <w:rPr>
                <w:rFonts w:ascii="Calibri" w:eastAsia="黑体" w:hAnsi="Calibri"/>
                <w:sz w:val="24"/>
                <w:szCs w:val="24"/>
              </w:rPr>
              <w:t>4</w:t>
            </w:r>
            <w:r w:rsidR="00C57B13" w:rsidRPr="005913CF">
              <w:rPr>
                <w:rFonts w:ascii="Calibri" w:eastAsia="黑体" w:hAnsi="Calibri" w:hint="eastAsia"/>
                <w:sz w:val="24"/>
                <w:szCs w:val="24"/>
              </w:rPr>
              <w:t>0</w:t>
            </w:r>
            <w:r w:rsidR="00C82CC4" w:rsidRPr="005913CF">
              <w:rPr>
                <w:rFonts w:ascii="Calibri" w:eastAsia="黑体" w:hAnsi="Calibri" w:hint="eastAsia"/>
                <w:sz w:val="24"/>
                <w:szCs w:val="24"/>
              </w:rPr>
              <w:t xml:space="preserve">            </w:t>
            </w:r>
            <w:r w:rsidR="00E52D21" w:rsidRPr="005913CF">
              <w:rPr>
                <w:rFonts w:ascii="Calibri" w:eastAsia="黑体" w:hAnsi="Calibri" w:hint="eastAsia"/>
                <w:sz w:val="24"/>
                <w:szCs w:val="24"/>
              </w:rPr>
              <w:t xml:space="preserve">    </w:t>
            </w:r>
            <w:r w:rsidRPr="005913CF">
              <w:rPr>
                <w:rFonts w:ascii="Calibri" w:eastAsia="黑体" w:hAnsi="Calibri"/>
                <w:sz w:val="24"/>
                <w:szCs w:val="24"/>
              </w:rPr>
              <w:t>噪声源强参数表</w:t>
            </w:r>
            <w:r w:rsidR="00C82CC4" w:rsidRPr="005913CF">
              <w:rPr>
                <w:rFonts w:ascii="Calibri" w:eastAsia="黑体" w:hAnsi="Calibri" w:hint="eastAsia"/>
                <w:sz w:val="24"/>
                <w:szCs w:val="24"/>
              </w:rPr>
              <w:t xml:space="preserve">          </w:t>
            </w:r>
            <w:r w:rsidR="00E52D21" w:rsidRPr="005913CF">
              <w:rPr>
                <w:rFonts w:ascii="Calibri" w:eastAsia="黑体" w:hAnsi="Calibri" w:hint="eastAsia"/>
                <w:sz w:val="24"/>
                <w:szCs w:val="24"/>
              </w:rPr>
              <w:t xml:space="preserve"> </w:t>
            </w:r>
            <w:r w:rsidR="00C82CC4" w:rsidRPr="005913CF">
              <w:rPr>
                <w:rFonts w:ascii="Calibri" w:eastAsia="黑体" w:hAnsi="Calibri" w:hint="eastAsia"/>
                <w:sz w:val="24"/>
                <w:szCs w:val="24"/>
              </w:rPr>
              <w:t xml:space="preserve">  </w:t>
            </w:r>
            <w:r w:rsidRPr="005913CF">
              <w:rPr>
                <w:rFonts w:ascii="Calibri" w:eastAsia="黑体" w:hAnsi="Calibri"/>
                <w:sz w:val="21"/>
                <w:szCs w:val="21"/>
              </w:rPr>
              <w:t>单位：</w:t>
            </w:r>
            <w:r w:rsidRPr="005913CF">
              <w:rPr>
                <w:rFonts w:ascii="Calibri" w:eastAsia="黑体" w:hAnsi="Calibri"/>
                <w:sz w:val="21"/>
                <w:szCs w:val="21"/>
              </w:rPr>
              <w:t>dB(A)</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31"/>
              <w:gridCol w:w="727"/>
              <w:gridCol w:w="1627"/>
              <w:gridCol w:w="969"/>
              <w:gridCol w:w="845"/>
              <w:gridCol w:w="1388"/>
              <w:gridCol w:w="1449"/>
              <w:gridCol w:w="1634"/>
            </w:tblGrid>
            <w:tr w:rsidR="00DE0F10" w:rsidRPr="005913CF">
              <w:trPr>
                <w:trHeight w:val="340"/>
              </w:trPr>
              <w:tc>
                <w:tcPr>
                  <w:tcW w:w="23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序号</w:t>
                  </w:r>
                </w:p>
              </w:tc>
              <w:tc>
                <w:tcPr>
                  <w:tcW w:w="401" w:type="pct"/>
                  <w:vAlign w:val="center"/>
                </w:tcPr>
                <w:p w:rsidR="00DE0F10" w:rsidRPr="005913CF" w:rsidRDefault="00340926">
                  <w:pPr>
                    <w:jc w:val="center"/>
                    <w:rPr>
                      <w:rFonts w:asciiTheme="minorHAnsi" w:hAnsiTheme="minorHAnsi"/>
                      <w:szCs w:val="21"/>
                    </w:rPr>
                  </w:pPr>
                  <w:r w:rsidRPr="005913CF">
                    <w:rPr>
                      <w:rFonts w:asciiTheme="minorHAnsi" w:hAnsiTheme="minorHAnsi" w:hint="eastAsia"/>
                      <w:szCs w:val="21"/>
                    </w:rPr>
                    <w:t>车间</w:t>
                  </w:r>
                </w:p>
                <w:p w:rsidR="00DE0F10" w:rsidRPr="005913CF" w:rsidRDefault="00340926">
                  <w:pPr>
                    <w:jc w:val="center"/>
                    <w:rPr>
                      <w:rFonts w:asciiTheme="minorHAnsi" w:hAnsiTheme="minorHAnsi"/>
                      <w:szCs w:val="21"/>
                    </w:rPr>
                  </w:pPr>
                  <w:r w:rsidRPr="005913CF">
                    <w:rPr>
                      <w:rFonts w:asciiTheme="minorHAnsi" w:hAnsiTheme="minorHAnsi" w:hint="eastAsia"/>
                      <w:szCs w:val="21"/>
                    </w:rPr>
                    <w:t>名称</w:t>
                  </w:r>
                </w:p>
              </w:tc>
              <w:tc>
                <w:tcPr>
                  <w:tcW w:w="89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设备名称</w:t>
                  </w:r>
                </w:p>
              </w:tc>
              <w:tc>
                <w:tcPr>
                  <w:tcW w:w="534" w:type="pct"/>
                  <w:vAlign w:val="center"/>
                </w:tcPr>
                <w:p w:rsidR="00DE0F10" w:rsidRPr="005913CF" w:rsidRDefault="00340926">
                  <w:pPr>
                    <w:jc w:val="center"/>
                    <w:rPr>
                      <w:rFonts w:asciiTheme="minorHAnsi" w:hAnsiTheme="minorHAnsi"/>
                      <w:szCs w:val="21"/>
                    </w:rPr>
                  </w:pPr>
                  <w:r w:rsidRPr="005913CF">
                    <w:rPr>
                      <w:rFonts w:ascii="Calibri" w:hAnsi="Calibri"/>
                      <w:szCs w:val="21"/>
                    </w:rPr>
                    <w:t>数量（台）</w:t>
                  </w:r>
                </w:p>
              </w:tc>
              <w:tc>
                <w:tcPr>
                  <w:tcW w:w="466" w:type="pct"/>
                  <w:vAlign w:val="center"/>
                </w:tcPr>
                <w:p w:rsidR="00DE0F10" w:rsidRPr="005913CF" w:rsidRDefault="00340926">
                  <w:pPr>
                    <w:jc w:val="center"/>
                    <w:rPr>
                      <w:rFonts w:asciiTheme="minorHAnsi" w:hAnsiTheme="minorHAnsi"/>
                      <w:szCs w:val="21"/>
                    </w:rPr>
                  </w:pPr>
                  <w:r w:rsidRPr="005913CF">
                    <w:rPr>
                      <w:rFonts w:ascii="Calibri" w:hAnsi="Calibri" w:hint="eastAsia"/>
                      <w:szCs w:val="21"/>
                    </w:rPr>
                    <w:t>单台</w:t>
                  </w:r>
                  <w:r w:rsidRPr="005913CF">
                    <w:rPr>
                      <w:rFonts w:ascii="Calibri" w:hAnsi="Calibri"/>
                      <w:szCs w:val="21"/>
                    </w:rPr>
                    <w:t>噪声值</w:t>
                  </w:r>
                  <w:r w:rsidRPr="005913CF">
                    <w:rPr>
                      <w:rFonts w:ascii="Calibri" w:hAnsi="Calibri"/>
                      <w:szCs w:val="21"/>
                    </w:rPr>
                    <w:t>dB</w:t>
                  </w:r>
                  <w:r w:rsidRPr="005913CF">
                    <w:rPr>
                      <w:rFonts w:ascii="Calibri" w:hAnsi="Calibri"/>
                      <w:szCs w:val="21"/>
                    </w:rPr>
                    <w:t>（</w:t>
                  </w:r>
                  <w:r w:rsidRPr="005913CF">
                    <w:rPr>
                      <w:rFonts w:ascii="Calibri" w:hAnsi="Calibri"/>
                      <w:szCs w:val="21"/>
                    </w:rPr>
                    <w:t>A</w:t>
                  </w:r>
                  <w:r w:rsidRPr="005913CF">
                    <w:rPr>
                      <w:rFonts w:ascii="Calibri" w:hAnsi="Calibri"/>
                      <w:szCs w:val="21"/>
                    </w:rPr>
                    <w:t>）</w:t>
                  </w:r>
                </w:p>
              </w:tc>
              <w:tc>
                <w:tcPr>
                  <w:tcW w:w="765"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噪声源强</w:t>
                  </w:r>
                  <w:r w:rsidRPr="005913CF">
                    <w:rPr>
                      <w:rFonts w:asciiTheme="minorHAnsi" w:hAnsiTheme="minorHAnsi"/>
                      <w:bCs/>
                      <w:szCs w:val="21"/>
                    </w:rPr>
                    <w:t>（</w:t>
                  </w:r>
                  <w:r w:rsidRPr="005913CF">
                    <w:rPr>
                      <w:rFonts w:asciiTheme="minorHAnsi" w:hAnsiTheme="minorHAnsi"/>
                      <w:bCs/>
                      <w:szCs w:val="21"/>
                    </w:rPr>
                    <w:t>dB</w:t>
                  </w:r>
                  <w:r w:rsidRPr="005913CF">
                    <w:rPr>
                      <w:rFonts w:asciiTheme="minorHAnsi" w:hAnsiTheme="minorHAnsi"/>
                      <w:bCs/>
                      <w:szCs w:val="21"/>
                    </w:rPr>
                    <w:t>（</w:t>
                  </w:r>
                  <w:r w:rsidRPr="005913CF">
                    <w:rPr>
                      <w:rFonts w:asciiTheme="minorHAnsi" w:hAnsiTheme="minorHAnsi"/>
                      <w:bCs/>
                      <w:szCs w:val="21"/>
                    </w:rPr>
                    <w:t>A</w:t>
                  </w:r>
                  <w:r w:rsidRPr="005913CF">
                    <w:rPr>
                      <w:rFonts w:asciiTheme="minorHAnsi" w:hAnsiTheme="minorHAnsi"/>
                      <w:bCs/>
                      <w:szCs w:val="21"/>
                    </w:rPr>
                    <w:t>））</w:t>
                  </w:r>
                </w:p>
              </w:tc>
              <w:tc>
                <w:tcPr>
                  <w:tcW w:w="799"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降噪方式</w:t>
                  </w:r>
                </w:p>
              </w:tc>
              <w:tc>
                <w:tcPr>
                  <w:tcW w:w="901" w:type="pct"/>
                  <w:vAlign w:val="center"/>
                </w:tcPr>
                <w:p w:rsidR="00DE0F10" w:rsidRPr="005913CF" w:rsidRDefault="00340926">
                  <w:pPr>
                    <w:jc w:val="center"/>
                    <w:rPr>
                      <w:rFonts w:asciiTheme="minorHAnsi" w:hAnsiTheme="minorHAnsi"/>
                      <w:szCs w:val="21"/>
                    </w:rPr>
                  </w:pPr>
                  <w:r w:rsidRPr="005913CF">
                    <w:rPr>
                      <w:rFonts w:hint="eastAsia"/>
                      <w:bCs/>
                      <w:szCs w:val="21"/>
                    </w:rPr>
                    <w:t>消减后源强</w:t>
                  </w: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szCs w:val="21"/>
                    </w:rPr>
                    <w:t>1</w:t>
                  </w:r>
                </w:p>
              </w:tc>
              <w:tc>
                <w:tcPr>
                  <w:tcW w:w="401" w:type="pct"/>
                  <w:vMerge w:val="restart"/>
                  <w:vAlign w:val="center"/>
                </w:tcPr>
                <w:p w:rsidR="00DE0F10" w:rsidRPr="005913CF" w:rsidRDefault="00340926">
                  <w:pPr>
                    <w:jc w:val="center"/>
                    <w:rPr>
                      <w:rFonts w:asciiTheme="minorHAnsi" w:hAnsiTheme="minorHAnsi"/>
                    </w:rPr>
                  </w:pPr>
                  <w:r w:rsidRPr="005913CF">
                    <w:rPr>
                      <w:rFonts w:asciiTheme="minorHAnsi" w:hAnsiTheme="minorHAnsi"/>
                      <w:szCs w:val="21"/>
                    </w:rPr>
                    <w:t>1</w:t>
                  </w:r>
                  <w:r w:rsidRPr="005913CF">
                    <w:rPr>
                      <w:rFonts w:asciiTheme="minorHAnsi" w:hAnsiTheme="minorHAnsi" w:hint="eastAsia"/>
                      <w:szCs w:val="21"/>
                    </w:rPr>
                    <w:t>#</w:t>
                  </w:r>
                  <w:r w:rsidRPr="005913CF">
                    <w:rPr>
                      <w:rFonts w:asciiTheme="minorHAnsi" w:hAnsiTheme="minorHAnsi"/>
                    </w:rPr>
                    <w:t>生产</w:t>
                  </w:r>
                </w:p>
                <w:p w:rsidR="00DE0F10" w:rsidRPr="005913CF" w:rsidRDefault="00340926">
                  <w:pPr>
                    <w:jc w:val="center"/>
                    <w:rPr>
                      <w:rFonts w:asciiTheme="minorHAnsi" w:hAnsiTheme="minorHAnsi"/>
                      <w:szCs w:val="21"/>
                    </w:rPr>
                  </w:pPr>
                  <w:r w:rsidRPr="005913CF">
                    <w:rPr>
                      <w:rFonts w:asciiTheme="minorHAnsi" w:hAnsiTheme="minorHAnsi" w:hint="eastAsia"/>
                      <w:szCs w:val="21"/>
                    </w:rPr>
                    <w:t>车间</w:t>
                  </w: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超高速包缝机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55</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65" w:type="pct"/>
                  <w:vMerge w:val="restar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90</w:t>
                  </w:r>
                </w:p>
              </w:tc>
              <w:tc>
                <w:tcPr>
                  <w:tcW w:w="799" w:type="pct"/>
                  <w:vMerge w:val="restar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车间安装门窗，生产设备基础减振等措施，降噪</w:t>
                  </w:r>
                  <w:r w:rsidRPr="005913CF">
                    <w:rPr>
                      <w:rFonts w:asciiTheme="minorHAnsi" w:hAnsiTheme="minorHAnsi"/>
                      <w:szCs w:val="21"/>
                    </w:rPr>
                    <w:t>20</w:t>
                  </w:r>
                  <w:r w:rsidRPr="005913CF">
                    <w:rPr>
                      <w:rFonts w:asciiTheme="minorHAnsi" w:hAnsiTheme="minorHAnsi"/>
                      <w:bCs/>
                      <w:szCs w:val="21"/>
                    </w:rPr>
                    <w:t>dB</w:t>
                  </w:r>
                  <w:r w:rsidRPr="005913CF">
                    <w:rPr>
                      <w:rFonts w:asciiTheme="minorHAnsi" w:hAnsiTheme="minorHAnsi"/>
                      <w:bCs/>
                      <w:szCs w:val="21"/>
                    </w:rPr>
                    <w:t>（</w:t>
                  </w:r>
                  <w:r w:rsidRPr="005913CF">
                    <w:rPr>
                      <w:rFonts w:asciiTheme="minorHAnsi" w:hAnsiTheme="minorHAnsi"/>
                      <w:bCs/>
                      <w:szCs w:val="21"/>
                    </w:rPr>
                    <w:t>A</w:t>
                  </w:r>
                  <w:r w:rsidRPr="005913CF">
                    <w:rPr>
                      <w:rFonts w:asciiTheme="minorHAnsi" w:hAnsiTheme="minorHAnsi"/>
                      <w:bCs/>
                      <w:szCs w:val="21"/>
                    </w:rPr>
                    <w:t>）</w:t>
                  </w:r>
                </w:p>
              </w:tc>
              <w:tc>
                <w:tcPr>
                  <w:tcW w:w="901" w:type="pct"/>
                  <w:vMerge w:val="restar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70</w:t>
                  </w: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szCs w:val="21"/>
                    </w:rPr>
                    <w:t>2</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超高速包缝松紧机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28</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w:t>
                  </w:r>
                  <w:r w:rsidRPr="005913CF">
                    <w:rPr>
                      <w:rFonts w:ascii="Calibri" w:hAnsi="Calibri" w:hint="eastAsia"/>
                      <w:szCs w:val="21"/>
                    </w:rPr>
                    <w:t>0</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szCs w:val="21"/>
                    </w:rPr>
                    <w:t>3</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电脑平车</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30</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szCs w:val="21"/>
                    </w:rPr>
                    <w:t>4</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塑料薄膜连续式封口机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szCs w:val="21"/>
                    </w:rPr>
                    <w:t>5</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热风缝口密封机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23</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6</w:t>
                  </w:r>
                </w:p>
              </w:tc>
              <w:tc>
                <w:tcPr>
                  <w:tcW w:w="401" w:type="pct"/>
                  <w:vMerge w:val="restart"/>
                  <w:vAlign w:val="center"/>
                </w:tcPr>
                <w:p w:rsidR="00DE0F10" w:rsidRPr="005913CF" w:rsidRDefault="00340926">
                  <w:pPr>
                    <w:jc w:val="center"/>
                    <w:rPr>
                      <w:rFonts w:asciiTheme="minorHAnsi" w:hAnsiTheme="minorHAnsi"/>
                    </w:rPr>
                  </w:pPr>
                  <w:r w:rsidRPr="005913CF">
                    <w:rPr>
                      <w:rFonts w:asciiTheme="minorHAnsi"/>
                      <w:szCs w:val="21"/>
                    </w:rPr>
                    <w:t>3</w:t>
                  </w:r>
                  <w:r w:rsidRPr="005913CF">
                    <w:rPr>
                      <w:rFonts w:asciiTheme="minorHAnsi" w:hint="eastAsia"/>
                      <w:szCs w:val="21"/>
                    </w:rPr>
                    <w:t>#</w:t>
                  </w:r>
                  <w:r w:rsidRPr="005913CF">
                    <w:rPr>
                      <w:rFonts w:asciiTheme="minorHAnsi" w:hAnsiTheme="minorHAnsi"/>
                    </w:rPr>
                    <w:t>生产</w:t>
                  </w:r>
                </w:p>
                <w:p w:rsidR="00DE0F10" w:rsidRPr="005913CF" w:rsidRDefault="00340926">
                  <w:pPr>
                    <w:jc w:val="center"/>
                    <w:rPr>
                      <w:rFonts w:asciiTheme="minorHAnsi"/>
                      <w:szCs w:val="21"/>
                    </w:rPr>
                  </w:pPr>
                  <w:r w:rsidRPr="005913CF">
                    <w:rPr>
                      <w:rFonts w:asciiTheme="minorHAnsi" w:hint="eastAsia"/>
                      <w:szCs w:val="21"/>
                    </w:rPr>
                    <w:t>车间</w:t>
                  </w: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防护服全自动治疗巾折叠机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 xml:space="preserve">1 </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restart"/>
                  <w:vAlign w:val="center"/>
                </w:tcPr>
                <w:p w:rsidR="00DE0F10" w:rsidRPr="005913CF" w:rsidRDefault="00340926">
                  <w:pPr>
                    <w:jc w:val="center"/>
                    <w:rPr>
                      <w:rFonts w:asciiTheme="minorHAnsi" w:hAnsiTheme="minorHAnsi"/>
                      <w:szCs w:val="21"/>
                    </w:rPr>
                  </w:pPr>
                  <w:r w:rsidRPr="005913CF">
                    <w:rPr>
                      <w:rFonts w:asciiTheme="minorHAnsi" w:hAnsiTheme="minorHAnsi" w:hint="eastAsia"/>
                      <w:szCs w:val="21"/>
                    </w:rPr>
                    <w:t>8</w:t>
                  </w:r>
                  <w:r w:rsidRPr="005913CF">
                    <w:rPr>
                      <w:rFonts w:asciiTheme="minorHAnsi" w:hAnsiTheme="minorHAnsi"/>
                      <w:szCs w:val="21"/>
                    </w:rPr>
                    <w:t>2.3</w:t>
                  </w:r>
                </w:p>
              </w:tc>
              <w:tc>
                <w:tcPr>
                  <w:tcW w:w="799" w:type="pct"/>
                  <w:vMerge/>
                  <w:vAlign w:val="center"/>
                </w:tcPr>
                <w:p w:rsidR="00DE0F10" w:rsidRPr="005913CF" w:rsidRDefault="00DE0F10">
                  <w:pPr>
                    <w:jc w:val="center"/>
                    <w:rPr>
                      <w:rFonts w:asciiTheme="minorHAnsi" w:hAnsiTheme="minorHAnsi"/>
                      <w:szCs w:val="21"/>
                    </w:rPr>
                  </w:pPr>
                </w:p>
              </w:tc>
              <w:tc>
                <w:tcPr>
                  <w:tcW w:w="901" w:type="pct"/>
                  <w:vMerge w:val="restart"/>
                  <w:vAlign w:val="center"/>
                </w:tcPr>
                <w:p w:rsidR="00DE0F10" w:rsidRPr="005913CF" w:rsidRDefault="00340926">
                  <w:pPr>
                    <w:jc w:val="center"/>
                    <w:rPr>
                      <w:rFonts w:asciiTheme="minorHAnsi" w:hAnsiTheme="minorHAnsi"/>
                      <w:szCs w:val="21"/>
                    </w:rPr>
                  </w:pPr>
                  <w:r w:rsidRPr="005913CF">
                    <w:rPr>
                      <w:rFonts w:asciiTheme="minorHAnsi" w:hAnsiTheme="minorHAnsi" w:hint="eastAsia"/>
                      <w:szCs w:val="21"/>
                    </w:rPr>
                    <w:t>6</w:t>
                  </w:r>
                  <w:r w:rsidRPr="005913CF">
                    <w:rPr>
                      <w:rFonts w:asciiTheme="minorHAnsi" w:hAnsiTheme="minorHAnsi"/>
                      <w:szCs w:val="21"/>
                    </w:rPr>
                    <w:t>2.3</w:t>
                  </w: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7</w:t>
                  </w:r>
                </w:p>
              </w:tc>
              <w:tc>
                <w:tcPr>
                  <w:tcW w:w="401" w:type="pct"/>
                  <w:vMerge/>
                  <w:vAlign w:val="center"/>
                </w:tcPr>
                <w:p w:rsidR="00DE0F10" w:rsidRPr="005913CF" w:rsidRDefault="00DE0F10">
                  <w:pPr>
                    <w:jc w:val="center"/>
                    <w:rPr>
                      <w:rFonts w:asci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防护服全自动智能化加强型铺单设备机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rPr>
                    <w:t>1</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lastRenderedPageBreak/>
                    <w:t>8</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热风机设备</w:t>
                  </w:r>
                </w:p>
              </w:tc>
              <w:tc>
                <w:tcPr>
                  <w:tcW w:w="534" w:type="pct"/>
                  <w:vAlign w:val="center"/>
                </w:tcPr>
                <w:p w:rsidR="00DE0F10" w:rsidRPr="005913CF" w:rsidRDefault="00340926">
                  <w:pPr>
                    <w:jc w:val="center"/>
                    <w:rPr>
                      <w:rFonts w:ascii="Calibri" w:hAnsi="Calibri"/>
                      <w:szCs w:val="21"/>
                    </w:rPr>
                  </w:pPr>
                  <w:r w:rsidRPr="005913CF">
                    <w:rPr>
                      <w:rFonts w:ascii="Calibri" w:hAnsi="Calibri"/>
                      <w:szCs w:val="21"/>
                    </w:rPr>
                    <w:t xml:space="preserve">15 </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9</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widowControl/>
                    <w:jc w:val="center"/>
                    <w:rPr>
                      <w:rFonts w:ascii="宋体" w:hAnsi="宋体"/>
                      <w:sz w:val="22"/>
                    </w:rPr>
                  </w:pPr>
                  <w:r w:rsidRPr="005913CF">
                    <w:rPr>
                      <w:rFonts w:ascii="宋体" w:hAnsi="宋体" w:hint="eastAsia"/>
                      <w:sz w:val="22"/>
                    </w:rPr>
                    <w:t>超高速包缝机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5</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10</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widowControl/>
                    <w:jc w:val="center"/>
                    <w:rPr>
                      <w:rFonts w:ascii="宋体" w:hAnsi="宋体"/>
                      <w:sz w:val="22"/>
                    </w:rPr>
                  </w:pPr>
                  <w:r w:rsidRPr="005913CF">
                    <w:rPr>
                      <w:rFonts w:ascii="宋体" w:hAnsi="宋体" w:hint="eastAsia"/>
                      <w:sz w:val="22"/>
                    </w:rPr>
                    <w:t>超高速包缝松紧机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2</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w:t>
                  </w:r>
                  <w:r w:rsidRPr="005913CF">
                    <w:rPr>
                      <w:rFonts w:ascii="Calibri" w:hAnsi="Calibri" w:hint="eastAsia"/>
                      <w:szCs w:val="21"/>
                    </w:rPr>
                    <w:t>0</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11</w:t>
                  </w:r>
                </w:p>
              </w:tc>
              <w:tc>
                <w:tcPr>
                  <w:tcW w:w="401" w:type="pct"/>
                  <w:vMerge/>
                  <w:vAlign w:val="center"/>
                </w:tcPr>
                <w:p w:rsidR="00DE0F10" w:rsidRPr="005913CF" w:rsidRDefault="00DE0F10">
                  <w:pPr>
                    <w:jc w:val="center"/>
                    <w:rPr>
                      <w:rFonts w:asciiTheme="minorHAnsi"/>
                      <w:szCs w:val="21"/>
                    </w:rPr>
                  </w:pPr>
                </w:p>
              </w:tc>
              <w:tc>
                <w:tcPr>
                  <w:tcW w:w="897" w:type="pct"/>
                  <w:vAlign w:val="center"/>
                </w:tcPr>
                <w:p w:rsidR="00DE0F10" w:rsidRPr="005913CF" w:rsidRDefault="00340926">
                  <w:pPr>
                    <w:widowControl/>
                    <w:jc w:val="center"/>
                    <w:rPr>
                      <w:rFonts w:ascii="宋体" w:hAnsi="宋体"/>
                      <w:sz w:val="22"/>
                    </w:rPr>
                  </w:pPr>
                  <w:r w:rsidRPr="005913CF">
                    <w:rPr>
                      <w:rFonts w:ascii="宋体" w:hAnsi="宋体" w:hint="eastAsia"/>
                      <w:sz w:val="22"/>
                    </w:rPr>
                    <w:t>电脑平车</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3</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70</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r w:rsidR="00DE0F10" w:rsidRPr="005913CF">
              <w:trPr>
                <w:trHeight w:val="320"/>
              </w:trPr>
              <w:tc>
                <w:tcPr>
                  <w:tcW w:w="237" w:type="pct"/>
                  <w:vAlign w:val="center"/>
                </w:tcPr>
                <w:p w:rsidR="00DE0F10" w:rsidRPr="005913CF" w:rsidRDefault="00340926">
                  <w:pPr>
                    <w:jc w:val="center"/>
                    <w:rPr>
                      <w:rFonts w:ascii="Calibri" w:hAnsi="Calibri"/>
                      <w:szCs w:val="21"/>
                    </w:rPr>
                  </w:pPr>
                  <w:r w:rsidRPr="005913CF">
                    <w:rPr>
                      <w:rFonts w:ascii="Calibri" w:hAnsi="Calibri" w:hint="eastAsia"/>
                      <w:szCs w:val="21"/>
                    </w:rPr>
                    <w:t>12</w:t>
                  </w:r>
                </w:p>
              </w:tc>
              <w:tc>
                <w:tcPr>
                  <w:tcW w:w="401" w:type="pct"/>
                  <w:vMerge/>
                  <w:vAlign w:val="center"/>
                </w:tcPr>
                <w:p w:rsidR="00DE0F10" w:rsidRPr="005913CF" w:rsidRDefault="00DE0F10">
                  <w:pPr>
                    <w:jc w:val="center"/>
                    <w:rPr>
                      <w:rFonts w:asciiTheme="minorHAnsi" w:hAnsiTheme="minorHAnsi"/>
                      <w:szCs w:val="21"/>
                    </w:rPr>
                  </w:pPr>
                </w:p>
              </w:tc>
              <w:tc>
                <w:tcPr>
                  <w:tcW w:w="897" w:type="pct"/>
                  <w:vAlign w:val="center"/>
                </w:tcPr>
                <w:p w:rsidR="00DE0F10" w:rsidRPr="005913CF" w:rsidRDefault="00340926">
                  <w:pPr>
                    <w:widowControl/>
                    <w:jc w:val="center"/>
                    <w:rPr>
                      <w:rFonts w:ascii="宋体" w:hAnsi="宋体"/>
                      <w:sz w:val="22"/>
                    </w:rPr>
                  </w:pPr>
                  <w:r w:rsidRPr="005913CF">
                    <w:rPr>
                      <w:rFonts w:ascii="宋体" w:hAnsi="宋体" w:hint="eastAsia"/>
                      <w:sz w:val="22"/>
                    </w:rPr>
                    <w:t>热风缝口密封机</w:t>
                  </w:r>
                </w:p>
              </w:tc>
              <w:tc>
                <w:tcPr>
                  <w:tcW w:w="534" w:type="pct"/>
                  <w:vAlign w:val="center"/>
                </w:tcPr>
                <w:p w:rsidR="00DE0F10" w:rsidRPr="005913CF" w:rsidRDefault="00340926">
                  <w:pPr>
                    <w:jc w:val="center"/>
                    <w:rPr>
                      <w:rFonts w:asciiTheme="minorHAnsi" w:hAnsiTheme="minorHAnsi" w:cstheme="minorHAnsi"/>
                    </w:rPr>
                  </w:pPr>
                  <w:r w:rsidRPr="005913CF">
                    <w:rPr>
                      <w:rFonts w:asciiTheme="minorHAnsi" w:hAnsiTheme="minorHAnsi" w:cstheme="minorHAnsi" w:hint="eastAsia"/>
                    </w:rPr>
                    <w:t>5</w:t>
                  </w:r>
                </w:p>
              </w:tc>
              <w:tc>
                <w:tcPr>
                  <w:tcW w:w="466" w:type="pct"/>
                  <w:vAlign w:val="center"/>
                </w:tcPr>
                <w:p w:rsidR="00DE0F10" w:rsidRPr="005913CF" w:rsidRDefault="00340926">
                  <w:pPr>
                    <w:jc w:val="center"/>
                    <w:rPr>
                      <w:rFonts w:ascii="Calibri" w:hAnsi="Calibri"/>
                      <w:szCs w:val="21"/>
                    </w:rPr>
                  </w:pPr>
                  <w:r w:rsidRPr="005913CF">
                    <w:rPr>
                      <w:rFonts w:ascii="Calibri" w:hAnsi="Calibri"/>
                      <w:szCs w:val="21"/>
                    </w:rPr>
                    <w:t>65</w:t>
                  </w:r>
                </w:p>
              </w:tc>
              <w:tc>
                <w:tcPr>
                  <w:tcW w:w="765" w:type="pct"/>
                  <w:vMerge/>
                  <w:vAlign w:val="center"/>
                </w:tcPr>
                <w:p w:rsidR="00DE0F10" w:rsidRPr="005913CF" w:rsidRDefault="00DE0F10">
                  <w:pPr>
                    <w:jc w:val="center"/>
                    <w:rPr>
                      <w:rFonts w:asciiTheme="minorHAnsi" w:hAnsiTheme="minorHAnsi"/>
                      <w:szCs w:val="21"/>
                    </w:rPr>
                  </w:pPr>
                </w:p>
              </w:tc>
              <w:tc>
                <w:tcPr>
                  <w:tcW w:w="799" w:type="pct"/>
                  <w:vMerge/>
                  <w:vAlign w:val="center"/>
                </w:tcPr>
                <w:p w:rsidR="00DE0F10" w:rsidRPr="005913CF" w:rsidRDefault="00DE0F10">
                  <w:pPr>
                    <w:jc w:val="center"/>
                    <w:rPr>
                      <w:rFonts w:asciiTheme="minorHAnsi" w:hAnsiTheme="minorHAnsi"/>
                      <w:szCs w:val="21"/>
                    </w:rPr>
                  </w:pPr>
                </w:p>
              </w:tc>
              <w:tc>
                <w:tcPr>
                  <w:tcW w:w="901" w:type="pct"/>
                  <w:vMerge/>
                  <w:vAlign w:val="center"/>
                </w:tcPr>
                <w:p w:rsidR="00DE0F10" w:rsidRPr="005913CF" w:rsidRDefault="00DE0F10">
                  <w:pPr>
                    <w:jc w:val="center"/>
                    <w:rPr>
                      <w:rFonts w:asciiTheme="minorHAnsi" w:hAnsiTheme="minorHAnsi"/>
                      <w:szCs w:val="21"/>
                    </w:rPr>
                  </w:pPr>
                </w:p>
              </w:tc>
            </w:tr>
          </w:tbl>
          <w:p w:rsidR="00DE0F10" w:rsidRPr="005913CF" w:rsidRDefault="00340926">
            <w:pPr>
              <w:pStyle w:val="ae"/>
              <w:spacing w:line="520" w:lineRule="exact"/>
              <w:ind w:firstLineChars="200" w:firstLine="480"/>
              <w:rPr>
                <w:rFonts w:ascii="Calibri" w:hAnsi="Calibri"/>
              </w:rPr>
            </w:pPr>
            <w:r w:rsidRPr="005913CF">
              <w:rPr>
                <w:rFonts w:ascii="Calibri" w:hAnsi="Calibri"/>
              </w:rPr>
              <w:t>根据以上结果和模式预测结果见下表：</w:t>
            </w:r>
          </w:p>
          <w:p w:rsidR="00DE0F10" w:rsidRPr="005913CF" w:rsidRDefault="00340926">
            <w:pPr>
              <w:snapToGrid w:val="0"/>
              <w:spacing w:line="520" w:lineRule="exact"/>
              <w:ind w:firstLineChars="200" w:firstLine="480"/>
              <w:rPr>
                <w:rFonts w:ascii="Calibri" w:eastAsia="黑体" w:hAnsi="Calibri"/>
                <w:sz w:val="24"/>
                <w:szCs w:val="21"/>
              </w:rPr>
            </w:pPr>
            <w:r w:rsidRPr="005913CF">
              <w:rPr>
                <w:rFonts w:ascii="Calibri" w:eastAsia="黑体" w:hAnsi="Calibri"/>
                <w:sz w:val="24"/>
              </w:rPr>
              <w:t>表</w:t>
            </w:r>
            <w:r w:rsidRPr="005913CF">
              <w:rPr>
                <w:rFonts w:ascii="Calibri" w:eastAsia="黑体" w:hAnsi="Calibri"/>
                <w:sz w:val="24"/>
              </w:rPr>
              <w:t>4</w:t>
            </w:r>
            <w:r w:rsidR="00C57B13" w:rsidRPr="005913CF">
              <w:rPr>
                <w:rFonts w:ascii="Calibri" w:eastAsia="黑体" w:hAnsi="Calibri" w:hint="eastAsia"/>
                <w:sz w:val="24"/>
              </w:rPr>
              <w:t>1</w:t>
            </w:r>
            <w:r w:rsidR="00C82CC4" w:rsidRPr="005913CF">
              <w:rPr>
                <w:rFonts w:ascii="Calibri" w:eastAsia="黑体" w:hAnsi="Calibri" w:hint="eastAsia"/>
                <w:sz w:val="24"/>
              </w:rPr>
              <w:t xml:space="preserve">                      </w:t>
            </w:r>
            <w:r w:rsidRPr="005913CF">
              <w:rPr>
                <w:rFonts w:ascii="Calibri" w:eastAsia="黑体" w:hAnsi="Calibri"/>
                <w:sz w:val="24"/>
                <w:szCs w:val="21"/>
              </w:rPr>
              <w:t>厂界噪声影响预测结果</w:t>
            </w:r>
          </w:p>
          <w:tbl>
            <w:tblPr>
              <w:tblW w:w="5000" w:type="pct"/>
              <w:tblBorders>
                <w:top w:val="single" w:sz="12" w:space="0" w:color="auto"/>
                <w:bottom w:val="single" w:sz="12" w:space="0" w:color="auto"/>
                <w:insideH w:val="single" w:sz="8" w:space="0" w:color="auto"/>
                <w:insideV w:val="single" w:sz="6" w:space="0" w:color="auto"/>
              </w:tblBorders>
              <w:tblLook w:val="04A0"/>
            </w:tblPr>
            <w:tblGrid>
              <w:gridCol w:w="689"/>
              <w:gridCol w:w="1389"/>
              <w:gridCol w:w="830"/>
              <w:gridCol w:w="943"/>
              <w:gridCol w:w="987"/>
              <w:gridCol w:w="858"/>
              <w:gridCol w:w="1041"/>
              <w:gridCol w:w="1042"/>
              <w:gridCol w:w="727"/>
              <w:gridCol w:w="564"/>
            </w:tblGrid>
            <w:tr w:rsidR="00DE0F10" w:rsidRPr="005913CF">
              <w:trPr>
                <w:trHeight w:val="354"/>
              </w:trPr>
              <w:tc>
                <w:tcPr>
                  <w:tcW w:w="379"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站位</w:t>
                  </w:r>
                </w:p>
              </w:tc>
              <w:tc>
                <w:tcPr>
                  <w:tcW w:w="765"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噪声源</w:t>
                  </w:r>
                </w:p>
              </w:tc>
              <w:tc>
                <w:tcPr>
                  <w:tcW w:w="457"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处理后源强</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噪声源距离</w:t>
                  </w:r>
                  <w:r w:rsidRPr="005913CF">
                    <w:rPr>
                      <w:rFonts w:asciiTheme="minorHAnsi" w:hAnsiTheme="minorHAnsi" w:cs="Times New Roman"/>
                      <w:sz w:val="21"/>
                      <w:szCs w:val="21"/>
                    </w:rPr>
                    <w:t>m</w:t>
                  </w:r>
                </w:p>
              </w:tc>
              <w:tc>
                <w:tcPr>
                  <w:tcW w:w="1017" w:type="pct"/>
                  <w:gridSpan w:val="2"/>
                  <w:vAlign w:val="center"/>
                </w:tcPr>
                <w:p w:rsidR="00DE0F10" w:rsidRPr="005913CF" w:rsidRDefault="00340926">
                  <w:pPr>
                    <w:pStyle w:val="afe"/>
                    <w:snapToGrid w:val="0"/>
                    <w:spacing w:line="240" w:lineRule="auto"/>
                    <w:ind w:firstLine="0"/>
                    <w:jc w:val="center"/>
                    <w:rPr>
                      <w:rFonts w:asciiTheme="minorHAnsi" w:hAnsiTheme="minorHAnsi"/>
                      <w:sz w:val="21"/>
                      <w:szCs w:val="21"/>
                    </w:rPr>
                  </w:pPr>
                  <w:r w:rsidRPr="005913CF">
                    <w:rPr>
                      <w:rFonts w:asciiTheme="minorHAnsi" w:hAnsiTheme="minorHAnsi"/>
                      <w:sz w:val="21"/>
                      <w:szCs w:val="21"/>
                    </w:rPr>
                    <w:t>贡献值</w:t>
                  </w:r>
                </w:p>
              </w:tc>
              <w:tc>
                <w:tcPr>
                  <w:tcW w:w="574" w:type="pct"/>
                  <w:vAlign w:val="center"/>
                </w:tcPr>
                <w:p w:rsidR="00DE0F10" w:rsidRPr="005913CF" w:rsidRDefault="00340926">
                  <w:pPr>
                    <w:pStyle w:val="afe"/>
                    <w:snapToGrid w:val="0"/>
                    <w:spacing w:line="240" w:lineRule="auto"/>
                    <w:ind w:firstLine="0"/>
                    <w:jc w:val="center"/>
                    <w:rPr>
                      <w:rFonts w:asciiTheme="minorHAnsi" w:hAnsiTheme="minorHAnsi"/>
                      <w:sz w:val="21"/>
                      <w:szCs w:val="21"/>
                    </w:rPr>
                  </w:pPr>
                  <w:r w:rsidRPr="005913CF">
                    <w:rPr>
                      <w:rFonts w:hint="eastAsia"/>
                      <w:sz w:val="21"/>
                      <w:szCs w:val="21"/>
                    </w:rPr>
                    <w:t>现状噪声值</w:t>
                  </w:r>
                </w:p>
              </w:tc>
              <w:tc>
                <w:tcPr>
                  <w:tcW w:w="574" w:type="pct"/>
                  <w:vAlign w:val="center"/>
                </w:tcPr>
                <w:p w:rsidR="00DE0F10" w:rsidRPr="005913CF" w:rsidRDefault="00340926">
                  <w:pPr>
                    <w:pStyle w:val="afe"/>
                    <w:snapToGrid w:val="0"/>
                    <w:spacing w:line="240" w:lineRule="auto"/>
                    <w:ind w:firstLine="0"/>
                    <w:jc w:val="center"/>
                    <w:rPr>
                      <w:rFonts w:asciiTheme="minorHAnsi" w:hAnsiTheme="minorHAnsi"/>
                      <w:sz w:val="21"/>
                      <w:szCs w:val="21"/>
                    </w:rPr>
                  </w:pPr>
                  <w:r w:rsidRPr="005913CF">
                    <w:rPr>
                      <w:rFonts w:asciiTheme="minorHAnsi" w:hAnsiTheme="minorHAnsi" w:hint="eastAsia"/>
                      <w:sz w:val="21"/>
                      <w:szCs w:val="21"/>
                    </w:rPr>
                    <w:t>叠加值</w:t>
                  </w:r>
                </w:p>
              </w:tc>
              <w:tc>
                <w:tcPr>
                  <w:tcW w:w="401" w:type="pct"/>
                  <w:vAlign w:val="center"/>
                </w:tcPr>
                <w:p w:rsidR="00DE0F10" w:rsidRPr="005913CF" w:rsidRDefault="00340926">
                  <w:pPr>
                    <w:pStyle w:val="afe"/>
                    <w:snapToGrid w:val="0"/>
                    <w:spacing w:line="240" w:lineRule="auto"/>
                    <w:ind w:firstLine="0"/>
                    <w:jc w:val="center"/>
                    <w:rPr>
                      <w:rFonts w:asciiTheme="minorHAnsi" w:hAnsiTheme="minorHAnsi"/>
                      <w:sz w:val="21"/>
                      <w:szCs w:val="21"/>
                    </w:rPr>
                  </w:pPr>
                  <w:r w:rsidRPr="005913CF">
                    <w:rPr>
                      <w:rFonts w:asciiTheme="minorHAnsi" w:hAnsiTheme="minorHAnsi"/>
                      <w:sz w:val="21"/>
                      <w:szCs w:val="21"/>
                    </w:rPr>
                    <w:t>标准值</w:t>
                  </w: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达标情况</w:t>
                  </w:r>
                </w:p>
              </w:tc>
            </w:tr>
            <w:tr w:rsidR="00DE0F10" w:rsidRPr="005913CF">
              <w:trPr>
                <w:trHeight w:val="342"/>
              </w:trPr>
              <w:tc>
                <w:tcPr>
                  <w:tcW w:w="379"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东厂界</w:t>
                  </w:r>
                </w:p>
              </w:tc>
              <w:tc>
                <w:tcPr>
                  <w:tcW w:w="765" w:type="pct"/>
                  <w:vAlign w:val="center"/>
                </w:tcPr>
                <w:p w:rsidR="00DE0F10" w:rsidRPr="005913CF" w:rsidRDefault="00340926">
                  <w:pPr>
                    <w:jc w:val="center"/>
                    <w:rPr>
                      <w:rFonts w:asciiTheme="minorHAnsi" w:hAnsiTheme="minorHAnsi"/>
                    </w:rPr>
                  </w:pPr>
                  <w:r w:rsidRPr="005913CF">
                    <w:rPr>
                      <w:rFonts w:asciiTheme="minorHAnsi" w:hAnsiTheme="minorHAnsi"/>
                      <w:szCs w:val="21"/>
                    </w:rPr>
                    <w:t>1</w:t>
                  </w:r>
                  <w:r w:rsidRPr="005913CF">
                    <w:rPr>
                      <w:rFonts w:asciiTheme="minorHAnsi" w:hAnsiTheme="minorHAnsi" w:hint="eastAsia"/>
                      <w:szCs w:val="21"/>
                    </w:rPr>
                    <w:t>#</w:t>
                  </w:r>
                  <w:r w:rsidRPr="005913CF">
                    <w:rPr>
                      <w:rFonts w:asciiTheme="minorHAnsi" w:hAnsiTheme="minorHAnsi"/>
                    </w:rPr>
                    <w:t>生产</w:t>
                  </w:r>
                  <w:r w:rsidRPr="005913CF">
                    <w:rPr>
                      <w:rFonts w:asciiTheme="minorHAnsi" w:hAns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70</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3</w:t>
                  </w:r>
                  <w:r w:rsidRPr="005913CF">
                    <w:rPr>
                      <w:rFonts w:asciiTheme="minorHAnsi" w:hAnsiTheme="minorHAnsi" w:cs="Times New Roman"/>
                      <w:sz w:val="21"/>
                      <w:szCs w:val="21"/>
                    </w:rPr>
                    <w:t>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4</w:t>
                  </w:r>
                  <w:r w:rsidRPr="005913CF">
                    <w:rPr>
                      <w:rFonts w:asciiTheme="minorHAnsi" w:hAnsiTheme="minorHAnsi" w:cs="Times New Roman"/>
                      <w:sz w:val="21"/>
                      <w:szCs w:val="21"/>
                    </w:rPr>
                    <w:t>0.5</w:t>
                  </w:r>
                </w:p>
              </w:tc>
              <w:tc>
                <w:tcPr>
                  <w:tcW w:w="473"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4</w:t>
                  </w:r>
                  <w:r w:rsidRPr="005913CF">
                    <w:rPr>
                      <w:rFonts w:asciiTheme="minorHAnsi" w:hAnsiTheme="minorHAnsi" w:cs="Times New Roman"/>
                      <w:sz w:val="21"/>
                      <w:szCs w:val="21"/>
                    </w:rPr>
                    <w:t>1.2</w:t>
                  </w:r>
                </w:p>
              </w:tc>
              <w:tc>
                <w:tcPr>
                  <w:tcW w:w="574" w:type="pct"/>
                  <w:vMerge w:val="restart"/>
                  <w:vAlign w:val="center"/>
                </w:tcPr>
                <w:p w:rsidR="00DE0F10" w:rsidRPr="005913CF" w:rsidRDefault="00871A20" w:rsidP="00871A20">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54</w:t>
                  </w:r>
                  <w:r w:rsidR="00340926" w:rsidRPr="005913CF">
                    <w:rPr>
                      <w:rFonts w:asciiTheme="minorHAnsi" w:hAnsiTheme="minorHAnsi" w:cs="Times New Roman"/>
                      <w:sz w:val="21"/>
                      <w:szCs w:val="21"/>
                    </w:rPr>
                    <w:t>/</w:t>
                  </w:r>
                  <w:r w:rsidRPr="005913CF">
                    <w:rPr>
                      <w:rFonts w:asciiTheme="minorHAnsi" w:hAnsiTheme="minorHAnsi" w:cs="Times New Roman" w:hint="eastAsia"/>
                      <w:sz w:val="21"/>
                      <w:szCs w:val="21"/>
                    </w:rPr>
                    <w:t>44</w:t>
                  </w:r>
                </w:p>
              </w:tc>
              <w:tc>
                <w:tcPr>
                  <w:tcW w:w="574" w:type="pct"/>
                  <w:vMerge w:val="restart"/>
                  <w:vAlign w:val="center"/>
                </w:tcPr>
                <w:p w:rsidR="00DE0F10" w:rsidRPr="005913CF" w:rsidRDefault="000C7A88">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54.2/45.8</w:t>
                  </w:r>
                </w:p>
              </w:tc>
              <w:tc>
                <w:tcPr>
                  <w:tcW w:w="401"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70/55</w:t>
                  </w: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765" w:type="pct"/>
                  <w:vAlign w:val="center"/>
                </w:tcPr>
                <w:p w:rsidR="00DE0F10" w:rsidRPr="005913CF" w:rsidRDefault="00340926">
                  <w:pPr>
                    <w:jc w:val="center"/>
                    <w:rPr>
                      <w:rFonts w:asciiTheme="minorHAnsi" w:hAnsiTheme="minorHAnsi"/>
                    </w:rPr>
                  </w:pPr>
                  <w:r w:rsidRPr="005913CF">
                    <w:rPr>
                      <w:rFonts w:asciiTheme="minorHAnsi"/>
                      <w:szCs w:val="21"/>
                    </w:rPr>
                    <w:t>3</w:t>
                  </w:r>
                  <w:r w:rsidRPr="005913CF">
                    <w:rPr>
                      <w:rFonts w:asciiTheme="minorHAnsi" w:hint="eastAsia"/>
                      <w:szCs w:val="21"/>
                    </w:rPr>
                    <w:t>#</w:t>
                  </w:r>
                  <w:r w:rsidRPr="005913CF">
                    <w:rPr>
                      <w:rFonts w:asciiTheme="minorHAnsi" w:hAnsiTheme="minorHAnsi"/>
                    </w:rPr>
                    <w:t>生产</w:t>
                  </w:r>
                  <w:r w:rsidRPr="005913CF">
                    <w:rPr>
                      <w:rFonts w:asci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62.3</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3</w:t>
                  </w:r>
                  <w:r w:rsidRPr="005913CF">
                    <w:rPr>
                      <w:rFonts w:asciiTheme="minorHAnsi" w:hAnsiTheme="minorHAnsi" w:cs="Times New Roman"/>
                      <w:sz w:val="21"/>
                      <w:szCs w:val="21"/>
                    </w:rPr>
                    <w:t>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3</w:t>
                  </w:r>
                  <w:r w:rsidRPr="005913CF">
                    <w:rPr>
                      <w:rFonts w:asciiTheme="minorHAnsi" w:hAnsiTheme="minorHAnsi" w:cs="Times New Roman"/>
                      <w:sz w:val="21"/>
                      <w:szCs w:val="21"/>
                    </w:rPr>
                    <w:t>2.8</w:t>
                  </w:r>
                </w:p>
              </w:tc>
              <w:tc>
                <w:tcPr>
                  <w:tcW w:w="473"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574"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574"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401"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南厂界</w:t>
                  </w:r>
                </w:p>
              </w:tc>
              <w:tc>
                <w:tcPr>
                  <w:tcW w:w="765" w:type="pct"/>
                  <w:vAlign w:val="center"/>
                </w:tcPr>
                <w:p w:rsidR="00DE0F10" w:rsidRPr="005913CF" w:rsidRDefault="00340926">
                  <w:pPr>
                    <w:jc w:val="center"/>
                    <w:rPr>
                      <w:rFonts w:asciiTheme="minorHAnsi" w:hAnsiTheme="minorHAnsi"/>
                    </w:rPr>
                  </w:pPr>
                  <w:r w:rsidRPr="005913CF">
                    <w:rPr>
                      <w:rFonts w:asciiTheme="minorHAnsi" w:hAnsiTheme="minorHAnsi"/>
                      <w:szCs w:val="21"/>
                    </w:rPr>
                    <w:t>1</w:t>
                  </w:r>
                  <w:r w:rsidRPr="005913CF">
                    <w:rPr>
                      <w:rFonts w:asciiTheme="minorHAnsi" w:hAnsiTheme="minorHAnsi" w:hint="eastAsia"/>
                      <w:szCs w:val="21"/>
                    </w:rPr>
                    <w:t>#</w:t>
                  </w:r>
                  <w:r w:rsidRPr="005913CF">
                    <w:rPr>
                      <w:rFonts w:asciiTheme="minorHAnsi" w:hAnsiTheme="minorHAnsi"/>
                    </w:rPr>
                    <w:t>生产</w:t>
                  </w:r>
                  <w:r w:rsidRPr="005913CF">
                    <w:rPr>
                      <w:rFonts w:asciiTheme="minorHAnsi" w:hAns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70</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3</w:t>
                  </w:r>
                  <w:r w:rsidRPr="005913CF">
                    <w:rPr>
                      <w:rFonts w:asciiTheme="minorHAnsi" w:hAnsiTheme="minorHAnsi" w:cs="Times New Roman"/>
                      <w:sz w:val="21"/>
                      <w:szCs w:val="21"/>
                    </w:rPr>
                    <w:t>00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2</w:t>
                  </w:r>
                  <w:r w:rsidRPr="005913CF">
                    <w:rPr>
                      <w:rFonts w:asciiTheme="minorHAnsi" w:hAnsiTheme="minorHAnsi" w:cs="Times New Roman"/>
                      <w:sz w:val="21"/>
                      <w:szCs w:val="21"/>
                    </w:rPr>
                    <w:t>0.5</w:t>
                  </w:r>
                </w:p>
              </w:tc>
              <w:tc>
                <w:tcPr>
                  <w:tcW w:w="473" w:type="pct"/>
                  <w:vMerge w:val="restart"/>
                  <w:vAlign w:val="center"/>
                </w:tcPr>
                <w:p w:rsidR="00DE0F10" w:rsidRPr="005913CF" w:rsidRDefault="00340926">
                  <w:pPr>
                    <w:widowControl/>
                    <w:snapToGrid w:val="0"/>
                    <w:jc w:val="center"/>
                    <w:rPr>
                      <w:rFonts w:asciiTheme="minorHAnsi" w:hAnsiTheme="minorHAnsi"/>
                      <w:szCs w:val="21"/>
                    </w:rPr>
                  </w:pPr>
                  <w:r w:rsidRPr="005913CF">
                    <w:rPr>
                      <w:rFonts w:asciiTheme="minorHAnsi" w:hAnsiTheme="minorHAnsi" w:hint="eastAsia"/>
                      <w:szCs w:val="21"/>
                    </w:rPr>
                    <w:t>2</w:t>
                  </w:r>
                  <w:r w:rsidRPr="005913CF">
                    <w:rPr>
                      <w:rFonts w:asciiTheme="minorHAnsi" w:hAnsiTheme="minorHAnsi"/>
                      <w:szCs w:val="21"/>
                    </w:rPr>
                    <w:t>2.2</w:t>
                  </w:r>
                </w:p>
              </w:tc>
              <w:tc>
                <w:tcPr>
                  <w:tcW w:w="574" w:type="pct"/>
                  <w:vMerge w:val="restart"/>
                  <w:vAlign w:val="center"/>
                </w:tcPr>
                <w:p w:rsidR="00DE0F10" w:rsidRPr="005913CF" w:rsidRDefault="00871A20" w:rsidP="00871A20">
                  <w:pPr>
                    <w:widowControl/>
                    <w:snapToGrid w:val="0"/>
                    <w:jc w:val="center"/>
                    <w:rPr>
                      <w:rFonts w:asciiTheme="minorHAnsi" w:hAnsiTheme="minorHAnsi"/>
                      <w:szCs w:val="21"/>
                    </w:rPr>
                  </w:pPr>
                  <w:r w:rsidRPr="005913CF">
                    <w:rPr>
                      <w:rFonts w:asciiTheme="minorHAnsi" w:hAnsiTheme="minorHAnsi" w:hint="eastAsia"/>
                      <w:szCs w:val="21"/>
                    </w:rPr>
                    <w:t>53</w:t>
                  </w:r>
                  <w:r w:rsidR="00340926" w:rsidRPr="005913CF">
                    <w:rPr>
                      <w:rFonts w:asciiTheme="minorHAnsi" w:hAnsiTheme="minorHAnsi"/>
                      <w:szCs w:val="21"/>
                    </w:rPr>
                    <w:t>/</w:t>
                  </w:r>
                  <w:r w:rsidRPr="005913CF">
                    <w:rPr>
                      <w:rFonts w:asciiTheme="minorHAnsi" w:hAnsiTheme="minorHAnsi" w:hint="eastAsia"/>
                      <w:szCs w:val="21"/>
                    </w:rPr>
                    <w:t>44</w:t>
                  </w:r>
                </w:p>
              </w:tc>
              <w:tc>
                <w:tcPr>
                  <w:tcW w:w="574" w:type="pct"/>
                  <w:vMerge w:val="restart"/>
                  <w:vAlign w:val="center"/>
                </w:tcPr>
                <w:p w:rsidR="00DE0F10" w:rsidRPr="005913CF" w:rsidRDefault="000C7A88">
                  <w:pPr>
                    <w:widowControl/>
                    <w:snapToGrid w:val="0"/>
                    <w:jc w:val="center"/>
                    <w:rPr>
                      <w:rFonts w:asciiTheme="minorHAnsi" w:hAnsiTheme="minorHAnsi"/>
                      <w:szCs w:val="21"/>
                    </w:rPr>
                  </w:pPr>
                  <w:r w:rsidRPr="005913CF">
                    <w:rPr>
                      <w:rFonts w:asciiTheme="minorHAnsi" w:hAnsiTheme="minorHAnsi" w:hint="eastAsia"/>
                      <w:szCs w:val="21"/>
                    </w:rPr>
                    <w:t>53/44.0</w:t>
                  </w:r>
                </w:p>
              </w:tc>
              <w:tc>
                <w:tcPr>
                  <w:tcW w:w="401" w:type="pct"/>
                  <w:vMerge w:val="restart"/>
                  <w:vAlign w:val="center"/>
                </w:tcPr>
                <w:p w:rsidR="00DE0F10" w:rsidRPr="005913CF" w:rsidRDefault="00340926">
                  <w:pPr>
                    <w:widowControl/>
                    <w:snapToGrid w:val="0"/>
                    <w:jc w:val="center"/>
                    <w:rPr>
                      <w:rFonts w:asciiTheme="minorHAnsi" w:hAnsiTheme="minorHAnsi"/>
                      <w:szCs w:val="21"/>
                    </w:rPr>
                  </w:pPr>
                  <w:r w:rsidRPr="005913CF">
                    <w:rPr>
                      <w:rFonts w:asciiTheme="minorHAnsi" w:hAnsiTheme="minorHAnsi" w:hint="eastAsia"/>
                      <w:szCs w:val="21"/>
                    </w:rPr>
                    <w:t>6</w:t>
                  </w:r>
                  <w:r w:rsidRPr="005913CF">
                    <w:rPr>
                      <w:rFonts w:asciiTheme="minorHAnsi" w:hAnsiTheme="minorHAnsi"/>
                      <w:szCs w:val="21"/>
                    </w:rPr>
                    <w:t>5/55</w:t>
                  </w: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765" w:type="pct"/>
                  <w:vAlign w:val="center"/>
                </w:tcPr>
                <w:p w:rsidR="00DE0F10" w:rsidRPr="005913CF" w:rsidRDefault="00340926">
                  <w:pPr>
                    <w:jc w:val="center"/>
                    <w:rPr>
                      <w:rFonts w:asciiTheme="minorHAnsi" w:hAnsiTheme="minorHAnsi"/>
                    </w:rPr>
                  </w:pPr>
                  <w:r w:rsidRPr="005913CF">
                    <w:rPr>
                      <w:rFonts w:asciiTheme="minorHAnsi"/>
                      <w:szCs w:val="21"/>
                    </w:rPr>
                    <w:t>3</w:t>
                  </w:r>
                  <w:r w:rsidRPr="005913CF">
                    <w:rPr>
                      <w:rFonts w:asciiTheme="minorHAnsi" w:hint="eastAsia"/>
                      <w:szCs w:val="21"/>
                    </w:rPr>
                    <w:t>#</w:t>
                  </w:r>
                  <w:r w:rsidRPr="005913CF">
                    <w:rPr>
                      <w:rFonts w:asciiTheme="minorHAnsi" w:hAnsiTheme="minorHAnsi"/>
                    </w:rPr>
                    <w:t>生产</w:t>
                  </w:r>
                  <w:r w:rsidRPr="005913CF">
                    <w:rPr>
                      <w:rFonts w:asci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62.3</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80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7.2</w:t>
                  </w:r>
                </w:p>
              </w:tc>
              <w:tc>
                <w:tcPr>
                  <w:tcW w:w="473"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401" w:type="pct"/>
                  <w:vMerge/>
                  <w:vAlign w:val="center"/>
                </w:tcPr>
                <w:p w:rsidR="00DE0F10" w:rsidRPr="005913CF" w:rsidRDefault="00DE0F10">
                  <w:pPr>
                    <w:widowControl/>
                    <w:snapToGrid w:val="0"/>
                    <w:jc w:val="center"/>
                    <w:rPr>
                      <w:rFonts w:asciiTheme="minorHAnsi" w:hAnsiTheme="minorHAnsi"/>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西厂界</w:t>
                  </w:r>
                </w:p>
              </w:tc>
              <w:tc>
                <w:tcPr>
                  <w:tcW w:w="765" w:type="pct"/>
                  <w:vAlign w:val="center"/>
                </w:tcPr>
                <w:p w:rsidR="00DE0F10" w:rsidRPr="005913CF" w:rsidRDefault="00340926">
                  <w:pPr>
                    <w:jc w:val="center"/>
                    <w:rPr>
                      <w:rFonts w:asciiTheme="minorHAnsi" w:hAnsiTheme="minorHAnsi"/>
                    </w:rPr>
                  </w:pPr>
                  <w:r w:rsidRPr="005913CF">
                    <w:rPr>
                      <w:rFonts w:asciiTheme="minorHAnsi" w:hAnsiTheme="minorHAnsi"/>
                      <w:szCs w:val="21"/>
                    </w:rPr>
                    <w:t>1</w:t>
                  </w:r>
                  <w:r w:rsidRPr="005913CF">
                    <w:rPr>
                      <w:rFonts w:asciiTheme="minorHAnsi" w:hAnsiTheme="minorHAnsi" w:hint="eastAsia"/>
                      <w:szCs w:val="21"/>
                    </w:rPr>
                    <w:t>#</w:t>
                  </w:r>
                  <w:r w:rsidRPr="005913CF">
                    <w:rPr>
                      <w:rFonts w:asciiTheme="minorHAnsi" w:hAnsiTheme="minorHAnsi"/>
                    </w:rPr>
                    <w:t>生产</w:t>
                  </w:r>
                  <w:r w:rsidRPr="005913CF">
                    <w:rPr>
                      <w:rFonts w:asciiTheme="minorHAnsi" w:hAns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70</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10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2</w:t>
                  </w:r>
                  <w:r w:rsidRPr="005913CF">
                    <w:rPr>
                      <w:rFonts w:asciiTheme="minorHAnsi" w:hAnsiTheme="minorHAnsi" w:cs="Times New Roman"/>
                      <w:sz w:val="21"/>
                      <w:szCs w:val="21"/>
                    </w:rPr>
                    <w:t>9.2</w:t>
                  </w:r>
                </w:p>
              </w:tc>
              <w:tc>
                <w:tcPr>
                  <w:tcW w:w="473" w:type="pct"/>
                  <w:vMerge w:val="restart"/>
                  <w:vAlign w:val="center"/>
                </w:tcPr>
                <w:p w:rsidR="00DE0F10" w:rsidRPr="005913CF" w:rsidRDefault="00340926">
                  <w:pPr>
                    <w:widowControl/>
                    <w:snapToGrid w:val="0"/>
                    <w:jc w:val="center"/>
                    <w:rPr>
                      <w:rFonts w:asciiTheme="minorHAnsi" w:hAnsiTheme="minorHAnsi"/>
                      <w:szCs w:val="21"/>
                    </w:rPr>
                  </w:pPr>
                  <w:r w:rsidRPr="005913CF">
                    <w:rPr>
                      <w:rFonts w:asciiTheme="minorHAnsi" w:hAnsiTheme="minorHAnsi" w:hint="eastAsia"/>
                      <w:szCs w:val="21"/>
                    </w:rPr>
                    <w:t>2</w:t>
                  </w:r>
                  <w:r w:rsidRPr="005913CF">
                    <w:rPr>
                      <w:rFonts w:asciiTheme="minorHAnsi" w:hAnsiTheme="minorHAnsi"/>
                      <w:szCs w:val="21"/>
                    </w:rPr>
                    <w:t>9.9</w:t>
                  </w:r>
                </w:p>
              </w:tc>
              <w:tc>
                <w:tcPr>
                  <w:tcW w:w="574" w:type="pct"/>
                  <w:vMerge w:val="restart"/>
                  <w:vAlign w:val="center"/>
                </w:tcPr>
                <w:p w:rsidR="00DE0F10" w:rsidRPr="005913CF" w:rsidRDefault="00340926" w:rsidP="00871A20">
                  <w:pPr>
                    <w:widowControl/>
                    <w:snapToGrid w:val="0"/>
                    <w:jc w:val="center"/>
                    <w:rPr>
                      <w:rFonts w:asciiTheme="minorHAnsi" w:hAnsiTheme="minorHAnsi"/>
                      <w:szCs w:val="21"/>
                    </w:rPr>
                  </w:pPr>
                  <w:r w:rsidRPr="005913CF">
                    <w:rPr>
                      <w:rFonts w:asciiTheme="minorHAnsi" w:hAnsiTheme="minorHAnsi" w:hint="eastAsia"/>
                      <w:szCs w:val="21"/>
                    </w:rPr>
                    <w:t>5</w:t>
                  </w:r>
                  <w:r w:rsidR="00871A20" w:rsidRPr="005913CF">
                    <w:rPr>
                      <w:rFonts w:asciiTheme="minorHAnsi" w:hAnsiTheme="minorHAnsi" w:hint="eastAsia"/>
                      <w:szCs w:val="21"/>
                    </w:rPr>
                    <w:t>1</w:t>
                  </w:r>
                  <w:r w:rsidRPr="005913CF">
                    <w:rPr>
                      <w:rFonts w:asciiTheme="minorHAnsi" w:hAnsiTheme="minorHAnsi"/>
                      <w:szCs w:val="21"/>
                    </w:rPr>
                    <w:t>/</w:t>
                  </w:r>
                  <w:r w:rsidR="00871A20" w:rsidRPr="005913CF">
                    <w:rPr>
                      <w:rFonts w:asciiTheme="minorHAnsi" w:hAnsiTheme="minorHAnsi" w:hint="eastAsia"/>
                      <w:szCs w:val="21"/>
                    </w:rPr>
                    <w:t>41</w:t>
                  </w:r>
                </w:p>
              </w:tc>
              <w:tc>
                <w:tcPr>
                  <w:tcW w:w="574" w:type="pct"/>
                  <w:vMerge w:val="restart"/>
                  <w:vAlign w:val="center"/>
                </w:tcPr>
                <w:p w:rsidR="00DE0F10" w:rsidRPr="005913CF" w:rsidRDefault="000C7A88">
                  <w:pPr>
                    <w:widowControl/>
                    <w:snapToGrid w:val="0"/>
                    <w:jc w:val="center"/>
                    <w:rPr>
                      <w:rFonts w:asciiTheme="minorHAnsi" w:hAnsiTheme="minorHAnsi"/>
                      <w:szCs w:val="21"/>
                    </w:rPr>
                  </w:pPr>
                  <w:r w:rsidRPr="005913CF">
                    <w:rPr>
                      <w:rFonts w:asciiTheme="minorHAnsi" w:hAnsiTheme="minorHAnsi" w:hint="eastAsia"/>
                      <w:szCs w:val="21"/>
                    </w:rPr>
                    <w:t>51.0/41.3</w:t>
                  </w:r>
                </w:p>
              </w:tc>
              <w:tc>
                <w:tcPr>
                  <w:tcW w:w="401" w:type="pct"/>
                  <w:vMerge/>
                  <w:vAlign w:val="center"/>
                </w:tcPr>
                <w:p w:rsidR="00DE0F10" w:rsidRPr="005913CF" w:rsidRDefault="00DE0F10">
                  <w:pPr>
                    <w:widowControl/>
                    <w:snapToGrid w:val="0"/>
                    <w:jc w:val="center"/>
                    <w:rPr>
                      <w:rFonts w:asciiTheme="minorHAnsi" w:hAnsiTheme="minorHAnsi"/>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765" w:type="pct"/>
                  <w:vAlign w:val="center"/>
                </w:tcPr>
                <w:p w:rsidR="00DE0F10" w:rsidRPr="005913CF" w:rsidRDefault="00340926">
                  <w:pPr>
                    <w:jc w:val="center"/>
                    <w:rPr>
                      <w:rFonts w:asciiTheme="minorHAnsi" w:hAnsiTheme="minorHAnsi"/>
                    </w:rPr>
                  </w:pPr>
                  <w:r w:rsidRPr="005913CF">
                    <w:rPr>
                      <w:rFonts w:asciiTheme="minorHAnsi"/>
                      <w:szCs w:val="21"/>
                    </w:rPr>
                    <w:t>3</w:t>
                  </w:r>
                  <w:r w:rsidRPr="005913CF">
                    <w:rPr>
                      <w:rFonts w:asciiTheme="minorHAnsi" w:hint="eastAsia"/>
                      <w:szCs w:val="21"/>
                    </w:rPr>
                    <w:t>#</w:t>
                  </w:r>
                  <w:r w:rsidRPr="005913CF">
                    <w:rPr>
                      <w:rFonts w:asciiTheme="minorHAnsi" w:hAnsiTheme="minorHAnsi"/>
                    </w:rPr>
                    <w:t>生产</w:t>
                  </w:r>
                  <w:r w:rsidRPr="005913CF">
                    <w:rPr>
                      <w:rFonts w:asci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62.3</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10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2</w:t>
                  </w:r>
                  <w:r w:rsidRPr="005913CF">
                    <w:rPr>
                      <w:rFonts w:asciiTheme="minorHAnsi" w:hAnsiTheme="minorHAnsi" w:cs="Times New Roman"/>
                      <w:sz w:val="21"/>
                      <w:szCs w:val="21"/>
                    </w:rPr>
                    <w:t>1.5</w:t>
                  </w:r>
                </w:p>
              </w:tc>
              <w:tc>
                <w:tcPr>
                  <w:tcW w:w="473"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401" w:type="pct"/>
                  <w:vMerge/>
                  <w:vAlign w:val="center"/>
                </w:tcPr>
                <w:p w:rsidR="00DE0F10" w:rsidRPr="005913CF" w:rsidRDefault="00DE0F10">
                  <w:pPr>
                    <w:widowControl/>
                    <w:snapToGrid w:val="0"/>
                    <w:jc w:val="center"/>
                    <w:rPr>
                      <w:rFonts w:asciiTheme="minorHAnsi" w:hAnsiTheme="minorHAnsi"/>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restar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北厂界</w:t>
                  </w:r>
                </w:p>
              </w:tc>
              <w:tc>
                <w:tcPr>
                  <w:tcW w:w="765" w:type="pct"/>
                  <w:vAlign w:val="center"/>
                </w:tcPr>
                <w:p w:rsidR="00DE0F10" w:rsidRPr="005913CF" w:rsidRDefault="00340926">
                  <w:pPr>
                    <w:jc w:val="center"/>
                    <w:rPr>
                      <w:rFonts w:asciiTheme="minorHAnsi" w:hAnsiTheme="minorHAnsi"/>
                    </w:rPr>
                  </w:pPr>
                  <w:r w:rsidRPr="005913CF">
                    <w:rPr>
                      <w:rFonts w:asciiTheme="minorHAnsi" w:hAnsiTheme="minorHAnsi"/>
                      <w:szCs w:val="21"/>
                    </w:rPr>
                    <w:t>1</w:t>
                  </w:r>
                  <w:r w:rsidRPr="005913CF">
                    <w:rPr>
                      <w:rFonts w:asciiTheme="minorHAnsi" w:hAnsiTheme="minorHAnsi" w:hint="eastAsia"/>
                      <w:szCs w:val="21"/>
                    </w:rPr>
                    <w:t>#</w:t>
                  </w:r>
                  <w:r w:rsidRPr="005913CF">
                    <w:rPr>
                      <w:rFonts w:asciiTheme="minorHAnsi" w:hAnsiTheme="minorHAnsi"/>
                    </w:rPr>
                    <w:t>生产</w:t>
                  </w:r>
                  <w:r w:rsidRPr="005913CF">
                    <w:rPr>
                      <w:rFonts w:asciiTheme="minorHAnsi" w:hAns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70</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5</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46.5</w:t>
                  </w:r>
                </w:p>
              </w:tc>
              <w:tc>
                <w:tcPr>
                  <w:tcW w:w="473" w:type="pct"/>
                  <w:vMerge w:val="restart"/>
                  <w:vAlign w:val="center"/>
                </w:tcPr>
                <w:p w:rsidR="00DE0F10" w:rsidRPr="005913CF" w:rsidRDefault="00340926">
                  <w:pPr>
                    <w:widowControl/>
                    <w:snapToGrid w:val="0"/>
                    <w:jc w:val="center"/>
                    <w:rPr>
                      <w:rFonts w:asciiTheme="minorHAnsi" w:hAnsiTheme="minorHAnsi"/>
                      <w:szCs w:val="21"/>
                    </w:rPr>
                  </w:pPr>
                  <w:r w:rsidRPr="005913CF">
                    <w:rPr>
                      <w:rFonts w:asciiTheme="minorHAnsi" w:hAnsiTheme="minorHAnsi" w:hint="eastAsia"/>
                      <w:szCs w:val="21"/>
                    </w:rPr>
                    <w:t>4</w:t>
                  </w:r>
                  <w:r w:rsidRPr="005913CF">
                    <w:rPr>
                      <w:rFonts w:asciiTheme="minorHAnsi" w:hAnsiTheme="minorHAnsi"/>
                      <w:szCs w:val="21"/>
                    </w:rPr>
                    <w:t>6.5</w:t>
                  </w:r>
                </w:p>
              </w:tc>
              <w:tc>
                <w:tcPr>
                  <w:tcW w:w="574" w:type="pct"/>
                  <w:vMerge w:val="restart"/>
                  <w:vAlign w:val="center"/>
                </w:tcPr>
                <w:p w:rsidR="00DE0F10" w:rsidRPr="005913CF" w:rsidRDefault="00871A20" w:rsidP="00871A20">
                  <w:pPr>
                    <w:widowControl/>
                    <w:snapToGrid w:val="0"/>
                    <w:jc w:val="center"/>
                    <w:rPr>
                      <w:rFonts w:asciiTheme="minorHAnsi" w:hAnsiTheme="minorHAnsi"/>
                      <w:szCs w:val="21"/>
                    </w:rPr>
                  </w:pPr>
                  <w:r w:rsidRPr="005913CF">
                    <w:rPr>
                      <w:rFonts w:asciiTheme="minorHAnsi" w:hAnsiTheme="minorHAnsi" w:hint="eastAsia"/>
                      <w:szCs w:val="21"/>
                    </w:rPr>
                    <w:t>52</w:t>
                  </w:r>
                  <w:r w:rsidR="00340926" w:rsidRPr="005913CF">
                    <w:rPr>
                      <w:rFonts w:asciiTheme="minorHAnsi" w:hAnsiTheme="minorHAnsi"/>
                      <w:szCs w:val="21"/>
                    </w:rPr>
                    <w:t>/4</w:t>
                  </w:r>
                  <w:r w:rsidRPr="005913CF">
                    <w:rPr>
                      <w:rFonts w:asciiTheme="minorHAnsi" w:hAnsiTheme="minorHAnsi" w:hint="eastAsia"/>
                      <w:szCs w:val="21"/>
                    </w:rPr>
                    <w:t>1</w:t>
                  </w:r>
                </w:p>
              </w:tc>
              <w:tc>
                <w:tcPr>
                  <w:tcW w:w="574" w:type="pct"/>
                  <w:vMerge w:val="restart"/>
                  <w:vAlign w:val="center"/>
                </w:tcPr>
                <w:p w:rsidR="00DE0F10" w:rsidRPr="005913CF" w:rsidRDefault="000C7A88">
                  <w:pPr>
                    <w:widowControl/>
                    <w:snapToGrid w:val="0"/>
                    <w:jc w:val="center"/>
                    <w:rPr>
                      <w:rFonts w:asciiTheme="minorHAnsi" w:hAnsiTheme="minorHAnsi"/>
                      <w:szCs w:val="21"/>
                    </w:rPr>
                  </w:pPr>
                  <w:r w:rsidRPr="005913CF">
                    <w:rPr>
                      <w:rFonts w:asciiTheme="minorHAnsi" w:hAnsiTheme="minorHAnsi" w:hint="eastAsia"/>
                      <w:szCs w:val="21"/>
                    </w:rPr>
                    <w:t>53.1/47.6</w:t>
                  </w:r>
                </w:p>
              </w:tc>
              <w:tc>
                <w:tcPr>
                  <w:tcW w:w="401" w:type="pct"/>
                  <w:vMerge/>
                  <w:vAlign w:val="center"/>
                </w:tcPr>
                <w:p w:rsidR="00DE0F10" w:rsidRPr="005913CF" w:rsidRDefault="00DE0F10">
                  <w:pPr>
                    <w:widowControl/>
                    <w:snapToGrid w:val="0"/>
                    <w:jc w:val="center"/>
                    <w:rPr>
                      <w:rFonts w:asciiTheme="minorHAnsi" w:hAnsiTheme="minorHAnsi"/>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r w:rsidR="00DE0F10" w:rsidRPr="005913CF">
              <w:trPr>
                <w:trHeight w:val="342"/>
              </w:trPr>
              <w:tc>
                <w:tcPr>
                  <w:tcW w:w="379" w:type="pct"/>
                  <w:vMerge/>
                  <w:vAlign w:val="center"/>
                </w:tcPr>
                <w:p w:rsidR="00DE0F10" w:rsidRPr="005913CF" w:rsidRDefault="00DE0F10">
                  <w:pPr>
                    <w:pStyle w:val="000"/>
                    <w:spacing w:line="240" w:lineRule="auto"/>
                    <w:ind w:firstLineChars="0" w:firstLine="0"/>
                    <w:jc w:val="center"/>
                    <w:rPr>
                      <w:rFonts w:asciiTheme="minorHAnsi" w:hAnsiTheme="minorHAnsi" w:cs="Times New Roman"/>
                      <w:sz w:val="21"/>
                      <w:szCs w:val="21"/>
                    </w:rPr>
                  </w:pPr>
                </w:p>
              </w:tc>
              <w:tc>
                <w:tcPr>
                  <w:tcW w:w="765" w:type="pct"/>
                  <w:vAlign w:val="center"/>
                </w:tcPr>
                <w:p w:rsidR="00DE0F10" w:rsidRPr="005913CF" w:rsidRDefault="00340926">
                  <w:pPr>
                    <w:jc w:val="center"/>
                    <w:rPr>
                      <w:rFonts w:asciiTheme="minorHAnsi" w:hAnsiTheme="minorHAnsi"/>
                    </w:rPr>
                  </w:pPr>
                  <w:r w:rsidRPr="005913CF">
                    <w:rPr>
                      <w:rFonts w:asciiTheme="minorHAnsi"/>
                      <w:szCs w:val="21"/>
                    </w:rPr>
                    <w:t>3</w:t>
                  </w:r>
                  <w:r w:rsidRPr="005913CF">
                    <w:rPr>
                      <w:rFonts w:asciiTheme="minorHAnsi" w:hint="eastAsia"/>
                      <w:szCs w:val="21"/>
                    </w:rPr>
                    <w:t>#</w:t>
                  </w:r>
                  <w:r w:rsidRPr="005913CF">
                    <w:rPr>
                      <w:rFonts w:asciiTheme="minorHAnsi" w:hAnsiTheme="minorHAnsi"/>
                    </w:rPr>
                    <w:t>生产</w:t>
                  </w:r>
                  <w:r w:rsidRPr="005913CF">
                    <w:rPr>
                      <w:rFonts w:asciiTheme="minorHAnsi" w:hint="eastAsia"/>
                      <w:szCs w:val="21"/>
                    </w:rPr>
                    <w:t>车间</w:t>
                  </w:r>
                </w:p>
              </w:tc>
              <w:tc>
                <w:tcPr>
                  <w:tcW w:w="457" w:type="pct"/>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62.3</w:t>
                  </w:r>
                </w:p>
              </w:tc>
              <w:tc>
                <w:tcPr>
                  <w:tcW w:w="520"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40</w:t>
                  </w:r>
                </w:p>
              </w:tc>
              <w:tc>
                <w:tcPr>
                  <w:tcW w:w="544"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hint="eastAsia"/>
                      <w:sz w:val="21"/>
                      <w:szCs w:val="21"/>
                    </w:rPr>
                    <w:t>1</w:t>
                  </w:r>
                  <w:r w:rsidRPr="005913CF">
                    <w:rPr>
                      <w:rFonts w:asciiTheme="minorHAnsi" w:hAnsiTheme="minorHAnsi" w:cs="Times New Roman"/>
                      <w:sz w:val="21"/>
                      <w:szCs w:val="21"/>
                    </w:rPr>
                    <w:t>9.4</w:t>
                  </w:r>
                </w:p>
              </w:tc>
              <w:tc>
                <w:tcPr>
                  <w:tcW w:w="473"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574" w:type="pct"/>
                  <w:vMerge/>
                  <w:vAlign w:val="center"/>
                </w:tcPr>
                <w:p w:rsidR="00DE0F10" w:rsidRPr="005913CF" w:rsidRDefault="00DE0F10">
                  <w:pPr>
                    <w:widowControl/>
                    <w:snapToGrid w:val="0"/>
                    <w:jc w:val="center"/>
                    <w:rPr>
                      <w:rFonts w:asciiTheme="minorHAnsi" w:hAnsiTheme="minorHAnsi"/>
                      <w:szCs w:val="21"/>
                    </w:rPr>
                  </w:pPr>
                </w:p>
              </w:tc>
              <w:tc>
                <w:tcPr>
                  <w:tcW w:w="401" w:type="pct"/>
                  <w:vMerge/>
                  <w:vAlign w:val="center"/>
                </w:tcPr>
                <w:p w:rsidR="00DE0F10" w:rsidRPr="005913CF" w:rsidRDefault="00DE0F10">
                  <w:pPr>
                    <w:widowControl/>
                    <w:snapToGrid w:val="0"/>
                    <w:jc w:val="center"/>
                    <w:rPr>
                      <w:rFonts w:asciiTheme="minorHAnsi" w:hAnsiTheme="minorHAnsi"/>
                      <w:szCs w:val="21"/>
                    </w:rPr>
                  </w:pPr>
                </w:p>
              </w:tc>
              <w:tc>
                <w:tcPr>
                  <w:tcW w:w="311" w:type="pct"/>
                  <w:vAlign w:val="center"/>
                </w:tcPr>
                <w:p w:rsidR="00DE0F10" w:rsidRPr="005913CF" w:rsidRDefault="00340926">
                  <w:pPr>
                    <w:pStyle w:val="000"/>
                    <w:spacing w:line="240" w:lineRule="auto"/>
                    <w:ind w:firstLineChars="0" w:firstLine="0"/>
                    <w:jc w:val="center"/>
                    <w:rPr>
                      <w:rFonts w:asciiTheme="minorHAnsi" w:hAnsiTheme="minorHAnsi" w:cs="Times New Roman"/>
                      <w:sz w:val="21"/>
                      <w:szCs w:val="21"/>
                    </w:rPr>
                  </w:pPr>
                  <w:r w:rsidRPr="005913CF">
                    <w:rPr>
                      <w:rFonts w:asciiTheme="minorHAnsi" w:hAnsiTheme="minorHAnsi" w:cs="Times New Roman"/>
                      <w:sz w:val="21"/>
                      <w:szCs w:val="21"/>
                    </w:rPr>
                    <w:t>达标</w:t>
                  </w:r>
                </w:p>
              </w:tc>
            </w:tr>
          </w:tbl>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由上表可知，项目营运后厂</w:t>
            </w:r>
            <w:r w:rsidRPr="005913CF">
              <w:rPr>
                <w:rFonts w:ascii="Calibri" w:hAnsi="Calibri" w:hint="eastAsia"/>
                <w:bCs/>
                <w:sz w:val="24"/>
              </w:rPr>
              <w:t>界昼、夜间</w:t>
            </w:r>
            <w:r w:rsidRPr="005913CF">
              <w:rPr>
                <w:rFonts w:ascii="Calibri" w:hAnsi="Calibri"/>
                <w:bCs/>
                <w:sz w:val="24"/>
              </w:rPr>
              <w:t>噪声满足《工业企业厂界环境噪声排放标准》（</w:t>
            </w:r>
            <w:r w:rsidRPr="005913CF">
              <w:rPr>
                <w:rFonts w:ascii="Calibri" w:hAnsi="Calibri"/>
                <w:bCs/>
                <w:sz w:val="24"/>
              </w:rPr>
              <w:t>GB12348-2008</w:t>
            </w:r>
            <w:r w:rsidRPr="005913CF">
              <w:rPr>
                <w:rFonts w:ascii="Calibri" w:hAnsi="Calibri"/>
                <w:bCs/>
                <w:sz w:val="24"/>
              </w:rPr>
              <w:t>）表</w:t>
            </w:r>
            <w:r w:rsidRPr="005913CF">
              <w:rPr>
                <w:rFonts w:ascii="Calibri" w:hAnsi="Calibri"/>
                <w:bCs/>
                <w:sz w:val="24"/>
              </w:rPr>
              <w:t>1</w:t>
            </w:r>
            <w:r w:rsidRPr="005913CF">
              <w:rPr>
                <w:rFonts w:ascii="Calibri" w:hAnsi="Calibri"/>
                <w:bCs/>
                <w:sz w:val="24"/>
              </w:rPr>
              <w:t>中</w:t>
            </w:r>
            <w:r w:rsidRPr="005913CF">
              <w:rPr>
                <w:rFonts w:ascii="Calibri" w:hAnsi="Calibri" w:hint="eastAsia"/>
                <w:bCs/>
                <w:sz w:val="24"/>
              </w:rPr>
              <w:t>3</w:t>
            </w:r>
            <w:r w:rsidRPr="005913CF">
              <w:rPr>
                <w:rFonts w:ascii="Calibri" w:hAnsi="Calibri"/>
                <w:bCs/>
                <w:sz w:val="24"/>
              </w:rPr>
              <w:t>类</w:t>
            </w:r>
            <w:r w:rsidRPr="005913CF">
              <w:rPr>
                <w:rFonts w:ascii="Calibri" w:hAnsi="Calibri" w:hint="eastAsia"/>
                <w:bCs/>
                <w:sz w:val="24"/>
              </w:rPr>
              <w:t>和</w:t>
            </w:r>
            <w:r w:rsidRPr="005913CF">
              <w:rPr>
                <w:rFonts w:ascii="Calibri" w:hAnsi="Calibri" w:hint="eastAsia"/>
                <w:bCs/>
                <w:sz w:val="24"/>
              </w:rPr>
              <w:t>4</w:t>
            </w:r>
            <w:r w:rsidRPr="005913CF">
              <w:rPr>
                <w:rFonts w:ascii="Calibri" w:hAnsi="Calibri" w:hint="eastAsia"/>
                <w:bCs/>
                <w:sz w:val="24"/>
              </w:rPr>
              <w:t>类昼夜噪声标准限值</w:t>
            </w:r>
            <w:r w:rsidRPr="005913CF">
              <w:rPr>
                <w:rFonts w:ascii="Calibri" w:hAnsi="Calibri"/>
                <w:bCs/>
                <w:sz w:val="24"/>
              </w:rPr>
              <w:t>，厂界噪声均可以实现达标排放，不会对周围声环境状况产生大的影响。</w:t>
            </w:r>
          </w:p>
          <w:p w:rsidR="00DE0F10" w:rsidRPr="005913CF" w:rsidRDefault="00340926">
            <w:pPr>
              <w:spacing w:line="520" w:lineRule="exact"/>
              <w:ind w:firstLineChars="200" w:firstLine="480"/>
              <w:rPr>
                <w:rFonts w:ascii="Calibri" w:hAnsi="Calibri"/>
                <w:bCs/>
                <w:sz w:val="24"/>
              </w:rPr>
            </w:pPr>
            <w:r w:rsidRPr="005913CF">
              <w:rPr>
                <w:rFonts w:ascii="Calibri" w:hAnsi="Calibri"/>
                <w:bCs/>
                <w:sz w:val="24"/>
              </w:rPr>
              <w:t>为进一步降低项目营运期噪声对周围</w:t>
            </w:r>
            <w:r w:rsidRPr="005913CF">
              <w:rPr>
                <w:rFonts w:ascii="Calibri" w:hAnsi="Calibri" w:hint="eastAsia"/>
                <w:bCs/>
                <w:sz w:val="24"/>
              </w:rPr>
              <w:t>村庄</w:t>
            </w:r>
            <w:r w:rsidRPr="005913CF">
              <w:rPr>
                <w:rFonts w:ascii="Calibri" w:hAnsi="Calibri"/>
                <w:bCs/>
                <w:sz w:val="24"/>
              </w:rPr>
              <w:t>的影响，建议企业采取下列措施：</w:t>
            </w:r>
          </w:p>
          <w:p w:rsidR="00DE0F10" w:rsidRPr="005913CF" w:rsidRDefault="00340926">
            <w:pPr>
              <w:pStyle w:val="afe"/>
              <w:spacing w:line="520" w:lineRule="exact"/>
              <w:rPr>
                <w:rFonts w:ascii="Calibri" w:hAnsi="Calibri"/>
              </w:rPr>
            </w:pPr>
            <w:r w:rsidRPr="005913CF">
              <w:rPr>
                <w:rFonts w:ascii="Calibri" w:hAnsi="Calibri"/>
              </w:rPr>
              <w:t>（</w:t>
            </w:r>
            <w:r w:rsidRPr="005913CF">
              <w:rPr>
                <w:rFonts w:ascii="Calibri" w:hAnsi="Calibri"/>
              </w:rPr>
              <w:t>1</w:t>
            </w:r>
            <w:r w:rsidRPr="005913CF">
              <w:rPr>
                <w:rFonts w:ascii="Calibri" w:hAnsi="Calibri"/>
              </w:rPr>
              <w:t>）在设备选型时优先选择高效、低噪声的设备，从声源本身降低噪声。</w:t>
            </w:r>
          </w:p>
          <w:p w:rsidR="00DE0F10" w:rsidRPr="005913CF" w:rsidRDefault="00340926">
            <w:pPr>
              <w:pStyle w:val="afe"/>
              <w:spacing w:line="520" w:lineRule="exact"/>
              <w:rPr>
                <w:rFonts w:ascii="Calibri" w:hAnsi="Calibri"/>
              </w:rPr>
            </w:pPr>
            <w:r w:rsidRPr="005913CF">
              <w:rPr>
                <w:rFonts w:ascii="Calibri" w:hAnsi="Calibri"/>
              </w:rPr>
              <w:t>（</w:t>
            </w:r>
            <w:r w:rsidRPr="005913CF">
              <w:rPr>
                <w:rFonts w:ascii="Calibri" w:hAnsi="Calibri"/>
              </w:rPr>
              <w:t>2</w:t>
            </w:r>
            <w:r w:rsidRPr="005913CF">
              <w:rPr>
                <w:rFonts w:ascii="Calibri" w:hAnsi="Calibri"/>
              </w:rPr>
              <w:t>）生产车间全封闭，生产设备全部放置于生产车间内。</w:t>
            </w:r>
          </w:p>
          <w:p w:rsidR="00DE0F10" w:rsidRPr="005913CF" w:rsidRDefault="00340926">
            <w:pPr>
              <w:pStyle w:val="afe"/>
              <w:spacing w:line="520" w:lineRule="exact"/>
              <w:rPr>
                <w:rFonts w:ascii="Calibri" w:hAnsi="Calibri"/>
              </w:rPr>
            </w:pPr>
            <w:r w:rsidRPr="005913CF">
              <w:rPr>
                <w:rFonts w:ascii="Calibri" w:hAnsi="Calibri"/>
              </w:rPr>
              <w:t>（</w:t>
            </w:r>
            <w:r w:rsidRPr="005913CF">
              <w:rPr>
                <w:rFonts w:ascii="Calibri" w:hAnsi="Calibri"/>
              </w:rPr>
              <w:t>3</w:t>
            </w:r>
            <w:r w:rsidRPr="005913CF">
              <w:rPr>
                <w:rFonts w:ascii="Calibri" w:hAnsi="Calibri"/>
              </w:rPr>
              <w:t>）原料及产品的装卸运输时应规范操作，杜绝抛扔野蛮作业，产生突发性噪声。</w:t>
            </w:r>
          </w:p>
          <w:p w:rsidR="00DE0F10" w:rsidRPr="005913CF" w:rsidRDefault="00340926">
            <w:pPr>
              <w:spacing w:line="520" w:lineRule="exact"/>
              <w:ind w:firstLine="482"/>
              <w:rPr>
                <w:rFonts w:ascii="Calibri" w:hAnsi="Calibri"/>
                <w:sz w:val="24"/>
              </w:rPr>
            </w:pPr>
            <w:r w:rsidRPr="005913CF">
              <w:rPr>
                <w:rFonts w:ascii="Calibri" w:hAnsi="Calibri"/>
                <w:sz w:val="24"/>
              </w:rPr>
              <w:t>（</w:t>
            </w:r>
            <w:r w:rsidRPr="005913CF">
              <w:rPr>
                <w:rFonts w:ascii="Calibri" w:hAnsi="Calibri"/>
                <w:sz w:val="24"/>
              </w:rPr>
              <w:t>4</w:t>
            </w:r>
            <w:r w:rsidRPr="005913CF">
              <w:rPr>
                <w:rFonts w:ascii="Calibri" w:hAnsi="Calibri"/>
                <w:sz w:val="24"/>
              </w:rPr>
              <w:t>）平时加强对各噪声设备的保养、检修与润滑，保证设备良好运转，减轻运行噪声强度，杜绝因设备不正常运转时产生的高噪声现象。</w:t>
            </w:r>
          </w:p>
          <w:p w:rsidR="00DE0F10" w:rsidRPr="005913CF" w:rsidRDefault="00340926">
            <w:pPr>
              <w:spacing w:line="520" w:lineRule="exact"/>
              <w:ind w:firstLineChars="200" w:firstLine="482"/>
              <w:rPr>
                <w:rFonts w:ascii="Calibri" w:hAnsi="Calibri"/>
                <w:b/>
                <w:bCs/>
                <w:sz w:val="24"/>
              </w:rPr>
            </w:pPr>
            <w:r w:rsidRPr="005913CF">
              <w:rPr>
                <w:rFonts w:ascii="Calibri" w:hAnsi="Calibri"/>
                <w:b/>
                <w:bCs/>
                <w:sz w:val="24"/>
              </w:rPr>
              <w:lastRenderedPageBreak/>
              <w:t>4</w:t>
            </w:r>
            <w:r w:rsidRPr="005913CF">
              <w:rPr>
                <w:rFonts w:ascii="Calibri" w:hAnsi="Calibri"/>
                <w:b/>
                <w:bCs/>
                <w:sz w:val="24"/>
              </w:rPr>
              <w:t>、固废污染影响分析</w:t>
            </w:r>
          </w:p>
          <w:p w:rsidR="00DE0F10" w:rsidRPr="005913CF" w:rsidRDefault="00340926">
            <w:pPr>
              <w:spacing w:line="520" w:lineRule="exact"/>
              <w:ind w:firstLine="482"/>
              <w:rPr>
                <w:rFonts w:asciiTheme="minorHAnsi" w:hAnsiTheme="minorHAnsi" w:cstheme="minorHAnsi"/>
                <w:sz w:val="24"/>
              </w:rPr>
            </w:pPr>
            <w:r w:rsidRPr="005913CF">
              <w:rPr>
                <w:rFonts w:asciiTheme="minorHAnsi" w:hAnsiTheme="minorHAnsi" w:cstheme="minorHAnsi" w:hint="eastAsia"/>
                <w:sz w:val="24"/>
              </w:rPr>
              <w:t>本项目不新增职工定员，故不新增生活垃圾的产生量。</w:t>
            </w:r>
            <w:r w:rsidRPr="005913CF">
              <w:rPr>
                <w:rFonts w:asciiTheme="minorHAnsi" w:hAnsiTheme="minorHAnsi" w:cstheme="minorHAnsi"/>
                <w:sz w:val="24"/>
              </w:rPr>
              <w:t>建设项目生产过程中，</w:t>
            </w:r>
            <w:r w:rsidRPr="005913CF">
              <w:rPr>
                <w:rFonts w:asciiTheme="minorHAnsi" w:hAnsiTheme="minorHAnsi" w:cstheme="minorHAnsi" w:hint="eastAsia"/>
                <w:sz w:val="24"/>
              </w:rPr>
              <w:t>产生的固体废物主要为产生的次品、废包装箱、加工过程产生的边角废料、废活性炭。</w:t>
            </w:r>
          </w:p>
          <w:p w:rsidR="00DE0F10" w:rsidRPr="005913CF" w:rsidRDefault="00340926">
            <w:pPr>
              <w:spacing w:line="520" w:lineRule="exact"/>
              <w:ind w:firstLineChars="200" w:firstLine="480"/>
              <w:rPr>
                <w:rFonts w:ascii="Calibri" w:hAnsi="Calibri" w:cs="Calibri"/>
                <w:sz w:val="24"/>
              </w:rPr>
            </w:pPr>
            <w:r w:rsidRPr="005913CF">
              <w:rPr>
                <w:rFonts w:asciiTheme="minorHAnsi" w:hAnsiTheme="minorHAnsi" w:cstheme="minorHAnsi" w:hint="eastAsia"/>
                <w:sz w:val="24"/>
              </w:rPr>
              <w:t>项目产生的次品、废包装箱、加工过程产生的边角废料为一</w:t>
            </w:r>
            <w:r w:rsidRPr="005913CF">
              <w:rPr>
                <w:rFonts w:ascii="Calibri" w:hAnsi="Calibri" w:cs="Calibri"/>
                <w:sz w:val="24"/>
              </w:rPr>
              <w:t>般固废</w:t>
            </w:r>
            <w:r w:rsidRPr="005913CF">
              <w:rPr>
                <w:rFonts w:ascii="Calibri" w:hAnsi="Calibri" w:cs="Calibri" w:hint="eastAsia"/>
                <w:sz w:val="24"/>
              </w:rPr>
              <w:t>，可在厂区进行收集后</w:t>
            </w:r>
            <w:r w:rsidRPr="005913CF">
              <w:rPr>
                <w:rFonts w:ascii="Calibri" w:hAnsi="Calibri" w:cs="Calibri"/>
                <w:sz w:val="24"/>
              </w:rPr>
              <w:t>可出售给废品回收站</w:t>
            </w:r>
            <w:r w:rsidRPr="005913CF">
              <w:rPr>
                <w:rFonts w:ascii="Calibri" w:hAnsi="Calibri" w:cs="Calibri" w:hint="eastAsia"/>
                <w:sz w:val="24"/>
              </w:rPr>
              <w:t>，可以得到合理处置，对周围环境影响不大。</w:t>
            </w:r>
          </w:p>
          <w:p w:rsidR="00DE0F10" w:rsidRPr="005913CF" w:rsidRDefault="00340926">
            <w:pPr>
              <w:spacing w:line="520" w:lineRule="exact"/>
              <w:ind w:firstLineChars="200" w:firstLine="480"/>
              <w:rPr>
                <w:rFonts w:asciiTheme="minorHAnsi" w:hAnsiTheme="minorHAnsi"/>
                <w:sz w:val="24"/>
                <w:szCs w:val="22"/>
              </w:rPr>
            </w:pPr>
            <w:r w:rsidRPr="005913CF">
              <w:rPr>
                <w:rFonts w:asciiTheme="minorHAnsi" w:hAnsiTheme="minorHAnsi"/>
                <w:sz w:val="24"/>
                <w:szCs w:val="22"/>
              </w:rPr>
              <w:t>本项目危险废物主要</w:t>
            </w:r>
            <w:r w:rsidRPr="005913CF">
              <w:rPr>
                <w:rFonts w:asciiTheme="minorHAnsi" w:hAnsiTheme="minorHAnsi" w:hint="eastAsia"/>
                <w:sz w:val="24"/>
                <w:szCs w:val="22"/>
              </w:rPr>
              <w:t>为</w:t>
            </w:r>
            <w:r w:rsidRPr="005913CF">
              <w:rPr>
                <w:rFonts w:asciiTheme="minorHAnsi" w:hAnsiTheme="minorHAnsi" w:hint="eastAsia"/>
                <w:sz w:val="24"/>
                <w:szCs w:val="20"/>
              </w:rPr>
              <w:t>废活性炭</w:t>
            </w:r>
            <w:r w:rsidRPr="005913CF">
              <w:rPr>
                <w:rFonts w:asciiTheme="minorHAnsi" w:hAnsiTheme="minorHAnsi"/>
                <w:sz w:val="24"/>
                <w:szCs w:val="20"/>
              </w:rPr>
              <w:t>。</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建设单位须按《危险废物贮存污染控制标准》进行贮存，并委托资质单位进行安全处置。危险废物的暂存要求严格按照环境保护部公告</w:t>
            </w:r>
            <w:r w:rsidRPr="005913CF">
              <w:rPr>
                <w:rFonts w:asciiTheme="minorHAnsi" w:hAnsiTheme="minorHAnsi"/>
                <w:sz w:val="24"/>
                <w:szCs w:val="20"/>
              </w:rPr>
              <w:t>2017</w:t>
            </w:r>
            <w:r w:rsidRPr="005913CF">
              <w:rPr>
                <w:rFonts w:asciiTheme="minorHAnsi" w:hAnsiTheme="minorHAnsi"/>
                <w:sz w:val="24"/>
                <w:szCs w:val="20"/>
              </w:rPr>
              <w:t>年第</w:t>
            </w:r>
            <w:r w:rsidRPr="005913CF">
              <w:rPr>
                <w:rFonts w:asciiTheme="minorHAnsi" w:hAnsiTheme="minorHAnsi"/>
                <w:sz w:val="24"/>
                <w:szCs w:val="20"/>
              </w:rPr>
              <w:t>43</w:t>
            </w:r>
            <w:r w:rsidRPr="005913CF">
              <w:rPr>
                <w:rFonts w:asciiTheme="minorHAnsi" w:hAnsiTheme="minorHAnsi"/>
                <w:sz w:val="24"/>
                <w:szCs w:val="20"/>
              </w:rPr>
              <w:t>号《建设项目危险废物环境影响评价指南》中的相关要求，做到</w:t>
            </w:r>
            <w:r w:rsidRPr="005913CF">
              <w:rPr>
                <w:rFonts w:asciiTheme="minorHAnsi" w:hAnsiTheme="minorHAnsi"/>
                <w:sz w:val="24"/>
                <w:szCs w:val="20"/>
              </w:rPr>
              <w:t>“</w:t>
            </w:r>
            <w:r w:rsidRPr="005913CF">
              <w:rPr>
                <w:rFonts w:asciiTheme="minorHAnsi" w:hAnsiTheme="minorHAnsi"/>
                <w:sz w:val="24"/>
                <w:szCs w:val="20"/>
              </w:rPr>
              <w:t>四防</w:t>
            </w:r>
            <w:r w:rsidRPr="005913CF">
              <w:rPr>
                <w:rFonts w:asciiTheme="minorHAnsi" w:hAnsiTheme="minorHAnsi"/>
                <w:sz w:val="24"/>
                <w:szCs w:val="20"/>
              </w:rPr>
              <w:t>”</w:t>
            </w:r>
            <w:r w:rsidRPr="005913CF">
              <w:rPr>
                <w:rFonts w:asciiTheme="minorHAnsi" w:hAnsiTheme="minorHAnsi"/>
                <w:sz w:val="24"/>
                <w:szCs w:val="20"/>
              </w:rPr>
              <w:t>（防风、防雨、防晒、防渗漏），严格做到防渗和渗漏收集措施，设置不同废物的警示标示。</w:t>
            </w:r>
          </w:p>
          <w:p w:rsidR="00DE0F10" w:rsidRPr="005913CF" w:rsidRDefault="00340926">
            <w:pPr>
              <w:spacing w:line="520" w:lineRule="exact"/>
              <w:ind w:firstLineChars="200" w:firstLine="480"/>
              <w:rPr>
                <w:rFonts w:asciiTheme="minorHAnsi" w:eastAsia="黑体" w:hAnsiTheme="minorHAnsi"/>
                <w:sz w:val="24"/>
              </w:rPr>
            </w:pPr>
            <w:r w:rsidRPr="005913CF">
              <w:rPr>
                <w:rFonts w:asciiTheme="minorHAnsi" w:eastAsia="黑体" w:hAnsiTheme="minorHAnsi"/>
                <w:sz w:val="24"/>
              </w:rPr>
              <w:t>表</w:t>
            </w:r>
            <w:r w:rsidRPr="005913CF">
              <w:rPr>
                <w:rFonts w:asciiTheme="minorHAnsi" w:eastAsia="黑体" w:hAnsiTheme="minorHAnsi"/>
                <w:sz w:val="24"/>
              </w:rPr>
              <w:t>4</w:t>
            </w:r>
            <w:r w:rsidR="00C57B13" w:rsidRPr="005913CF">
              <w:rPr>
                <w:rFonts w:asciiTheme="minorHAnsi" w:eastAsia="黑体" w:hAnsiTheme="minorHAnsi" w:hint="eastAsia"/>
                <w:sz w:val="24"/>
              </w:rPr>
              <w:t>2</w:t>
            </w:r>
            <w:r w:rsidR="00C82CC4" w:rsidRPr="005913CF">
              <w:rPr>
                <w:rFonts w:asciiTheme="minorHAnsi" w:eastAsia="黑体" w:hAnsiTheme="minorHAnsi" w:hint="eastAsia"/>
                <w:sz w:val="24"/>
              </w:rPr>
              <w:t xml:space="preserve">     </w:t>
            </w:r>
            <w:r w:rsidR="00731DFA" w:rsidRPr="005913CF">
              <w:rPr>
                <w:rFonts w:asciiTheme="minorHAnsi" w:eastAsia="黑体" w:hAnsiTheme="minorHAnsi" w:hint="eastAsia"/>
                <w:sz w:val="24"/>
              </w:rPr>
              <w:t xml:space="preserve"> </w:t>
            </w:r>
            <w:r w:rsidR="00C82CC4" w:rsidRPr="005913CF">
              <w:rPr>
                <w:rFonts w:asciiTheme="minorHAnsi" w:eastAsia="黑体" w:hAnsiTheme="minorHAnsi" w:hint="eastAsia"/>
                <w:sz w:val="24"/>
              </w:rPr>
              <w:t xml:space="preserve"> </w:t>
            </w:r>
            <w:r w:rsidRPr="005913CF">
              <w:rPr>
                <w:rFonts w:asciiTheme="minorHAnsi" w:eastAsia="黑体" w:hAnsiTheme="minorHAnsi"/>
                <w:sz w:val="24"/>
              </w:rPr>
              <w:t>建设项目危险废物贮存场所（设施）基本情况一览表</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519"/>
              <w:gridCol w:w="1062"/>
              <w:gridCol w:w="954"/>
              <w:gridCol w:w="1544"/>
              <w:gridCol w:w="842"/>
              <w:gridCol w:w="841"/>
              <w:gridCol w:w="842"/>
              <w:gridCol w:w="841"/>
              <w:gridCol w:w="702"/>
              <w:gridCol w:w="880"/>
            </w:tblGrid>
            <w:tr w:rsidR="00DE0F10" w:rsidRPr="005913CF">
              <w:trPr>
                <w:trHeight w:val="545"/>
                <w:jc w:val="center"/>
              </w:trPr>
              <w:tc>
                <w:tcPr>
                  <w:tcW w:w="519"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序号</w:t>
                  </w:r>
                </w:p>
              </w:tc>
              <w:tc>
                <w:tcPr>
                  <w:tcW w:w="1062"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贮存场所</w:t>
                  </w:r>
                </w:p>
                <w:p w:rsidR="00DE0F10" w:rsidRPr="005913CF" w:rsidRDefault="00340926">
                  <w:pPr>
                    <w:snapToGrid w:val="0"/>
                    <w:jc w:val="center"/>
                    <w:rPr>
                      <w:rFonts w:asciiTheme="minorHAnsi" w:hAnsiTheme="minorHAnsi"/>
                      <w:szCs w:val="21"/>
                    </w:rPr>
                  </w:pPr>
                  <w:r w:rsidRPr="005913CF">
                    <w:rPr>
                      <w:rFonts w:asciiTheme="minorHAnsi" w:hAnsiTheme="minorHAnsi"/>
                      <w:szCs w:val="21"/>
                    </w:rPr>
                    <w:t>名称</w:t>
                  </w:r>
                </w:p>
              </w:tc>
              <w:tc>
                <w:tcPr>
                  <w:tcW w:w="954"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危险废物名称</w:t>
                  </w:r>
                </w:p>
              </w:tc>
              <w:tc>
                <w:tcPr>
                  <w:tcW w:w="1544"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危险废物类别</w:t>
                  </w:r>
                </w:p>
              </w:tc>
              <w:tc>
                <w:tcPr>
                  <w:tcW w:w="842"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危险废物代码</w:t>
                  </w:r>
                </w:p>
              </w:tc>
              <w:tc>
                <w:tcPr>
                  <w:tcW w:w="841"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位置</w:t>
                  </w:r>
                </w:p>
              </w:tc>
              <w:tc>
                <w:tcPr>
                  <w:tcW w:w="842"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占地</w:t>
                  </w:r>
                </w:p>
                <w:p w:rsidR="00DE0F10" w:rsidRPr="005913CF" w:rsidRDefault="00340926">
                  <w:pPr>
                    <w:snapToGrid w:val="0"/>
                    <w:jc w:val="center"/>
                    <w:rPr>
                      <w:rFonts w:asciiTheme="minorHAnsi" w:hAnsiTheme="minorHAnsi"/>
                      <w:szCs w:val="21"/>
                    </w:rPr>
                  </w:pPr>
                  <w:r w:rsidRPr="005913CF">
                    <w:rPr>
                      <w:rFonts w:asciiTheme="minorHAnsi" w:hAnsiTheme="minorHAnsi"/>
                      <w:szCs w:val="21"/>
                    </w:rPr>
                    <w:t>面积</w:t>
                  </w:r>
                </w:p>
              </w:tc>
              <w:tc>
                <w:tcPr>
                  <w:tcW w:w="841"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贮存</w:t>
                  </w:r>
                </w:p>
                <w:p w:rsidR="00DE0F10" w:rsidRPr="005913CF" w:rsidRDefault="00340926">
                  <w:pPr>
                    <w:snapToGrid w:val="0"/>
                    <w:jc w:val="center"/>
                    <w:rPr>
                      <w:rFonts w:asciiTheme="minorHAnsi" w:hAnsiTheme="minorHAnsi"/>
                      <w:szCs w:val="21"/>
                    </w:rPr>
                  </w:pPr>
                  <w:r w:rsidRPr="005913CF">
                    <w:rPr>
                      <w:rFonts w:asciiTheme="minorHAnsi" w:hAnsiTheme="minorHAnsi"/>
                      <w:szCs w:val="21"/>
                    </w:rPr>
                    <w:t>方式</w:t>
                  </w:r>
                </w:p>
              </w:tc>
              <w:tc>
                <w:tcPr>
                  <w:tcW w:w="702"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贮存</w:t>
                  </w:r>
                </w:p>
                <w:p w:rsidR="00DE0F10" w:rsidRPr="005913CF" w:rsidRDefault="00340926">
                  <w:pPr>
                    <w:snapToGrid w:val="0"/>
                    <w:jc w:val="center"/>
                    <w:rPr>
                      <w:rFonts w:asciiTheme="minorHAnsi" w:hAnsiTheme="minorHAnsi"/>
                      <w:szCs w:val="21"/>
                    </w:rPr>
                  </w:pPr>
                  <w:r w:rsidRPr="005913CF">
                    <w:rPr>
                      <w:rFonts w:asciiTheme="minorHAnsi" w:hAnsiTheme="minorHAnsi"/>
                      <w:szCs w:val="21"/>
                    </w:rPr>
                    <w:t>能力</w:t>
                  </w:r>
                </w:p>
              </w:tc>
              <w:tc>
                <w:tcPr>
                  <w:tcW w:w="880" w:type="dxa"/>
                  <w:tcBorders>
                    <w:top w:val="single" w:sz="12" w:space="0" w:color="auto"/>
                  </w:tcBorders>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贮存</w:t>
                  </w:r>
                </w:p>
                <w:p w:rsidR="00DE0F10" w:rsidRPr="005913CF" w:rsidRDefault="00340926">
                  <w:pPr>
                    <w:snapToGrid w:val="0"/>
                    <w:jc w:val="center"/>
                    <w:rPr>
                      <w:rFonts w:asciiTheme="minorHAnsi" w:hAnsiTheme="minorHAnsi"/>
                      <w:szCs w:val="21"/>
                    </w:rPr>
                  </w:pPr>
                  <w:r w:rsidRPr="005913CF">
                    <w:rPr>
                      <w:rFonts w:asciiTheme="minorHAnsi" w:hAnsiTheme="minorHAnsi"/>
                      <w:szCs w:val="21"/>
                    </w:rPr>
                    <w:t>周期</w:t>
                  </w:r>
                </w:p>
              </w:tc>
            </w:tr>
            <w:tr w:rsidR="00DE0F10" w:rsidRPr="005913CF">
              <w:trPr>
                <w:trHeight w:val="356"/>
                <w:jc w:val="center"/>
              </w:trPr>
              <w:tc>
                <w:tcPr>
                  <w:tcW w:w="519" w:type="dxa"/>
                  <w:vAlign w:val="center"/>
                </w:tcPr>
                <w:p w:rsidR="00DE0F10" w:rsidRPr="005913CF" w:rsidRDefault="00DA66F0">
                  <w:pPr>
                    <w:snapToGrid w:val="0"/>
                    <w:jc w:val="center"/>
                    <w:rPr>
                      <w:rFonts w:asciiTheme="minorHAnsi" w:hAnsiTheme="minorHAnsi"/>
                      <w:szCs w:val="21"/>
                    </w:rPr>
                  </w:pPr>
                  <w:r w:rsidRPr="005913CF">
                    <w:rPr>
                      <w:rFonts w:asciiTheme="minorHAnsi" w:hAnsiTheme="minorHAnsi" w:hint="eastAsia"/>
                      <w:szCs w:val="21"/>
                    </w:rPr>
                    <w:t>1</w:t>
                  </w:r>
                </w:p>
              </w:tc>
              <w:tc>
                <w:tcPr>
                  <w:tcW w:w="1062"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危废暂存区</w:t>
                  </w:r>
                </w:p>
              </w:tc>
              <w:tc>
                <w:tcPr>
                  <w:tcW w:w="954" w:type="dxa"/>
                  <w:vAlign w:val="center"/>
                </w:tcPr>
                <w:p w:rsidR="00DE0F10" w:rsidRPr="005913CF" w:rsidRDefault="00340926">
                  <w:pPr>
                    <w:snapToGrid w:val="0"/>
                    <w:jc w:val="center"/>
                    <w:rPr>
                      <w:szCs w:val="21"/>
                    </w:rPr>
                  </w:pPr>
                  <w:r w:rsidRPr="005913CF">
                    <w:rPr>
                      <w:szCs w:val="21"/>
                    </w:rPr>
                    <w:t>废活性炭</w:t>
                  </w:r>
                </w:p>
              </w:tc>
              <w:tc>
                <w:tcPr>
                  <w:tcW w:w="1544" w:type="dxa"/>
                  <w:vAlign w:val="center"/>
                </w:tcPr>
                <w:p w:rsidR="00DE0F10" w:rsidRPr="005913CF" w:rsidRDefault="00340926">
                  <w:pPr>
                    <w:topLinePunct/>
                    <w:adjustRightInd w:val="0"/>
                    <w:snapToGrid w:val="0"/>
                    <w:jc w:val="center"/>
                    <w:rPr>
                      <w:b/>
                      <w:kern w:val="0"/>
                      <w:szCs w:val="21"/>
                      <w:u w:val="single"/>
                    </w:rPr>
                  </w:pPr>
                  <w:r w:rsidRPr="005913CF">
                    <w:rPr>
                      <w:szCs w:val="21"/>
                    </w:rPr>
                    <w:t>其他废物</w:t>
                  </w:r>
                </w:p>
              </w:tc>
              <w:tc>
                <w:tcPr>
                  <w:tcW w:w="842" w:type="dxa"/>
                  <w:vAlign w:val="center"/>
                </w:tcPr>
                <w:p w:rsidR="00DE0F10" w:rsidRPr="005913CF" w:rsidRDefault="00340926">
                  <w:pPr>
                    <w:topLinePunct/>
                    <w:adjustRightInd w:val="0"/>
                    <w:snapToGrid w:val="0"/>
                    <w:jc w:val="center"/>
                    <w:rPr>
                      <w:rFonts w:asciiTheme="minorHAnsi" w:hAnsiTheme="minorHAnsi"/>
                      <w:kern w:val="0"/>
                      <w:szCs w:val="21"/>
                    </w:rPr>
                  </w:pPr>
                  <w:r w:rsidRPr="005913CF">
                    <w:rPr>
                      <w:rFonts w:asciiTheme="minorHAnsi" w:hAnsiTheme="minorHAnsi"/>
                      <w:kern w:val="0"/>
                      <w:szCs w:val="21"/>
                    </w:rPr>
                    <w:t>HW49</w:t>
                  </w:r>
                </w:p>
              </w:tc>
              <w:tc>
                <w:tcPr>
                  <w:tcW w:w="841"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生产车间内的危废暂存间</w:t>
                  </w:r>
                </w:p>
              </w:tc>
              <w:tc>
                <w:tcPr>
                  <w:tcW w:w="842"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10m</w:t>
                  </w:r>
                  <w:r w:rsidRPr="005913CF">
                    <w:rPr>
                      <w:rFonts w:asciiTheme="minorHAnsi" w:hAnsiTheme="minorHAnsi"/>
                      <w:szCs w:val="21"/>
                      <w:vertAlign w:val="superscript"/>
                    </w:rPr>
                    <w:t>2</w:t>
                  </w:r>
                </w:p>
              </w:tc>
              <w:tc>
                <w:tcPr>
                  <w:tcW w:w="841"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密封桶</w:t>
                  </w:r>
                </w:p>
              </w:tc>
              <w:tc>
                <w:tcPr>
                  <w:tcW w:w="702"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1t</w:t>
                  </w:r>
                </w:p>
              </w:tc>
              <w:tc>
                <w:tcPr>
                  <w:tcW w:w="880" w:type="dxa"/>
                  <w:vAlign w:val="center"/>
                </w:tcPr>
                <w:p w:rsidR="00DE0F10" w:rsidRPr="005913CF" w:rsidRDefault="00340926">
                  <w:pPr>
                    <w:snapToGrid w:val="0"/>
                    <w:jc w:val="center"/>
                    <w:rPr>
                      <w:rFonts w:asciiTheme="minorHAnsi" w:hAnsiTheme="minorHAnsi"/>
                      <w:szCs w:val="21"/>
                    </w:rPr>
                  </w:pPr>
                  <w:r w:rsidRPr="005913CF">
                    <w:rPr>
                      <w:rFonts w:asciiTheme="minorHAnsi" w:hAnsiTheme="minorHAnsi"/>
                      <w:szCs w:val="21"/>
                    </w:rPr>
                    <w:t>3</w:t>
                  </w:r>
                  <w:r w:rsidRPr="005913CF">
                    <w:rPr>
                      <w:rFonts w:asciiTheme="minorHAnsi" w:hAnsiTheme="minorHAnsi"/>
                      <w:szCs w:val="21"/>
                    </w:rPr>
                    <w:t>个月</w:t>
                  </w:r>
                </w:p>
              </w:tc>
            </w:tr>
          </w:tbl>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危险废物的收集、运输、贮存、管理以及转运应严格按照《危险废物污染防治技术政策》（环发【</w:t>
            </w:r>
            <w:r w:rsidRPr="005913CF">
              <w:rPr>
                <w:rFonts w:asciiTheme="minorHAnsi" w:hAnsiTheme="minorHAnsi"/>
                <w:sz w:val="24"/>
                <w:szCs w:val="20"/>
              </w:rPr>
              <w:t>2001</w:t>
            </w:r>
            <w:r w:rsidRPr="005913CF">
              <w:rPr>
                <w:rFonts w:asciiTheme="minorHAnsi" w:hAnsiTheme="minorHAnsi"/>
                <w:sz w:val="24"/>
                <w:szCs w:val="20"/>
              </w:rPr>
              <w:t>】</w:t>
            </w:r>
            <w:r w:rsidRPr="005913CF">
              <w:rPr>
                <w:rFonts w:asciiTheme="minorHAnsi" w:hAnsiTheme="minorHAnsi"/>
                <w:sz w:val="24"/>
                <w:szCs w:val="20"/>
              </w:rPr>
              <w:t>199</w:t>
            </w:r>
            <w:r w:rsidRPr="005913CF">
              <w:rPr>
                <w:rFonts w:asciiTheme="minorHAnsi" w:hAnsiTheme="minorHAnsi"/>
                <w:sz w:val="24"/>
                <w:szCs w:val="20"/>
              </w:rPr>
              <w:t>号）、《危险废物转移联单管理办法》（国家环境保护总局令第</w:t>
            </w:r>
            <w:r w:rsidRPr="005913CF">
              <w:rPr>
                <w:rFonts w:asciiTheme="minorHAnsi" w:hAnsiTheme="minorHAnsi"/>
                <w:sz w:val="24"/>
                <w:szCs w:val="20"/>
              </w:rPr>
              <w:t>5</w:t>
            </w:r>
            <w:r w:rsidRPr="005913CF">
              <w:rPr>
                <w:rFonts w:asciiTheme="minorHAnsi" w:hAnsiTheme="minorHAnsi"/>
                <w:sz w:val="24"/>
                <w:szCs w:val="20"/>
              </w:rPr>
              <w:t>号）和《危险废物贮存污染控制标准》（</w:t>
            </w:r>
            <w:r w:rsidRPr="005913CF">
              <w:rPr>
                <w:rFonts w:asciiTheme="minorHAnsi" w:hAnsiTheme="minorHAnsi"/>
                <w:sz w:val="24"/>
                <w:szCs w:val="20"/>
              </w:rPr>
              <w:t>GB18597-2001</w:t>
            </w:r>
            <w:r w:rsidRPr="005913CF">
              <w:rPr>
                <w:rFonts w:asciiTheme="minorHAnsi" w:hAnsiTheme="minorHAnsi"/>
                <w:sz w:val="24"/>
                <w:szCs w:val="20"/>
              </w:rPr>
              <w:t>）实行，对危险废物外运采取防渗透、防泄漏、防中途流失措施，并落实安全管理责任，避免二次污染。本项目危险废物委托有资质单位安全处置，企业不得擅自处理，评价要求建设单位在投入运行前应当与相应资质单位签订相应的危废处置协议。</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本项目产生的危险废物贮存场所应设置警示标志，危废的容器和包装物必须粘贴危废识别标志，设置独立的危险固废暂存点，用于储存生产过程中产生的危险废物，面积</w:t>
            </w:r>
            <w:r w:rsidRPr="005913CF">
              <w:rPr>
                <w:rFonts w:asciiTheme="minorHAnsi" w:hAnsiTheme="minorHAnsi"/>
                <w:sz w:val="24"/>
                <w:szCs w:val="20"/>
              </w:rPr>
              <w:t>10m</w:t>
            </w:r>
            <w:r w:rsidRPr="005913CF">
              <w:rPr>
                <w:rFonts w:asciiTheme="minorHAnsi" w:hAnsiTheme="minorHAnsi"/>
                <w:sz w:val="24"/>
                <w:szCs w:val="20"/>
                <w:vertAlign w:val="superscript"/>
              </w:rPr>
              <w:t>2</w:t>
            </w:r>
            <w:r w:rsidRPr="005913CF">
              <w:rPr>
                <w:rFonts w:asciiTheme="minorHAnsi" w:hAnsiTheme="minorHAnsi"/>
                <w:sz w:val="24"/>
                <w:szCs w:val="20"/>
              </w:rPr>
              <w:t>，地面进行防渗处理，危险废物暂存场地的设置应按《危险废物贮存污染控制标准》（</w:t>
            </w:r>
            <w:r w:rsidRPr="005913CF">
              <w:rPr>
                <w:rFonts w:asciiTheme="minorHAnsi" w:hAnsiTheme="minorHAnsi"/>
                <w:sz w:val="24"/>
                <w:szCs w:val="20"/>
              </w:rPr>
              <w:t>GB18597-2001</w:t>
            </w:r>
            <w:r w:rsidRPr="005913CF">
              <w:rPr>
                <w:rFonts w:asciiTheme="minorHAnsi" w:hAnsiTheme="minorHAnsi"/>
                <w:sz w:val="24"/>
                <w:szCs w:val="20"/>
              </w:rPr>
              <w:t>）要求设置。具体建设要求如下：</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lastRenderedPageBreak/>
              <w:t>①</w:t>
            </w:r>
            <w:r w:rsidRPr="005913CF">
              <w:rPr>
                <w:rFonts w:asciiTheme="minorHAnsi" w:hAnsiTheme="minorHAnsi"/>
                <w:sz w:val="24"/>
                <w:szCs w:val="20"/>
              </w:rPr>
              <w:t>设置危险废物暂存间</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本项目拟在车间内设置专门的危险废物暂存间，用于分类暂存危险废物。危险固废的堆放点应按《危险废物污染控制标准》（</w:t>
            </w:r>
            <w:r w:rsidRPr="005913CF">
              <w:rPr>
                <w:rFonts w:asciiTheme="minorHAnsi" w:hAnsiTheme="minorHAnsi"/>
                <w:sz w:val="24"/>
                <w:szCs w:val="20"/>
              </w:rPr>
              <w:t>GB18597-2001</w:t>
            </w:r>
            <w:r w:rsidRPr="005913CF">
              <w:rPr>
                <w:rFonts w:asciiTheme="minorHAnsi" w:hAnsiTheme="minorHAnsi"/>
                <w:sz w:val="24"/>
                <w:szCs w:val="20"/>
              </w:rPr>
              <w:t>）的要求，设立专门的危险废物贮存设施，必须将危险废物装入容器内；禁止将不相容的（相互反应）的危险废物在同一容器内混装；盛装危险废物的容器上必须粘贴符合标准的标签；同时，用于存放危险废物的地方必须由耐腐蚀的硬化地面、且表面无裂隙，渗透系数</w:t>
            </w:r>
            <w:r w:rsidRPr="005913CF">
              <w:rPr>
                <w:rFonts w:asciiTheme="minorHAnsi" w:hAnsiTheme="minorHAnsi"/>
                <w:sz w:val="24"/>
                <w:szCs w:val="20"/>
              </w:rPr>
              <w:t>≤10</w:t>
            </w:r>
            <w:r w:rsidRPr="005913CF">
              <w:rPr>
                <w:rFonts w:asciiTheme="minorHAnsi" w:hAnsiTheme="minorHAnsi"/>
                <w:sz w:val="24"/>
                <w:szCs w:val="20"/>
                <w:vertAlign w:val="superscript"/>
              </w:rPr>
              <w:t>-7</w:t>
            </w:r>
            <w:r w:rsidRPr="005913CF">
              <w:rPr>
                <w:rFonts w:asciiTheme="minorHAnsi" w:hAnsiTheme="minorHAnsi"/>
                <w:sz w:val="24"/>
                <w:szCs w:val="20"/>
              </w:rPr>
              <w:t>cm/s</w:t>
            </w:r>
            <w:r w:rsidRPr="005913CF">
              <w:rPr>
                <w:rFonts w:asciiTheme="minorHAnsi" w:hAnsiTheme="minorHAnsi"/>
                <w:sz w:val="24"/>
                <w:szCs w:val="20"/>
              </w:rPr>
              <w:t>，另外，储存区域应有防漏裙角或围堰，防止危险废物流失。根据《危险废物转移联单管理办法》，危险废物的处理应实施转移联单制度，确保危险废物的去向明确。</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②</w:t>
            </w:r>
            <w:r w:rsidRPr="005913CF">
              <w:rPr>
                <w:rFonts w:asciiTheme="minorHAnsi" w:hAnsiTheme="minorHAnsi"/>
                <w:sz w:val="24"/>
                <w:szCs w:val="20"/>
              </w:rPr>
              <w:t>危险废物的收集和管理</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对危险废物的收集和管理，采取以下措施：</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1</w:t>
            </w:r>
            <w:r w:rsidRPr="005913CF">
              <w:rPr>
                <w:rFonts w:asciiTheme="minorHAnsi" w:hAnsiTheme="minorHAnsi"/>
                <w:sz w:val="24"/>
                <w:szCs w:val="20"/>
              </w:rPr>
              <w:t>）各类危险废物应分别分类用于容器装好后临时堆放在危险废物暂存间，定期交有资质的单位处置。</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2</w:t>
            </w:r>
            <w:r w:rsidRPr="005913CF">
              <w:rPr>
                <w:rFonts w:asciiTheme="minorHAnsi" w:hAnsiTheme="minorHAnsi"/>
                <w:sz w:val="24"/>
                <w:szCs w:val="20"/>
              </w:rPr>
              <w:t>）危险废物全部暂存于危险废物暂存库内，做到防雨、防腐和防渗。</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3</w:t>
            </w:r>
            <w:r w:rsidRPr="005913CF">
              <w:rPr>
                <w:rFonts w:asciiTheme="minorHAnsi" w:hAnsiTheme="minorHAnsi"/>
                <w:sz w:val="24"/>
                <w:szCs w:val="20"/>
              </w:rPr>
              <w:t>）危险废物暂存库内地面全部防渗。</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上述危险废物的收集和管理，公司需要委派专人负责，各类废物的储存容器都要有很好的密封性，危废临时储存场所按照《危险废物贮存污染控制标准》（</w:t>
            </w:r>
            <w:r w:rsidRPr="005913CF">
              <w:rPr>
                <w:rFonts w:asciiTheme="minorHAnsi" w:hAnsiTheme="minorHAnsi"/>
                <w:sz w:val="24"/>
                <w:szCs w:val="20"/>
              </w:rPr>
              <w:t>GB18597-2001</w:t>
            </w:r>
            <w:r w:rsidRPr="005913CF">
              <w:rPr>
                <w:rFonts w:asciiTheme="minorHAnsi" w:hAnsiTheme="minorHAnsi"/>
                <w:sz w:val="24"/>
                <w:szCs w:val="20"/>
              </w:rPr>
              <w:t>）相关要求进行防渗、防漏处理，安全可靠，不会受到风雨侵蚀，可有效的防止临时存放过程中的二次污染。</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根据中华人民共和国国务院令第</w:t>
            </w:r>
            <w:r w:rsidRPr="005913CF">
              <w:rPr>
                <w:rFonts w:asciiTheme="minorHAnsi" w:hAnsiTheme="minorHAnsi"/>
                <w:sz w:val="24"/>
                <w:szCs w:val="20"/>
              </w:rPr>
              <w:t>344</w:t>
            </w:r>
            <w:r w:rsidRPr="005913CF">
              <w:rPr>
                <w:rFonts w:asciiTheme="minorHAnsi" w:hAnsiTheme="minorHAnsi"/>
                <w:sz w:val="24"/>
                <w:szCs w:val="20"/>
              </w:rPr>
              <w:t>号《危险化学品安全管理条例》的有关规定，在危险废物外运至处理单位时必须遵守以下要求：</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1</w:t>
            </w:r>
            <w:r w:rsidRPr="005913CF">
              <w:rPr>
                <w:rFonts w:asciiTheme="minorHAnsi" w:hAnsiTheme="minorHAnsi"/>
                <w:sz w:val="24"/>
                <w:szCs w:val="20"/>
              </w:rPr>
              <w:t>）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单交接受单位，第五联单交接受地环保局。</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2</w:t>
            </w:r>
            <w:r w:rsidRPr="005913CF">
              <w:rPr>
                <w:rFonts w:asciiTheme="minorHAnsi" w:hAnsiTheme="minorHAnsi"/>
                <w:sz w:val="24"/>
                <w:szCs w:val="20"/>
              </w:rPr>
              <w:t>）危险废物处置单位的运输人员必须掌握危险品的运输安全知识，了解运载危险化学品的性质、危险特性、包装容器的使用特性和发生意外时的应急措施。运输车辆必</w:t>
            </w:r>
            <w:r w:rsidRPr="005913CF">
              <w:rPr>
                <w:rFonts w:asciiTheme="minorHAnsi" w:hAnsiTheme="minorHAnsi"/>
                <w:sz w:val="24"/>
                <w:szCs w:val="20"/>
              </w:rPr>
              <w:lastRenderedPageBreak/>
              <w:t>须具有车辆危险货物运输许可证。</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3</w:t>
            </w:r>
            <w:r w:rsidRPr="005913CF">
              <w:rPr>
                <w:rFonts w:asciiTheme="minorHAnsi" w:hAnsiTheme="minorHAnsi"/>
                <w:sz w:val="24"/>
                <w:szCs w:val="20"/>
              </w:rPr>
              <w:t>）处置单位在运输危险废物时必须配备押运人员，并随时在押运人员的监管之下，不得超载，严格按照所在城市规定的城市行车时间和行车路线行驶，不得进入危险化学品运输车辆禁止通行的区域。</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4</w:t>
            </w:r>
            <w:r w:rsidRPr="005913CF">
              <w:rPr>
                <w:rFonts w:asciiTheme="minorHAnsi" w:hAnsiTheme="minorHAnsi"/>
                <w:sz w:val="24"/>
                <w:szCs w:val="20"/>
              </w:rPr>
              <w:t>）危险废物在运输途中若发生被盗、丢失、流散、泄漏等情况时，公司及押运人员必须立即向当地公安部门报告，并采取一切可能的警示措施。</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本项目运营期间产生的危险废物通过采取措施后能够实现减量化和无害化，不会对周围环境造成不良影响。本项目各类固废均得到合理有效的处理、处置，不会对环境产生二次污染。</w:t>
            </w:r>
          </w:p>
          <w:p w:rsidR="00DE0F10" w:rsidRPr="005913CF" w:rsidRDefault="00340926">
            <w:pPr>
              <w:spacing w:line="520" w:lineRule="exact"/>
              <w:ind w:firstLineChars="200" w:firstLine="480"/>
              <w:rPr>
                <w:rFonts w:asciiTheme="minorHAnsi" w:hAnsiTheme="minorHAnsi"/>
                <w:sz w:val="24"/>
                <w:szCs w:val="20"/>
              </w:rPr>
            </w:pPr>
            <w:r w:rsidRPr="005913CF">
              <w:rPr>
                <w:rFonts w:asciiTheme="minorHAnsi" w:hAnsiTheme="minorHAnsi"/>
                <w:sz w:val="24"/>
                <w:szCs w:val="20"/>
              </w:rPr>
              <w:t>通过采上以上措施后，本项目固体废物均得到资源利用或安全处置，对周围环境影响较小。</w:t>
            </w:r>
          </w:p>
          <w:p w:rsidR="00DE0F10" w:rsidRPr="005913CF" w:rsidRDefault="00340926">
            <w:pPr>
              <w:pStyle w:val="00000"/>
              <w:ind w:firstLine="482"/>
              <w:rPr>
                <w:rFonts w:ascii="Calibri" w:hAnsi="Calibri"/>
                <w:b/>
                <w:bCs/>
              </w:rPr>
            </w:pPr>
            <w:r w:rsidRPr="005913CF">
              <w:rPr>
                <w:rFonts w:ascii="Calibri" w:hAnsi="Calibri" w:hint="eastAsia"/>
                <w:b/>
                <w:bCs/>
              </w:rPr>
              <w:t>6</w:t>
            </w:r>
            <w:r w:rsidRPr="005913CF">
              <w:rPr>
                <w:rFonts w:ascii="Calibri" w:hAnsi="Calibri" w:hint="eastAsia"/>
                <w:b/>
                <w:bCs/>
              </w:rPr>
              <w:t>、环境风险分析</w:t>
            </w:r>
          </w:p>
          <w:p w:rsidR="00DE0F10" w:rsidRPr="005913CF" w:rsidRDefault="00340926">
            <w:pPr>
              <w:spacing w:line="520" w:lineRule="exact"/>
              <w:ind w:firstLine="480"/>
              <w:rPr>
                <w:rFonts w:ascii="Calibri" w:hAnsi="Calibri"/>
                <w:sz w:val="24"/>
              </w:rPr>
            </w:pPr>
            <w:r w:rsidRPr="005913CF">
              <w:rPr>
                <w:rFonts w:ascii="Calibri" w:hAnsi="Calibri"/>
                <w:sz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DE0F10" w:rsidRPr="005913CF" w:rsidRDefault="00340926">
            <w:pPr>
              <w:spacing w:line="520" w:lineRule="exact"/>
              <w:ind w:firstLine="480"/>
              <w:rPr>
                <w:rFonts w:ascii="Calibri" w:hAnsi="Calibri"/>
                <w:sz w:val="24"/>
              </w:rPr>
            </w:pPr>
            <w:r w:rsidRPr="005913CF">
              <w:rPr>
                <w:rFonts w:ascii="Calibri" w:hAnsi="Calibri"/>
                <w:sz w:val="24"/>
              </w:rPr>
              <w:t>本项目所用</w:t>
            </w:r>
            <w:r w:rsidRPr="005913CF">
              <w:rPr>
                <w:rFonts w:ascii="Calibri" w:hAnsi="Calibri" w:hint="eastAsia"/>
                <w:sz w:val="24"/>
              </w:rPr>
              <w:t>灭菌气体为环氧乙烷</w:t>
            </w:r>
            <w:r w:rsidRPr="005913CF">
              <w:rPr>
                <w:rFonts w:ascii="Calibri" w:hAnsi="Calibri"/>
                <w:sz w:val="24"/>
              </w:rPr>
              <w:t>，具有一定的潜在危害性。在突发性的事故状态下，如果不采取有效措施，一旦释放出来，将对环境造成不利影响。</w:t>
            </w:r>
          </w:p>
          <w:p w:rsidR="00DE0F10" w:rsidRPr="005913CF" w:rsidRDefault="00340926">
            <w:pPr>
              <w:spacing w:line="520" w:lineRule="exact"/>
              <w:ind w:firstLine="480"/>
              <w:rPr>
                <w:rFonts w:ascii="Calibri" w:hAnsi="Calibri"/>
                <w:sz w:val="24"/>
              </w:rPr>
            </w:pPr>
            <w:r w:rsidRPr="005913CF">
              <w:rPr>
                <w:rFonts w:ascii="Calibri" w:hAnsi="Calibri"/>
                <w:sz w:val="24"/>
              </w:rPr>
              <w:t>为全面落实《关于进一步加强环境影响评价管理防范环境风险的通知（环发【</w:t>
            </w:r>
            <w:r w:rsidRPr="005913CF">
              <w:rPr>
                <w:rFonts w:ascii="Calibri" w:hAnsi="Calibri"/>
                <w:sz w:val="24"/>
              </w:rPr>
              <w:t>2012</w:t>
            </w:r>
            <w:r w:rsidRPr="005913CF">
              <w:rPr>
                <w:rFonts w:ascii="Calibri" w:hAnsi="Calibri"/>
                <w:sz w:val="24"/>
              </w:rPr>
              <w:t>】</w:t>
            </w:r>
            <w:r w:rsidRPr="005913CF">
              <w:rPr>
                <w:rFonts w:ascii="Calibri" w:hAnsi="Calibri"/>
                <w:sz w:val="24"/>
              </w:rPr>
              <w:t>77</w:t>
            </w:r>
            <w:r w:rsidRPr="005913CF">
              <w:rPr>
                <w:rFonts w:ascii="Calibri" w:hAnsi="Calibri"/>
                <w:sz w:val="24"/>
              </w:rPr>
              <w:t>号）》的要求，查找建设项目存在的环境风险隐患，使得企业在生产正常运转的基础上，确保厂界外的环境质量，确保周边影响区内人群生物的健康和生命安全。</w:t>
            </w:r>
          </w:p>
          <w:p w:rsidR="00DE0F10" w:rsidRPr="005913CF" w:rsidRDefault="00340926">
            <w:pPr>
              <w:spacing w:line="520" w:lineRule="exact"/>
              <w:ind w:firstLine="480"/>
              <w:rPr>
                <w:rFonts w:ascii="Calibri" w:hAnsi="Calibri"/>
                <w:sz w:val="24"/>
              </w:rPr>
            </w:pPr>
            <w:r w:rsidRPr="005913CF">
              <w:rPr>
                <w:rFonts w:ascii="Calibri" w:hAnsi="Calibri"/>
                <w:sz w:val="24"/>
              </w:rPr>
              <w:t>本次环境风险评价将把事故引起厂界外人群的伤害、环境质量的恶化及对生态系统影响的预测和防护作为评价重点。通过分析本项目中主要物料的危险性，识别其潜在危险源并提出防治措施，达到降低风险性、危害程度，保护环境之目的。</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A</w:t>
            </w:r>
            <w:r w:rsidRPr="005913CF">
              <w:rPr>
                <w:rFonts w:ascii="Calibri" w:hAnsi="Calibri" w:cs="Calibri"/>
                <w:sz w:val="24"/>
              </w:rPr>
              <w:t>、评价依据</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lastRenderedPageBreak/>
              <w:t>（</w:t>
            </w:r>
            <w:r w:rsidRPr="005913CF">
              <w:rPr>
                <w:rFonts w:ascii="Calibri" w:hAnsi="Calibri"/>
                <w:sz w:val="24"/>
              </w:rPr>
              <w:t>1</w:t>
            </w:r>
            <w:r w:rsidRPr="005913CF">
              <w:rPr>
                <w:rFonts w:ascii="Calibri" w:hAnsi="Calibri"/>
                <w:sz w:val="24"/>
              </w:rPr>
              <w:t>）风险识别</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根据《建设项目环境风险评价技术导则》（</w:t>
            </w:r>
            <w:r w:rsidRPr="005913CF">
              <w:rPr>
                <w:rFonts w:ascii="Calibri" w:hAnsi="Calibri"/>
                <w:sz w:val="24"/>
              </w:rPr>
              <w:t>HJ169-2018</w:t>
            </w:r>
            <w:r w:rsidRPr="005913CF">
              <w:rPr>
                <w:rFonts w:ascii="Calibri" w:hAnsi="Calibri"/>
                <w:sz w:val="24"/>
              </w:rPr>
              <w:t>）的规定，风险识别范围包括生产设施风险识别和生产过程所涉及的物质风险识别。</w:t>
            </w:r>
          </w:p>
          <w:p w:rsidR="00DE0F10" w:rsidRPr="005913CF" w:rsidRDefault="00731DFA" w:rsidP="00731DFA">
            <w:pPr>
              <w:spacing w:line="520" w:lineRule="exact"/>
              <w:ind w:firstLineChars="200" w:firstLine="480"/>
              <w:rPr>
                <w:rFonts w:ascii="Calibri" w:hAnsi="Calibri" w:cs="Calibri"/>
                <w:sz w:val="24"/>
              </w:rPr>
            </w:pPr>
            <w:r w:rsidRPr="005913CF">
              <w:rPr>
                <w:rFonts w:ascii="Calibri" w:hAnsi="Calibri" w:cs="Calibri" w:hint="eastAsia"/>
                <w:sz w:val="24"/>
              </w:rPr>
              <w:t>①</w:t>
            </w:r>
            <w:r w:rsidR="00340926" w:rsidRPr="005913CF">
              <w:rPr>
                <w:rFonts w:ascii="Calibri" w:hAnsi="Calibri" w:cs="Calibri"/>
                <w:sz w:val="24"/>
              </w:rPr>
              <w:t>风险物质识别</w:t>
            </w:r>
          </w:p>
          <w:p w:rsidR="00DE0F10" w:rsidRPr="005913CF" w:rsidRDefault="00340926">
            <w:pPr>
              <w:spacing w:line="520" w:lineRule="exact"/>
              <w:ind w:firstLineChars="200" w:firstLine="480"/>
              <w:rPr>
                <w:rFonts w:ascii="Calibri" w:hAnsi="Calibri"/>
                <w:sz w:val="24"/>
                <w:szCs w:val="22"/>
              </w:rPr>
            </w:pPr>
            <w:r w:rsidRPr="005913CF">
              <w:rPr>
                <w:rFonts w:ascii="Calibri" w:hAnsi="Calibri" w:cs="Calibri" w:hint="eastAsia"/>
                <w:sz w:val="24"/>
              </w:rPr>
              <w:t>根据《建设项目环境风险评价技术导则》（</w:t>
            </w:r>
            <w:r w:rsidRPr="005913CF">
              <w:rPr>
                <w:rFonts w:ascii="Calibri" w:hAnsi="Calibri" w:cs="Calibri" w:hint="eastAsia"/>
                <w:sz w:val="24"/>
              </w:rPr>
              <w:t>HJ169-2018</w:t>
            </w:r>
            <w:r w:rsidRPr="005913CF">
              <w:rPr>
                <w:rFonts w:ascii="Calibri" w:hAnsi="Calibri" w:cs="Calibri" w:hint="eastAsia"/>
                <w:sz w:val="24"/>
              </w:rPr>
              <w:t>）附录</w:t>
            </w:r>
            <w:r w:rsidRPr="005913CF">
              <w:rPr>
                <w:rFonts w:ascii="Calibri" w:hAnsi="Calibri" w:cs="Calibri" w:hint="eastAsia"/>
                <w:sz w:val="24"/>
              </w:rPr>
              <w:t>B</w:t>
            </w:r>
            <w:r w:rsidRPr="005913CF">
              <w:rPr>
                <w:rFonts w:ascii="Calibri" w:hAnsi="Calibri" w:cs="Calibri" w:hint="eastAsia"/>
                <w:sz w:val="24"/>
              </w:rPr>
              <w:t>，对本项目原辅材料、中间产品、最终产品及生产中“三废”污染物进行确定，本项目风险物质主要为环氧乙烷。</w:t>
            </w:r>
            <w:r w:rsidRPr="005913CF">
              <w:rPr>
                <w:rFonts w:ascii="Calibri" w:hAnsi="Calibri" w:hint="eastAsia"/>
                <w:bCs/>
                <w:sz w:val="24"/>
              </w:rPr>
              <w:t>厂区主要化学品</w:t>
            </w:r>
            <w:r w:rsidRPr="005913CF">
              <w:rPr>
                <w:rFonts w:ascii="Calibri" w:hAnsi="Calibri" w:hint="eastAsia"/>
                <w:sz w:val="24"/>
                <w:szCs w:val="22"/>
              </w:rPr>
              <w:t>理化性质见表</w:t>
            </w:r>
            <w:r w:rsidRPr="005913CF">
              <w:rPr>
                <w:rFonts w:ascii="Calibri" w:hAnsi="Calibri"/>
                <w:sz w:val="24"/>
                <w:szCs w:val="22"/>
              </w:rPr>
              <w:t>4</w:t>
            </w:r>
            <w:r w:rsidR="00C57B13" w:rsidRPr="005913CF">
              <w:rPr>
                <w:rFonts w:ascii="Calibri" w:hAnsi="Calibri" w:hint="eastAsia"/>
                <w:sz w:val="24"/>
                <w:szCs w:val="22"/>
              </w:rPr>
              <w:t>3</w:t>
            </w:r>
            <w:r w:rsidRPr="005913CF">
              <w:rPr>
                <w:rFonts w:ascii="Calibri" w:hAnsi="Calibri" w:hint="eastAsia"/>
                <w:sz w:val="24"/>
                <w:szCs w:val="22"/>
              </w:rPr>
              <w:t>。</w:t>
            </w:r>
          </w:p>
          <w:p w:rsidR="00DE0F10" w:rsidRPr="005913CF" w:rsidRDefault="00340926">
            <w:pPr>
              <w:spacing w:line="520" w:lineRule="exact"/>
              <w:ind w:firstLineChars="400" w:firstLine="960"/>
              <w:rPr>
                <w:rFonts w:ascii="Calibri" w:eastAsia="黑体" w:hAnsi="黑体"/>
                <w:sz w:val="24"/>
                <w:szCs w:val="22"/>
              </w:rPr>
            </w:pPr>
            <w:r w:rsidRPr="005913CF">
              <w:rPr>
                <w:rFonts w:ascii="Calibri" w:eastAsia="黑体" w:hAnsi="黑体"/>
                <w:sz w:val="24"/>
                <w:szCs w:val="22"/>
              </w:rPr>
              <w:t>表</w:t>
            </w:r>
            <w:r w:rsidRPr="005913CF">
              <w:rPr>
                <w:rFonts w:ascii="Calibri" w:eastAsia="黑体" w:hAnsi="Calibri"/>
                <w:sz w:val="24"/>
                <w:szCs w:val="22"/>
              </w:rPr>
              <w:t>4</w:t>
            </w:r>
            <w:r w:rsidR="00C57B13" w:rsidRPr="005913CF">
              <w:rPr>
                <w:rFonts w:ascii="Calibri" w:eastAsia="黑体" w:hAnsi="Calibri" w:hint="eastAsia"/>
                <w:sz w:val="24"/>
                <w:szCs w:val="22"/>
              </w:rPr>
              <w:t>3</w:t>
            </w:r>
            <w:r w:rsidR="00C82CC4" w:rsidRPr="005913CF">
              <w:rPr>
                <w:rFonts w:ascii="Calibri" w:eastAsia="黑体" w:hAnsi="Calibri" w:hint="eastAsia"/>
                <w:sz w:val="24"/>
                <w:szCs w:val="22"/>
              </w:rPr>
              <w:t xml:space="preserve">        </w:t>
            </w:r>
            <w:r w:rsidR="00731DFA" w:rsidRPr="005913CF">
              <w:rPr>
                <w:rFonts w:ascii="Calibri" w:eastAsia="黑体" w:hAnsi="Calibri" w:hint="eastAsia"/>
                <w:sz w:val="24"/>
                <w:szCs w:val="22"/>
              </w:rPr>
              <w:t xml:space="preserve">  </w:t>
            </w:r>
            <w:r w:rsidR="007B360D" w:rsidRPr="005913CF">
              <w:rPr>
                <w:rFonts w:ascii="Calibri" w:eastAsia="黑体" w:hAnsi="Calibri" w:hint="eastAsia"/>
                <w:sz w:val="24"/>
                <w:szCs w:val="22"/>
              </w:rPr>
              <w:t xml:space="preserve"> </w:t>
            </w:r>
            <w:r w:rsidRPr="005913CF">
              <w:rPr>
                <w:rFonts w:ascii="Calibri" w:eastAsia="黑体" w:hAnsi="黑体"/>
                <w:sz w:val="24"/>
                <w:szCs w:val="22"/>
              </w:rPr>
              <w:t>主要化学品理化性质和毒性</w:t>
            </w:r>
          </w:p>
          <w:tbl>
            <w:tblPr>
              <w:tblW w:w="0" w:type="auto"/>
              <w:tblBorders>
                <w:top w:val="single" w:sz="12" w:space="0" w:color="auto"/>
                <w:bottom w:val="single" w:sz="12" w:space="0" w:color="auto"/>
                <w:insideH w:val="single" w:sz="8" w:space="0" w:color="auto"/>
                <w:insideV w:val="single" w:sz="8" w:space="0" w:color="auto"/>
              </w:tblBorders>
              <w:tblLook w:val="04A0"/>
            </w:tblPr>
            <w:tblGrid>
              <w:gridCol w:w="490"/>
              <w:gridCol w:w="563"/>
              <w:gridCol w:w="783"/>
              <w:gridCol w:w="1488"/>
              <w:gridCol w:w="1308"/>
              <w:gridCol w:w="1153"/>
              <w:gridCol w:w="1063"/>
              <w:gridCol w:w="846"/>
              <w:gridCol w:w="1376"/>
            </w:tblGrid>
            <w:tr w:rsidR="00DE0F10" w:rsidRPr="005913CF">
              <w:trPr>
                <w:trHeight w:val="262"/>
              </w:trPr>
              <w:tc>
                <w:tcPr>
                  <w:tcW w:w="490" w:type="dxa"/>
                  <w:vMerge w:val="restart"/>
                  <w:vAlign w:val="center"/>
                </w:tcPr>
                <w:p w:rsidR="00DE0F10" w:rsidRPr="005913CF" w:rsidRDefault="00340926">
                  <w:pPr>
                    <w:jc w:val="center"/>
                    <w:rPr>
                      <w:rFonts w:ascii="Calibri" w:hAnsi="Calibri"/>
                      <w:szCs w:val="21"/>
                    </w:rPr>
                  </w:pPr>
                  <w:r w:rsidRPr="005913CF">
                    <w:rPr>
                      <w:rFonts w:ascii="Calibri" w:hAnsi="Calibri"/>
                      <w:szCs w:val="21"/>
                    </w:rPr>
                    <w:t>序号</w:t>
                  </w:r>
                </w:p>
              </w:tc>
              <w:tc>
                <w:tcPr>
                  <w:tcW w:w="563" w:type="dxa"/>
                  <w:vMerge w:val="restart"/>
                  <w:vAlign w:val="center"/>
                </w:tcPr>
                <w:p w:rsidR="00DE0F10" w:rsidRPr="005913CF" w:rsidRDefault="00340926">
                  <w:pPr>
                    <w:jc w:val="center"/>
                    <w:rPr>
                      <w:rFonts w:ascii="Calibri" w:hAnsi="Calibri"/>
                      <w:szCs w:val="21"/>
                    </w:rPr>
                  </w:pPr>
                  <w:r w:rsidRPr="005913CF">
                    <w:rPr>
                      <w:rFonts w:ascii="Calibri" w:hAnsi="Calibri"/>
                      <w:szCs w:val="21"/>
                    </w:rPr>
                    <w:t>名称</w:t>
                  </w:r>
                </w:p>
              </w:tc>
              <w:tc>
                <w:tcPr>
                  <w:tcW w:w="783" w:type="dxa"/>
                  <w:vMerge w:val="restart"/>
                  <w:vAlign w:val="center"/>
                </w:tcPr>
                <w:p w:rsidR="00DE0F10" w:rsidRPr="005913CF" w:rsidRDefault="00340926">
                  <w:pPr>
                    <w:jc w:val="center"/>
                    <w:rPr>
                      <w:rFonts w:ascii="Calibri" w:hAnsi="Calibri"/>
                      <w:szCs w:val="21"/>
                    </w:rPr>
                  </w:pPr>
                  <w:r w:rsidRPr="005913CF">
                    <w:rPr>
                      <w:rFonts w:ascii="Calibri" w:hAnsi="Calibri" w:hint="eastAsia"/>
                      <w:szCs w:val="21"/>
                    </w:rPr>
                    <w:t>相态</w:t>
                  </w:r>
                </w:p>
              </w:tc>
              <w:tc>
                <w:tcPr>
                  <w:tcW w:w="3949" w:type="dxa"/>
                  <w:gridSpan w:val="3"/>
                  <w:tcBorders>
                    <w:bottom w:val="single" w:sz="4" w:space="0" w:color="auto"/>
                  </w:tcBorders>
                  <w:vAlign w:val="center"/>
                </w:tcPr>
                <w:p w:rsidR="00DE0F10" w:rsidRPr="005913CF" w:rsidRDefault="00340926">
                  <w:pPr>
                    <w:jc w:val="center"/>
                    <w:rPr>
                      <w:rFonts w:ascii="Calibri" w:hAnsi="Calibri"/>
                      <w:szCs w:val="21"/>
                    </w:rPr>
                  </w:pPr>
                  <w:r w:rsidRPr="005913CF">
                    <w:rPr>
                      <w:rFonts w:ascii="Calibri" w:hAnsi="Calibri"/>
                      <w:szCs w:val="21"/>
                    </w:rPr>
                    <w:t>毒性</w:t>
                  </w:r>
                </w:p>
              </w:tc>
              <w:tc>
                <w:tcPr>
                  <w:tcW w:w="3285" w:type="dxa"/>
                  <w:gridSpan w:val="3"/>
                  <w:vAlign w:val="center"/>
                </w:tcPr>
                <w:p w:rsidR="00DE0F10" w:rsidRPr="005913CF" w:rsidRDefault="00340926">
                  <w:pPr>
                    <w:jc w:val="center"/>
                    <w:rPr>
                      <w:rFonts w:ascii="Calibri" w:hAnsi="Calibri"/>
                      <w:szCs w:val="21"/>
                    </w:rPr>
                  </w:pPr>
                  <w:r w:rsidRPr="005913CF">
                    <w:rPr>
                      <w:rFonts w:ascii="Calibri" w:hAnsi="Calibri"/>
                      <w:szCs w:val="21"/>
                    </w:rPr>
                    <w:t>易燃易爆性</w:t>
                  </w:r>
                </w:p>
              </w:tc>
            </w:tr>
            <w:tr w:rsidR="00DE0F10" w:rsidRPr="005913CF">
              <w:trPr>
                <w:trHeight w:val="461"/>
              </w:trPr>
              <w:tc>
                <w:tcPr>
                  <w:tcW w:w="490" w:type="dxa"/>
                  <w:vMerge/>
                  <w:vAlign w:val="center"/>
                </w:tcPr>
                <w:p w:rsidR="00DE0F10" w:rsidRPr="005913CF" w:rsidRDefault="00DE0F10">
                  <w:pPr>
                    <w:jc w:val="center"/>
                    <w:rPr>
                      <w:rFonts w:ascii="Calibri" w:hAnsi="Calibri"/>
                      <w:szCs w:val="21"/>
                    </w:rPr>
                  </w:pPr>
                </w:p>
              </w:tc>
              <w:tc>
                <w:tcPr>
                  <w:tcW w:w="563" w:type="dxa"/>
                  <w:vMerge/>
                  <w:vAlign w:val="center"/>
                </w:tcPr>
                <w:p w:rsidR="00DE0F10" w:rsidRPr="005913CF" w:rsidRDefault="00DE0F10">
                  <w:pPr>
                    <w:jc w:val="center"/>
                    <w:rPr>
                      <w:rFonts w:ascii="Calibri" w:hAnsi="Calibri"/>
                      <w:szCs w:val="21"/>
                    </w:rPr>
                  </w:pPr>
                </w:p>
              </w:tc>
              <w:tc>
                <w:tcPr>
                  <w:tcW w:w="783" w:type="dxa"/>
                  <w:vMerge/>
                  <w:vAlign w:val="center"/>
                </w:tcPr>
                <w:p w:rsidR="00DE0F10" w:rsidRPr="005913CF" w:rsidRDefault="00DE0F10">
                  <w:pPr>
                    <w:jc w:val="center"/>
                    <w:rPr>
                      <w:rFonts w:ascii="Calibri" w:hAnsi="Calibri"/>
                      <w:szCs w:val="21"/>
                    </w:rPr>
                  </w:pPr>
                </w:p>
              </w:tc>
              <w:tc>
                <w:tcPr>
                  <w:tcW w:w="1488" w:type="dxa"/>
                  <w:tcBorders>
                    <w:top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LD</w:t>
                  </w:r>
                  <w:r w:rsidRPr="005913CF">
                    <w:rPr>
                      <w:rFonts w:ascii="Calibri" w:hAnsi="Calibri" w:hint="eastAsia"/>
                      <w:szCs w:val="21"/>
                      <w:vertAlign w:val="subscript"/>
                    </w:rPr>
                    <w:t>50</w:t>
                  </w:r>
                  <w:r w:rsidRPr="005913CF">
                    <w:rPr>
                      <w:rFonts w:ascii="Calibri" w:hAnsi="Calibri" w:hint="eastAsia"/>
                      <w:szCs w:val="21"/>
                    </w:rPr>
                    <w:t>（大鼠经口，</w:t>
                  </w:r>
                  <w:r w:rsidRPr="005913CF">
                    <w:rPr>
                      <w:rFonts w:ascii="Calibri" w:hAnsi="Calibri" w:hint="eastAsia"/>
                      <w:szCs w:val="21"/>
                    </w:rPr>
                    <w:t>mg/kg</w:t>
                  </w:r>
                  <w:r w:rsidRPr="005913CF">
                    <w:rPr>
                      <w:rFonts w:ascii="Calibri" w:hAnsi="Calibri" w:hint="eastAsia"/>
                      <w:szCs w:val="21"/>
                    </w:rPr>
                    <w:t>）</w:t>
                  </w:r>
                </w:p>
              </w:tc>
              <w:tc>
                <w:tcPr>
                  <w:tcW w:w="1308" w:type="dxa"/>
                  <w:vAlign w:val="center"/>
                </w:tcPr>
                <w:p w:rsidR="00DE0F10" w:rsidRPr="005913CF" w:rsidRDefault="00340926">
                  <w:pPr>
                    <w:jc w:val="center"/>
                    <w:rPr>
                      <w:rFonts w:ascii="Calibri" w:hAnsi="Calibri"/>
                      <w:szCs w:val="21"/>
                    </w:rPr>
                  </w:pPr>
                  <w:r w:rsidRPr="005913CF">
                    <w:rPr>
                      <w:rFonts w:ascii="Calibri" w:hAnsi="Calibri" w:hint="eastAsia"/>
                      <w:szCs w:val="21"/>
                    </w:rPr>
                    <w:t>车间标准</w:t>
                  </w:r>
                </w:p>
              </w:tc>
              <w:tc>
                <w:tcPr>
                  <w:tcW w:w="1153" w:type="dxa"/>
                  <w:vAlign w:val="center"/>
                </w:tcPr>
                <w:p w:rsidR="00DE0F10" w:rsidRPr="005913CF" w:rsidRDefault="00340926">
                  <w:pPr>
                    <w:jc w:val="center"/>
                    <w:rPr>
                      <w:rFonts w:ascii="Calibri" w:hAnsi="Calibri"/>
                      <w:szCs w:val="21"/>
                    </w:rPr>
                  </w:pPr>
                  <w:r w:rsidRPr="005913CF">
                    <w:rPr>
                      <w:rFonts w:ascii="Calibri" w:hAnsi="Calibri" w:hint="eastAsia"/>
                      <w:szCs w:val="21"/>
                    </w:rPr>
                    <w:t>毒物等级</w:t>
                  </w:r>
                </w:p>
              </w:tc>
              <w:tc>
                <w:tcPr>
                  <w:tcW w:w="1063" w:type="dxa"/>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闪点</w:t>
                  </w:r>
                </w:p>
                <w:p w:rsidR="00DE0F10" w:rsidRPr="005913CF" w:rsidRDefault="00340926">
                  <w:pPr>
                    <w:jc w:val="center"/>
                    <w:rPr>
                      <w:rFonts w:ascii="Calibri" w:hAnsi="Calibri"/>
                      <w:szCs w:val="21"/>
                    </w:rPr>
                  </w:pPr>
                  <w:r w:rsidRPr="005913CF">
                    <w:rPr>
                      <w:rFonts w:ascii="Calibri" w:hAnsi="Calibri" w:hint="eastAsia"/>
                      <w:szCs w:val="21"/>
                    </w:rPr>
                    <w:t>（℃）</w:t>
                  </w:r>
                </w:p>
              </w:tc>
              <w:tc>
                <w:tcPr>
                  <w:tcW w:w="846" w:type="dxa"/>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燃点</w:t>
                  </w:r>
                </w:p>
                <w:p w:rsidR="00DE0F10" w:rsidRPr="005913CF" w:rsidRDefault="00340926">
                  <w:pPr>
                    <w:jc w:val="center"/>
                    <w:rPr>
                      <w:rFonts w:ascii="Calibri" w:hAnsi="Calibri"/>
                      <w:szCs w:val="21"/>
                    </w:rPr>
                  </w:pPr>
                  <w:r w:rsidRPr="005913CF">
                    <w:rPr>
                      <w:rFonts w:ascii="Calibri" w:hAnsi="Calibri" w:hint="eastAsia"/>
                      <w:szCs w:val="21"/>
                    </w:rPr>
                    <w:t>（℃）</w:t>
                  </w:r>
                </w:p>
              </w:tc>
              <w:tc>
                <w:tcPr>
                  <w:tcW w:w="1376" w:type="dxa"/>
                  <w:vMerge w:val="restart"/>
                  <w:tcBorders>
                    <w:left w:val="single" w:sz="4" w:space="0" w:color="auto"/>
                  </w:tcBorders>
                  <w:vAlign w:val="center"/>
                </w:tcPr>
                <w:p w:rsidR="00DE0F10" w:rsidRPr="005913CF" w:rsidRDefault="00340926">
                  <w:pPr>
                    <w:jc w:val="center"/>
                    <w:rPr>
                      <w:rFonts w:ascii="Calibri" w:hAnsi="Calibri"/>
                      <w:szCs w:val="21"/>
                    </w:rPr>
                  </w:pPr>
                  <w:r w:rsidRPr="005913CF">
                    <w:rPr>
                      <w:rFonts w:asciiTheme="minorHAnsi"/>
                      <w:kern w:val="0"/>
                      <w:szCs w:val="21"/>
                    </w:rPr>
                    <w:t>爆炸下限（</w:t>
                  </w:r>
                  <w:r w:rsidRPr="005913CF">
                    <w:rPr>
                      <w:rFonts w:asciiTheme="minorHAnsi" w:hAnsiTheme="minorHAnsi"/>
                      <w:kern w:val="0"/>
                      <w:szCs w:val="21"/>
                    </w:rPr>
                    <w:t>%</w:t>
                  </w:r>
                  <w:r w:rsidRPr="005913CF">
                    <w:rPr>
                      <w:rFonts w:asciiTheme="minorHAnsi"/>
                      <w:kern w:val="0"/>
                      <w:szCs w:val="21"/>
                    </w:rPr>
                    <w:t>（</w:t>
                  </w:r>
                  <w:r w:rsidRPr="005913CF">
                    <w:rPr>
                      <w:rFonts w:asciiTheme="minorHAnsi" w:hAnsiTheme="minorHAnsi"/>
                      <w:kern w:val="0"/>
                      <w:szCs w:val="21"/>
                    </w:rPr>
                    <w:t>V/V</w:t>
                  </w:r>
                  <w:r w:rsidRPr="005913CF">
                    <w:rPr>
                      <w:rFonts w:asciiTheme="minorHAnsi"/>
                      <w:kern w:val="0"/>
                      <w:szCs w:val="21"/>
                    </w:rPr>
                    <w:t>））：</w:t>
                  </w:r>
                  <w:r w:rsidRPr="005913CF">
                    <w:rPr>
                      <w:rFonts w:asciiTheme="minorHAnsi" w:hAnsiTheme="minorHAnsi"/>
                      <w:kern w:val="0"/>
                      <w:szCs w:val="21"/>
                    </w:rPr>
                    <w:t>3.0</w:t>
                  </w:r>
                  <w:r w:rsidRPr="005913CF">
                    <w:rPr>
                      <w:rFonts w:asciiTheme="minorHAnsi"/>
                      <w:kern w:val="0"/>
                      <w:szCs w:val="21"/>
                    </w:rPr>
                    <w:t>；爆炸上限（</w:t>
                  </w:r>
                  <w:r w:rsidRPr="005913CF">
                    <w:rPr>
                      <w:rFonts w:asciiTheme="minorHAnsi" w:hAnsiTheme="minorHAnsi"/>
                      <w:kern w:val="0"/>
                      <w:szCs w:val="21"/>
                    </w:rPr>
                    <w:t>%</w:t>
                  </w:r>
                  <w:r w:rsidRPr="005913CF">
                    <w:rPr>
                      <w:rFonts w:asciiTheme="minorHAnsi"/>
                      <w:kern w:val="0"/>
                      <w:szCs w:val="21"/>
                    </w:rPr>
                    <w:t>（</w:t>
                  </w:r>
                  <w:r w:rsidRPr="005913CF">
                    <w:rPr>
                      <w:rFonts w:asciiTheme="minorHAnsi" w:hAnsiTheme="minorHAnsi"/>
                      <w:kern w:val="0"/>
                      <w:szCs w:val="21"/>
                    </w:rPr>
                    <w:t>V/V</w:t>
                  </w:r>
                  <w:r w:rsidRPr="005913CF">
                    <w:rPr>
                      <w:rFonts w:asciiTheme="minorHAnsi"/>
                      <w:kern w:val="0"/>
                      <w:szCs w:val="21"/>
                    </w:rPr>
                    <w:t>））：</w:t>
                  </w:r>
                  <w:r w:rsidRPr="005913CF">
                    <w:rPr>
                      <w:rFonts w:asciiTheme="minorHAnsi" w:hAnsiTheme="minorHAnsi"/>
                      <w:kern w:val="0"/>
                      <w:szCs w:val="21"/>
                    </w:rPr>
                    <w:t>100</w:t>
                  </w:r>
                </w:p>
              </w:tc>
            </w:tr>
            <w:tr w:rsidR="00DE0F10" w:rsidRPr="005913CF">
              <w:trPr>
                <w:trHeight w:val="288"/>
              </w:trPr>
              <w:tc>
                <w:tcPr>
                  <w:tcW w:w="490" w:type="dxa"/>
                  <w:vAlign w:val="center"/>
                </w:tcPr>
                <w:p w:rsidR="00DE0F10" w:rsidRPr="005913CF" w:rsidRDefault="00340926">
                  <w:pPr>
                    <w:jc w:val="center"/>
                    <w:rPr>
                      <w:rFonts w:ascii="Calibri" w:hAnsi="Calibri"/>
                      <w:szCs w:val="21"/>
                    </w:rPr>
                  </w:pPr>
                  <w:r w:rsidRPr="005913CF">
                    <w:rPr>
                      <w:rFonts w:ascii="Calibri" w:hAnsi="Calibri"/>
                      <w:szCs w:val="21"/>
                    </w:rPr>
                    <w:t>1</w:t>
                  </w:r>
                </w:p>
              </w:tc>
              <w:tc>
                <w:tcPr>
                  <w:tcW w:w="563" w:type="dxa"/>
                  <w:vAlign w:val="center"/>
                </w:tcPr>
                <w:p w:rsidR="00DE0F10" w:rsidRPr="005913CF" w:rsidRDefault="00340926">
                  <w:pPr>
                    <w:jc w:val="center"/>
                    <w:rPr>
                      <w:rFonts w:ascii="Calibri" w:hAnsi="Calibri"/>
                      <w:szCs w:val="21"/>
                    </w:rPr>
                  </w:pPr>
                  <w:r w:rsidRPr="005913CF">
                    <w:rPr>
                      <w:rFonts w:ascii="Calibri" w:hAnsi="Calibri" w:hint="eastAsia"/>
                      <w:szCs w:val="21"/>
                    </w:rPr>
                    <w:t>环氧乙烷</w:t>
                  </w:r>
                </w:p>
              </w:tc>
              <w:tc>
                <w:tcPr>
                  <w:tcW w:w="783" w:type="dxa"/>
                  <w:vAlign w:val="center"/>
                </w:tcPr>
                <w:p w:rsidR="00DE0F10" w:rsidRPr="005913CF" w:rsidRDefault="00340926">
                  <w:pPr>
                    <w:jc w:val="center"/>
                    <w:rPr>
                      <w:rFonts w:ascii="Calibri" w:hAnsi="Calibri"/>
                      <w:szCs w:val="21"/>
                    </w:rPr>
                  </w:pPr>
                  <w:r w:rsidRPr="005913CF">
                    <w:rPr>
                      <w:rFonts w:ascii="Calibri" w:hAnsi="Calibri" w:hint="eastAsia"/>
                      <w:szCs w:val="21"/>
                    </w:rPr>
                    <w:t>气态</w:t>
                  </w:r>
                </w:p>
              </w:tc>
              <w:tc>
                <w:tcPr>
                  <w:tcW w:w="1488" w:type="dxa"/>
                  <w:vAlign w:val="center"/>
                </w:tcPr>
                <w:p w:rsidR="00DE0F10" w:rsidRPr="005913CF" w:rsidRDefault="00340926">
                  <w:pPr>
                    <w:jc w:val="center"/>
                    <w:rPr>
                      <w:rFonts w:ascii="Calibri" w:hAnsi="Calibri"/>
                      <w:szCs w:val="21"/>
                    </w:rPr>
                  </w:pPr>
                  <w:r w:rsidRPr="005913CF">
                    <w:rPr>
                      <w:rFonts w:ascii="Calibri" w:hAnsi="Calibri"/>
                      <w:szCs w:val="21"/>
                    </w:rPr>
                    <w:t>330</w:t>
                  </w:r>
                </w:p>
              </w:tc>
              <w:tc>
                <w:tcPr>
                  <w:tcW w:w="1308" w:type="dxa"/>
                  <w:vAlign w:val="center"/>
                </w:tcPr>
                <w:p w:rsidR="00DE0F10" w:rsidRPr="005913CF" w:rsidRDefault="00340926">
                  <w:pPr>
                    <w:jc w:val="center"/>
                    <w:rPr>
                      <w:rFonts w:ascii="Calibri" w:hAnsi="Calibri"/>
                      <w:szCs w:val="21"/>
                    </w:rPr>
                  </w:pPr>
                  <w:r w:rsidRPr="005913CF">
                    <w:rPr>
                      <w:rFonts w:ascii="Calibri" w:hAnsi="Calibri"/>
                      <w:szCs w:val="21"/>
                    </w:rPr>
                    <w:t>2</w:t>
                  </w:r>
                  <w:r w:rsidRPr="005913CF">
                    <w:rPr>
                      <w:rFonts w:ascii="Calibri" w:hAnsi="Calibri" w:hint="eastAsia"/>
                      <w:szCs w:val="21"/>
                    </w:rPr>
                    <w:t>mg/</w:t>
                  </w:r>
                  <w:r w:rsidRPr="005913CF">
                    <w:rPr>
                      <w:rFonts w:ascii="Calibri" w:hAnsi="Calibri"/>
                      <w:szCs w:val="21"/>
                    </w:rPr>
                    <w:t>m</w:t>
                  </w:r>
                  <w:r w:rsidRPr="005913CF">
                    <w:rPr>
                      <w:rFonts w:ascii="Calibri" w:hAnsi="Calibri"/>
                      <w:szCs w:val="21"/>
                      <w:vertAlign w:val="superscript"/>
                    </w:rPr>
                    <w:t>3</w:t>
                  </w:r>
                </w:p>
              </w:tc>
              <w:tc>
                <w:tcPr>
                  <w:tcW w:w="1153" w:type="dxa"/>
                  <w:vAlign w:val="center"/>
                </w:tcPr>
                <w:p w:rsidR="00DE0F10" w:rsidRPr="005913CF" w:rsidRDefault="00340926">
                  <w:pPr>
                    <w:jc w:val="center"/>
                    <w:rPr>
                      <w:rFonts w:ascii="Calibri" w:hAnsi="Calibri"/>
                      <w:szCs w:val="21"/>
                    </w:rPr>
                  </w:pPr>
                  <w:r w:rsidRPr="005913CF">
                    <w:rPr>
                      <w:rFonts w:ascii="Calibri" w:hAnsi="Calibri" w:hint="eastAsia"/>
                      <w:szCs w:val="21"/>
                    </w:rPr>
                    <w:t>有毒</w:t>
                  </w:r>
                </w:p>
              </w:tc>
              <w:tc>
                <w:tcPr>
                  <w:tcW w:w="1063" w:type="dxa"/>
                  <w:tcBorders>
                    <w:righ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&lt;</w:t>
                  </w:r>
                  <w:r w:rsidRPr="005913CF">
                    <w:rPr>
                      <w:rFonts w:ascii="Calibri" w:hAnsi="Calibri"/>
                      <w:szCs w:val="21"/>
                    </w:rPr>
                    <w:t>17.8</w:t>
                  </w:r>
                </w:p>
              </w:tc>
              <w:tc>
                <w:tcPr>
                  <w:tcW w:w="846" w:type="dxa"/>
                  <w:tcBorders>
                    <w:left w:val="single" w:sz="4" w:space="0" w:color="auto"/>
                  </w:tcBorders>
                  <w:vAlign w:val="center"/>
                </w:tcPr>
                <w:p w:rsidR="00DE0F10" w:rsidRPr="005913CF" w:rsidRDefault="00340926">
                  <w:pPr>
                    <w:jc w:val="center"/>
                    <w:rPr>
                      <w:rFonts w:ascii="Calibri" w:hAnsi="Calibri"/>
                      <w:szCs w:val="21"/>
                    </w:rPr>
                  </w:pPr>
                  <w:r w:rsidRPr="005913CF">
                    <w:rPr>
                      <w:rFonts w:ascii="Calibri" w:hAnsi="Calibri" w:hint="eastAsia"/>
                      <w:szCs w:val="21"/>
                    </w:rPr>
                    <w:t>易燃</w:t>
                  </w:r>
                </w:p>
              </w:tc>
              <w:tc>
                <w:tcPr>
                  <w:tcW w:w="1376" w:type="dxa"/>
                  <w:vMerge/>
                  <w:tcBorders>
                    <w:left w:val="single" w:sz="4" w:space="0" w:color="auto"/>
                  </w:tcBorders>
                  <w:vAlign w:val="center"/>
                </w:tcPr>
                <w:p w:rsidR="00DE0F10" w:rsidRPr="005913CF" w:rsidRDefault="00DE0F10">
                  <w:pPr>
                    <w:jc w:val="center"/>
                    <w:rPr>
                      <w:rFonts w:asciiTheme="minorHAnsi" w:hAnsiTheme="minorHAnsi"/>
                      <w:kern w:val="0"/>
                      <w:szCs w:val="21"/>
                    </w:rPr>
                  </w:pPr>
                </w:p>
              </w:tc>
            </w:tr>
            <w:tr w:rsidR="007B360D" w:rsidRPr="005913CF">
              <w:trPr>
                <w:trHeight w:val="288"/>
              </w:trPr>
              <w:tc>
                <w:tcPr>
                  <w:tcW w:w="490" w:type="dxa"/>
                  <w:vAlign w:val="center"/>
                </w:tcPr>
                <w:p w:rsidR="007B360D" w:rsidRPr="005913CF" w:rsidRDefault="007B360D">
                  <w:pPr>
                    <w:jc w:val="center"/>
                    <w:rPr>
                      <w:rFonts w:ascii="Calibri" w:hAnsi="Calibri"/>
                      <w:szCs w:val="21"/>
                    </w:rPr>
                  </w:pPr>
                  <w:r w:rsidRPr="005913CF">
                    <w:rPr>
                      <w:rFonts w:ascii="Calibri" w:hAnsi="Calibri" w:hint="eastAsia"/>
                      <w:szCs w:val="21"/>
                    </w:rPr>
                    <w:t>2</w:t>
                  </w:r>
                </w:p>
              </w:tc>
              <w:tc>
                <w:tcPr>
                  <w:tcW w:w="563" w:type="dxa"/>
                  <w:vAlign w:val="center"/>
                </w:tcPr>
                <w:p w:rsidR="007B360D" w:rsidRPr="005913CF" w:rsidRDefault="007B360D">
                  <w:pPr>
                    <w:jc w:val="center"/>
                    <w:rPr>
                      <w:rFonts w:ascii="Calibri" w:hAnsi="Calibri"/>
                      <w:szCs w:val="21"/>
                    </w:rPr>
                  </w:pPr>
                  <w:r w:rsidRPr="005913CF">
                    <w:rPr>
                      <w:rFonts w:ascii="Calibri" w:hAnsi="Calibri" w:hint="eastAsia"/>
                      <w:szCs w:val="21"/>
                    </w:rPr>
                    <w:t>硫酸</w:t>
                  </w:r>
                </w:p>
              </w:tc>
              <w:tc>
                <w:tcPr>
                  <w:tcW w:w="783" w:type="dxa"/>
                  <w:vAlign w:val="center"/>
                </w:tcPr>
                <w:p w:rsidR="007B360D" w:rsidRPr="005913CF" w:rsidRDefault="007B360D">
                  <w:pPr>
                    <w:jc w:val="center"/>
                    <w:rPr>
                      <w:rFonts w:ascii="Calibri" w:hAnsi="Calibri"/>
                      <w:szCs w:val="21"/>
                    </w:rPr>
                  </w:pPr>
                  <w:r w:rsidRPr="005913CF">
                    <w:rPr>
                      <w:rFonts w:ascii="Calibri" w:hAnsi="Calibri" w:hint="eastAsia"/>
                      <w:szCs w:val="21"/>
                    </w:rPr>
                    <w:t>液态</w:t>
                  </w:r>
                </w:p>
              </w:tc>
              <w:tc>
                <w:tcPr>
                  <w:tcW w:w="1488" w:type="dxa"/>
                  <w:vAlign w:val="center"/>
                </w:tcPr>
                <w:p w:rsidR="007B360D" w:rsidRPr="005913CF" w:rsidRDefault="005F4543">
                  <w:pPr>
                    <w:jc w:val="center"/>
                    <w:rPr>
                      <w:rFonts w:ascii="Calibri" w:hAnsi="Calibri"/>
                      <w:szCs w:val="21"/>
                    </w:rPr>
                  </w:pPr>
                  <w:r w:rsidRPr="005913CF">
                    <w:rPr>
                      <w:rFonts w:ascii="Calibri" w:hAnsi="Calibri" w:hint="eastAsia"/>
                      <w:szCs w:val="21"/>
                    </w:rPr>
                    <w:t>80</w:t>
                  </w:r>
                </w:p>
              </w:tc>
              <w:tc>
                <w:tcPr>
                  <w:tcW w:w="1308" w:type="dxa"/>
                  <w:vAlign w:val="center"/>
                </w:tcPr>
                <w:p w:rsidR="007B360D" w:rsidRPr="005913CF" w:rsidRDefault="005F4543">
                  <w:pPr>
                    <w:jc w:val="center"/>
                    <w:rPr>
                      <w:rFonts w:ascii="Calibri" w:hAnsi="Calibri"/>
                      <w:szCs w:val="21"/>
                    </w:rPr>
                  </w:pPr>
                  <w:r w:rsidRPr="005913CF">
                    <w:rPr>
                      <w:rFonts w:ascii="Calibri" w:hAnsi="Calibri" w:hint="eastAsia"/>
                      <w:szCs w:val="21"/>
                    </w:rPr>
                    <w:t>/</w:t>
                  </w:r>
                </w:p>
              </w:tc>
              <w:tc>
                <w:tcPr>
                  <w:tcW w:w="1153" w:type="dxa"/>
                  <w:vAlign w:val="center"/>
                </w:tcPr>
                <w:p w:rsidR="007B360D" w:rsidRPr="005913CF" w:rsidRDefault="005F4543">
                  <w:pPr>
                    <w:jc w:val="center"/>
                    <w:rPr>
                      <w:rFonts w:ascii="Calibri" w:hAnsi="Calibri"/>
                      <w:szCs w:val="21"/>
                    </w:rPr>
                  </w:pPr>
                  <w:r w:rsidRPr="005913CF">
                    <w:rPr>
                      <w:rFonts w:ascii="Calibri" w:hAnsi="Calibri" w:hint="eastAsia"/>
                      <w:szCs w:val="21"/>
                    </w:rPr>
                    <w:t>中等毒性</w:t>
                  </w:r>
                </w:p>
              </w:tc>
              <w:tc>
                <w:tcPr>
                  <w:tcW w:w="1063" w:type="dxa"/>
                  <w:tcBorders>
                    <w:right w:val="single" w:sz="4" w:space="0" w:color="auto"/>
                  </w:tcBorders>
                  <w:vAlign w:val="center"/>
                </w:tcPr>
                <w:p w:rsidR="007B360D" w:rsidRPr="005913CF" w:rsidRDefault="005F4543">
                  <w:pPr>
                    <w:jc w:val="center"/>
                    <w:rPr>
                      <w:rFonts w:ascii="Calibri" w:hAnsi="Calibri"/>
                      <w:szCs w:val="21"/>
                    </w:rPr>
                  </w:pPr>
                  <w:r w:rsidRPr="005913CF">
                    <w:rPr>
                      <w:rFonts w:ascii="Calibri" w:hAnsi="Calibri" w:hint="eastAsia"/>
                      <w:szCs w:val="21"/>
                    </w:rPr>
                    <w:t>/</w:t>
                  </w:r>
                </w:p>
              </w:tc>
              <w:tc>
                <w:tcPr>
                  <w:tcW w:w="846" w:type="dxa"/>
                  <w:tcBorders>
                    <w:left w:val="single" w:sz="4" w:space="0" w:color="auto"/>
                  </w:tcBorders>
                  <w:vAlign w:val="center"/>
                </w:tcPr>
                <w:p w:rsidR="007B360D" w:rsidRPr="005913CF" w:rsidRDefault="005F4543">
                  <w:pPr>
                    <w:jc w:val="center"/>
                    <w:rPr>
                      <w:rFonts w:ascii="Calibri" w:hAnsi="Calibri"/>
                      <w:szCs w:val="21"/>
                    </w:rPr>
                  </w:pPr>
                  <w:r w:rsidRPr="005913CF">
                    <w:rPr>
                      <w:rFonts w:ascii="Calibri" w:hAnsi="Calibri" w:hint="eastAsia"/>
                      <w:szCs w:val="21"/>
                    </w:rPr>
                    <w:t>/</w:t>
                  </w:r>
                </w:p>
              </w:tc>
              <w:tc>
                <w:tcPr>
                  <w:tcW w:w="1376" w:type="dxa"/>
                  <w:tcBorders>
                    <w:left w:val="single" w:sz="4" w:space="0" w:color="auto"/>
                  </w:tcBorders>
                  <w:vAlign w:val="center"/>
                </w:tcPr>
                <w:p w:rsidR="007B360D" w:rsidRPr="005913CF" w:rsidRDefault="005F4543">
                  <w:pPr>
                    <w:jc w:val="center"/>
                    <w:rPr>
                      <w:rFonts w:asciiTheme="minorHAnsi" w:hAnsiTheme="minorHAnsi"/>
                      <w:kern w:val="0"/>
                      <w:szCs w:val="21"/>
                    </w:rPr>
                  </w:pPr>
                  <w:r w:rsidRPr="005913CF">
                    <w:rPr>
                      <w:rFonts w:ascii="Calibri" w:hAnsi="Calibri" w:hint="eastAsia"/>
                      <w:szCs w:val="21"/>
                    </w:rPr>
                    <w:t>/</w:t>
                  </w:r>
                </w:p>
              </w:tc>
            </w:tr>
            <w:tr w:rsidR="005F4543" w:rsidRPr="005913CF">
              <w:trPr>
                <w:trHeight w:val="288"/>
              </w:trPr>
              <w:tc>
                <w:tcPr>
                  <w:tcW w:w="490" w:type="dxa"/>
                  <w:vAlign w:val="center"/>
                </w:tcPr>
                <w:p w:rsidR="005F4543" w:rsidRPr="005913CF" w:rsidRDefault="005F4543">
                  <w:pPr>
                    <w:jc w:val="center"/>
                    <w:rPr>
                      <w:rFonts w:ascii="Calibri" w:hAnsi="Calibri"/>
                      <w:szCs w:val="21"/>
                    </w:rPr>
                  </w:pPr>
                  <w:r w:rsidRPr="005913CF">
                    <w:rPr>
                      <w:rFonts w:ascii="Calibri" w:hAnsi="Calibri" w:hint="eastAsia"/>
                      <w:szCs w:val="21"/>
                    </w:rPr>
                    <w:t>3</w:t>
                  </w:r>
                </w:p>
              </w:tc>
              <w:tc>
                <w:tcPr>
                  <w:tcW w:w="563" w:type="dxa"/>
                  <w:vAlign w:val="center"/>
                </w:tcPr>
                <w:p w:rsidR="005F4543" w:rsidRPr="005913CF" w:rsidRDefault="005F4543">
                  <w:pPr>
                    <w:jc w:val="center"/>
                    <w:rPr>
                      <w:rFonts w:ascii="Calibri" w:hAnsi="Calibri"/>
                      <w:szCs w:val="21"/>
                    </w:rPr>
                  </w:pPr>
                  <w:r w:rsidRPr="005913CF">
                    <w:rPr>
                      <w:rFonts w:ascii="Calibri" w:hAnsi="Calibri" w:hint="eastAsia"/>
                      <w:szCs w:val="21"/>
                    </w:rPr>
                    <w:t>乙二醇</w:t>
                  </w:r>
                </w:p>
              </w:tc>
              <w:tc>
                <w:tcPr>
                  <w:tcW w:w="783" w:type="dxa"/>
                  <w:vAlign w:val="center"/>
                </w:tcPr>
                <w:p w:rsidR="005F4543" w:rsidRPr="005913CF" w:rsidRDefault="005F4543">
                  <w:pPr>
                    <w:jc w:val="center"/>
                    <w:rPr>
                      <w:rFonts w:ascii="Calibri" w:hAnsi="Calibri"/>
                      <w:szCs w:val="21"/>
                    </w:rPr>
                  </w:pPr>
                  <w:r w:rsidRPr="005913CF">
                    <w:rPr>
                      <w:rFonts w:ascii="Calibri" w:hAnsi="Calibri" w:hint="eastAsia"/>
                      <w:szCs w:val="21"/>
                    </w:rPr>
                    <w:t>液态</w:t>
                  </w:r>
                </w:p>
              </w:tc>
              <w:tc>
                <w:tcPr>
                  <w:tcW w:w="1488" w:type="dxa"/>
                  <w:vAlign w:val="center"/>
                </w:tcPr>
                <w:p w:rsidR="005F4543" w:rsidRPr="005913CF" w:rsidRDefault="005F4543">
                  <w:pPr>
                    <w:jc w:val="center"/>
                    <w:rPr>
                      <w:rFonts w:ascii="Calibri" w:hAnsi="Calibri"/>
                      <w:szCs w:val="21"/>
                    </w:rPr>
                  </w:pPr>
                  <w:r w:rsidRPr="005913CF">
                    <w:rPr>
                      <w:rFonts w:ascii="Calibri" w:hAnsi="Calibri" w:hint="eastAsia"/>
                      <w:szCs w:val="21"/>
                    </w:rPr>
                    <w:t>5.8</w:t>
                  </w:r>
                </w:p>
                <w:p w:rsidR="005F4543" w:rsidRPr="005913CF" w:rsidRDefault="005F4543">
                  <w:pPr>
                    <w:jc w:val="center"/>
                    <w:rPr>
                      <w:rFonts w:ascii="Calibri" w:hAnsi="Calibri"/>
                      <w:szCs w:val="21"/>
                    </w:rPr>
                  </w:pPr>
                  <w:r w:rsidRPr="005913CF">
                    <w:rPr>
                      <w:rFonts w:ascii="Calibri" w:hAnsi="Calibri"/>
                      <w:szCs w:val="21"/>
                    </w:rPr>
                    <w:t>ml/kg</w:t>
                  </w:r>
                </w:p>
              </w:tc>
              <w:tc>
                <w:tcPr>
                  <w:tcW w:w="1308" w:type="dxa"/>
                  <w:vAlign w:val="center"/>
                </w:tcPr>
                <w:p w:rsidR="005F4543" w:rsidRPr="005913CF" w:rsidRDefault="005F4543">
                  <w:pPr>
                    <w:jc w:val="center"/>
                    <w:rPr>
                      <w:rFonts w:ascii="Calibri" w:hAnsi="Calibri"/>
                      <w:szCs w:val="21"/>
                    </w:rPr>
                  </w:pPr>
                  <w:r w:rsidRPr="005913CF">
                    <w:rPr>
                      <w:rFonts w:ascii="Calibri" w:hAnsi="Calibri" w:hint="eastAsia"/>
                      <w:szCs w:val="21"/>
                    </w:rPr>
                    <w:t>/</w:t>
                  </w:r>
                </w:p>
              </w:tc>
              <w:tc>
                <w:tcPr>
                  <w:tcW w:w="1153" w:type="dxa"/>
                  <w:vAlign w:val="center"/>
                </w:tcPr>
                <w:p w:rsidR="005F4543" w:rsidRPr="005913CF" w:rsidRDefault="005F4543">
                  <w:pPr>
                    <w:jc w:val="center"/>
                    <w:rPr>
                      <w:rFonts w:ascii="Calibri" w:hAnsi="Calibri"/>
                      <w:szCs w:val="21"/>
                    </w:rPr>
                  </w:pPr>
                  <w:r w:rsidRPr="005913CF">
                    <w:rPr>
                      <w:rFonts w:ascii="Calibri" w:hAnsi="Calibri" w:hint="eastAsia"/>
                      <w:szCs w:val="21"/>
                    </w:rPr>
                    <w:t>/</w:t>
                  </w:r>
                </w:p>
              </w:tc>
              <w:tc>
                <w:tcPr>
                  <w:tcW w:w="1063" w:type="dxa"/>
                  <w:tcBorders>
                    <w:right w:val="single" w:sz="4" w:space="0" w:color="auto"/>
                  </w:tcBorders>
                  <w:vAlign w:val="center"/>
                </w:tcPr>
                <w:p w:rsidR="005F4543" w:rsidRPr="005913CF" w:rsidRDefault="005F4543">
                  <w:pPr>
                    <w:jc w:val="center"/>
                    <w:rPr>
                      <w:rFonts w:ascii="Calibri" w:hAnsi="Calibri"/>
                      <w:szCs w:val="21"/>
                    </w:rPr>
                  </w:pPr>
                  <w:r w:rsidRPr="005913CF">
                    <w:rPr>
                      <w:rFonts w:ascii="Calibri" w:hAnsi="Calibri"/>
                      <w:szCs w:val="21"/>
                    </w:rPr>
                    <w:t>111.1</w:t>
                  </w:r>
                  <w:r w:rsidRPr="005913CF">
                    <w:rPr>
                      <w:rFonts w:ascii="宋体" w:hAnsi="宋体" w:cs="宋体" w:hint="eastAsia"/>
                      <w:szCs w:val="21"/>
                    </w:rPr>
                    <w:t>℃</w:t>
                  </w:r>
                </w:p>
              </w:tc>
              <w:tc>
                <w:tcPr>
                  <w:tcW w:w="846" w:type="dxa"/>
                  <w:tcBorders>
                    <w:left w:val="single" w:sz="4" w:space="0" w:color="auto"/>
                  </w:tcBorders>
                  <w:vAlign w:val="center"/>
                </w:tcPr>
                <w:p w:rsidR="005F4543" w:rsidRPr="005913CF" w:rsidRDefault="005F4543">
                  <w:pPr>
                    <w:jc w:val="center"/>
                    <w:rPr>
                      <w:rFonts w:ascii="Calibri" w:hAnsi="Calibri"/>
                      <w:szCs w:val="21"/>
                    </w:rPr>
                  </w:pPr>
                  <w:r w:rsidRPr="005913CF">
                    <w:rPr>
                      <w:rFonts w:ascii="Calibri" w:hAnsi="Calibri"/>
                      <w:szCs w:val="21"/>
                    </w:rPr>
                    <w:t>418</w:t>
                  </w:r>
                  <w:r w:rsidRPr="005913CF">
                    <w:rPr>
                      <w:rFonts w:ascii="宋体" w:hAnsi="宋体" w:cs="宋体" w:hint="eastAsia"/>
                      <w:szCs w:val="21"/>
                    </w:rPr>
                    <w:t>℃</w:t>
                  </w:r>
                </w:p>
              </w:tc>
              <w:tc>
                <w:tcPr>
                  <w:tcW w:w="1376" w:type="dxa"/>
                  <w:tcBorders>
                    <w:left w:val="single" w:sz="4" w:space="0" w:color="auto"/>
                  </w:tcBorders>
                  <w:vAlign w:val="center"/>
                </w:tcPr>
                <w:p w:rsidR="005F4543" w:rsidRPr="005913CF" w:rsidRDefault="005F4543">
                  <w:pPr>
                    <w:jc w:val="center"/>
                    <w:rPr>
                      <w:rFonts w:ascii="Calibri" w:hAnsi="Calibri"/>
                      <w:szCs w:val="21"/>
                    </w:rPr>
                  </w:pPr>
                  <w:r w:rsidRPr="005913CF">
                    <w:rPr>
                      <w:rFonts w:ascii="Calibri" w:hAnsi="Calibri" w:hint="eastAsia"/>
                      <w:szCs w:val="21"/>
                    </w:rPr>
                    <w:t>/</w:t>
                  </w:r>
                </w:p>
              </w:tc>
            </w:tr>
          </w:tbl>
          <w:p w:rsidR="00DE0F10" w:rsidRPr="005913CF" w:rsidRDefault="00340926">
            <w:pPr>
              <w:pStyle w:val="00"/>
              <w:ind w:firstLine="480"/>
              <w:rPr>
                <w:rFonts w:ascii="Calibri" w:hAnsi="Calibri" w:cs="Calibri"/>
              </w:rPr>
            </w:pPr>
            <w:r w:rsidRPr="005913CF">
              <w:rPr>
                <w:rFonts w:ascii="Calibri" w:hAnsi="Calibri" w:cs="Calibri" w:hint="eastAsia"/>
              </w:rPr>
              <w:t>②风险设施识别</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生产设施风险识别范围包括贮运系统及环保设施等。本项目生产设施风险识别结果见表</w:t>
            </w:r>
            <w:r w:rsidRPr="005913CF">
              <w:rPr>
                <w:rFonts w:ascii="Calibri" w:hAnsi="Calibri" w:cs="Calibri"/>
                <w:sz w:val="24"/>
              </w:rPr>
              <w:t>4</w:t>
            </w:r>
            <w:r w:rsidR="00C57B13" w:rsidRPr="005913CF">
              <w:rPr>
                <w:rFonts w:ascii="Calibri" w:hAnsi="Calibri" w:cs="Calibri" w:hint="eastAsia"/>
                <w:sz w:val="24"/>
              </w:rPr>
              <w:t>4</w:t>
            </w:r>
            <w:r w:rsidRPr="005913CF">
              <w:rPr>
                <w:rFonts w:ascii="Calibri" w:hAnsi="Calibri" w:cs="Calibri" w:hint="eastAsia"/>
                <w:sz w:val="24"/>
              </w:rPr>
              <w:t>。</w:t>
            </w:r>
          </w:p>
          <w:p w:rsidR="00DE0F10" w:rsidRPr="005913CF" w:rsidRDefault="00340926">
            <w:pPr>
              <w:spacing w:line="500" w:lineRule="exact"/>
              <w:ind w:firstLineChars="250" w:firstLine="600"/>
              <w:rPr>
                <w:rFonts w:ascii="Calibri" w:eastAsia="黑体" w:hAnsi="Calibri"/>
                <w:bCs/>
                <w:sz w:val="24"/>
              </w:rPr>
            </w:pPr>
            <w:r w:rsidRPr="005913CF">
              <w:rPr>
                <w:rFonts w:ascii="Calibri" w:eastAsia="黑体" w:hAnsi="Calibri"/>
                <w:bCs/>
                <w:sz w:val="24"/>
              </w:rPr>
              <w:t>表</w:t>
            </w:r>
            <w:r w:rsidRPr="005913CF">
              <w:rPr>
                <w:rFonts w:ascii="Calibri" w:eastAsia="黑体" w:hAnsi="Calibri"/>
                <w:bCs/>
                <w:sz w:val="24"/>
              </w:rPr>
              <w:t>4</w:t>
            </w:r>
            <w:r w:rsidR="00C57B13" w:rsidRPr="005913CF">
              <w:rPr>
                <w:rFonts w:ascii="Calibri" w:eastAsia="黑体" w:hAnsi="Calibri" w:hint="eastAsia"/>
                <w:bCs/>
                <w:sz w:val="24"/>
              </w:rPr>
              <w:t>4</w:t>
            </w:r>
            <w:r w:rsidR="00C82CC4" w:rsidRPr="005913CF">
              <w:rPr>
                <w:rFonts w:ascii="Calibri" w:eastAsia="黑体" w:hAnsi="Calibri" w:hint="eastAsia"/>
                <w:bCs/>
                <w:sz w:val="24"/>
              </w:rPr>
              <w:t xml:space="preserve">            </w:t>
            </w:r>
            <w:r w:rsidRPr="005913CF">
              <w:rPr>
                <w:rFonts w:ascii="Calibri" w:eastAsia="黑体" w:hAnsi="Calibri"/>
                <w:bCs/>
                <w:sz w:val="24"/>
              </w:rPr>
              <w:t>生产设施风险识别结果表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814"/>
              <w:gridCol w:w="1814"/>
              <w:gridCol w:w="1814"/>
              <w:gridCol w:w="1814"/>
              <w:gridCol w:w="1814"/>
            </w:tblGrid>
            <w:tr w:rsidR="00DE0F10" w:rsidRPr="005913CF">
              <w:trPr>
                <w:trHeight w:val="343"/>
              </w:trPr>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系统</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子系统</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装置单元</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风险类别</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环境要素</w:t>
                  </w:r>
                </w:p>
              </w:tc>
            </w:tr>
            <w:tr w:rsidR="007B360D" w:rsidRPr="005913CF">
              <w:trPr>
                <w:trHeight w:val="343"/>
              </w:trPr>
              <w:tc>
                <w:tcPr>
                  <w:tcW w:w="1000" w:type="pct"/>
                  <w:vMerge w:val="restar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储运系统</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环氧乙烷储存</w:t>
                  </w:r>
                </w:p>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区域</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钢瓶装，</w:t>
                  </w:r>
                  <w:r w:rsidRPr="005913CF">
                    <w:rPr>
                      <w:rFonts w:ascii="Calibri" w:hAnsi="Calibri" w:cs="宋体" w:hint="eastAsia"/>
                      <w:kern w:val="0"/>
                      <w:szCs w:val="21"/>
                    </w:rPr>
                    <w:t>1#/2#</w:t>
                  </w:r>
                  <w:r w:rsidRPr="005913CF">
                    <w:rPr>
                      <w:rFonts w:ascii="Calibri" w:hAnsi="Calibri" w:cs="宋体" w:hint="eastAsia"/>
                      <w:kern w:val="0"/>
                      <w:szCs w:val="21"/>
                    </w:rPr>
                    <w:t>灭菌车间指定位置</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泄漏</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大气</w:t>
                  </w:r>
                </w:p>
              </w:tc>
            </w:tr>
            <w:tr w:rsidR="007B360D" w:rsidRPr="005913CF">
              <w:trPr>
                <w:trHeight w:val="343"/>
              </w:trPr>
              <w:tc>
                <w:tcPr>
                  <w:tcW w:w="1000" w:type="pct"/>
                  <w:vMerge/>
                  <w:vAlign w:val="center"/>
                </w:tcPr>
                <w:p w:rsidR="007B360D" w:rsidRPr="005913CF" w:rsidRDefault="007B360D">
                  <w:pPr>
                    <w:widowControl/>
                    <w:jc w:val="center"/>
                    <w:rPr>
                      <w:rFonts w:ascii="Calibri" w:hAnsi="Calibri" w:cs="宋体"/>
                      <w:kern w:val="0"/>
                      <w:szCs w:val="21"/>
                    </w:rPr>
                  </w:pPr>
                </w:p>
              </w:tc>
              <w:tc>
                <w:tcPr>
                  <w:tcW w:w="1000" w:type="pct"/>
                  <w:vAlign w:val="center"/>
                </w:tcPr>
                <w:p w:rsidR="007B360D" w:rsidRPr="005913CF" w:rsidRDefault="007B360D" w:rsidP="007B360D">
                  <w:pPr>
                    <w:widowControl/>
                    <w:jc w:val="center"/>
                    <w:rPr>
                      <w:rFonts w:ascii="Calibri" w:hAnsi="Calibri" w:cs="宋体"/>
                      <w:kern w:val="0"/>
                      <w:szCs w:val="21"/>
                    </w:rPr>
                  </w:pPr>
                  <w:r w:rsidRPr="005913CF">
                    <w:rPr>
                      <w:rFonts w:ascii="Calibri" w:hAnsi="Calibri" w:cs="宋体" w:hint="eastAsia"/>
                      <w:kern w:val="0"/>
                      <w:szCs w:val="21"/>
                    </w:rPr>
                    <w:t>硫酸储存</w:t>
                  </w:r>
                </w:p>
                <w:p w:rsidR="007B360D" w:rsidRPr="005913CF" w:rsidRDefault="007B360D" w:rsidP="007B360D">
                  <w:pPr>
                    <w:widowControl/>
                    <w:jc w:val="center"/>
                    <w:rPr>
                      <w:rFonts w:ascii="Calibri" w:hAnsi="Calibri" w:cs="宋体"/>
                      <w:kern w:val="0"/>
                      <w:szCs w:val="21"/>
                    </w:rPr>
                  </w:pPr>
                  <w:r w:rsidRPr="005913CF">
                    <w:rPr>
                      <w:rFonts w:ascii="Calibri" w:hAnsi="Calibri" w:cs="宋体" w:hint="eastAsia"/>
                      <w:kern w:val="0"/>
                      <w:szCs w:val="21"/>
                    </w:rPr>
                    <w:t>区域</w:t>
                  </w:r>
                </w:p>
              </w:tc>
              <w:tc>
                <w:tcPr>
                  <w:tcW w:w="1000" w:type="pct"/>
                  <w:vAlign w:val="center"/>
                </w:tcPr>
                <w:p w:rsidR="007B360D" w:rsidRPr="005913CF" w:rsidRDefault="007B360D" w:rsidP="007B360D">
                  <w:pPr>
                    <w:widowControl/>
                    <w:jc w:val="center"/>
                    <w:rPr>
                      <w:rFonts w:ascii="Calibri" w:hAnsi="Calibri" w:cs="宋体"/>
                      <w:kern w:val="0"/>
                      <w:szCs w:val="21"/>
                    </w:rPr>
                  </w:pPr>
                  <w:r w:rsidRPr="005913CF">
                    <w:rPr>
                      <w:rFonts w:ascii="Calibri" w:hAnsi="Calibri" w:cs="宋体" w:hint="eastAsia"/>
                      <w:kern w:val="0"/>
                      <w:szCs w:val="21"/>
                    </w:rPr>
                    <w:t>桶装，</w:t>
                  </w:r>
                  <w:r w:rsidRPr="005913CF">
                    <w:rPr>
                      <w:rFonts w:ascii="Calibri" w:hAnsi="Calibri" w:cs="宋体" w:hint="eastAsia"/>
                      <w:kern w:val="0"/>
                      <w:szCs w:val="21"/>
                    </w:rPr>
                    <w:t>1#</w:t>
                  </w:r>
                  <w:r w:rsidRPr="005913CF">
                    <w:rPr>
                      <w:rFonts w:ascii="Calibri" w:hAnsi="Calibri" w:cs="宋体" w:hint="eastAsia"/>
                      <w:kern w:val="0"/>
                      <w:szCs w:val="21"/>
                    </w:rPr>
                    <w:t>灭菌车间指定位置</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泄漏</w:t>
                  </w:r>
                </w:p>
              </w:tc>
              <w:tc>
                <w:tcPr>
                  <w:tcW w:w="1000" w:type="pct"/>
                  <w:vAlign w:val="center"/>
                </w:tcPr>
                <w:p w:rsidR="007B360D" w:rsidRPr="005913CF" w:rsidRDefault="007B360D">
                  <w:pPr>
                    <w:widowControl/>
                    <w:jc w:val="center"/>
                    <w:rPr>
                      <w:rFonts w:ascii="Calibri" w:hAnsi="Calibri" w:cs="宋体"/>
                      <w:kern w:val="0"/>
                      <w:szCs w:val="21"/>
                    </w:rPr>
                  </w:pPr>
                  <w:r w:rsidRPr="005913CF">
                    <w:rPr>
                      <w:rFonts w:ascii="Calibri" w:hAnsi="Calibri" w:cs="宋体" w:hint="eastAsia"/>
                      <w:kern w:val="0"/>
                      <w:szCs w:val="21"/>
                    </w:rPr>
                    <w:t>大气、地表水、地下水</w:t>
                  </w:r>
                </w:p>
              </w:tc>
            </w:tr>
            <w:tr w:rsidR="00DE0F10" w:rsidRPr="005913CF">
              <w:trPr>
                <w:trHeight w:val="343"/>
              </w:trPr>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环保工程</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废气处理装置</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Calibri" w:hint="eastAsia"/>
                      <w:szCs w:val="21"/>
                    </w:rPr>
                    <w:t>真空泵</w:t>
                  </w:r>
                  <w:r w:rsidRPr="005913CF">
                    <w:rPr>
                      <w:rFonts w:ascii="Calibri" w:hAnsi="Calibri" w:cs="Calibri" w:hint="eastAsia"/>
                      <w:szCs w:val="21"/>
                    </w:rPr>
                    <w:t>+</w:t>
                  </w:r>
                  <w:r w:rsidRPr="005913CF">
                    <w:rPr>
                      <w:rFonts w:ascii="Calibri" w:hAnsi="Calibri" w:cs="Calibri" w:hint="eastAsia"/>
                      <w:szCs w:val="21"/>
                    </w:rPr>
                    <w:t>汽水分离器</w:t>
                  </w:r>
                  <w:r w:rsidRPr="005913CF">
                    <w:rPr>
                      <w:rFonts w:ascii="Calibri" w:hAnsi="Calibri" w:cs="Calibri" w:hint="eastAsia"/>
                      <w:szCs w:val="21"/>
                    </w:rPr>
                    <w:t>+</w:t>
                  </w:r>
                  <w:r w:rsidRPr="005913CF">
                    <w:rPr>
                      <w:rFonts w:ascii="Calibri" w:hAnsi="Calibri" w:cs="Calibri" w:hint="eastAsia"/>
                      <w:szCs w:val="21"/>
                    </w:rPr>
                    <w:t>七级水吸收塔</w:t>
                  </w:r>
                  <w:r w:rsidR="007D198F" w:rsidRPr="005913CF">
                    <w:rPr>
                      <w:rFonts w:ascii="Calibri" w:hAnsi="Calibri" w:cs="Calibri" w:hint="eastAsia"/>
                      <w:szCs w:val="21"/>
                    </w:rPr>
                    <w:t>+</w:t>
                  </w:r>
                  <w:r w:rsidR="007D198F" w:rsidRPr="005913CF">
                    <w:rPr>
                      <w:rFonts w:ascii="Calibri" w:hAnsi="Calibri" w:cs="Calibri" w:hint="eastAsia"/>
                      <w:szCs w:val="21"/>
                    </w:rPr>
                    <w:t>除雾器</w:t>
                  </w:r>
                  <w:r w:rsidRPr="005913CF">
                    <w:rPr>
                      <w:rFonts w:ascii="Calibri" w:hAnsi="Calibri" w:cs="Calibri" w:hint="eastAsia"/>
                      <w:szCs w:val="21"/>
                    </w:rPr>
                    <w:t>+</w:t>
                  </w:r>
                  <w:r w:rsidRPr="005913CF">
                    <w:rPr>
                      <w:rFonts w:ascii="Calibri" w:hAnsi="Calibri" w:cs="Calibri" w:hint="eastAsia"/>
                      <w:szCs w:val="21"/>
                    </w:rPr>
                    <w:t>活性炭吸附</w:t>
                  </w:r>
                </w:p>
              </w:tc>
              <w:tc>
                <w:tcPr>
                  <w:tcW w:w="1000" w:type="pct"/>
                  <w:vAlign w:val="center"/>
                </w:tcPr>
                <w:p w:rsidR="00DE0F10" w:rsidRPr="005913CF" w:rsidRDefault="007D198F" w:rsidP="007D198F">
                  <w:pPr>
                    <w:widowControl/>
                    <w:jc w:val="center"/>
                    <w:rPr>
                      <w:rFonts w:ascii="Calibri" w:hAnsi="Calibri" w:cs="宋体"/>
                      <w:kern w:val="0"/>
                      <w:szCs w:val="21"/>
                    </w:rPr>
                  </w:pPr>
                  <w:r w:rsidRPr="005913CF">
                    <w:rPr>
                      <w:rFonts w:ascii="Calibri" w:hAnsi="Calibri" w:cs="宋体" w:hint="eastAsia"/>
                      <w:kern w:val="0"/>
                      <w:szCs w:val="21"/>
                    </w:rPr>
                    <w:t>泄漏</w:t>
                  </w:r>
                </w:p>
              </w:tc>
              <w:tc>
                <w:tcPr>
                  <w:tcW w:w="1000" w:type="pct"/>
                  <w:vAlign w:val="center"/>
                </w:tcPr>
                <w:p w:rsidR="00DE0F10" w:rsidRPr="005913CF" w:rsidRDefault="00340926">
                  <w:pPr>
                    <w:widowControl/>
                    <w:jc w:val="center"/>
                    <w:rPr>
                      <w:rFonts w:ascii="Calibri" w:hAnsi="Calibri" w:cs="宋体"/>
                      <w:kern w:val="0"/>
                      <w:szCs w:val="21"/>
                    </w:rPr>
                  </w:pPr>
                  <w:r w:rsidRPr="005913CF">
                    <w:rPr>
                      <w:rFonts w:ascii="Calibri" w:hAnsi="Calibri" w:cs="宋体" w:hint="eastAsia"/>
                      <w:kern w:val="0"/>
                      <w:szCs w:val="21"/>
                    </w:rPr>
                    <w:t>大气</w:t>
                  </w:r>
                  <w:r w:rsidR="007D198F" w:rsidRPr="005913CF">
                    <w:rPr>
                      <w:rFonts w:ascii="Calibri" w:hAnsi="Calibri" w:cs="宋体" w:hint="eastAsia"/>
                      <w:kern w:val="0"/>
                      <w:szCs w:val="21"/>
                    </w:rPr>
                    <w:t>、地表水、地下水</w:t>
                  </w:r>
                </w:p>
              </w:tc>
            </w:tr>
          </w:tbl>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由</w:t>
            </w:r>
            <w:r w:rsidRPr="005913CF">
              <w:rPr>
                <w:rFonts w:ascii="Calibri" w:hAnsi="Calibri" w:cs="Calibri" w:hint="eastAsia"/>
                <w:sz w:val="24"/>
              </w:rPr>
              <w:t>上表</w:t>
            </w:r>
            <w:r w:rsidRPr="005913CF">
              <w:rPr>
                <w:rFonts w:ascii="Calibri" w:hAnsi="Calibri" w:cs="Calibri"/>
                <w:sz w:val="24"/>
              </w:rPr>
              <w:t>知，本项目生产设施潜在危险单元包括贮运系统和环保系统，主要潜在风险</w:t>
            </w:r>
            <w:r w:rsidRPr="005913CF">
              <w:rPr>
                <w:rFonts w:ascii="Calibri" w:hAnsi="Calibri" w:cs="Calibri"/>
                <w:sz w:val="24"/>
              </w:rPr>
              <w:lastRenderedPageBreak/>
              <w:t>类别为泄漏和火灾次生污染。</w:t>
            </w:r>
            <w:r w:rsidRPr="005913CF">
              <w:rPr>
                <w:rFonts w:ascii="Calibri" w:hAnsi="Calibri" w:cs="Calibri" w:hint="eastAsia"/>
                <w:sz w:val="24"/>
              </w:rPr>
              <w:t>废气处理设施出现故障，会使废气直接排放，造成大气污染</w:t>
            </w:r>
            <w:r w:rsidR="005F4543" w:rsidRPr="005913CF">
              <w:rPr>
                <w:rFonts w:ascii="Calibri" w:hAnsi="Calibri" w:cs="Calibri" w:hint="eastAsia"/>
                <w:sz w:val="24"/>
              </w:rPr>
              <w:t>，若发生泄漏，会使含有酸的乙二醇废水污染地表水、地下水</w:t>
            </w:r>
            <w:r w:rsidRPr="005913CF">
              <w:rPr>
                <w:rFonts w:ascii="Calibri" w:hAnsi="Calibri" w:cs="Calibri" w:hint="eastAsia"/>
                <w:sz w:val="24"/>
              </w:rPr>
              <w:t>。</w:t>
            </w:r>
          </w:p>
          <w:p w:rsidR="00DE0F10" w:rsidRPr="005913CF" w:rsidRDefault="00340926">
            <w:pPr>
              <w:pStyle w:val="00"/>
              <w:ind w:firstLine="480"/>
              <w:rPr>
                <w:rFonts w:ascii="Calibri" w:hAnsi="Calibri" w:cs="Calibri"/>
              </w:rPr>
            </w:pPr>
            <w:r w:rsidRPr="005913CF">
              <w:rPr>
                <w:rFonts w:ascii="Calibri" w:hAnsi="Calibri" w:cs="Calibri" w:hint="eastAsia"/>
              </w:rPr>
              <w:t>③事故处理过程中伴生</w:t>
            </w:r>
            <w:r w:rsidRPr="005913CF">
              <w:rPr>
                <w:rFonts w:ascii="Calibri" w:hAnsi="Calibri" w:cs="Calibri" w:hint="eastAsia"/>
              </w:rPr>
              <w:t>/</w:t>
            </w:r>
            <w:r w:rsidRPr="005913CF">
              <w:rPr>
                <w:rFonts w:ascii="Calibri" w:hAnsi="Calibri" w:cs="Calibri" w:hint="eastAsia"/>
              </w:rPr>
              <w:t>次生污染识别</w:t>
            </w:r>
          </w:p>
          <w:p w:rsidR="00DE0F10" w:rsidRPr="005913CF" w:rsidRDefault="00340926">
            <w:pPr>
              <w:spacing w:line="520" w:lineRule="exact"/>
              <w:ind w:firstLine="480"/>
              <w:rPr>
                <w:rFonts w:ascii="Calibri" w:hAnsi="Calibri"/>
                <w:sz w:val="24"/>
              </w:rPr>
            </w:pPr>
            <w:r w:rsidRPr="005913CF">
              <w:rPr>
                <w:rFonts w:ascii="Calibri" w:hAnsi="Calibri" w:hint="eastAsia"/>
                <w:sz w:val="24"/>
              </w:rPr>
              <w:t>环氧乙烷在使用或储存过程发生泄漏遇到明火时易发生火灾、爆炸事故时，在灭火过程中会产生消防废水，此部分废水处理不当可能对水环境带来风险，应及时做好相关人员撤离的预案。</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w:t>
            </w:r>
            <w:r w:rsidRPr="005913CF">
              <w:rPr>
                <w:rFonts w:ascii="Calibri" w:hAnsi="Calibri" w:cs="Calibri"/>
                <w:sz w:val="24"/>
              </w:rPr>
              <w:t>2</w:t>
            </w:r>
            <w:r w:rsidRPr="005913CF">
              <w:rPr>
                <w:rFonts w:ascii="Calibri" w:hAnsi="Calibri" w:cs="Calibri"/>
                <w:sz w:val="24"/>
              </w:rPr>
              <w:t>）风险潜势初判</w:t>
            </w:r>
          </w:p>
          <w:p w:rsidR="00DE0F10" w:rsidRPr="005913CF" w:rsidRDefault="00340926">
            <w:pPr>
              <w:spacing w:line="520" w:lineRule="exact"/>
              <w:ind w:firstLine="480"/>
              <w:rPr>
                <w:rFonts w:ascii="Calibri" w:hAnsi="Calibri"/>
                <w:sz w:val="24"/>
              </w:rPr>
            </w:pPr>
            <w:r w:rsidRPr="005913CF">
              <w:rPr>
                <w:rFonts w:ascii="Calibri" w:hAnsi="Calibri"/>
                <w:sz w:val="24"/>
              </w:rPr>
              <w:t>根据《建设项目环境风险评价技术导则》（</w:t>
            </w:r>
            <w:r w:rsidRPr="005913CF">
              <w:rPr>
                <w:rFonts w:ascii="Calibri" w:hAnsi="Calibri"/>
                <w:sz w:val="24"/>
              </w:rPr>
              <w:t>HJ169-2018</w:t>
            </w:r>
            <w:r w:rsidRPr="005913CF">
              <w:rPr>
                <w:rFonts w:ascii="Calibri" w:hAnsi="Calibri"/>
                <w:sz w:val="24"/>
              </w:rPr>
              <w:t>）</w:t>
            </w:r>
            <w:r w:rsidRPr="005913CF">
              <w:rPr>
                <w:rFonts w:ascii="Calibri" w:hAnsi="Calibri" w:hint="eastAsia"/>
                <w:sz w:val="24"/>
              </w:rPr>
              <w:t>附录</w:t>
            </w:r>
            <w:r w:rsidRPr="005913CF">
              <w:rPr>
                <w:rFonts w:ascii="Calibri" w:hAnsi="Calibri" w:hint="eastAsia"/>
                <w:sz w:val="24"/>
              </w:rPr>
              <w:t>B</w:t>
            </w:r>
            <w:r w:rsidRPr="005913CF">
              <w:rPr>
                <w:rFonts w:ascii="Calibri" w:hAnsi="Calibri" w:hint="eastAsia"/>
                <w:sz w:val="24"/>
              </w:rPr>
              <w:t>规定，</w:t>
            </w:r>
            <w:r w:rsidR="005F4543" w:rsidRPr="005913CF">
              <w:rPr>
                <w:rFonts w:ascii="Calibri" w:hAnsi="Calibri" w:hint="eastAsia"/>
                <w:sz w:val="24"/>
              </w:rPr>
              <w:t>乙二醇无临界量，</w:t>
            </w:r>
            <w:r w:rsidR="00B2563E" w:rsidRPr="005913CF">
              <w:rPr>
                <w:rFonts w:ascii="Calibri" w:hAnsi="Calibri" w:hint="eastAsia"/>
                <w:sz w:val="24"/>
              </w:rPr>
              <w:t>环氧乙烷临界量为</w:t>
            </w:r>
            <w:r w:rsidR="00B2563E" w:rsidRPr="005913CF">
              <w:rPr>
                <w:rFonts w:ascii="Calibri" w:hAnsi="Calibri" w:hint="eastAsia"/>
                <w:sz w:val="24"/>
              </w:rPr>
              <w:t>7.5t</w:t>
            </w:r>
            <w:r w:rsidR="005F4543" w:rsidRPr="005913CF">
              <w:rPr>
                <w:rFonts w:ascii="Calibri" w:hAnsi="Calibri" w:hint="eastAsia"/>
                <w:sz w:val="24"/>
              </w:rPr>
              <w:t>，硫酸临界量</w:t>
            </w:r>
            <w:r w:rsidR="005F4543" w:rsidRPr="005913CF">
              <w:rPr>
                <w:rFonts w:ascii="Calibri" w:hAnsi="Calibri" w:hint="eastAsia"/>
                <w:sz w:val="24"/>
              </w:rPr>
              <w:t>10t</w:t>
            </w:r>
            <w:r w:rsidRPr="005913CF">
              <w:rPr>
                <w:rFonts w:ascii="Calibri" w:hAnsi="Calibri" w:hint="eastAsia"/>
                <w:sz w:val="24"/>
              </w:rPr>
              <w:t>。本项目物质存储情况见表</w:t>
            </w:r>
            <w:r w:rsidRPr="005913CF">
              <w:rPr>
                <w:rFonts w:ascii="Calibri" w:hAnsi="Calibri"/>
                <w:sz w:val="24"/>
              </w:rPr>
              <w:t>4</w:t>
            </w:r>
            <w:r w:rsidR="00C57B13" w:rsidRPr="005913CF">
              <w:rPr>
                <w:rFonts w:ascii="Calibri" w:hAnsi="Calibri" w:hint="eastAsia"/>
                <w:sz w:val="24"/>
              </w:rPr>
              <w:t>5</w:t>
            </w:r>
            <w:r w:rsidRPr="005913CF">
              <w:rPr>
                <w:rFonts w:ascii="Calibri" w:hAnsi="Calibri" w:hint="eastAsia"/>
                <w:sz w:val="24"/>
              </w:rPr>
              <w:t>。</w:t>
            </w:r>
          </w:p>
          <w:p w:rsidR="00DE0F10" w:rsidRPr="005913CF" w:rsidRDefault="00340926">
            <w:pPr>
              <w:spacing w:line="500" w:lineRule="exact"/>
              <w:ind w:firstLineChars="250" w:firstLine="600"/>
              <w:rPr>
                <w:rFonts w:ascii="Calibri" w:eastAsia="黑体" w:hAnsi="Calibri"/>
                <w:bCs/>
                <w:sz w:val="24"/>
              </w:rPr>
            </w:pPr>
            <w:r w:rsidRPr="005913CF">
              <w:rPr>
                <w:rFonts w:ascii="Calibri" w:eastAsia="黑体" w:hAnsi="Calibri" w:hint="eastAsia"/>
                <w:bCs/>
                <w:sz w:val="24"/>
              </w:rPr>
              <w:t>表</w:t>
            </w:r>
            <w:r w:rsidRPr="005913CF">
              <w:rPr>
                <w:rFonts w:ascii="Calibri" w:eastAsia="黑体" w:hAnsi="Calibri"/>
                <w:bCs/>
                <w:sz w:val="24"/>
              </w:rPr>
              <w:t>4</w:t>
            </w:r>
            <w:r w:rsidR="00C57B13" w:rsidRPr="005913CF">
              <w:rPr>
                <w:rFonts w:ascii="Calibri" w:eastAsia="黑体" w:hAnsi="Calibri" w:hint="eastAsia"/>
                <w:bCs/>
                <w:sz w:val="24"/>
              </w:rPr>
              <w:t>5</w:t>
            </w:r>
            <w:r w:rsidR="00C82CC4" w:rsidRPr="005913CF">
              <w:rPr>
                <w:rFonts w:ascii="Calibri" w:eastAsia="黑体" w:hAnsi="Calibri" w:hint="eastAsia"/>
                <w:bCs/>
                <w:sz w:val="24"/>
              </w:rPr>
              <w:t xml:space="preserve">         </w:t>
            </w:r>
            <w:r w:rsidRPr="005913CF">
              <w:rPr>
                <w:rFonts w:ascii="Calibri" w:eastAsia="黑体" w:hAnsi="Calibri" w:hint="eastAsia"/>
                <w:bCs/>
                <w:sz w:val="24"/>
              </w:rPr>
              <w:t>危险物质临界量与实际存储量一览表</w:t>
            </w:r>
          </w:p>
          <w:tbl>
            <w:tblPr>
              <w:tblW w:w="9060"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712"/>
              <w:gridCol w:w="1500"/>
              <w:gridCol w:w="1398"/>
              <w:gridCol w:w="2292"/>
              <w:gridCol w:w="2135"/>
              <w:gridCol w:w="1023"/>
            </w:tblGrid>
            <w:tr w:rsidR="00DE0F10" w:rsidRPr="005913CF">
              <w:trPr>
                <w:trHeight w:val="390"/>
                <w:jc w:val="center"/>
              </w:trPr>
              <w:tc>
                <w:tcPr>
                  <w:tcW w:w="712" w:type="dxa"/>
                  <w:tcMar>
                    <w:top w:w="0" w:type="dxa"/>
                    <w:left w:w="113" w:type="dxa"/>
                    <w:bottom w:w="0" w:type="dxa"/>
                    <w:right w:w="113" w:type="dxa"/>
                  </w:tcMar>
                  <w:vAlign w:val="center"/>
                </w:tcPr>
                <w:p w:rsidR="00DE0F10" w:rsidRPr="005913CF" w:rsidRDefault="00340926">
                  <w:pPr>
                    <w:jc w:val="center"/>
                    <w:rPr>
                      <w:rFonts w:ascii="Calibri" w:hAnsi="Calibri"/>
                      <w:szCs w:val="21"/>
                    </w:rPr>
                  </w:pPr>
                  <w:r w:rsidRPr="005913CF">
                    <w:rPr>
                      <w:rFonts w:ascii="Calibri" w:hAnsi="Calibri"/>
                      <w:szCs w:val="21"/>
                    </w:rPr>
                    <w:t>序号</w:t>
                  </w:r>
                </w:p>
              </w:tc>
              <w:tc>
                <w:tcPr>
                  <w:tcW w:w="1500" w:type="dxa"/>
                  <w:tcMar>
                    <w:top w:w="0" w:type="dxa"/>
                    <w:left w:w="113" w:type="dxa"/>
                    <w:bottom w:w="0" w:type="dxa"/>
                    <w:right w:w="113" w:type="dxa"/>
                  </w:tcMar>
                  <w:vAlign w:val="center"/>
                </w:tcPr>
                <w:p w:rsidR="00DE0F10" w:rsidRPr="005913CF" w:rsidRDefault="00340926">
                  <w:pPr>
                    <w:jc w:val="center"/>
                    <w:rPr>
                      <w:rFonts w:ascii="Calibri" w:hAnsi="Calibri"/>
                      <w:szCs w:val="21"/>
                    </w:rPr>
                  </w:pPr>
                  <w:r w:rsidRPr="005913CF">
                    <w:rPr>
                      <w:rFonts w:ascii="Calibri" w:hAnsi="Calibri"/>
                      <w:szCs w:val="21"/>
                    </w:rPr>
                    <w:t>物质名称</w:t>
                  </w:r>
                </w:p>
              </w:tc>
              <w:tc>
                <w:tcPr>
                  <w:tcW w:w="1398" w:type="dxa"/>
                  <w:vAlign w:val="center"/>
                </w:tcPr>
                <w:p w:rsidR="00DE0F10" w:rsidRPr="005913CF" w:rsidRDefault="00340926">
                  <w:pPr>
                    <w:jc w:val="center"/>
                    <w:rPr>
                      <w:rFonts w:ascii="Calibri" w:hAnsi="Calibri"/>
                      <w:szCs w:val="21"/>
                    </w:rPr>
                  </w:pPr>
                  <w:r w:rsidRPr="005913CF">
                    <w:rPr>
                      <w:rFonts w:ascii="Calibri" w:hAnsi="Calibri"/>
                      <w:szCs w:val="21"/>
                    </w:rPr>
                    <w:t>危险标记</w:t>
                  </w:r>
                </w:p>
              </w:tc>
              <w:tc>
                <w:tcPr>
                  <w:tcW w:w="2292" w:type="dxa"/>
                  <w:vAlign w:val="center"/>
                </w:tcPr>
                <w:p w:rsidR="00DE0F10" w:rsidRPr="005913CF" w:rsidRDefault="00340926">
                  <w:pPr>
                    <w:jc w:val="center"/>
                    <w:rPr>
                      <w:rFonts w:ascii="Calibri" w:hAnsi="Calibri"/>
                      <w:szCs w:val="21"/>
                    </w:rPr>
                  </w:pPr>
                  <w:r w:rsidRPr="005913CF">
                    <w:rPr>
                      <w:rFonts w:ascii="Calibri" w:hAnsi="Calibri"/>
                      <w:szCs w:val="21"/>
                    </w:rPr>
                    <w:t>实际量储存量</w:t>
                  </w:r>
                  <w:r w:rsidRPr="005913CF">
                    <w:rPr>
                      <w:rFonts w:ascii="Calibri" w:hAnsi="Calibri"/>
                      <w:szCs w:val="21"/>
                    </w:rPr>
                    <w:t>q</w:t>
                  </w:r>
                  <w:r w:rsidRPr="005913CF">
                    <w:rPr>
                      <w:rFonts w:ascii="Calibri" w:hAnsi="Calibri"/>
                      <w:szCs w:val="21"/>
                    </w:rPr>
                    <w:t>（</w:t>
                  </w:r>
                  <w:r w:rsidRPr="005913CF">
                    <w:rPr>
                      <w:rFonts w:ascii="Calibri" w:hAnsi="Calibri"/>
                      <w:szCs w:val="21"/>
                    </w:rPr>
                    <w:t>t</w:t>
                  </w:r>
                  <w:r w:rsidRPr="005913CF">
                    <w:rPr>
                      <w:rFonts w:ascii="Calibri" w:hAnsi="Calibri"/>
                      <w:szCs w:val="21"/>
                    </w:rPr>
                    <w:t>）</w:t>
                  </w:r>
                </w:p>
              </w:tc>
              <w:tc>
                <w:tcPr>
                  <w:tcW w:w="2135" w:type="dxa"/>
                  <w:vAlign w:val="center"/>
                </w:tcPr>
                <w:p w:rsidR="00DE0F10" w:rsidRPr="005913CF" w:rsidRDefault="00340926">
                  <w:pPr>
                    <w:jc w:val="center"/>
                    <w:rPr>
                      <w:rFonts w:ascii="Calibri" w:hAnsi="Calibri"/>
                      <w:szCs w:val="21"/>
                    </w:rPr>
                  </w:pPr>
                  <w:r w:rsidRPr="005913CF">
                    <w:rPr>
                      <w:rFonts w:ascii="Calibri" w:hAnsi="Calibri"/>
                      <w:szCs w:val="21"/>
                    </w:rPr>
                    <w:t>标准临界量</w:t>
                  </w:r>
                  <w:r w:rsidRPr="005913CF">
                    <w:rPr>
                      <w:rFonts w:ascii="Calibri" w:hAnsi="Calibri"/>
                      <w:szCs w:val="21"/>
                    </w:rPr>
                    <w:t>Q</w:t>
                  </w:r>
                  <w:r w:rsidRPr="005913CF">
                    <w:rPr>
                      <w:rFonts w:ascii="Calibri" w:hAnsi="Calibri"/>
                      <w:szCs w:val="21"/>
                    </w:rPr>
                    <w:t>（</w:t>
                  </w:r>
                  <w:r w:rsidRPr="005913CF">
                    <w:rPr>
                      <w:rFonts w:ascii="Calibri" w:hAnsi="Calibri"/>
                      <w:szCs w:val="21"/>
                    </w:rPr>
                    <w:t>t</w:t>
                  </w:r>
                  <w:r w:rsidRPr="005913CF">
                    <w:rPr>
                      <w:rFonts w:ascii="Calibri" w:hAnsi="Calibri"/>
                      <w:szCs w:val="21"/>
                    </w:rPr>
                    <w:t>）</w:t>
                  </w:r>
                </w:p>
              </w:tc>
              <w:tc>
                <w:tcPr>
                  <w:tcW w:w="1023" w:type="dxa"/>
                  <w:vAlign w:val="center"/>
                </w:tcPr>
                <w:p w:rsidR="00DE0F10" w:rsidRPr="005913CF" w:rsidRDefault="00340926">
                  <w:pPr>
                    <w:jc w:val="center"/>
                    <w:rPr>
                      <w:rFonts w:ascii="Calibri" w:hAnsi="Calibri"/>
                      <w:szCs w:val="21"/>
                    </w:rPr>
                  </w:pPr>
                  <w:r w:rsidRPr="005913CF">
                    <w:rPr>
                      <w:rFonts w:ascii="Calibri" w:hAnsi="Calibri"/>
                      <w:szCs w:val="21"/>
                    </w:rPr>
                    <w:t>q/Q</w:t>
                  </w:r>
                </w:p>
              </w:tc>
            </w:tr>
            <w:tr w:rsidR="00DE0F10" w:rsidRPr="005913CF">
              <w:trPr>
                <w:trHeight w:val="390"/>
                <w:jc w:val="center"/>
              </w:trPr>
              <w:tc>
                <w:tcPr>
                  <w:tcW w:w="712" w:type="dxa"/>
                  <w:tcMar>
                    <w:top w:w="0" w:type="dxa"/>
                    <w:left w:w="113" w:type="dxa"/>
                    <w:bottom w:w="0" w:type="dxa"/>
                    <w:right w:w="113" w:type="dxa"/>
                  </w:tcMar>
                  <w:vAlign w:val="center"/>
                </w:tcPr>
                <w:p w:rsidR="00DE0F10" w:rsidRPr="005913CF" w:rsidRDefault="00340926">
                  <w:pPr>
                    <w:jc w:val="center"/>
                    <w:rPr>
                      <w:rFonts w:ascii="Calibri" w:hAnsi="Calibri"/>
                      <w:szCs w:val="21"/>
                    </w:rPr>
                  </w:pPr>
                  <w:r w:rsidRPr="005913CF">
                    <w:rPr>
                      <w:rFonts w:ascii="Calibri" w:hAnsi="Calibri"/>
                      <w:szCs w:val="21"/>
                    </w:rPr>
                    <w:t>1</w:t>
                  </w:r>
                </w:p>
              </w:tc>
              <w:tc>
                <w:tcPr>
                  <w:tcW w:w="1500" w:type="dxa"/>
                  <w:tcMar>
                    <w:top w:w="0" w:type="dxa"/>
                    <w:left w:w="113" w:type="dxa"/>
                    <w:bottom w:w="0" w:type="dxa"/>
                    <w:right w:w="113" w:type="dxa"/>
                  </w:tcMar>
                  <w:vAlign w:val="center"/>
                </w:tcPr>
                <w:p w:rsidR="00DE0F10" w:rsidRPr="005913CF" w:rsidRDefault="00340926">
                  <w:pPr>
                    <w:jc w:val="center"/>
                    <w:rPr>
                      <w:rFonts w:ascii="Calibri" w:hAnsi="Calibri"/>
                      <w:szCs w:val="21"/>
                    </w:rPr>
                  </w:pPr>
                  <w:r w:rsidRPr="005913CF">
                    <w:rPr>
                      <w:rFonts w:ascii="Calibri" w:hAnsi="Calibri" w:hint="eastAsia"/>
                      <w:szCs w:val="21"/>
                    </w:rPr>
                    <w:t>环氧乙烷</w:t>
                  </w:r>
                </w:p>
              </w:tc>
              <w:tc>
                <w:tcPr>
                  <w:tcW w:w="1398" w:type="dxa"/>
                  <w:vAlign w:val="center"/>
                </w:tcPr>
                <w:p w:rsidR="00DE0F10" w:rsidRPr="005913CF" w:rsidRDefault="00340926">
                  <w:pPr>
                    <w:widowControl/>
                    <w:jc w:val="center"/>
                    <w:rPr>
                      <w:rFonts w:ascii="Calibri" w:hAnsi="Calibri"/>
                      <w:szCs w:val="21"/>
                    </w:rPr>
                  </w:pPr>
                  <w:r w:rsidRPr="005913CF">
                    <w:rPr>
                      <w:rFonts w:ascii="Calibri" w:hAnsi="Calibri" w:hint="eastAsia"/>
                      <w:szCs w:val="21"/>
                    </w:rPr>
                    <w:t>易</w:t>
                  </w:r>
                  <w:r w:rsidRPr="005913CF">
                    <w:rPr>
                      <w:rFonts w:ascii="Calibri" w:hAnsi="Calibri"/>
                      <w:szCs w:val="21"/>
                    </w:rPr>
                    <w:t>燃</w:t>
                  </w:r>
                </w:p>
              </w:tc>
              <w:tc>
                <w:tcPr>
                  <w:tcW w:w="2292" w:type="dxa"/>
                  <w:vAlign w:val="center"/>
                </w:tcPr>
                <w:p w:rsidR="00DE0F10" w:rsidRPr="005913CF" w:rsidRDefault="00340926">
                  <w:pPr>
                    <w:jc w:val="center"/>
                    <w:rPr>
                      <w:rFonts w:ascii="Calibri" w:hAnsi="Calibri"/>
                      <w:szCs w:val="21"/>
                    </w:rPr>
                  </w:pPr>
                  <w:r w:rsidRPr="005913CF">
                    <w:rPr>
                      <w:rFonts w:ascii="Calibri" w:hAnsi="Calibri" w:hint="eastAsia"/>
                      <w:szCs w:val="21"/>
                    </w:rPr>
                    <w:t>0.96</w:t>
                  </w:r>
                </w:p>
              </w:tc>
              <w:tc>
                <w:tcPr>
                  <w:tcW w:w="2135" w:type="dxa"/>
                  <w:vAlign w:val="center"/>
                </w:tcPr>
                <w:p w:rsidR="00DE0F10" w:rsidRPr="005913CF" w:rsidRDefault="00340926">
                  <w:pPr>
                    <w:jc w:val="center"/>
                    <w:rPr>
                      <w:rFonts w:ascii="Calibri" w:hAnsi="Calibri"/>
                      <w:szCs w:val="21"/>
                    </w:rPr>
                  </w:pPr>
                  <w:r w:rsidRPr="005913CF">
                    <w:rPr>
                      <w:rFonts w:ascii="Calibri" w:hAnsi="Calibri" w:hint="eastAsia"/>
                      <w:szCs w:val="21"/>
                    </w:rPr>
                    <w:t>7.5</w:t>
                  </w:r>
                </w:p>
              </w:tc>
              <w:tc>
                <w:tcPr>
                  <w:tcW w:w="1023" w:type="dxa"/>
                  <w:vAlign w:val="center"/>
                </w:tcPr>
                <w:p w:rsidR="00DE0F10" w:rsidRPr="005913CF" w:rsidRDefault="00340926">
                  <w:pPr>
                    <w:jc w:val="center"/>
                    <w:rPr>
                      <w:rFonts w:ascii="Calibri" w:hAnsi="Calibri"/>
                      <w:szCs w:val="21"/>
                    </w:rPr>
                  </w:pPr>
                  <w:r w:rsidRPr="005913CF">
                    <w:rPr>
                      <w:rFonts w:ascii="Calibri" w:hAnsi="Calibri" w:hint="eastAsia"/>
                      <w:szCs w:val="21"/>
                    </w:rPr>
                    <w:t>0.128</w:t>
                  </w:r>
                </w:p>
              </w:tc>
            </w:tr>
            <w:tr w:rsidR="005F4543" w:rsidRPr="005913CF">
              <w:trPr>
                <w:trHeight w:val="390"/>
                <w:jc w:val="center"/>
              </w:trPr>
              <w:tc>
                <w:tcPr>
                  <w:tcW w:w="712" w:type="dxa"/>
                  <w:tcMar>
                    <w:top w:w="0" w:type="dxa"/>
                    <w:left w:w="113" w:type="dxa"/>
                    <w:bottom w:w="0" w:type="dxa"/>
                    <w:right w:w="113" w:type="dxa"/>
                  </w:tcMar>
                  <w:vAlign w:val="center"/>
                </w:tcPr>
                <w:p w:rsidR="005F4543" w:rsidRPr="005913CF" w:rsidRDefault="005F4543">
                  <w:pPr>
                    <w:jc w:val="center"/>
                    <w:rPr>
                      <w:rFonts w:ascii="Calibri" w:hAnsi="Calibri"/>
                      <w:szCs w:val="21"/>
                    </w:rPr>
                  </w:pPr>
                  <w:r w:rsidRPr="005913CF">
                    <w:rPr>
                      <w:rFonts w:ascii="Calibri" w:hAnsi="Calibri" w:hint="eastAsia"/>
                      <w:szCs w:val="21"/>
                    </w:rPr>
                    <w:t>2</w:t>
                  </w:r>
                </w:p>
              </w:tc>
              <w:tc>
                <w:tcPr>
                  <w:tcW w:w="1500" w:type="dxa"/>
                  <w:tcMar>
                    <w:top w:w="0" w:type="dxa"/>
                    <w:left w:w="113" w:type="dxa"/>
                    <w:bottom w:w="0" w:type="dxa"/>
                    <w:right w:w="113" w:type="dxa"/>
                  </w:tcMar>
                  <w:vAlign w:val="center"/>
                </w:tcPr>
                <w:p w:rsidR="005F4543" w:rsidRPr="005913CF" w:rsidRDefault="005F4543">
                  <w:pPr>
                    <w:jc w:val="center"/>
                    <w:rPr>
                      <w:rFonts w:ascii="Calibri" w:hAnsi="Calibri"/>
                      <w:szCs w:val="21"/>
                    </w:rPr>
                  </w:pPr>
                  <w:r w:rsidRPr="005913CF">
                    <w:rPr>
                      <w:rFonts w:ascii="Calibri" w:hAnsi="Calibri" w:hint="eastAsia"/>
                      <w:szCs w:val="21"/>
                    </w:rPr>
                    <w:t>硫酸</w:t>
                  </w:r>
                </w:p>
              </w:tc>
              <w:tc>
                <w:tcPr>
                  <w:tcW w:w="1398" w:type="dxa"/>
                  <w:vAlign w:val="center"/>
                </w:tcPr>
                <w:p w:rsidR="005F4543" w:rsidRPr="005913CF" w:rsidRDefault="005F4543">
                  <w:pPr>
                    <w:widowControl/>
                    <w:jc w:val="center"/>
                    <w:rPr>
                      <w:rFonts w:ascii="Calibri" w:hAnsi="Calibri"/>
                      <w:szCs w:val="21"/>
                    </w:rPr>
                  </w:pPr>
                  <w:r w:rsidRPr="005913CF">
                    <w:rPr>
                      <w:rFonts w:ascii="Calibri" w:hAnsi="Calibri" w:hint="eastAsia"/>
                      <w:szCs w:val="21"/>
                    </w:rPr>
                    <w:t>/</w:t>
                  </w:r>
                </w:p>
              </w:tc>
              <w:tc>
                <w:tcPr>
                  <w:tcW w:w="2292" w:type="dxa"/>
                  <w:vAlign w:val="center"/>
                </w:tcPr>
                <w:p w:rsidR="005F4543" w:rsidRPr="005913CF" w:rsidRDefault="005F4543">
                  <w:pPr>
                    <w:jc w:val="center"/>
                    <w:rPr>
                      <w:rFonts w:ascii="Calibri" w:hAnsi="Calibri"/>
                      <w:szCs w:val="21"/>
                    </w:rPr>
                  </w:pPr>
                  <w:r w:rsidRPr="005913CF">
                    <w:rPr>
                      <w:rFonts w:ascii="Calibri" w:hAnsi="Calibri" w:hint="eastAsia"/>
                      <w:szCs w:val="21"/>
                    </w:rPr>
                    <w:t>0.84</w:t>
                  </w:r>
                </w:p>
              </w:tc>
              <w:tc>
                <w:tcPr>
                  <w:tcW w:w="2135" w:type="dxa"/>
                  <w:vAlign w:val="center"/>
                </w:tcPr>
                <w:p w:rsidR="005F4543" w:rsidRPr="005913CF" w:rsidRDefault="005F4543">
                  <w:pPr>
                    <w:jc w:val="center"/>
                    <w:rPr>
                      <w:rFonts w:ascii="Calibri" w:hAnsi="Calibri"/>
                      <w:szCs w:val="21"/>
                    </w:rPr>
                  </w:pPr>
                  <w:r w:rsidRPr="005913CF">
                    <w:rPr>
                      <w:rFonts w:ascii="Calibri" w:hAnsi="Calibri" w:hint="eastAsia"/>
                      <w:szCs w:val="21"/>
                    </w:rPr>
                    <w:t>10</w:t>
                  </w:r>
                </w:p>
              </w:tc>
              <w:tc>
                <w:tcPr>
                  <w:tcW w:w="1023" w:type="dxa"/>
                  <w:vAlign w:val="center"/>
                </w:tcPr>
                <w:p w:rsidR="005F4543" w:rsidRPr="005913CF" w:rsidRDefault="005F4543">
                  <w:pPr>
                    <w:jc w:val="center"/>
                    <w:rPr>
                      <w:rFonts w:ascii="Calibri" w:hAnsi="Calibri"/>
                      <w:szCs w:val="21"/>
                    </w:rPr>
                  </w:pPr>
                  <w:r w:rsidRPr="005913CF">
                    <w:rPr>
                      <w:rFonts w:ascii="Calibri" w:hAnsi="Calibri" w:hint="eastAsia"/>
                      <w:szCs w:val="21"/>
                    </w:rPr>
                    <w:t>0.084</w:t>
                  </w:r>
                </w:p>
              </w:tc>
            </w:tr>
          </w:tbl>
          <w:p w:rsidR="00DE0F10" w:rsidRPr="005913CF" w:rsidRDefault="00340926">
            <w:pPr>
              <w:spacing w:line="520" w:lineRule="exact"/>
              <w:ind w:firstLineChars="200" w:firstLine="480"/>
              <w:rPr>
                <w:rFonts w:ascii="Calibri" w:hAnsi="Calibri" w:cs="宋体"/>
                <w:sz w:val="24"/>
              </w:rPr>
            </w:pPr>
            <w:r w:rsidRPr="005913CF">
              <w:rPr>
                <w:rFonts w:ascii="Calibri" w:hAnsi="Calibri" w:cs="宋体"/>
                <w:sz w:val="24"/>
              </w:rPr>
              <w:t>单元内存在的危险物质为单一危险物质时，计算该物质的总量和其临界量比值，即为</w:t>
            </w:r>
            <w:r w:rsidRPr="005913CF">
              <w:rPr>
                <w:rFonts w:ascii="Calibri" w:hAnsi="Calibri" w:cs="宋体"/>
                <w:sz w:val="24"/>
              </w:rPr>
              <w:t>Q</w:t>
            </w:r>
            <w:r w:rsidRPr="005913CF">
              <w:rPr>
                <w:rFonts w:ascii="Calibri" w:hAnsi="Calibri" w:cs="宋体"/>
                <w:sz w:val="24"/>
              </w:rPr>
              <w:t>。</w:t>
            </w:r>
          </w:p>
          <w:p w:rsidR="00DE0F10" w:rsidRPr="005913CF" w:rsidRDefault="00340926">
            <w:pPr>
              <w:spacing w:line="520" w:lineRule="exact"/>
              <w:ind w:firstLineChars="200" w:firstLine="480"/>
              <w:rPr>
                <w:rFonts w:ascii="Calibri" w:hAnsi="Calibri" w:cs="宋体"/>
                <w:sz w:val="24"/>
              </w:rPr>
            </w:pPr>
            <w:r w:rsidRPr="005913CF">
              <w:rPr>
                <w:rFonts w:ascii="Calibri" w:hAnsi="Calibri" w:cs="宋体"/>
                <w:sz w:val="24"/>
              </w:rPr>
              <w:t>单元内存在的危险化学品为多品种时，则按下式计算，若满足下面公式，则定为重大危险源：</w:t>
            </w:r>
          </w:p>
          <w:p w:rsidR="00DE0F10" w:rsidRPr="005913CF" w:rsidRDefault="00340926">
            <w:pPr>
              <w:spacing w:line="520" w:lineRule="exact"/>
              <w:ind w:firstLineChars="500" w:firstLine="1200"/>
              <w:rPr>
                <w:rFonts w:ascii="Calibri" w:hAnsi="Calibri" w:cs="宋体"/>
                <w:sz w:val="24"/>
              </w:rPr>
            </w:pPr>
            <w:r w:rsidRPr="005913CF">
              <w:rPr>
                <w:rFonts w:ascii="Calibri" w:hAnsi="Calibri" w:cs="宋体"/>
                <w:sz w:val="24"/>
              </w:rPr>
              <w:t>q</w:t>
            </w:r>
            <w:r w:rsidRPr="005913CF">
              <w:rPr>
                <w:rFonts w:ascii="Calibri" w:hAnsi="Calibri" w:cs="宋体"/>
                <w:sz w:val="24"/>
                <w:vertAlign w:val="subscript"/>
              </w:rPr>
              <w:t>1</w:t>
            </w:r>
            <w:r w:rsidRPr="005913CF">
              <w:rPr>
                <w:rFonts w:ascii="Calibri" w:hAnsi="Calibri" w:cs="宋体"/>
                <w:sz w:val="24"/>
              </w:rPr>
              <w:t>/Q</w:t>
            </w:r>
            <w:r w:rsidRPr="005913CF">
              <w:rPr>
                <w:rFonts w:ascii="Calibri" w:hAnsi="Calibri" w:cs="宋体"/>
                <w:sz w:val="24"/>
                <w:vertAlign w:val="subscript"/>
              </w:rPr>
              <w:t>1</w:t>
            </w:r>
            <w:r w:rsidRPr="005913CF">
              <w:rPr>
                <w:rFonts w:ascii="Calibri" w:hAnsi="Calibri" w:cs="宋体"/>
                <w:sz w:val="24"/>
              </w:rPr>
              <w:t>+ q</w:t>
            </w:r>
            <w:r w:rsidRPr="005913CF">
              <w:rPr>
                <w:rFonts w:ascii="Calibri" w:hAnsi="Calibri" w:cs="宋体"/>
                <w:sz w:val="24"/>
                <w:vertAlign w:val="subscript"/>
              </w:rPr>
              <w:t>2</w:t>
            </w:r>
            <w:r w:rsidRPr="005913CF">
              <w:rPr>
                <w:rFonts w:ascii="Calibri" w:hAnsi="Calibri" w:cs="宋体"/>
                <w:sz w:val="24"/>
              </w:rPr>
              <w:t>/Q</w:t>
            </w:r>
            <w:r w:rsidRPr="005913CF">
              <w:rPr>
                <w:rFonts w:ascii="Calibri" w:hAnsi="Calibri" w:cs="宋体"/>
                <w:sz w:val="24"/>
                <w:vertAlign w:val="subscript"/>
              </w:rPr>
              <w:t>2</w:t>
            </w:r>
            <w:r w:rsidRPr="005913CF">
              <w:rPr>
                <w:rFonts w:ascii="Calibri" w:hAnsi="Calibri" w:cs="宋体"/>
                <w:sz w:val="24"/>
              </w:rPr>
              <w:t>+ … qn/Qn≥1</w:t>
            </w:r>
          </w:p>
          <w:p w:rsidR="00DE0F10" w:rsidRPr="005913CF" w:rsidRDefault="00340926">
            <w:pPr>
              <w:spacing w:line="520" w:lineRule="exact"/>
              <w:ind w:firstLineChars="200" w:firstLine="480"/>
              <w:rPr>
                <w:rFonts w:ascii="Calibri" w:hAnsi="Calibri" w:cs="宋体"/>
                <w:sz w:val="24"/>
              </w:rPr>
            </w:pPr>
            <w:r w:rsidRPr="005913CF">
              <w:rPr>
                <w:rFonts w:ascii="Calibri" w:hAnsi="Calibri" w:cs="宋体"/>
                <w:sz w:val="24"/>
              </w:rPr>
              <w:t>式中：</w:t>
            </w:r>
            <w:r w:rsidRPr="005913CF">
              <w:rPr>
                <w:rFonts w:ascii="Calibri" w:hAnsi="Calibri" w:cs="宋体"/>
                <w:sz w:val="24"/>
              </w:rPr>
              <w:t>q</w:t>
            </w:r>
            <w:r w:rsidRPr="005913CF">
              <w:rPr>
                <w:rFonts w:ascii="Calibri" w:hAnsi="Calibri" w:cs="宋体"/>
                <w:sz w:val="24"/>
                <w:vertAlign w:val="subscript"/>
              </w:rPr>
              <w:t>1</w:t>
            </w:r>
            <w:r w:rsidRPr="005913CF">
              <w:rPr>
                <w:rFonts w:ascii="Calibri" w:hAnsi="Calibri" w:cs="宋体"/>
                <w:sz w:val="24"/>
              </w:rPr>
              <w:t>、</w:t>
            </w:r>
            <w:r w:rsidRPr="005913CF">
              <w:rPr>
                <w:rFonts w:ascii="Calibri" w:hAnsi="Calibri" w:cs="宋体"/>
                <w:sz w:val="24"/>
              </w:rPr>
              <w:t>q</w:t>
            </w:r>
            <w:r w:rsidRPr="005913CF">
              <w:rPr>
                <w:rFonts w:ascii="Calibri" w:hAnsi="Calibri" w:cs="宋体"/>
                <w:sz w:val="24"/>
                <w:vertAlign w:val="subscript"/>
              </w:rPr>
              <w:t>2</w:t>
            </w:r>
            <w:r w:rsidRPr="005913CF">
              <w:rPr>
                <w:rFonts w:ascii="Calibri" w:hAnsi="Calibri" w:cs="宋体"/>
                <w:sz w:val="24"/>
              </w:rPr>
              <w:t>…</w:t>
            </w:r>
            <w:r w:rsidRPr="005913CF">
              <w:rPr>
                <w:rFonts w:ascii="Calibri" w:hAnsi="Calibri" w:cs="宋体"/>
                <w:sz w:val="24"/>
              </w:rPr>
              <w:t>、</w:t>
            </w:r>
            <w:r w:rsidRPr="005913CF">
              <w:rPr>
                <w:rFonts w:ascii="Calibri" w:hAnsi="Calibri" w:cs="宋体"/>
                <w:sz w:val="24"/>
              </w:rPr>
              <w:t>q</w:t>
            </w:r>
            <w:r w:rsidRPr="005913CF">
              <w:rPr>
                <w:rFonts w:ascii="Calibri" w:hAnsi="Calibri" w:cs="宋体"/>
                <w:sz w:val="24"/>
                <w:vertAlign w:val="subscript"/>
              </w:rPr>
              <w:t>n</w:t>
            </w:r>
            <w:r w:rsidRPr="005913CF">
              <w:rPr>
                <w:rFonts w:ascii="Calibri" w:hAnsi="Calibri" w:cs="宋体"/>
                <w:sz w:val="24"/>
              </w:rPr>
              <w:t>——</w:t>
            </w:r>
            <w:r w:rsidRPr="005913CF">
              <w:rPr>
                <w:rFonts w:ascii="Calibri" w:hAnsi="Calibri" w:cs="宋体"/>
                <w:sz w:val="24"/>
              </w:rPr>
              <w:t>每种危险化学品最大存储量，</w:t>
            </w:r>
            <w:r w:rsidRPr="005913CF">
              <w:rPr>
                <w:rFonts w:ascii="Calibri" w:hAnsi="Calibri" w:cs="宋体"/>
                <w:sz w:val="24"/>
              </w:rPr>
              <w:t>t</w:t>
            </w:r>
            <w:r w:rsidRPr="005913CF">
              <w:rPr>
                <w:rFonts w:ascii="Calibri" w:hAnsi="Calibri" w:cs="宋体"/>
                <w:sz w:val="24"/>
              </w:rPr>
              <w:t>。</w:t>
            </w:r>
          </w:p>
          <w:p w:rsidR="00DE0F10" w:rsidRPr="005913CF" w:rsidRDefault="00340926">
            <w:pPr>
              <w:spacing w:line="520" w:lineRule="exact"/>
              <w:ind w:firstLineChars="500" w:firstLine="1200"/>
              <w:rPr>
                <w:rFonts w:ascii="Calibri" w:hAnsi="Calibri" w:cs="宋体"/>
                <w:sz w:val="24"/>
              </w:rPr>
            </w:pPr>
            <w:r w:rsidRPr="005913CF">
              <w:rPr>
                <w:rFonts w:ascii="Calibri" w:hAnsi="Calibri" w:cs="宋体"/>
                <w:sz w:val="24"/>
              </w:rPr>
              <w:t>Q</w:t>
            </w:r>
            <w:r w:rsidRPr="005913CF">
              <w:rPr>
                <w:rFonts w:ascii="Calibri" w:hAnsi="Calibri" w:cs="宋体"/>
                <w:sz w:val="24"/>
                <w:vertAlign w:val="subscript"/>
              </w:rPr>
              <w:t>1</w:t>
            </w:r>
            <w:r w:rsidRPr="005913CF">
              <w:rPr>
                <w:rFonts w:ascii="Calibri" w:hAnsi="Calibri" w:cs="宋体"/>
                <w:sz w:val="24"/>
              </w:rPr>
              <w:t>、</w:t>
            </w:r>
            <w:r w:rsidRPr="005913CF">
              <w:rPr>
                <w:rFonts w:ascii="Calibri" w:hAnsi="Calibri" w:cs="宋体"/>
                <w:sz w:val="24"/>
              </w:rPr>
              <w:t>Q</w:t>
            </w:r>
            <w:r w:rsidRPr="005913CF">
              <w:rPr>
                <w:rFonts w:ascii="Calibri" w:hAnsi="Calibri" w:cs="宋体"/>
                <w:sz w:val="24"/>
                <w:vertAlign w:val="subscript"/>
              </w:rPr>
              <w:t>2</w:t>
            </w:r>
            <w:r w:rsidRPr="005913CF">
              <w:rPr>
                <w:rFonts w:ascii="Calibri" w:hAnsi="Calibri" w:cs="宋体"/>
                <w:sz w:val="24"/>
              </w:rPr>
              <w:t>…</w:t>
            </w:r>
            <w:r w:rsidRPr="005913CF">
              <w:rPr>
                <w:rFonts w:ascii="Calibri" w:hAnsi="Calibri" w:cs="宋体"/>
                <w:sz w:val="24"/>
              </w:rPr>
              <w:t>、</w:t>
            </w:r>
            <w:r w:rsidRPr="005913CF">
              <w:rPr>
                <w:rFonts w:ascii="Calibri" w:hAnsi="Calibri" w:cs="宋体"/>
                <w:sz w:val="24"/>
              </w:rPr>
              <w:t>Q</w:t>
            </w:r>
            <w:r w:rsidRPr="005913CF">
              <w:rPr>
                <w:rFonts w:ascii="Calibri" w:hAnsi="Calibri" w:cs="宋体"/>
                <w:sz w:val="24"/>
                <w:vertAlign w:val="subscript"/>
              </w:rPr>
              <w:t>n</w:t>
            </w:r>
            <w:r w:rsidRPr="005913CF">
              <w:rPr>
                <w:rFonts w:ascii="Calibri" w:hAnsi="Calibri" w:cs="宋体"/>
                <w:sz w:val="24"/>
              </w:rPr>
              <w:t>——</w:t>
            </w:r>
            <w:r w:rsidRPr="005913CF">
              <w:rPr>
                <w:rFonts w:ascii="Calibri" w:hAnsi="Calibri" w:cs="宋体"/>
                <w:sz w:val="24"/>
              </w:rPr>
              <w:t>每种物质的临界量，</w:t>
            </w:r>
            <w:r w:rsidRPr="005913CF">
              <w:rPr>
                <w:rFonts w:ascii="Calibri" w:hAnsi="Calibri" w:cs="宋体"/>
                <w:sz w:val="24"/>
              </w:rPr>
              <w:t>t</w:t>
            </w:r>
            <w:r w:rsidRPr="005913CF">
              <w:rPr>
                <w:rFonts w:ascii="Calibri" w:hAnsi="Calibri" w:cs="宋体"/>
                <w:sz w:val="24"/>
              </w:rPr>
              <w:t>。</w:t>
            </w:r>
          </w:p>
          <w:p w:rsidR="00DE0F10" w:rsidRPr="005913CF" w:rsidRDefault="00340926">
            <w:pPr>
              <w:spacing w:line="520" w:lineRule="exact"/>
              <w:ind w:firstLineChars="500" w:firstLine="1200"/>
              <w:rPr>
                <w:rFonts w:ascii="Calibri" w:hAnsi="Calibri" w:cs="宋体"/>
                <w:sz w:val="24"/>
              </w:rPr>
            </w:pPr>
            <w:r w:rsidRPr="005913CF">
              <w:rPr>
                <w:rFonts w:ascii="Calibri" w:hAnsi="Calibri" w:cs="宋体" w:hint="eastAsia"/>
                <w:sz w:val="24"/>
              </w:rPr>
              <w:t>0.96</w:t>
            </w:r>
            <w:r w:rsidRPr="005913CF">
              <w:rPr>
                <w:rFonts w:ascii="Calibri" w:hAnsi="Calibri" w:cs="宋体"/>
                <w:sz w:val="24"/>
              </w:rPr>
              <w:t>/</w:t>
            </w:r>
            <w:r w:rsidRPr="005913CF">
              <w:rPr>
                <w:rFonts w:ascii="Calibri" w:hAnsi="Calibri" w:cs="宋体" w:hint="eastAsia"/>
                <w:sz w:val="24"/>
              </w:rPr>
              <w:t>7.5</w:t>
            </w:r>
            <w:r w:rsidR="005F4543" w:rsidRPr="005913CF">
              <w:rPr>
                <w:rFonts w:ascii="Calibri" w:hAnsi="Calibri" w:cs="宋体" w:hint="eastAsia"/>
                <w:sz w:val="24"/>
              </w:rPr>
              <w:t>+0.84/10</w:t>
            </w:r>
            <w:r w:rsidRPr="005913CF">
              <w:rPr>
                <w:rFonts w:ascii="Calibri" w:hAnsi="Calibri" w:cs="宋体"/>
                <w:sz w:val="24"/>
              </w:rPr>
              <w:t>=</w:t>
            </w:r>
            <w:r w:rsidR="005F4543" w:rsidRPr="005913CF">
              <w:rPr>
                <w:rFonts w:ascii="Calibri" w:hAnsi="Calibri" w:cs="宋体" w:hint="eastAsia"/>
                <w:sz w:val="24"/>
              </w:rPr>
              <w:t>0.212</w:t>
            </w:r>
            <w:r w:rsidRPr="005913CF">
              <w:rPr>
                <w:rFonts w:ascii="Calibri" w:hAnsi="Calibri" w:cs="宋体" w:hint="eastAsia"/>
                <w:sz w:val="24"/>
              </w:rPr>
              <w:t>＜</w:t>
            </w:r>
            <w:r w:rsidRPr="005913CF">
              <w:rPr>
                <w:rFonts w:ascii="Calibri" w:hAnsi="Calibri" w:cs="宋体" w:hint="eastAsia"/>
                <w:sz w:val="24"/>
              </w:rPr>
              <w:t>1</w:t>
            </w:r>
          </w:p>
          <w:p w:rsidR="00DE0F10" w:rsidRPr="005913CF" w:rsidRDefault="00340926">
            <w:pPr>
              <w:spacing w:line="520" w:lineRule="exact"/>
              <w:ind w:firstLine="480"/>
              <w:rPr>
                <w:rFonts w:ascii="Calibri" w:hAnsi="Calibri"/>
                <w:sz w:val="24"/>
              </w:rPr>
            </w:pPr>
            <w:r w:rsidRPr="005913CF">
              <w:rPr>
                <w:rFonts w:ascii="Calibri" w:hAnsi="Calibri"/>
                <w:sz w:val="24"/>
              </w:rPr>
              <w:t>由此可知，本项目风险潜势为</w:t>
            </w:r>
            <w:r w:rsidR="00D925B1" w:rsidRPr="005913CF">
              <w:rPr>
                <w:rFonts w:ascii="Calibri" w:hAnsi="Calibri"/>
                <w:sz w:val="24"/>
              </w:rPr>
              <w:fldChar w:fldCharType="begin"/>
            </w:r>
            <w:r w:rsidRPr="005913CF">
              <w:rPr>
                <w:rFonts w:ascii="Calibri" w:hAnsi="Calibri"/>
                <w:sz w:val="24"/>
              </w:rPr>
              <w:instrText xml:space="preserve"> = 1 \* ROMAN </w:instrText>
            </w:r>
            <w:r w:rsidR="00D925B1" w:rsidRPr="005913CF">
              <w:rPr>
                <w:rFonts w:ascii="Calibri" w:hAnsi="Calibri"/>
                <w:sz w:val="24"/>
              </w:rPr>
              <w:fldChar w:fldCharType="separate"/>
            </w:r>
            <w:r w:rsidRPr="005913CF">
              <w:rPr>
                <w:rFonts w:ascii="Calibri" w:hAnsi="Calibri"/>
                <w:sz w:val="24"/>
              </w:rPr>
              <w:t>I</w:t>
            </w:r>
            <w:r w:rsidR="00D925B1" w:rsidRPr="005913CF">
              <w:rPr>
                <w:rFonts w:ascii="Calibri" w:hAnsi="Calibri"/>
                <w:sz w:val="24"/>
              </w:rPr>
              <w:fldChar w:fldCharType="end"/>
            </w:r>
            <w:r w:rsidRPr="005913CF">
              <w:rPr>
                <w:rFonts w:ascii="Calibri" w:hAnsi="Calibri"/>
                <w:sz w:val="24"/>
              </w:rPr>
              <w:t>。</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sz w:val="24"/>
              </w:rPr>
              <w:t>（</w:t>
            </w:r>
            <w:r w:rsidRPr="005913CF">
              <w:rPr>
                <w:rFonts w:ascii="Calibri" w:hAnsi="Calibri" w:cs="Calibri"/>
                <w:sz w:val="24"/>
              </w:rPr>
              <w:t>3</w:t>
            </w:r>
            <w:r w:rsidRPr="005913CF">
              <w:rPr>
                <w:rFonts w:ascii="Calibri" w:hAnsi="Calibri" w:cs="Calibri"/>
                <w:sz w:val="24"/>
              </w:rPr>
              <w:t>）评价等级</w:t>
            </w:r>
          </w:p>
          <w:p w:rsidR="00DE0F10" w:rsidRPr="005913CF" w:rsidRDefault="00340926">
            <w:pPr>
              <w:spacing w:line="520" w:lineRule="exact"/>
              <w:ind w:firstLineChars="200" w:firstLine="480"/>
              <w:rPr>
                <w:rFonts w:ascii="Calibri" w:eastAsia="黑体" w:hAnsi="Calibri" w:cs="Calibri"/>
                <w:sz w:val="24"/>
              </w:rPr>
            </w:pPr>
            <w:r w:rsidRPr="005913CF">
              <w:rPr>
                <w:rFonts w:ascii="Calibri" w:hAnsi="Calibri" w:cs="宋体"/>
                <w:sz w:val="24"/>
              </w:rPr>
              <w:t>本项目风险评价工作等级判别见表</w:t>
            </w:r>
            <w:r w:rsidRPr="005913CF">
              <w:rPr>
                <w:rFonts w:ascii="Calibri" w:hAnsi="Calibri" w:cs="宋体"/>
                <w:sz w:val="24"/>
              </w:rPr>
              <w:t>4</w:t>
            </w:r>
            <w:r w:rsidR="00C57B13" w:rsidRPr="005913CF">
              <w:rPr>
                <w:rFonts w:ascii="Calibri" w:hAnsi="Calibri" w:cs="宋体" w:hint="eastAsia"/>
                <w:sz w:val="24"/>
              </w:rPr>
              <w:t>6</w:t>
            </w:r>
            <w:r w:rsidRPr="005913CF">
              <w:rPr>
                <w:rFonts w:ascii="Calibri" w:hAnsi="Calibri" w:cs="宋体"/>
                <w:sz w:val="24"/>
              </w:rPr>
              <w:t>。</w:t>
            </w:r>
          </w:p>
          <w:p w:rsidR="00DE0F10" w:rsidRPr="005913CF" w:rsidRDefault="00340926">
            <w:pPr>
              <w:spacing w:line="520" w:lineRule="exact"/>
              <w:ind w:firstLineChars="200" w:firstLine="480"/>
              <w:rPr>
                <w:rFonts w:ascii="Calibri" w:eastAsia="黑体" w:hAnsi="Calibri" w:cs="Calibri"/>
                <w:sz w:val="24"/>
              </w:rPr>
            </w:pPr>
            <w:r w:rsidRPr="005913CF">
              <w:rPr>
                <w:rFonts w:ascii="Calibri" w:eastAsia="黑体" w:hAnsi="Calibri" w:cs="Calibri"/>
                <w:sz w:val="24"/>
              </w:rPr>
              <w:t>表</w:t>
            </w:r>
            <w:r w:rsidRPr="005913CF">
              <w:rPr>
                <w:rFonts w:ascii="Calibri" w:eastAsia="黑体" w:hAnsi="Calibri" w:cs="Calibri"/>
                <w:sz w:val="24"/>
              </w:rPr>
              <w:t>4</w:t>
            </w:r>
            <w:r w:rsidR="00C57B13" w:rsidRPr="005913CF">
              <w:rPr>
                <w:rFonts w:ascii="Calibri" w:eastAsia="黑体" w:hAnsi="Calibri" w:cs="Calibri" w:hint="eastAsia"/>
                <w:sz w:val="24"/>
              </w:rPr>
              <w:t>6</w:t>
            </w:r>
            <w:r w:rsidR="00C82CC4" w:rsidRPr="005913CF">
              <w:rPr>
                <w:rFonts w:ascii="Calibri" w:eastAsia="黑体" w:hAnsi="Calibri" w:cs="Calibri" w:hint="eastAsia"/>
                <w:sz w:val="24"/>
              </w:rPr>
              <w:t xml:space="preserve">                 </w:t>
            </w:r>
            <w:r w:rsidRPr="005913CF">
              <w:rPr>
                <w:rFonts w:ascii="Calibri" w:eastAsia="黑体" w:hAnsi="Calibri" w:cs="Calibri"/>
                <w:sz w:val="24"/>
              </w:rPr>
              <w:t>评价等级划分一览表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1612"/>
              <w:gridCol w:w="1865"/>
              <w:gridCol w:w="1865"/>
              <w:gridCol w:w="1865"/>
              <w:gridCol w:w="1863"/>
            </w:tblGrid>
            <w:tr w:rsidR="00DE0F10" w:rsidRPr="005913CF">
              <w:trPr>
                <w:trHeight w:val="393"/>
                <w:jc w:val="center"/>
              </w:trPr>
              <w:tc>
                <w:tcPr>
                  <w:tcW w:w="889" w:type="pct"/>
                  <w:tcMar>
                    <w:top w:w="0" w:type="dxa"/>
                    <w:left w:w="113" w:type="dxa"/>
                    <w:bottom w:w="0" w:type="dxa"/>
                    <w:right w:w="113" w:type="dxa"/>
                  </w:tcMar>
                  <w:vAlign w:val="center"/>
                </w:tcPr>
                <w:p w:rsidR="00DE0F10" w:rsidRPr="005913CF" w:rsidRDefault="00340926">
                  <w:pPr>
                    <w:jc w:val="center"/>
                    <w:rPr>
                      <w:rFonts w:ascii="Calibri" w:hAnsi="Calibri"/>
                      <w:szCs w:val="21"/>
                    </w:rPr>
                  </w:pPr>
                  <w:r w:rsidRPr="005913CF">
                    <w:rPr>
                      <w:rFonts w:ascii="Calibri" w:hAnsi="Calibri"/>
                      <w:szCs w:val="21"/>
                    </w:rPr>
                    <w:t>环境风险潜势</w:t>
                  </w:r>
                </w:p>
              </w:tc>
              <w:tc>
                <w:tcPr>
                  <w:tcW w:w="1028" w:type="pct"/>
                  <w:tcMar>
                    <w:top w:w="0" w:type="dxa"/>
                    <w:left w:w="113" w:type="dxa"/>
                    <w:bottom w:w="0" w:type="dxa"/>
                    <w:right w:w="113" w:type="dxa"/>
                  </w:tcMar>
                  <w:vAlign w:val="center"/>
                </w:tcPr>
                <w:p w:rsidR="00DE0F10" w:rsidRPr="005913CF" w:rsidRDefault="00D925B1">
                  <w:pPr>
                    <w:jc w:val="center"/>
                    <w:rPr>
                      <w:rFonts w:ascii="Calibri" w:hAnsi="Calibri"/>
                      <w:szCs w:val="21"/>
                    </w:rPr>
                  </w:pPr>
                  <w:r w:rsidRPr="005913CF">
                    <w:rPr>
                      <w:rFonts w:ascii="Calibri" w:hAnsi="Calibri"/>
                      <w:szCs w:val="21"/>
                    </w:rPr>
                    <w:fldChar w:fldCharType="begin"/>
                  </w:r>
                  <w:r w:rsidR="00340926" w:rsidRPr="005913CF">
                    <w:rPr>
                      <w:rFonts w:ascii="Calibri" w:hAnsi="Calibri"/>
                      <w:szCs w:val="21"/>
                    </w:rPr>
                    <w:instrText xml:space="preserve"> = 4 \* ROMAN </w:instrText>
                  </w:r>
                  <w:r w:rsidRPr="005913CF">
                    <w:rPr>
                      <w:rFonts w:ascii="Calibri" w:hAnsi="Calibri"/>
                      <w:szCs w:val="21"/>
                    </w:rPr>
                    <w:fldChar w:fldCharType="separate"/>
                  </w:r>
                  <w:r w:rsidR="00340926" w:rsidRPr="005913CF">
                    <w:rPr>
                      <w:rFonts w:ascii="Calibri" w:hAnsi="Calibri"/>
                      <w:szCs w:val="21"/>
                    </w:rPr>
                    <w:t>IV</w:t>
                  </w:r>
                  <w:r w:rsidRPr="005913CF">
                    <w:rPr>
                      <w:rFonts w:ascii="Calibri" w:hAnsi="Calibri"/>
                      <w:szCs w:val="21"/>
                    </w:rPr>
                    <w:fldChar w:fldCharType="end"/>
                  </w:r>
                  <w:r w:rsidR="00340926" w:rsidRPr="005913CF">
                    <w:rPr>
                      <w:rFonts w:ascii="Calibri" w:hAnsi="Calibri"/>
                      <w:szCs w:val="21"/>
                    </w:rPr>
                    <w:t>、</w:t>
                  </w:r>
                  <w:r w:rsidRPr="005913CF">
                    <w:rPr>
                      <w:rFonts w:ascii="Calibri" w:hAnsi="Calibri"/>
                      <w:szCs w:val="21"/>
                    </w:rPr>
                    <w:fldChar w:fldCharType="begin"/>
                  </w:r>
                  <w:r w:rsidR="00340926" w:rsidRPr="005913CF">
                    <w:rPr>
                      <w:rFonts w:ascii="Calibri" w:hAnsi="Calibri"/>
                      <w:szCs w:val="21"/>
                    </w:rPr>
                    <w:instrText xml:space="preserve"> = 4 \* ROMAN </w:instrText>
                  </w:r>
                  <w:r w:rsidRPr="005913CF">
                    <w:rPr>
                      <w:rFonts w:ascii="Calibri" w:hAnsi="Calibri"/>
                      <w:szCs w:val="21"/>
                    </w:rPr>
                    <w:fldChar w:fldCharType="separate"/>
                  </w:r>
                  <w:r w:rsidR="00340926" w:rsidRPr="005913CF">
                    <w:rPr>
                      <w:rFonts w:ascii="Calibri" w:hAnsi="Calibri"/>
                      <w:szCs w:val="21"/>
                    </w:rPr>
                    <w:t>IV</w:t>
                  </w:r>
                  <w:r w:rsidRPr="005913CF">
                    <w:rPr>
                      <w:rFonts w:ascii="Calibri" w:hAnsi="Calibri"/>
                      <w:szCs w:val="21"/>
                    </w:rPr>
                    <w:fldChar w:fldCharType="end"/>
                  </w:r>
                  <w:r w:rsidR="00340926" w:rsidRPr="005913CF">
                    <w:rPr>
                      <w:rFonts w:ascii="Calibri" w:hAnsi="Calibri"/>
                      <w:szCs w:val="21"/>
                      <w:vertAlign w:val="superscript"/>
                    </w:rPr>
                    <w:t>+</w:t>
                  </w:r>
                </w:p>
              </w:tc>
              <w:tc>
                <w:tcPr>
                  <w:tcW w:w="1028" w:type="pct"/>
                  <w:vAlign w:val="center"/>
                </w:tcPr>
                <w:p w:rsidR="00DE0F10" w:rsidRPr="005913CF" w:rsidRDefault="00D925B1">
                  <w:pPr>
                    <w:jc w:val="center"/>
                    <w:rPr>
                      <w:rFonts w:ascii="Calibri" w:hAnsi="Calibri"/>
                      <w:szCs w:val="21"/>
                    </w:rPr>
                  </w:pPr>
                  <w:r w:rsidRPr="005913CF">
                    <w:rPr>
                      <w:rFonts w:ascii="Calibri" w:hAnsi="Calibri"/>
                      <w:szCs w:val="21"/>
                    </w:rPr>
                    <w:fldChar w:fldCharType="begin"/>
                  </w:r>
                  <w:r w:rsidR="00340926" w:rsidRPr="005913CF">
                    <w:rPr>
                      <w:rFonts w:ascii="Calibri" w:hAnsi="Calibri"/>
                      <w:szCs w:val="21"/>
                    </w:rPr>
                    <w:instrText xml:space="preserve"> = 3 \* ROMAN </w:instrText>
                  </w:r>
                  <w:r w:rsidRPr="005913CF">
                    <w:rPr>
                      <w:rFonts w:ascii="Calibri" w:hAnsi="Calibri"/>
                      <w:szCs w:val="21"/>
                    </w:rPr>
                    <w:fldChar w:fldCharType="separate"/>
                  </w:r>
                  <w:r w:rsidR="00340926" w:rsidRPr="005913CF">
                    <w:rPr>
                      <w:rFonts w:ascii="Calibri" w:hAnsi="Calibri"/>
                      <w:szCs w:val="21"/>
                    </w:rPr>
                    <w:t>III</w:t>
                  </w:r>
                  <w:r w:rsidRPr="005913CF">
                    <w:rPr>
                      <w:rFonts w:ascii="Calibri" w:hAnsi="Calibri"/>
                      <w:szCs w:val="21"/>
                    </w:rPr>
                    <w:fldChar w:fldCharType="end"/>
                  </w:r>
                </w:p>
              </w:tc>
              <w:tc>
                <w:tcPr>
                  <w:tcW w:w="1028" w:type="pct"/>
                  <w:vAlign w:val="center"/>
                </w:tcPr>
                <w:p w:rsidR="00DE0F10" w:rsidRPr="005913CF" w:rsidRDefault="00D925B1">
                  <w:pPr>
                    <w:jc w:val="center"/>
                    <w:rPr>
                      <w:rFonts w:ascii="Calibri" w:hAnsi="Calibri"/>
                      <w:szCs w:val="21"/>
                    </w:rPr>
                  </w:pPr>
                  <w:r w:rsidRPr="005913CF">
                    <w:rPr>
                      <w:rFonts w:ascii="Calibri" w:hAnsi="Calibri"/>
                      <w:szCs w:val="21"/>
                    </w:rPr>
                    <w:fldChar w:fldCharType="begin"/>
                  </w:r>
                  <w:r w:rsidR="00340926" w:rsidRPr="005913CF">
                    <w:rPr>
                      <w:rFonts w:ascii="Calibri" w:hAnsi="Calibri"/>
                      <w:szCs w:val="21"/>
                    </w:rPr>
                    <w:instrText xml:space="preserve"> = 2 \* ROMAN </w:instrText>
                  </w:r>
                  <w:r w:rsidRPr="005913CF">
                    <w:rPr>
                      <w:rFonts w:ascii="Calibri" w:hAnsi="Calibri"/>
                      <w:szCs w:val="21"/>
                    </w:rPr>
                    <w:fldChar w:fldCharType="separate"/>
                  </w:r>
                  <w:r w:rsidR="00340926" w:rsidRPr="005913CF">
                    <w:rPr>
                      <w:rFonts w:ascii="Calibri" w:hAnsi="Calibri"/>
                      <w:szCs w:val="21"/>
                    </w:rPr>
                    <w:t>II</w:t>
                  </w:r>
                  <w:r w:rsidRPr="005913CF">
                    <w:rPr>
                      <w:rFonts w:ascii="Calibri" w:hAnsi="Calibri"/>
                      <w:szCs w:val="21"/>
                    </w:rPr>
                    <w:fldChar w:fldCharType="end"/>
                  </w:r>
                </w:p>
              </w:tc>
              <w:tc>
                <w:tcPr>
                  <w:tcW w:w="1028" w:type="pct"/>
                  <w:vAlign w:val="center"/>
                </w:tcPr>
                <w:p w:rsidR="00DE0F10" w:rsidRPr="005913CF" w:rsidRDefault="00D925B1">
                  <w:pPr>
                    <w:jc w:val="center"/>
                    <w:rPr>
                      <w:rFonts w:ascii="Calibri" w:hAnsi="Calibri"/>
                      <w:szCs w:val="21"/>
                    </w:rPr>
                  </w:pPr>
                  <w:r w:rsidRPr="005913CF">
                    <w:rPr>
                      <w:rFonts w:ascii="Calibri" w:hAnsi="Calibri"/>
                      <w:szCs w:val="21"/>
                    </w:rPr>
                    <w:fldChar w:fldCharType="begin"/>
                  </w:r>
                  <w:r w:rsidR="00340926" w:rsidRPr="005913CF">
                    <w:rPr>
                      <w:rFonts w:ascii="Calibri" w:hAnsi="Calibri"/>
                      <w:szCs w:val="21"/>
                    </w:rPr>
                    <w:instrText xml:space="preserve"> = 1 \* ROMAN </w:instrText>
                  </w:r>
                  <w:r w:rsidRPr="005913CF">
                    <w:rPr>
                      <w:rFonts w:ascii="Calibri" w:hAnsi="Calibri"/>
                      <w:szCs w:val="21"/>
                    </w:rPr>
                    <w:fldChar w:fldCharType="separate"/>
                  </w:r>
                  <w:r w:rsidR="00340926" w:rsidRPr="005913CF">
                    <w:rPr>
                      <w:rFonts w:ascii="Calibri" w:hAnsi="Calibri"/>
                      <w:szCs w:val="21"/>
                    </w:rPr>
                    <w:t>I</w:t>
                  </w:r>
                  <w:r w:rsidRPr="005913CF">
                    <w:rPr>
                      <w:rFonts w:ascii="Calibri" w:hAnsi="Calibri"/>
                      <w:szCs w:val="21"/>
                    </w:rPr>
                    <w:fldChar w:fldCharType="end"/>
                  </w:r>
                </w:p>
              </w:tc>
            </w:tr>
            <w:tr w:rsidR="00DE0F10" w:rsidRPr="005913CF">
              <w:trPr>
                <w:trHeight w:val="393"/>
                <w:jc w:val="center"/>
              </w:trPr>
              <w:tc>
                <w:tcPr>
                  <w:tcW w:w="889" w:type="pct"/>
                  <w:shd w:val="clear" w:color="auto" w:fill="auto"/>
                  <w:tcMar>
                    <w:top w:w="0" w:type="dxa"/>
                    <w:left w:w="113" w:type="dxa"/>
                    <w:bottom w:w="0" w:type="dxa"/>
                    <w:right w:w="113" w:type="dxa"/>
                  </w:tcMar>
                  <w:vAlign w:val="center"/>
                </w:tcPr>
                <w:p w:rsidR="00DE0F10" w:rsidRPr="005913CF" w:rsidRDefault="00340926">
                  <w:pPr>
                    <w:jc w:val="center"/>
                    <w:rPr>
                      <w:rFonts w:ascii="Calibri" w:hAnsi="Calibri"/>
                      <w:bCs/>
                      <w:szCs w:val="21"/>
                    </w:rPr>
                  </w:pPr>
                  <w:r w:rsidRPr="005913CF">
                    <w:rPr>
                      <w:rFonts w:ascii="Calibri" w:hAnsi="Calibri"/>
                      <w:bCs/>
                      <w:szCs w:val="21"/>
                    </w:rPr>
                    <w:t>评价等级</w:t>
                  </w:r>
                </w:p>
              </w:tc>
              <w:tc>
                <w:tcPr>
                  <w:tcW w:w="1028" w:type="pct"/>
                  <w:shd w:val="clear" w:color="auto" w:fill="auto"/>
                  <w:tcMar>
                    <w:top w:w="0" w:type="dxa"/>
                    <w:left w:w="113" w:type="dxa"/>
                    <w:bottom w:w="0" w:type="dxa"/>
                    <w:right w:w="113" w:type="dxa"/>
                  </w:tcMar>
                  <w:vAlign w:val="center"/>
                </w:tcPr>
                <w:p w:rsidR="00DE0F10" w:rsidRPr="005913CF" w:rsidRDefault="00340926">
                  <w:pPr>
                    <w:jc w:val="center"/>
                    <w:rPr>
                      <w:rFonts w:ascii="Calibri" w:hAnsi="Calibri"/>
                      <w:bCs/>
                      <w:szCs w:val="21"/>
                    </w:rPr>
                  </w:pPr>
                  <w:r w:rsidRPr="005913CF">
                    <w:rPr>
                      <w:rFonts w:ascii="Calibri" w:hAnsi="Calibri"/>
                      <w:bCs/>
                      <w:szCs w:val="21"/>
                    </w:rPr>
                    <w:t>一</w:t>
                  </w:r>
                </w:p>
              </w:tc>
              <w:tc>
                <w:tcPr>
                  <w:tcW w:w="1028" w:type="pct"/>
                  <w:shd w:val="clear" w:color="auto" w:fill="auto"/>
                  <w:vAlign w:val="center"/>
                </w:tcPr>
                <w:p w:rsidR="00DE0F10" w:rsidRPr="005913CF" w:rsidRDefault="00340926">
                  <w:pPr>
                    <w:jc w:val="center"/>
                    <w:rPr>
                      <w:rFonts w:ascii="Calibri" w:hAnsi="Calibri"/>
                      <w:bCs/>
                      <w:szCs w:val="21"/>
                    </w:rPr>
                  </w:pPr>
                  <w:r w:rsidRPr="005913CF">
                    <w:rPr>
                      <w:rFonts w:ascii="Calibri" w:hAnsi="Calibri"/>
                      <w:bCs/>
                      <w:szCs w:val="21"/>
                    </w:rPr>
                    <w:t>二</w:t>
                  </w:r>
                </w:p>
              </w:tc>
              <w:tc>
                <w:tcPr>
                  <w:tcW w:w="1028" w:type="pct"/>
                  <w:shd w:val="clear" w:color="auto" w:fill="auto"/>
                  <w:vAlign w:val="center"/>
                </w:tcPr>
                <w:p w:rsidR="00DE0F10" w:rsidRPr="005913CF" w:rsidRDefault="00340926">
                  <w:pPr>
                    <w:jc w:val="center"/>
                    <w:rPr>
                      <w:rFonts w:ascii="Calibri" w:hAnsi="Calibri"/>
                      <w:bCs/>
                      <w:szCs w:val="21"/>
                    </w:rPr>
                  </w:pPr>
                  <w:r w:rsidRPr="005913CF">
                    <w:rPr>
                      <w:rFonts w:ascii="Calibri" w:hAnsi="Calibri"/>
                      <w:bCs/>
                      <w:szCs w:val="21"/>
                    </w:rPr>
                    <w:t>三</w:t>
                  </w:r>
                </w:p>
              </w:tc>
              <w:tc>
                <w:tcPr>
                  <w:tcW w:w="1028" w:type="pct"/>
                  <w:shd w:val="clear" w:color="auto" w:fill="DBE5F1"/>
                  <w:vAlign w:val="center"/>
                </w:tcPr>
                <w:p w:rsidR="00DE0F10" w:rsidRPr="005913CF" w:rsidRDefault="00340926">
                  <w:pPr>
                    <w:jc w:val="center"/>
                    <w:rPr>
                      <w:rFonts w:ascii="Calibri" w:hAnsi="Calibri"/>
                      <w:bCs/>
                      <w:szCs w:val="21"/>
                    </w:rPr>
                  </w:pPr>
                  <w:r w:rsidRPr="005913CF">
                    <w:rPr>
                      <w:rFonts w:ascii="Calibri" w:hAnsi="Calibri"/>
                      <w:bCs/>
                      <w:szCs w:val="21"/>
                    </w:rPr>
                    <w:t>简单分析</w:t>
                  </w:r>
                  <w:r w:rsidRPr="005913CF">
                    <w:rPr>
                      <w:rFonts w:ascii="Calibri" w:hAnsi="Calibri"/>
                      <w:bCs/>
                      <w:szCs w:val="21"/>
                    </w:rPr>
                    <w:t>*</w:t>
                  </w:r>
                </w:p>
              </w:tc>
            </w:tr>
            <w:tr w:rsidR="00DE0F10" w:rsidRPr="005913CF">
              <w:trPr>
                <w:trHeight w:val="393"/>
                <w:jc w:val="center"/>
              </w:trPr>
              <w:tc>
                <w:tcPr>
                  <w:tcW w:w="5000" w:type="pct"/>
                  <w:gridSpan w:val="5"/>
                  <w:tcMar>
                    <w:top w:w="0" w:type="dxa"/>
                    <w:left w:w="113" w:type="dxa"/>
                    <w:bottom w:w="0" w:type="dxa"/>
                    <w:right w:w="113" w:type="dxa"/>
                  </w:tcMar>
                  <w:vAlign w:val="center"/>
                </w:tcPr>
                <w:p w:rsidR="00DE0F10" w:rsidRPr="005913CF" w:rsidRDefault="00340926">
                  <w:pPr>
                    <w:rPr>
                      <w:rFonts w:ascii="Calibri" w:hAnsi="Calibri"/>
                      <w:bCs/>
                      <w:szCs w:val="21"/>
                    </w:rPr>
                  </w:pPr>
                  <w:r w:rsidRPr="005913CF">
                    <w:rPr>
                      <w:rFonts w:ascii="Calibri" w:hAnsi="Calibri"/>
                      <w:bCs/>
                      <w:szCs w:val="21"/>
                    </w:rPr>
                    <w:lastRenderedPageBreak/>
                    <w:t>*</w:t>
                  </w:r>
                  <w:r w:rsidRPr="005913CF">
                    <w:rPr>
                      <w:rFonts w:ascii="Calibri" w:hAnsi="Calibri"/>
                      <w:bCs/>
                      <w:szCs w:val="21"/>
                    </w:rPr>
                    <w:t>是相对于详细评价工作内容而言，在描述危险物质、环境影响途径、环境危害后果、风险防范措施等方面给出定性的说明。</w:t>
                  </w:r>
                </w:p>
              </w:tc>
            </w:tr>
          </w:tbl>
          <w:p w:rsidR="00DE0F10" w:rsidRPr="005913CF" w:rsidRDefault="00340926">
            <w:pPr>
              <w:spacing w:line="520" w:lineRule="exact"/>
              <w:ind w:firstLineChars="200" w:firstLine="480"/>
              <w:rPr>
                <w:rFonts w:ascii="Calibri" w:hAnsi="Calibri" w:cs="宋体"/>
                <w:sz w:val="24"/>
              </w:rPr>
            </w:pPr>
            <w:r w:rsidRPr="005913CF">
              <w:rPr>
                <w:rFonts w:ascii="Calibri" w:hAnsi="Calibri" w:cs="宋体"/>
                <w:sz w:val="24"/>
              </w:rPr>
              <w:t>由于本项目的风险潜势值为</w:t>
            </w:r>
            <w:r w:rsidR="00D925B1" w:rsidRPr="005913CF">
              <w:rPr>
                <w:rFonts w:ascii="Calibri" w:hAnsi="Calibri" w:cs="宋体"/>
                <w:sz w:val="24"/>
              </w:rPr>
              <w:fldChar w:fldCharType="begin"/>
            </w:r>
            <w:r w:rsidRPr="005913CF">
              <w:rPr>
                <w:rFonts w:ascii="Calibri" w:hAnsi="Calibri" w:cs="宋体"/>
                <w:sz w:val="24"/>
              </w:rPr>
              <w:instrText xml:space="preserve"> = 1 \* ROMAN </w:instrText>
            </w:r>
            <w:r w:rsidR="00D925B1" w:rsidRPr="005913CF">
              <w:rPr>
                <w:rFonts w:ascii="Calibri" w:hAnsi="Calibri" w:cs="宋体"/>
                <w:sz w:val="24"/>
              </w:rPr>
              <w:fldChar w:fldCharType="separate"/>
            </w:r>
            <w:r w:rsidRPr="005913CF">
              <w:rPr>
                <w:rFonts w:ascii="Calibri" w:hAnsi="Calibri" w:cs="宋体"/>
                <w:sz w:val="24"/>
              </w:rPr>
              <w:t>I</w:t>
            </w:r>
            <w:r w:rsidR="00D925B1" w:rsidRPr="005913CF">
              <w:rPr>
                <w:rFonts w:ascii="Calibri" w:hAnsi="Calibri" w:cs="宋体"/>
                <w:sz w:val="24"/>
              </w:rPr>
              <w:fldChar w:fldCharType="end"/>
            </w:r>
            <w:r w:rsidRPr="005913CF">
              <w:rPr>
                <w:rFonts w:ascii="Calibri" w:hAnsi="Calibri" w:cs="宋体"/>
                <w:sz w:val="24"/>
              </w:rPr>
              <w:t>，根据上表可知，本项目风险只需要进行简单风险分析，给出定性的说明。</w:t>
            </w:r>
          </w:p>
          <w:p w:rsidR="00DE0F10" w:rsidRPr="005913CF" w:rsidRDefault="00340926">
            <w:pPr>
              <w:spacing w:line="520" w:lineRule="exact"/>
              <w:ind w:firstLineChars="200" w:firstLine="480"/>
              <w:rPr>
                <w:rFonts w:ascii="Calibri" w:hAnsi="Calibri" w:cs="Calibri"/>
                <w:sz w:val="24"/>
              </w:rPr>
            </w:pPr>
            <w:r w:rsidRPr="005913CF">
              <w:rPr>
                <w:rFonts w:ascii="Calibri" w:hAnsi="Calibri" w:cs="Calibri" w:hint="eastAsia"/>
                <w:sz w:val="24"/>
              </w:rPr>
              <w:t>B</w:t>
            </w:r>
            <w:r w:rsidRPr="005913CF">
              <w:rPr>
                <w:rFonts w:ascii="Calibri" w:hAnsi="Calibri" w:cs="Calibri"/>
                <w:sz w:val="24"/>
              </w:rPr>
              <w:t>、环境风险识别</w:t>
            </w:r>
          </w:p>
          <w:p w:rsidR="00DE0F10" w:rsidRPr="005913CF" w:rsidRDefault="00340926">
            <w:pPr>
              <w:spacing w:line="520" w:lineRule="exact"/>
              <w:ind w:firstLine="480"/>
              <w:rPr>
                <w:rFonts w:ascii="Calibri" w:hAnsi="Calibri" w:cs="Calibri"/>
                <w:bCs/>
                <w:sz w:val="24"/>
              </w:rPr>
            </w:pPr>
            <w:r w:rsidRPr="005913CF">
              <w:rPr>
                <w:rFonts w:ascii="Calibri" w:hAnsi="Calibri" w:cs="Calibri"/>
                <w:bCs/>
                <w:sz w:val="24"/>
              </w:rPr>
              <w:t>根据本项目生产特点，事故主要分为火灾、泄漏。</w:t>
            </w:r>
          </w:p>
          <w:p w:rsidR="00DE0F10" w:rsidRPr="005913CF" w:rsidRDefault="00340926">
            <w:pPr>
              <w:spacing w:line="520" w:lineRule="exact"/>
              <w:ind w:firstLine="480"/>
              <w:rPr>
                <w:rFonts w:ascii="Calibri" w:hAnsi="Calibri" w:cs="Calibri"/>
                <w:bCs/>
                <w:sz w:val="24"/>
              </w:rPr>
            </w:pPr>
            <w:r w:rsidRPr="005913CF">
              <w:rPr>
                <w:rFonts w:ascii="Calibri" w:hAnsi="Calibri" w:cs="Calibri" w:hint="eastAsia"/>
                <w:bCs/>
                <w:sz w:val="24"/>
              </w:rPr>
              <w:t>C</w:t>
            </w:r>
            <w:r w:rsidRPr="005913CF">
              <w:rPr>
                <w:rFonts w:ascii="Calibri" w:hAnsi="Calibri" w:cs="Calibri"/>
                <w:bCs/>
                <w:sz w:val="24"/>
              </w:rPr>
              <w:t>、环境风险分析</w:t>
            </w:r>
          </w:p>
          <w:p w:rsidR="00DE0F10" w:rsidRPr="005913CF" w:rsidRDefault="00340926">
            <w:pPr>
              <w:spacing w:line="520" w:lineRule="exact"/>
              <w:ind w:firstLine="480"/>
              <w:rPr>
                <w:rFonts w:ascii="Calibri" w:hAnsi="Calibri" w:cs="Calibri"/>
                <w:bCs/>
                <w:sz w:val="24"/>
              </w:rPr>
            </w:pPr>
            <w:r w:rsidRPr="005913CF">
              <w:rPr>
                <w:rFonts w:ascii="Calibri" w:hAnsi="Calibri" w:cs="Calibri"/>
                <w:bCs/>
                <w:sz w:val="24"/>
              </w:rPr>
              <w:t>（</w:t>
            </w:r>
            <w:r w:rsidRPr="005913CF">
              <w:rPr>
                <w:rFonts w:ascii="Calibri" w:hAnsi="Calibri" w:cs="Calibri"/>
                <w:bCs/>
                <w:sz w:val="24"/>
              </w:rPr>
              <w:t>1</w:t>
            </w:r>
            <w:r w:rsidRPr="005913CF">
              <w:rPr>
                <w:rFonts w:ascii="Calibri" w:hAnsi="Calibri" w:cs="Calibri"/>
                <w:bCs/>
                <w:sz w:val="24"/>
              </w:rPr>
              <w:t>）污染物转移进入大气环境影响分析</w:t>
            </w:r>
          </w:p>
          <w:p w:rsidR="00DE0F10" w:rsidRPr="005913CF" w:rsidRDefault="00340926">
            <w:pPr>
              <w:spacing w:line="520" w:lineRule="exact"/>
              <w:ind w:firstLine="480"/>
              <w:rPr>
                <w:rFonts w:ascii="Calibri" w:hAnsi="Calibri" w:cs="Calibri"/>
                <w:bCs/>
                <w:sz w:val="24"/>
              </w:rPr>
            </w:pPr>
            <w:r w:rsidRPr="005913CF">
              <w:rPr>
                <w:rFonts w:ascii="Calibri" w:hAnsi="Calibri" w:cs="Calibri"/>
                <w:bCs/>
                <w:sz w:val="24"/>
              </w:rPr>
              <w:t>本项目所使用的</w:t>
            </w:r>
            <w:r w:rsidRPr="005913CF">
              <w:rPr>
                <w:rFonts w:ascii="Calibri" w:hAnsi="Calibri" w:cs="Calibri" w:hint="eastAsia"/>
                <w:bCs/>
                <w:sz w:val="24"/>
              </w:rPr>
              <w:t>原料环氧乙烷储存形态为气态，具有一定的挥发性，造成大气污染；</w:t>
            </w:r>
          </w:p>
          <w:p w:rsidR="00DE0F10" w:rsidRPr="005913CF" w:rsidRDefault="00340926">
            <w:pPr>
              <w:spacing w:line="520" w:lineRule="exact"/>
              <w:ind w:firstLine="480"/>
              <w:rPr>
                <w:rFonts w:ascii="Calibri" w:hAnsi="Calibri" w:cs="Calibri"/>
                <w:bCs/>
                <w:sz w:val="28"/>
              </w:rPr>
            </w:pPr>
            <w:r w:rsidRPr="005913CF">
              <w:rPr>
                <w:rFonts w:ascii="Calibri" w:hAnsi="Calibri" w:cs="Calibri" w:hint="eastAsia"/>
                <w:bCs/>
                <w:sz w:val="24"/>
              </w:rPr>
              <w:t>物料发生泄漏引发火灾或爆炸后，二次污染物进入大气，造成大气污染。</w:t>
            </w:r>
          </w:p>
          <w:p w:rsidR="00DE0F10" w:rsidRPr="005913CF" w:rsidRDefault="00340926">
            <w:pPr>
              <w:spacing w:line="520" w:lineRule="exact"/>
              <w:ind w:firstLineChars="200" w:firstLine="480"/>
              <w:rPr>
                <w:rFonts w:ascii="Calibri" w:hAnsi="Calibri" w:cs="Calibri"/>
                <w:bCs/>
                <w:sz w:val="24"/>
              </w:rPr>
            </w:pPr>
            <w:r w:rsidRPr="005913CF">
              <w:rPr>
                <w:rFonts w:ascii="Calibri" w:hAnsi="Calibri" w:cs="Calibri"/>
                <w:bCs/>
                <w:sz w:val="24"/>
              </w:rPr>
              <w:t>（</w:t>
            </w:r>
            <w:r w:rsidRPr="005913CF">
              <w:rPr>
                <w:rFonts w:ascii="Calibri" w:hAnsi="Calibri" w:cs="Calibri"/>
                <w:bCs/>
                <w:sz w:val="24"/>
              </w:rPr>
              <w:t>2</w:t>
            </w:r>
            <w:r w:rsidRPr="005913CF">
              <w:rPr>
                <w:rFonts w:ascii="Calibri" w:hAnsi="Calibri" w:cs="Calibri"/>
                <w:bCs/>
                <w:sz w:val="24"/>
              </w:rPr>
              <w:t>）水环境和土壤环境污染</w:t>
            </w:r>
          </w:p>
          <w:p w:rsidR="00DE0F10" w:rsidRPr="005913CF" w:rsidRDefault="00340926">
            <w:pPr>
              <w:spacing w:line="520" w:lineRule="exact"/>
              <w:ind w:firstLine="480"/>
              <w:rPr>
                <w:rFonts w:ascii="Calibri" w:hAnsi="Calibri" w:cs="Calibri"/>
                <w:bCs/>
                <w:sz w:val="24"/>
              </w:rPr>
            </w:pPr>
            <w:r w:rsidRPr="005913CF">
              <w:rPr>
                <w:rFonts w:ascii="Calibri" w:hAnsi="Calibri" w:cs="Calibri"/>
                <w:bCs/>
                <w:sz w:val="24"/>
              </w:rPr>
              <w:t>在火灾事故发生的情况下，消防废水如果不能有效的收集和处理，能通过渗透或雨水管等进入地下水、地表水，造成水环境和土壤环境污染。</w:t>
            </w:r>
          </w:p>
          <w:p w:rsidR="00802067" w:rsidRPr="005913CF" w:rsidRDefault="005F4543" w:rsidP="00802067">
            <w:pPr>
              <w:spacing w:line="520" w:lineRule="exact"/>
              <w:ind w:firstLine="480"/>
              <w:rPr>
                <w:rFonts w:ascii="Calibri" w:hAnsi="Calibri" w:cs="Calibri"/>
                <w:bCs/>
                <w:sz w:val="24"/>
              </w:rPr>
            </w:pPr>
            <w:r w:rsidRPr="005913CF">
              <w:rPr>
                <w:rFonts w:ascii="Calibri" w:hAnsi="Calibri" w:cs="Calibri" w:hint="eastAsia"/>
                <w:bCs/>
                <w:sz w:val="24"/>
              </w:rPr>
              <w:t>若废气处理装置</w:t>
            </w:r>
            <w:r w:rsidR="00802067" w:rsidRPr="005913CF">
              <w:rPr>
                <w:rFonts w:ascii="Calibri" w:hAnsi="Calibri" w:cs="Calibri" w:hint="eastAsia"/>
                <w:bCs/>
                <w:sz w:val="24"/>
              </w:rPr>
              <w:t>发生破裂导致泄漏，则乙二醇废水如果不能得到</w:t>
            </w:r>
            <w:r w:rsidR="00802067" w:rsidRPr="005913CF">
              <w:rPr>
                <w:rFonts w:ascii="Calibri" w:hAnsi="Calibri" w:cs="Calibri"/>
                <w:bCs/>
                <w:sz w:val="24"/>
              </w:rPr>
              <w:t>有效的收集和处理，能通过渗透或雨水管等进入地下水、地表水，造成水环境和土壤环境污染。</w:t>
            </w:r>
          </w:p>
          <w:p w:rsidR="00DE0F10" w:rsidRPr="005913CF" w:rsidRDefault="00340926">
            <w:pPr>
              <w:spacing w:line="520" w:lineRule="exact"/>
              <w:ind w:firstLine="480"/>
              <w:rPr>
                <w:rFonts w:ascii="Calibri" w:hAnsi="Calibri" w:cs="Calibri"/>
                <w:bCs/>
                <w:sz w:val="24"/>
              </w:rPr>
            </w:pPr>
            <w:r w:rsidRPr="005913CF">
              <w:rPr>
                <w:rFonts w:ascii="Calibri" w:hAnsi="Calibri" w:cs="Calibri" w:hint="eastAsia"/>
                <w:bCs/>
                <w:sz w:val="24"/>
              </w:rPr>
              <w:t>此外，堵漏过程中可能使用的大量拦截、堵漏材料，掺杂一定的物料，若事故排放后随意丢弃、排放，将对环境产生二次污染。</w:t>
            </w:r>
          </w:p>
          <w:p w:rsidR="00DE0F10" w:rsidRPr="005913CF" w:rsidRDefault="00340926">
            <w:pPr>
              <w:spacing w:line="520" w:lineRule="exact"/>
              <w:ind w:firstLine="480"/>
              <w:rPr>
                <w:rFonts w:ascii="Calibri" w:hAnsi="Calibri" w:cs="Calibri"/>
                <w:bCs/>
                <w:sz w:val="24"/>
              </w:rPr>
            </w:pPr>
            <w:r w:rsidRPr="005913CF">
              <w:rPr>
                <w:rFonts w:ascii="Calibri" w:hAnsi="Calibri" w:cs="Calibri" w:hint="eastAsia"/>
                <w:bCs/>
                <w:sz w:val="24"/>
              </w:rPr>
              <w:t>D</w:t>
            </w:r>
            <w:r w:rsidRPr="005913CF">
              <w:rPr>
                <w:rFonts w:ascii="Calibri" w:hAnsi="Calibri" w:cs="Calibri" w:hint="eastAsia"/>
                <w:bCs/>
                <w:sz w:val="24"/>
              </w:rPr>
              <w:t>、风险防范措施</w:t>
            </w:r>
          </w:p>
          <w:p w:rsidR="00DE0F10" w:rsidRPr="005913CF" w:rsidRDefault="00340926">
            <w:pPr>
              <w:autoSpaceDE w:val="0"/>
              <w:autoSpaceDN w:val="0"/>
              <w:adjustRightInd w:val="0"/>
              <w:spacing w:line="520" w:lineRule="exact"/>
              <w:ind w:firstLineChars="200" w:firstLine="480"/>
              <w:jc w:val="left"/>
              <w:rPr>
                <w:rFonts w:ascii="Calibri" w:hAnsi="Calibri" w:cs="Calibri"/>
                <w:sz w:val="24"/>
                <w:szCs w:val="20"/>
              </w:rPr>
            </w:pPr>
            <w:r w:rsidRPr="005913CF">
              <w:rPr>
                <w:rFonts w:ascii="Calibri" w:hAnsi="Calibri" w:hint="eastAsia"/>
                <w:sz w:val="24"/>
              </w:rPr>
              <w:t>为了尽量减小危险隐患，</w:t>
            </w:r>
            <w:r w:rsidRPr="005913CF">
              <w:rPr>
                <w:rFonts w:ascii="Calibri" w:hAnsi="Calibri" w:hint="eastAsia"/>
                <w:sz w:val="24"/>
                <w:szCs w:val="22"/>
              </w:rPr>
              <w:t>针对项目</w:t>
            </w:r>
            <w:r w:rsidRPr="005913CF">
              <w:rPr>
                <w:rFonts w:ascii="Calibri" w:hAnsi="Calibri" w:cs="Calibri" w:hint="eastAsia"/>
                <w:sz w:val="24"/>
                <w:szCs w:val="20"/>
              </w:rPr>
              <w:t>储存和生产过程中可能产生的风险事故，要贯彻预防为主的原则。评价要求企业采取以下措施：</w:t>
            </w:r>
          </w:p>
          <w:p w:rsidR="00DE0F10" w:rsidRPr="005913CF" w:rsidRDefault="00340926">
            <w:pPr>
              <w:spacing w:line="520" w:lineRule="exact"/>
              <w:ind w:firstLineChars="200" w:firstLine="480"/>
              <w:rPr>
                <w:rFonts w:asciiTheme="minorHAnsi" w:hAnsiTheme="minorHAnsi" w:cs="宋体"/>
                <w:sz w:val="24"/>
              </w:rPr>
            </w:pPr>
            <w:r w:rsidRPr="005913CF">
              <w:rPr>
                <w:rFonts w:asciiTheme="minorHAnsi" w:hAnsiTheme="minorHAnsi" w:cs="宋体"/>
                <w:sz w:val="24"/>
              </w:rPr>
              <w:t>①</w:t>
            </w:r>
            <w:r w:rsidRPr="005913CF">
              <w:rPr>
                <w:rFonts w:asciiTheme="minorHAnsi" w:hAnsiTheme="minorHAnsi" w:cs="宋体"/>
                <w:sz w:val="24"/>
              </w:rPr>
              <w:t>大气风险防范措施</w:t>
            </w:r>
          </w:p>
          <w:p w:rsidR="00DE0F10" w:rsidRPr="005913CF" w:rsidRDefault="00340926">
            <w:pPr>
              <w:spacing w:line="520" w:lineRule="exact"/>
              <w:ind w:firstLineChars="200" w:firstLine="480"/>
              <w:rPr>
                <w:rFonts w:asciiTheme="minorHAnsi" w:hAnsiTheme="minorHAnsi" w:cs="宋体"/>
                <w:sz w:val="24"/>
              </w:rPr>
            </w:pPr>
            <w:r w:rsidRPr="005913CF">
              <w:rPr>
                <w:rFonts w:asciiTheme="minorHAnsi" w:hAnsiTheme="minorHAnsi" w:cs="宋体"/>
                <w:sz w:val="24"/>
              </w:rPr>
              <w:t>a</w:t>
            </w:r>
            <w:r w:rsidRPr="005913CF">
              <w:rPr>
                <w:rFonts w:asciiTheme="minorHAnsi" w:hAnsiTheme="minorHAnsi" w:cs="宋体"/>
                <w:sz w:val="24"/>
              </w:rPr>
              <w:t>、危废暂存仓库、</w:t>
            </w:r>
            <w:r w:rsidRPr="005913CF">
              <w:rPr>
                <w:rFonts w:asciiTheme="minorHAnsi" w:hAnsiTheme="minorHAnsi" w:cs="宋体" w:hint="eastAsia"/>
                <w:sz w:val="24"/>
              </w:rPr>
              <w:t>环氧乙烷</w:t>
            </w:r>
            <w:r w:rsidRPr="005913CF">
              <w:rPr>
                <w:rFonts w:asciiTheme="minorHAnsi" w:hAnsiTheme="minorHAnsi" w:cs="宋体"/>
                <w:sz w:val="24"/>
              </w:rPr>
              <w:t>存储区禁火，避免阳光直射、暴晒，远离热源、电源和火源，库房建筑及各种设备均应符合《建筑设计防火规范》中的规定。按化学品不同类别、性质、危险程度、灭火方法等分区分类贮存，并附上明显标示。</w:t>
            </w:r>
          </w:p>
          <w:p w:rsidR="00DE0F10" w:rsidRPr="005913CF" w:rsidRDefault="00340926">
            <w:pPr>
              <w:pStyle w:val="00"/>
              <w:ind w:firstLine="480"/>
              <w:rPr>
                <w:rFonts w:asciiTheme="minorHAnsi" w:hAnsiTheme="minorHAnsi"/>
              </w:rPr>
            </w:pPr>
            <w:r w:rsidRPr="005913CF">
              <w:rPr>
                <w:rFonts w:asciiTheme="minorHAnsi" w:hAnsiTheme="minorHAnsi"/>
              </w:rPr>
              <w:t>b</w:t>
            </w:r>
            <w:r w:rsidRPr="005913CF">
              <w:rPr>
                <w:rFonts w:asciiTheme="minorHAnsi" w:hAnsiTheme="minorHAnsi"/>
              </w:rPr>
              <w:t>、火源的管理：严禁火源进入储料区，对明火严格控制，明火发生源为火柴、打火机等，维修用火控制，对设备维修检查，需进行维修焊接，应经安全部门确认、准许，并有记录在案。机动车在厂内行驶，须安装阻火器，必要设备安装防火、防爆装置。</w:t>
            </w:r>
          </w:p>
          <w:p w:rsidR="00DE0F10" w:rsidRPr="005913CF" w:rsidRDefault="00340926">
            <w:pPr>
              <w:spacing w:line="520" w:lineRule="exact"/>
              <w:ind w:firstLineChars="200" w:firstLine="420"/>
              <w:rPr>
                <w:rFonts w:asciiTheme="minorHAnsi" w:hAnsiTheme="minorHAnsi" w:cs="Calibri"/>
                <w:bCs/>
                <w:sz w:val="24"/>
                <w:szCs w:val="20"/>
              </w:rPr>
            </w:pPr>
            <w:r w:rsidRPr="005913CF">
              <w:rPr>
                <w:rFonts w:asciiTheme="minorHAnsi" w:hAnsiTheme="minorHAnsi"/>
              </w:rPr>
              <w:lastRenderedPageBreak/>
              <w:t>C</w:t>
            </w:r>
            <w:r w:rsidRPr="005913CF">
              <w:rPr>
                <w:rFonts w:asciiTheme="minorHAnsi" w:hAnsiTheme="minorHAnsi"/>
              </w:rPr>
              <w:t>、</w:t>
            </w:r>
            <w:r w:rsidRPr="005913CF">
              <w:rPr>
                <w:rFonts w:asciiTheme="minorHAnsi" w:hAnsiTheme="minorHAnsi" w:cs="Calibri"/>
                <w:bCs/>
                <w:sz w:val="24"/>
                <w:szCs w:val="20"/>
              </w:rPr>
              <w:t>存储区应设置明显的标识；</w:t>
            </w:r>
          </w:p>
          <w:p w:rsidR="00DE0F10" w:rsidRPr="005913CF" w:rsidRDefault="00340926">
            <w:pPr>
              <w:spacing w:line="520" w:lineRule="exact"/>
              <w:ind w:firstLineChars="200" w:firstLine="480"/>
              <w:rPr>
                <w:rFonts w:asciiTheme="minorHAnsi" w:hAnsiTheme="minorHAnsi" w:cs="Calibri"/>
                <w:bCs/>
                <w:sz w:val="24"/>
                <w:szCs w:val="20"/>
              </w:rPr>
            </w:pPr>
            <w:r w:rsidRPr="005913CF">
              <w:rPr>
                <w:rFonts w:asciiTheme="minorHAnsi" w:hAnsiTheme="minorHAnsi" w:cs="Calibri" w:hint="eastAsia"/>
                <w:bCs/>
                <w:sz w:val="24"/>
                <w:szCs w:val="20"/>
              </w:rPr>
              <w:t>环氧乙烷</w:t>
            </w:r>
            <w:r w:rsidRPr="005913CF">
              <w:rPr>
                <w:rFonts w:asciiTheme="minorHAnsi" w:hAnsiTheme="minorHAnsi" w:cs="Calibri"/>
                <w:bCs/>
                <w:sz w:val="24"/>
                <w:szCs w:val="20"/>
              </w:rPr>
              <w:t>储存区保持良好的通风，保证周围气体的流通，保证气体迅速稀释和扩散</w:t>
            </w:r>
            <w:r w:rsidR="00731DFA" w:rsidRPr="005913CF">
              <w:rPr>
                <w:rFonts w:asciiTheme="minorHAnsi" w:hAnsiTheme="minorHAnsi" w:cs="Calibri" w:hint="eastAsia"/>
                <w:bCs/>
                <w:sz w:val="24"/>
                <w:szCs w:val="20"/>
              </w:rPr>
              <w:t>，</w:t>
            </w:r>
            <w:r w:rsidR="00731DFA" w:rsidRPr="005913CF">
              <w:rPr>
                <w:rFonts w:asciiTheme="minorHAnsi" w:hAnsiTheme="minorHAnsi" w:cs="Calibri"/>
                <w:bCs/>
                <w:sz w:val="24"/>
                <w:szCs w:val="20"/>
              </w:rPr>
              <w:t>安装泄漏报警装置并进行台账记录</w:t>
            </w:r>
            <w:r w:rsidRPr="005913CF">
              <w:rPr>
                <w:rFonts w:asciiTheme="minorHAnsi" w:hAnsiTheme="minorHAnsi" w:cs="Calibri"/>
                <w:bCs/>
                <w:sz w:val="24"/>
                <w:szCs w:val="20"/>
              </w:rPr>
              <w:t>；</w:t>
            </w:r>
          </w:p>
          <w:p w:rsidR="00802067" w:rsidRPr="005913CF" w:rsidRDefault="00340926" w:rsidP="00802067">
            <w:pPr>
              <w:spacing w:line="520" w:lineRule="exact"/>
              <w:ind w:firstLineChars="200" w:firstLine="480"/>
              <w:rPr>
                <w:rFonts w:asciiTheme="minorHAnsi" w:hAnsiTheme="minorHAnsi" w:cs="Calibri"/>
                <w:bCs/>
                <w:sz w:val="24"/>
                <w:szCs w:val="20"/>
              </w:rPr>
            </w:pPr>
            <w:r w:rsidRPr="005913CF">
              <w:rPr>
                <w:rFonts w:asciiTheme="minorHAnsi" w:hAnsiTheme="minorHAnsi" w:cs="Calibri"/>
                <w:bCs/>
                <w:sz w:val="24"/>
                <w:szCs w:val="20"/>
              </w:rPr>
              <w:t>企业定期进行管道、存储设施的密封性进行检查，定期试压、定期检漏；</w:t>
            </w:r>
          </w:p>
          <w:p w:rsidR="00DE0F10" w:rsidRPr="005913CF" w:rsidRDefault="00340926">
            <w:pPr>
              <w:spacing w:line="520" w:lineRule="exact"/>
              <w:ind w:firstLineChars="200" w:firstLine="480"/>
              <w:rPr>
                <w:rFonts w:asciiTheme="minorHAnsi" w:hAnsiTheme="minorHAnsi" w:cs="Calibri"/>
                <w:bCs/>
                <w:sz w:val="24"/>
                <w:szCs w:val="20"/>
              </w:rPr>
            </w:pPr>
            <w:r w:rsidRPr="005913CF">
              <w:rPr>
                <w:rFonts w:asciiTheme="minorHAnsi" w:hAnsiTheme="minorHAnsi" w:cs="Calibri"/>
                <w:bCs/>
                <w:sz w:val="24"/>
                <w:szCs w:val="20"/>
              </w:rPr>
              <w:t>建议在</w:t>
            </w:r>
            <w:r w:rsidRPr="005913CF">
              <w:rPr>
                <w:rFonts w:asciiTheme="minorHAnsi" w:hAnsiTheme="minorHAnsi" w:cs="Calibri" w:hint="eastAsia"/>
                <w:bCs/>
                <w:sz w:val="24"/>
                <w:szCs w:val="20"/>
              </w:rPr>
              <w:t>环氧乙烷储存区</w:t>
            </w:r>
            <w:r w:rsidRPr="005913CF">
              <w:rPr>
                <w:rFonts w:asciiTheme="minorHAnsi" w:hAnsiTheme="minorHAnsi" w:cs="Calibri"/>
                <w:bCs/>
                <w:sz w:val="24"/>
                <w:szCs w:val="20"/>
              </w:rPr>
              <w:t>附近设置风向标，如遇到泄漏等重大事故时，根据风向标进行疏散；</w:t>
            </w:r>
          </w:p>
          <w:p w:rsidR="00DE0F10" w:rsidRPr="005913CF" w:rsidRDefault="00340926">
            <w:pPr>
              <w:pStyle w:val="00"/>
              <w:ind w:firstLine="480"/>
              <w:rPr>
                <w:rFonts w:asciiTheme="minorHAnsi" w:hAnsiTheme="minorHAnsi"/>
              </w:rPr>
            </w:pPr>
            <w:r w:rsidRPr="005913CF">
              <w:rPr>
                <w:rFonts w:asciiTheme="minorHAnsi" w:hAnsiTheme="minorHAnsi"/>
              </w:rPr>
              <w:t>②</w:t>
            </w:r>
            <w:r w:rsidRPr="005913CF">
              <w:rPr>
                <w:rFonts w:asciiTheme="minorHAnsi" w:hAnsiTheme="minorHAnsi"/>
              </w:rPr>
              <w:t>地表水风险防范措施</w:t>
            </w:r>
          </w:p>
          <w:p w:rsidR="00DE0F10" w:rsidRPr="005913CF" w:rsidRDefault="00340926">
            <w:pPr>
              <w:pStyle w:val="00"/>
              <w:ind w:firstLine="480"/>
              <w:rPr>
                <w:rFonts w:asciiTheme="minorHAnsi" w:hAnsiTheme="minorHAnsi"/>
              </w:rPr>
            </w:pPr>
            <w:r w:rsidRPr="005913CF">
              <w:rPr>
                <w:rFonts w:asciiTheme="minorHAnsi" w:hAnsiTheme="minorHAnsi"/>
              </w:rPr>
              <w:t>当发生火灾时，为迅速控制火势，消防设施用水进行灭火，将产生消防废水。废水产生量根据《建筑设计防火规范》（</w:t>
            </w:r>
            <w:r w:rsidRPr="005913CF">
              <w:rPr>
                <w:rFonts w:asciiTheme="minorHAnsi" w:hAnsiTheme="minorHAnsi"/>
              </w:rPr>
              <w:t>GB50016-2014</w:t>
            </w:r>
            <w:r w:rsidRPr="005913CF">
              <w:rPr>
                <w:rFonts w:asciiTheme="minorHAnsi" w:hAnsiTheme="minorHAnsi"/>
              </w:rPr>
              <w:t>），本项目发生火灾时消防水量按</w:t>
            </w:r>
            <w:r w:rsidRPr="005913CF">
              <w:rPr>
                <w:rFonts w:asciiTheme="minorHAnsi" w:hAnsiTheme="minorHAnsi"/>
              </w:rPr>
              <w:t>15L/s</w:t>
            </w:r>
            <w:r w:rsidRPr="005913CF">
              <w:rPr>
                <w:rFonts w:asciiTheme="minorHAnsi" w:hAnsiTheme="minorHAnsi"/>
              </w:rPr>
              <w:t>计，火灾持续时间按</w:t>
            </w:r>
            <w:r w:rsidRPr="005913CF">
              <w:rPr>
                <w:rFonts w:asciiTheme="minorHAnsi" w:hAnsiTheme="minorHAnsi"/>
              </w:rPr>
              <w:t>30min</w:t>
            </w:r>
            <w:r w:rsidRPr="005913CF">
              <w:rPr>
                <w:rFonts w:asciiTheme="minorHAnsi" w:hAnsiTheme="minorHAnsi"/>
              </w:rPr>
              <w:t>计，经计算，发生火灾时消防用水量约为</w:t>
            </w:r>
            <w:r w:rsidRPr="005913CF">
              <w:rPr>
                <w:rFonts w:asciiTheme="minorHAnsi" w:hAnsiTheme="minorHAnsi"/>
              </w:rPr>
              <w:t>27m</w:t>
            </w:r>
            <w:r w:rsidRPr="005913CF">
              <w:rPr>
                <w:rFonts w:asciiTheme="minorHAnsi" w:hAnsiTheme="minorHAnsi"/>
                <w:vertAlign w:val="superscript"/>
              </w:rPr>
              <w:t>3</w:t>
            </w:r>
            <w:r w:rsidRPr="005913CF">
              <w:rPr>
                <w:rFonts w:asciiTheme="minorHAnsi" w:hAnsiTheme="minorHAnsi"/>
              </w:rPr>
              <w:t>，消防废水中主要污染物为悬浮物、石油类等。项目设置消防废水收集池一个，池容为</w:t>
            </w:r>
            <w:r w:rsidRPr="005913CF">
              <w:rPr>
                <w:rFonts w:asciiTheme="minorHAnsi" w:hAnsiTheme="minorHAnsi"/>
              </w:rPr>
              <w:t>30m</w:t>
            </w:r>
            <w:r w:rsidRPr="005913CF">
              <w:rPr>
                <w:rFonts w:asciiTheme="minorHAnsi" w:hAnsiTheme="minorHAnsi"/>
                <w:vertAlign w:val="superscript"/>
              </w:rPr>
              <w:t>3</w:t>
            </w:r>
            <w:r w:rsidRPr="005913CF">
              <w:rPr>
                <w:rFonts w:asciiTheme="minorHAnsi" w:hAnsiTheme="minorHAnsi"/>
              </w:rPr>
              <w:t>，当发生火灾时，消防废水先进入消防废水收集池，待火灾过后，再收集此废水进行处理，禁止事故废水直接外排。</w:t>
            </w:r>
          </w:p>
          <w:p w:rsidR="00DE0F10" w:rsidRPr="005913CF" w:rsidRDefault="00340926">
            <w:pPr>
              <w:spacing w:line="520" w:lineRule="exact"/>
              <w:ind w:firstLineChars="200" w:firstLine="480"/>
              <w:rPr>
                <w:rFonts w:asciiTheme="minorHAnsi" w:hAnsiTheme="minorHAnsi" w:cs="宋体"/>
                <w:sz w:val="24"/>
              </w:rPr>
            </w:pPr>
            <w:r w:rsidRPr="005913CF">
              <w:rPr>
                <w:rFonts w:asciiTheme="minorHAnsi" w:hAnsiTheme="minorHAnsi" w:cs="宋体"/>
                <w:sz w:val="24"/>
              </w:rPr>
              <w:t>③</w:t>
            </w:r>
            <w:r w:rsidRPr="005913CF">
              <w:rPr>
                <w:rFonts w:asciiTheme="minorHAnsi" w:hAnsiTheme="minorHAnsi" w:cs="宋体"/>
                <w:sz w:val="24"/>
              </w:rPr>
              <w:t>地下水风险防范措施</w:t>
            </w:r>
          </w:p>
          <w:p w:rsidR="00DE0F10" w:rsidRPr="005913CF" w:rsidRDefault="00340926" w:rsidP="00802067">
            <w:pPr>
              <w:spacing w:line="520" w:lineRule="exact"/>
              <w:ind w:firstLineChars="200" w:firstLine="480"/>
              <w:rPr>
                <w:rFonts w:asciiTheme="minorHAnsi" w:hAnsiTheme="minorHAnsi" w:cs="宋体"/>
                <w:sz w:val="24"/>
              </w:rPr>
            </w:pPr>
            <w:r w:rsidRPr="005913CF">
              <w:rPr>
                <w:rFonts w:asciiTheme="minorHAnsi" w:hAnsiTheme="minorHAnsi" w:cs="宋体"/>
                <w:sz w:val="24"/>
              </w:rPr>
              <w:t>a</w:t>
            </w:r>
            <w:r w:rsidRPr="005913CF">
              <w:rPr>
                <w:rFonts w:asciiTheme="minorHAnsi" w:hAnsiTheme="minorHAnsi" w:cs="宋体"/>
                <w:sz w:val="24"/>
              </w:rPr>
              <w:t>、本环评要求企业对</w:t>
            </w:r>
            <w:r w:rsidRPr="005913CF">
              <w:rPr>
                <w:rFonts w:asciiTheme="minorHAnsi" w:hAnsiTheme="minorHAnsi" w:cs="宋体" w:hint="eastAsia"/>
                <w:sz w:val="24"/>
              </w:rPr>
              <w:t>危废间</w:t>
            </w:r>
            <w:r w:rsidRPr="005913CF">
              <w:rPr>
                <w:rFonts w:asciiTheme="minorHAnsi" w:hAnsiTheme="minorHAnsi" w:cs="宋体"/>
                <w:sz w:val="24"/>
              </w:rPr>
              <w:t>存储区域</w:t>
            </w:r>
            <w:r w:rsidR="00731DFA" w:rsidRPr="005913CF">
              <w:rPr>
                <w:rFonts w:asciiTheme="minorHAnsi" w:hAnsiTheme="minorHAnsi" w:cs="宋体" w:hint="eastAsia"/>
                <w:sz w:val="24"/>
              </w:rPr>
              <w:t>、</w:t>
            </w:r>
            <w:r w:rsidR="00731DFA" w:rsidRPr="005913CF">
              <w:rPr>
                <w:rFonts w:asciiTheme="minorHAnsi" w:hAnsiTheme="minorHAnsi" w:cs="宋体"/>
                <w:sz w:val="24"/>
              </w:rPr>
              <w:t>乙二醇储罐区</w:t>
            </w:r>
            <w:r w:rsidR="00802067" w:rsidRPr="005913CF">
              <w:rPr>
                <w:rFonts w:asciiTheme="minorHAnsi" w:hAnsiTheme="minorHAnsi" w:cs="宋体" w:hint="eastAsia"/>
                <w:sz w:val="24"/>
              </w:rPr>
              <w:t>、</w:t>
            </w:r>
            <w:r w:rsidR="00802067" w:rsidRPr="005913CF">
              <w:rPr>
                <w:rFonts w:asciiTheme="minorHAnsi" w:hAnsiTheme="minorHAnsi" w:cs="宋体"/>
                <w:sz w:val="24"/>
              </w:rPr>
              <w:t>废气处理管道区域所在</w:t>
            </w:r>
            <w:r w:rsidRPr="005913CF">
              <w:rPr>
                <w:rFonts w:asciiTheme="minorHAnsi" w:hAnsiTheme="minorHAnsi" w:cs="宋体"/>
                <w:sz w:val="24"/>
              </w:rPr>
              <w:t>地面进行防渗、硬化。</w:t>
            </w:r>
            <w:r w:rsidR="00802067" w:rsidRPr="005913CF">
              <w:rPr>
                <w:rFonts w:asciiTheme="minorHAnsi" w:hAnsiTheme="minorHAnsi" w:cs="宋体" w:hint="eastAsia"/>
                <w:sz w:val="24"/>
              </w:rPr>
              <w:t>危废间</w:t>
            </w:r>
            <w:r w:rsidR="00802067" w:rsidRPr="005913CF">
              <w:rPr>
                <w:rFonts w:asciiTheme="minorHAnsi" w:hAnsiTheme="minorHAnsi" w:cs="宋体"/>
                <w:sz w:val="24"/>
              </w:rPr>
              <w:t>存储区域</w:t>
            </w:r>
            <w:r w:rsidR="00802067" w:rsidRPr="005913CF">
              <w:rPr>
                <w:rFonts w:asciiTheme="minorHAnsi" w:hAnsiTheme="minorHAnsi" w:cs="宋体" w:hint="eastAsia"/>
                <w:sz w:val="24"/>
              </w:rPr>
              <w:t>、</w:t>
            </w:r>
            <w:r w:rsidR="00802067" w:rsidRPr="005913CF">
              <w:rPr>
                <w:rFonts w:asciiTheme="minorHAnsi" w:hAnsiTheme="minorHAnsi" w:cs="宋体"/>
                <w:sz w:val="24"/>
              </w:rPr>
              <w:t>乙二醇储罐区</w:t>
            </w:r>
            <w:r w:rsidRPr="005913CF">
              <w:rPr>
                <w:rFonts w:asciiTheme="minorHAnsi" w:hAnsiTheme="minorHAnsi" w:cs="宋体"/>
                <w:sz w:val="24"/>
              </w:rPr>
              <w:t>存储区域周边</w:t>
            </w:r>
            <w:r w:rsidRPr="005913CF">
              <w:rPr>
                <w:rFonts w:asciiTheme="minorHAnsi" w:hAnsiTheme="minorHAnsi" w:cs="宋体" w:hint="eastAsia"/>
                <w:sz w:val="24"/>
              </w:rPr>
              <w:t>设置</w:t>
            </w:r>
            <w:r w:rsidRPr="005913CF">
              <w:rPr>
                <w:rFonts w:asciiTheme="minorHAnsi" w:hAnsiTheme="minorHAnsi"/>
                <w:sz w:val="24"/>
              </w:rPr>
              <w:t>0.3m</w:t>
            </w:r>
            <w:r w:rsidRPr="005913CF">
              <w:rPr>
                <w:rFonts w:asciiTheme="minorHAnsi" w:hAnsiTheme="minorHAnsi"/>
                <w:sz w:val="24"/>
              </w:rPr>
              <w:t>高围</w:t>
            </w:r>
            <w:r w:rsidRPr="005913CF">
              <w:rPr>
                <w:rFonts w:asciiTheme="minorHAnsi" w:hAnsiTheme="minorHAnsi" w:cs="宋体"/>
                <w:sz w:val="24"/>
              </w:rPr>
              <w:t>堰，围堰内有效容积必须大于原料最大储存量</w:t>
            </w:r>
            <w:r w:rsidRPr="005913CF">
              <w:rPr>
                <w:rFonts w:asciiTheme="minorHAnsi" w:hAnsiTheme="minorHAnsi" w:cs="宋体" w:hint="eastAsia"/>
                <w:sz w:val="24"/>
              </w:rPr>
              <w:t>。危废暂存间</w:t>
            </w:r>
            <w:r w:rsidR="00802067" w:rsidRPr="005913CF">
              <w:rPr>
                <w:rFonts w:asciiTheme="minorHAnsi" w:hAnsiTheme="minorHAnsi" w:cs="宋体" w:hint="eastAsia"/>
                <w:sz w:val="24"/>
              </w:rPr>
              <w:t>、</w:t>
            </w:r>
            <w:r w:rsidR="00802067" w:rsidRPr="005913CF">
              <w:rPr>
                <w:rFonts w:asciiTheme="minorHAnsi" w:hAnsiTheme="minorHAnsi" w:cs="宋体"/>
                <w:sz w:val="24"/>
              </w:rPr>
              <w:t>乙二醇储罐区</w:t>
            </w:r>
            <w:r w:rsidRPr="005913CF">
              <w:rPr>
                <w:rFonts w:asciiTheme="minorHAnsi" w:hAnsiTheme="minorHAnsi" w:cs="宋体" w:hint="eastAsia"/>
                <w:sz w:val="24"/>
              </w:rPr>
              <w:t>进行一般防渗，车间存储区域进行简单防渗：地面硬化，切断与土壤及地下水接触途径。保证</w:t>
            </w:r>
            <w:r w:rsidRPr="005913CF">
              <w:rPr>
                <w:rFonts w:asciiTheme="minorHAnsi" w:hAnsiTheme="minorHAnsi" w:cs="宋体"/>
                <w:sz w:val="24"/>
              </w:rPr>
              <w:t>满足相关安全设计规范，具有耐腐蚀性，保证泄漏物料不发生溢出情况。</w:t>
            </w:r>
          </w:p>
          <w:p w:rsidR="00DE0F10" w:rsidRPr="005913CF" w:rsidRDefault="00340926">
            <w:pPr>
              <w:spacing w:line="520" w:lineRule="exact"/>
              <w:ind w:firstLineChars="200" w:firstLine="480"/>
              <w:rPr>
                <w:rFonts w:asciiTheme="minorHAnsi" w:hAnsiTheme="minorHAnsi" w:cs="宋体"/>
                <w:sz w:val="24"/>
              </w:rPr>
            </w:pPr>
            <w:r w:rsidRPr="005913CF">
              <w:rPr>
                <w:rFonts w:asciiTheme="minorHAnsi" w:hAnsiTheme="minorHAnsi" w:cs="宋体"/>
                <w:sz w:val="24"/>
              </w:rPr>
              <w:t>b</w:t>
            </w:r>
            <w:r w:rsidRPr="005913CF">
              <w:rPr>
                <w:rFonts w:asciiTheme="minorHAnsi" w:hAnsiTheme="minorHAnsi" w:cs="宋体"/>
                <w:sz w:val="24"/>
              </w:rPr>
              <w:t>、</w:t>
            </w:r>
            <w:r w:rsidRPr="005913CF">
              <w:rPr>
                <w:rFonts w:asciiTheme="minorHAnsi" w:hAnsiTheme="minorHAnsi" w:cs="Calibri"/>
                <w:sz w:val="24"/>
              </w:rPr>
              <w:t>加强设备的维护和巡视，及时发现和处理跑冒滴漏的情况。</w:t>
            </w:r>
          </w:p>
          <w:p w:rsidR="00DE0F10" w:rsidRPr="005913CF" w:rsidRDefault="00340926">
            <w:pPr>
              <w:spacing w:line="520" w:lineRule="exact"/>
              <w:ind w:firstLineChars="200" w:firstLine="480"/>
              <w:rPr>
                <w:rFonts w:asciiTheme="minorHAnsi" w:hAnsiTheme="minorHAnsi" w:cs="宋体"/>
                <w:sz w:val="24"/>
              </w:rPr>
            </w:pPr>
            <w:r w:rsidRPr="005913CF">
              <w:rPr>
                <w:rFonts w:asciiTheme="minorHAnsi" w:hAnsiTheme="minorHAnsi" w:cs="宋体"/>
                <w:sz w:val="24"/>
              </w:rPr>
              <w:t>c</w:t>
            </w:r>
            <w:r w:rsidRPr="005913CF">
              <w:rPr>
                <w:rFonts w:asciiTheme="minorHAnsi" w:hAnsiTheme="minorHAnsi" w:cs="宋体"/>
                <w:sz w:val="24"/>
              </w:rPr>
              <w:t>、发现地面破裂及时进行处理和维护。</w:t>
            </w:r>
          </w:p>
          <w:p w:rsidR="00DE0F10" w:rsidRPr="005913CF" w:rsidRDefault="00340926">
            <w:pPr>
              <w:spacing w:line="520" w:lineRule="exact"/>
              <w:ind w:firstLineChars="200" w:firstLine="480"/>
              <w:rPr>
                <w:rFonts w:ascii="Calibri" w:hAnsi="Calibri" w:cs="Calibri"/>
                <w:bCs/>
                <w:sz w:val="24"/>
                <w:szCs w:val="20"/>
              </w:rPr>
            </w:pPr>
            <w:r w:rsidRPr="005913CF">
              <w:rPr>
                <w:rFonts w:ascii="Calibri" w:hAnsi="Calibri" w:cs="Calibri" w:hint="eastAsia"/>
                <w:bCs/>
                <w:sz w:val="24"/>
              </w:rPr>
              <w:t>E</w:t>
            </w:r>
            <w:r w:rsidRPr="005913CF">
              <w:rPr>
                <w:rFonts w:ascii="Calibri" w:hAnsi="Calibri" w:cs="Calibri"/>
                <w:bCs/>
                <w:sz w:val="24"/>
              </w:rPr>
              <w:t>、环境风险评价结论</w:t>
            </w:r>
          </w:p>
          <w:p w:rsidR="00DE0F10" w:rsidRPr="005913CF" w:rsidRDefault="00340926">
            <w:pPr>
              <w:snapToGrid w:val="0"/>
              <w:spacing w:line="520" w:lineRule="exact"/>
              <w:ind w:firstLineChars="200" w:firstLine="480"/>
              <w:rPr>
                <w:rFonts w:ascii="Calibri" w:hAnsi="Calibri"/>
                <w:bCs/>
                <w:sz w:val="24"/>
              </w:rPr>
            </w:pPr>
            <w:r w:rsidRPr="005913CF">
              <w:rPr>
                <w:rFonts w:ascii="Calibri" w:hAnsi="Calibri"/>
                <w:bCs/>
                <w:sz w:val="24"/>
              </w:rPr>
              <w:t>本项目发生泄漏、火灾的概率很小，只要企业加强管理，按照安全防范措施落实，发生危险物质泄漏风险事故的概率较低，环境风险处在可接受的范围内。</w:t>
            </w:r>
          </w:p>
          <w:p w:rsidR="00DE0F10" w:rsidRPr="005913CF" w:rsidRDefault="00340926">
            <w:pPr>
              <w:spacing w:line="520" w:lineRule="exact"/>
              <w:ind w:firstLineChars="200" w:firstLine="480"/>
              <w:rPr>
                <w:rFonts w:ascii="Calibri" w:hAnsi="Calibri" w:cs="Calibri"/>
                <w:bCs/>
                <w:sz w:val="24"/>
                <w:szCs w:val="20"/>
              </w:rPr>
            </w:pPr>
            <w:r w:rsidRPr="005913CF">
              <w:rPr>
                <w:rFonts w:ascii="Calibri" w:hAnsi="Calibri" w:cs="Calibri"/>
                <w:bCs/>
                <w:sz w:val="24"/>
                <w:szCs w:val="20"/>
              </w:rPr>
              <w:t>通过上述分析，建设项目环境风险分析内容见表</w:t>
            </w:r>
            <w:r w:rsidRPr="005913CF">
              <w:rPr>
                <w:rFonts w:ascii="Calibri" w:hAnsi="Calibri" w:cs="Calibri"/>
                <w:bCs/>
                <w:sz w:val="24"/>
                <w:szCs w:val="20"/>
              </w:rPr>
              <w:t>4</w:t>
            </w:r>
            <w:r w:rsidR="00C57B13" w:rsidRPr="005913CF">
              <w:rPr>
                <w:rFonts w:ascii="Calibri" w:hAnsi="Calibri" w:cs="Calibri" w:hint="eastAsia"/>
                <w:bCs/>
                <w:sz w:val="24"/>
                <w:szCs w:val="20"/>
              </w:rPr>
              <w:t>7</w:t>
            </w:r>
            <w:r w:rsidRPr="005913CF">
              <w:rPr>
                <w:rFonts w:ascii="Calibri" w:hAnsi="Calibri" w:cs="Calibri"/>
                <w:bCs/>
                <w:sz w:val="24"/>
                <w:szCs w:val="20"/>
              </w:rPr>
              <w:t>。</w:t>
            </w:r>
          </w:p>
          <w:p w:rsidR="00DE0F10" w:rsidRPr="005913CF" w:rsidRDefault="00340926">
            <w:pPr>
              <w:spacing w:line="520" w:lineRule="exact"/>
              <w:ind w:firstLineChars="400" w:firstLine="960"/>
              <w:rPr>
                <w:rFonts w:ascii="Calibri" w:eastAsia="黑体" w:hAnsi="Calibri" w:cs="Calibri"/>
                <w:bCs/>
                <w:sz w:val="24"/>
                <w:szCs w:val="20"/>
              </w:rPr>
            </w:pPr>
            <w:r w:rsidRPr="005913CF">
              <w:rPr>
                <w:rFonts w:ascii="Calibri" w:eastAsia="黑体" w:hAnsi="Calibri" w:cs="Calibri"/>
                <w:bCs/>
                <w:sz w:val="24"/>
                <w:szCs w:val="20"/>
              </w:rPr>
              <w:t>表</w:t>
            </w:r>
            <w:r w:rsidRPr="005913CF">
              <w:rPr>
                <w:rFonts w:ascii="Calibri" w:eastAsia="黑体" w:hAnsi="Calibri" w:cs="Calibri"/>
                <w:bCs/>
                <w:sz w:val="24"/>
                <w:szCs w:val="20"/>
              </w:rPr>
              <w:t>4</w:t>
            </w:r>
            <w:r w:rsidR="00C57B13" w:rsidRPr="005913CF">
              <w:rPr>
                <w:rFonts w:ascii="Calibri" w:eastAsia="黑体" w:hAnsi="Calibri" w:cs="Calibri" w:hint="eastAsia"/>
                <w:bCs/>
                <w:sz w:val="24"/>
                <w:szCs w:val="20"/>
              </w:rPr>
              <w:t>7</w:t>
            </w:r>
            <w:r w:rsidR="00C82CC4" w:rsidRPr="005913CF">
              <w:rPr>
                <w:rFonts w:ascii="Calibri" w:eastAsia="黑体" w:hAnsi="Calibri" w:cs="Calibri" w:hint="eastAsia"/>
                <w:bCs/>
                <w:sz w:val="24"/>
                <w:szCs w:val="20"/>
              </w:rPr>
              <w:t xml:space="preserve">         </w:t>
            </w:r>
            <w:r w:rsidRPr="005913CF">
              <w:rPr>
                <w:rFonts w:ascii="Calibri" w:eastAsia="黑体" w:hAnsi="Calibri" w:cs="Calibri"/>
                <w:bCs/>
                <w:sz w:val="24"/>
                <w:szCs w:val="20"/>
              </w:rPr>
              <w:t>建设项目环境风险简单分析内容表</w:t>
            </w:r>
          </w:p>
          <w:tbl>
            <w:tblPr>
              <w:tblW w:w="5000" w:type="pct"/>
              <w:tblBorders>
                <w:top w:val="single" w:sz="12" w:space="0" w:color="auto"/>
                <w:bottom w:val="single" w:sz="12" w:space="0" w:color="auto"/>
                <w:insideH w:val="single" w:sz="8" w:space="0" w:color="auto"/>
                <w:insideV w:val="single" w:sz="8" w:space="0" w:color="auto"/>
              </w:tblBorders>
              <w:tblLook w:val="04A0"/>
            </w:tblPr>
            <w:tblGrid>
              <w:gridCol w:w="861"/>
              <w:gridCol w:w="860"/>
              <w:gridCol w:w="1903"/>
              <w:gridCol w:w="1814"/>
              <w:gridCol w:w="1633"/>
              <w:gridCol w:w="1999"/>
            </w:tblGrid>
            <w:tr w:rsidR="00DE0F10" w:rsidRPr="005913CF">
              <w:trPr>
                <w:trHeight w:val="502"/>
              </w:trPr>
              <w:tc>
                <w:tcPr>
                  <w:tcW w:w="949" w:type="pct"/>
                  <w:gridSpan w:val="2"/>
                  <w:vAlign w:val="center"/>
                </w:tcPr>
                <w:p w:rsidR="00DE0F10" w:rsidRPr="005913CF" w:rsidRDefault="00340926">
                  <w:pPr>
                    <w:spacing w:line="360" w:lineRule="auto"/>
                    <w:jc w:val="center"/>
                    <w:rPr>
                      <w:rFonts w:ascii="Calibri" w:hAnsi="Calibri"/>
                      <w:szCs w:val="21"/>
                    </w:rPr>
                  </w:pPr>
                  <w:r w:rsidRPr="005913CF">
                    <w:rPr>
                      <w:rFonts w:ascii="Calibri" w:hAnsi="Calibri"/>
                      <w:szCs w:val="21"/>
                    </w:rPr>
                    <w:lastRenderedPageBreak/>
                    <w:t>建设项目名称</w:t>
                  </w:r>
                </w:p>
              </w:tc>
              <w:tc>
                <w:tcPr>
                  <w:tcW w:w="4051" w:type="pct"/>
                  <w:gridSpan w:val="4"/>
                  <w:vAlign w:val="center"/>
                </w:tcPr>
                <w:p w:rsidR="00DE0F10" w:rsidRPr="005913CF" w:rsidRDefault="00340926">
                  <w:pPr>
                    <w:spacing w:line="360" w:lineRule="auto"/>
                    <w:jc w:val="center"/>
                    <w:rPr>
                      <w:rFonts w:ascii="Calibri" w:hAnsi="Calibri"/>
                      <w:szCs w:val="21"/>
                    </w:rPr>
                  </w:pPr>
                  <w:r w:rsidRPr="005913CF">
                    <w:rPr>
                      <w:rFonts w:ascii="Calibri" w:hAnsi="Calibri" w:hint="eastAsia"/>
                      <w:bCs/>
                      <w:szCs w:val="21"/>
                    </w:rPr>
                    <w:t>防护服生产线扩建项目</w:t>
                  </w:r>
                </w:p>
              </w:tc>
            </w:tr>
            <w:tr w:rsidR="00DE0F10" w:rsidRPr="005913CF">
              <w:trPr>
                <w:trHeight w:val="502"/>
              </w:trPr>
              <w:tc>
                <w:tcPr>
                  <w:tcW w:w="949" w:type="pct"/>
                  <w:gridSpan w:val="2"/>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建设地点</w:t>
                  </w:r>
                </w:p>
              </w:tc>
              <w:tc>
                <w:tcPr>
                  <w:tcW w:w="1049"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河南省</w:t>
                  </w:r>
                </w:p>
              </w:tc>
              <w:tc>
                <w:tcPr>
                  <w:tcW w:w="1000"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平顶山市</w:t>
                  </w:r>
                </w:p>
              </w:tc>
              <w:tc>
                <w:tcPr>
                  <w:tcW w:w="900" w:type="pct"/>
                  <w:vAlign w:val="center"/>
                </w:tcPr>
                <w:p w:rsidR="00DE0F10" w:rsidRPr="005913CF" w:rsidRDefault="00340926">
                  <w:pPr>
                    <w:spacing w:line="360" w:lineRule="auto"/>
                    <w:jc w:val="center"/>
                    <w:rPr>
                      <w:rFonts w:ascii="Calibri" w:hAnsi="Calibri"/>
                      <w:szCs w:val="21"/>
                    </w:rPr>
                  </w:pPr>
                  <w:r w:rsidRPr="005913CF">
                    <w:rPr>
                      <w:rFonts w:ascii="Calibri" w:hAnsi="Calibri" w:hint="eastAsia"/>
                      <w:szCs w:val="21"/>
                    </w:rPr>
                    <w:t>鲁山县</w:t>
                  </w:r>
                </w:p>
              </w:tc>
              <w:tc>
                <w:tcPr>
                  <w:tcW w:w="1102" w:type="pct"/>
                  <w:vAlign w:val="center"/>
                </w:tcPr>
                <w:p w:rsidR="00DE0F10" w:rsidRPr="005913CF" w:rsidRDefault="00340926">
                  <w:pPr>
                    <w:spacing w:line="360" w:lineRule="auto"/>
                    <w:jc w:val="center"/>
                    <w:rPr>
                      <w:rFonts w:ascii="Calibri" w:hAnsi="Calibri"/>
                      <w:kern w:val="0"/>
                      <w:szCs w:val="21"/>
                    </w:rPr>
                  </w:pPr>
                  <w:r w:rsidRPr="005913CF">
                    <w:rPr>
                      <w:rFonts w:ascii="Calibri" w:hAnsi="Calibri"/>
                      <w:szCs w:val="21"/>
                    </w:rPr>
                    <w:t>产业集聚区</w:t>
                  </w:r>
                </w:p>
              </w:tc>
            </w:tr>
            <w:tr w:rsidR="00DE0F10" w:rsidRPr="005913CF">
              <w:trPr>
                <w:trHeight w:val="502"/>
              </w:trPr>
              <w:tc>
                <w:tcPr>
                  <w:tcW w:w="949" w:type="pct"/>
                  <w:gridSpan w:val="2"/>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地理坐标</w:t>
                  </w:r>
                </w:p>
              </w:tc>
              <w:tc>
                <w:tcPr>
                  <w:tcW w:w="1049"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经度</w:t>
                  </w:r>
                </w:p>
              </w:tc>
              <w:tc>
                <w:tcPr>
                  <w:tcW w:w="1000"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112.938839923</w:t>
                  </w:r>
                </w:p>
              </w:tc>
              <w:tc>
                <w:tcPr>
                  <w:tcW w:w="900"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纬度</w:t>
                  </w:r>
                </w:p>
              </w:tc>
              <w:tc>
                <w:tcPr>
                  <w:tcW w:w="1102" w:type="pct"/>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33.757068317</w:t>
                  </w:r>
                </w:p>
              </w:tc>
            </w:tr>
            <w:tr w:rsidR="00DE0F10" w:rsidRPr="005913CF">
              <w:trPr>
                <w:trHeight w:val="488"/>
              </w:trPr>
              <w:tc>
                <w:tcPr>
                  <w:tcW w:w="949" w:type="pct"/>
                  <w:gridSpan w:val="2"/>
                  <w:vAlign w:val="center"/>
                </w:tcPr>
                <w:p w:rsidR="00DE0F10" w:rsidRPr="005913CF" w:rsidRDefault="00340926">
                  <w:pPr>
                    <w:spacing w:line="360" w:lineRule="auto"/>
                    <w:jc w:val="center"/>
                    <w:rPr>
                      <w:rFonts w:ascii="Calibri" w:hAnsi="Calibri"/>
                      <w:szCs w:val="21"/>
                    </w:rPr>
                  </w:pPr>
                  <w:r w:rsidRPr="005913CF">
                    <w:rPr>
                      <w:rFonts w:ascii="Calibri" w:hAnsi="Calibri"/>
                      <w:szCs w:val="21"/>
                    </w:rPr>
                    <w:t>主要物质及分布</w:t>
                  </w:r>
                </w:p>
              </w:tc>
              <w:tc>
                <w:tcPr>
                  <w:tcW w:w="4051" w:type="pct"/>
                  <w:gridSpan w:val="4"/>
                  <w:vAlign w:val="center"/>
                </w:tcPr>
                <w:p w:rsidR="00DE0F10" w:rsidRPr="005913CF" w:rsidRDefault="00340926">
                  <w:pPr>
                    <w:jc w:val="center"/>
                    <w:rPr>
                      <w:rFonts w:ascii="Calibri" w:hAnsi="Calibri"/>
                      <w:szCs w:val="21"/>
                    </w:rPr>
                  </w:pPr>
                  <w:r w:rsidRPr="005913CF">
                    <w:rPr>
                      <w:rFonts w:ascii="Calibri" w:hAnsi="Calibri" w:cs="Calibri" w:hint="eastAsia"/>
                      <w:szCs w:val="21"/>
                    </w:rPr>
                    <w:t>环氧乙烷储存区、危废暂存区</w:t>
                  </w:r>
                </w:p>
              </w:tc>
            </w:tr>
            <w:tr w:rsidR="00DE0F10" w:rsidRPr="005913CF">
              <w:trPr>
                <w:trHeight w:val="502"/>
              </w:trPr>
              <w:tc>
                <w:tcPr>
                  <w:tcW w:w="475" w:type="pct"/>
                  <w:vMerge w:val="restart"/>
                  <w:vAlign w:val="center"/>
                </w:tcPr>
                <w:p w:rsidR="00DE0F10" w:rsidRPr="005913CF" w:rsidRDefault="00340926">
                  <w:pPr>
                    <w:jc w:val="center"/>
                    <w:rPr>
                      <w:rFonts w:ascii="Calibri" w:hAnsi="Calibri"/>
                      <w:szCs w:val="21"/>
                    </w:rPr>
                  </w:pPr>
                  <w:r w:rsidRPr="005913CF">
                    <w:rPr>
                      <w:rFonts w:ascii="Calibri" w:hAnsi="Calibri"/>
                      <w:szCs w:val="21"/>
                    </w:rPr>
                    <w:t>环境影响途径及后果</w:t>
                  </w: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大气</w:t>
                  </w:r>
                </w:p>
              </w:tc>
              <w:tc>
                <w:tcPr>
                  <w:tcW w:w="4051" w:type="pct"/>
                  <w:gridSpan w:val="4"/>
                  <w:vAlign w:val="center"/>
                </w:tcPr>
                <w:p w:rsidR="00DE0F10" w:rsidRPr="005913CF" w:rsidRDefault="00340926">
                  <w:pPr>
                    <w:jc w:val="left"/>
                    <w:rPr>
                      <w:rFonts w:ascii="Calibri" w:hAnsi="Calibri"/>
                      <w:bCs/>
                      <w:szCs w:val="21"/>
                    </w:rPr>
                  </w:pPr>
                  <w:r w:rsidRPr="005913CF">
                    <w:rPr>
                      <w:rFonts w:ascii="Calibri" w:hAnsi="Calibri" w:hint="eastAsia"/>
                      <w:bCs/>
                      <w:szCs w:val="21"/>
                    </w:rPr>
                    <w:t>环氧乙烷</w:t>
                  </w:r>
                  <w:r w:rsidRPr="005913CF">
                    <w:rPr>
                      <w:rFonts w:ascii="Calibri" w:hAnsi="Calibri"/>
                      <w:bCs/>
                      <w:szCs w:val="21"/>
                    </w:rPr>
                    <w:t>储存形态为</w:t>
                  </w:r>
                  <w:r w:rsidRPr="005913CF">
                    <w:rPr>
                      <w:rFonts w:ascii="Calibri" w:hAnsi="Calibri" w:hint="eastAsia"/>
                      <w:bCs/>
                      <w:szCs w:val="21"/>
                    </w:rPr>
                    <w:t>钢瓶储存气体</w:t>
                  </w:r>
                  <w:r w:rsidRPr="005913CF">
                    <w:rPr>
                      <w:rFonts w:ascii="Calibri" w:hAnsi="Calibri"/>
                      <w:bCs/>
                      <w:szCs w:val="21"/>
                    </w:rPr>
                    <w:t>，发生泄漏后仍部分物质挥发进入大气，造成大气污染。</w:t>
                  </w:r>
                </w:p>
              </w:tc>
            </w:tr>
            <w:tr w:rsidR="00DE0F10" w:rsidRPr="005913CF">
              <w:trPr>
                <w:trHeight w:val="502"/>
              </w:trPr>
              <w:tc>
                <w:tcPr>
                  <w:tcW w:w="475" w:type="pct"/>
                  <w:vMerge/>
                  <w:vAlign w:val="center"/>
                </w:tcPr>
                <w:p w:rsidR="00DE0F10" w:rsidRPr="005913CF" w:rsidRDefault="00DE0F10">
                  <w:pPr>
                    <w:widowControl/>
                    <w:jc w:val="left"/>
                    <w:rPr>
                      <w:rFonts w:ascii="Calibri" w:hAnsi="Calibri"/>
                      <w:szCs w:val="21"/>
                    </w:rPr>
                  </w:pP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地表水</w:t>
                  </w:r>
                </w:p>
              </w:tc>
              <w:tc>
                <w:tcPr>
                  <w:tcW w:w="4051" w:type="pct"/>
                  <w:gridSpan w:val="4"/>
                  <w:vAlign w:val="center"/>
                </w:tcPr>
                <w:p w:rsidR="00DE0F10" w:rsidRPr="005913CF" w:rsidRDefault="00340926" w:rsidP="00802067">
                  <w:pPr>
                    <w:rPr>
                      <w:rFonts w:ascii="Calibri" w:hAnsi="Calibri"/>
                      <w:bCs/>
                      <w:szCs w:val="21"/>
                    </w:rPr>
                  </w:pPr>
                  <w:r w:rsidRPr="005913CF">
                    <w:rPr>
                      <w:rFonts w:ascii="Calibri" w:hAnsi="Calibri"/>
                      <w:bCs/>
                      <w:szCs w:val="21"/>
                    </w:rPr>
                    <w:t>消防废水</w:t>
                  </w:r>
                  <w:r w:rsidR="00802067" w:rsidRPr="005913CF">
                    <w:rPr>
                      <w:rFonts w:ascii="Calibri" w:hAnsi="Calibri" w:hint="eastAsia"/>
                      <w:bCs/>
                      <w:szCs w:val="21"/>
                    </w:rPr>
                    <w:t>、乙二醇废水</w:t>
                  </w:r>
                  <w:r w:rsidRPr="005913CF">
                    <w:rPr>
                      <w:rFonts w:ascii="Calibri" w:hAnsi="Calibri"/>
                      <w:bCs/>
                      <w:szCs w:val="21"/>
                    </w:rPr>
                    <w:t>等通过雨水管道等进入地表水</w:t>
                  </w:r>
                </w:p>
              </w:tc>
            </w:tr>
            <w:tr w:rsidR="00DE0F10" w:rsidRPr="005913CF">
              <w:trPr>
                <w:trHeight w:val="502"/>
              </w:trPr>
              <w:tc>
                <w:tcPr>
                  <w:tcW w:w="475" w:type="pct"/>
                  <w:vMerge/>
                  <w:vAlign w:val="center"/>
                </w:tcPr>
                <w:p w:rsidR="00DE0F10" w:rsidRPr="005913CF" w:rsidRDefault="00DE0F10">
                  <w:pPr>
                    <w:widowControl/>
                    <w:jc w:val="left"/>
                    <w:rPr>
                      <w:rFonts w:ascii="Calibri" w:hAnsi="Calibri"/>
                      <w:szCs w:val="21"/>
                    </w:rPr>
                  </w:pP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地下水</w:t>
                  </w:r>
                </w:p>
              </w:tc>
              <w:tc>
                <w:tcPr>
                  <w:tcW w:w="4051" w:type="pct"/>
                  <w:gridSpan w:val="4"/>
                  <w:vAlign w:val="center"/>
                </w:tcPr>
                <w:p w:rsidR="00DE0F10" w:rsidRPr="005913CF" w:rsidRDefault="00340926">
                  <w:pPr>
                    <w:jc w:val="left"/>
                    <w:rPr>
                      <w:rFonts w:ascii="Calibri" w:hAnsi="Calibri"/>
                      <w:bCs/>
                      <w:szCs w:val="21"/>
                    </w:rPr>
                  </w:pPr>
                  <w:r w:rsidRPr="005913CF">
                    <w:rPr>
                      <w:rFonts w:ascii="Calibri" w:hAnsi="Calibri"/>
                      <w:bCs/>
                      <w:szCs w:val="21"/>
                    </w:rPr>
                    <w:t>消防废水</w:t>
                  </w:r>
                  <w:r w:rsidR="00802067" w:rsidRPr="005913CF">
                    <w:rPr>
                      <w:rFonts w:ascii="Calibri" w:hAnsi="Calibri" w:hint="eastAsia"/>
                      <w:bCs/>
                      <w:szCs w:val="21"/>
                    </w:rPr>
                    <w:t>、乙二醇废水</w:t>
                  </w:r>
                  <w:r w:rsidRPr="005913CF">
                    <w:rPr>
                      <w:rFonts w:ascii="Calibri" w:hAnsi="Calibri"/>
                      <w:bCs/>
                      <w:szCs w:val="21"/>
                    </w:rPr>
                    <w:t>通过渗透进入地下水</w:t>
                  </w:r>
                </w:p>
              </w:tc>
            </w:tr>
            <w:tr w:rsidR="00DE0F10" w:rsidRPr="005913CF">
              <w:trPr>
                <w:trHeight w:val="502"/>
              </w:trPr>
              <w:tc>
                <w:tcPr>
                  <w:tcW w:w="475" w:type="pct"/>
                  <w:vMerge w:val="restart"/>
                  <w:vAlign w:val="center"/>
                </w:tcPr>
                <w:p w:rsidR="00DE0F10" w:rsidRPr="005913CF" w:rsidRDefault="00340926">
                  <w:pPr>
                    <w:jc w:val="center"/>
                    <w:rPr>
                      <w:rFonts w:ascii="Calibri" w:hAnsi="Calibri"/>
                      <w:szCs w:val="21"/>
                    </w:rPr>
                  </w:pPr>
                  <w:r w:rsidRPr="005913CF">
                    <w:rPr>
                      <w:rFonts w:ascii="Calibri" w:hAnsi="Calibri"/>
                      <w:szCs w:val="21"/>
                    </w:rPr>
                    <w:t>风险防范措施要求</w:t>
                  </w: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大气</w:t>
                  </w:r>
                </w:p>
              </w:tc>
              <w:tc>
                <w:tcPr>
                  <w:tcW w:w="4051" w:type="pct"/>
                  <w:gridSpan w:val="4"/>
                  <w:vAlign w:val="center"/>
                </w:tcPr>
                <w:p w:rsidR="00DE0F10" w:rsidRPr="005913CF" w:rsidRDefault="00340926">
                  <w:pPr>
                    <w:jc w:val="center"/>
                    <w:rPr>
                      <w:rFonts w:ascii="Calibri" w:hAnsi="Calibri"/>
                      <w:szCs w:val="21"/>
                    </w:rPr>
                  </w:pPr>
                  <w:r w:rsidRPr="005913CF">
                    <w:rPr>
                      <w:rFonts w:ascii="Calibri" w:hAnsi="Calibri" w:cs="Calibri"/>
                      <w:szCs w:val="21"/>
                    </w:rPr>
                    <w:t>物料发生泄漏，严禁遇火发生火灾爆炸，</w:t>
                  </w:r>
                  <w:r w:rsidRPr="005913CF">
                    <w:rPr>
                      <w:rFonts w:ascii="Calibri" w:hAnsi="Calibri"/>
                      <w:szCs w:val="21"/>
                    </w:rPr>
                    <w:t>配备足够的二氧化碳灭火器，并定期检查消防设施的完整性</w:t>
                  </w:r>
                </w:p>
              </w:tc>
            </w:tr>
            <w:tr w:rsidR="00DE0F10" w:rsidRPr="005913CF">
              <w:trPr>
                <w:trHeight w:val="502"/>
              </w:trPr>
              <w:tc>
                <w:tcPr>
                  <w:tcW w:w="475" w:type="pct"/>
                  <w:vMerge/>
                  <w:vAlign w:val="center"/>
                </w:tcPr>
                <w:p w:rsidR="00DE0F10" w:rsidRPr="005913CF" w:rsidRDefault="00DE0F10">
                  <w:pPr>
                    <w:widowControl/>
                    <w:jc w:val="left"/>
                    <w:rPr>
                      <w:rFonts w:ascii="Calibri" w:hAnsi="Calibri"/>
                      <w:szCs w:val="21"/>
                    </w:rPr>
                  </w:pP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地表水</w:t>
                  </w:r>
                </w:p>
              </w:tc>
              <w:tc>
                <w:tcPr>
                  <w:tcW w:w="4051" w:type="pct"/>
                  <w:gridSpan w:val="4"/>
                  <w:vAlign w:val="center"/>
                </w:tcPr>
                <w:p w:rsidR="00DE0F10" w:rsidRPr="005913CF" w:rsidRDefault="00340926">
                  <w:pPr>
                    <w:rPr>
                      <w:rFonts w:ascii="Calibri" w:hAnsi="Calibri"/>
                      <w:szCs w:val="21"/>
                    </w:rPr>
                  </w:pPr>
                  <w:r w:rsidRPr="005913CF">
                    <w:rPr>
                      <w:rFonts w:ascii="Calibri" w:hAnsi="Calibri" w:cs="Calibri" w:hint="eastAsia"/>
                      <w:szCs w:val="21"/>
                    </w:rPr>
                    <w:t>危险废物</w:t>
                  </w:r>
                  <w:r w:rsidRPr="005913CF">
                    <w:rPr>
                      <w:rFonts w:ascii="Calibri" w:hAnsi="Calibri" w:cs="Calibri"/>
                      <w:szCs w:val="21"/>
                    </w:rPr>
                    <w:t>存储区域周边设置</w:t>
                  </w:r>
                  <w:r w:rsidRPr="005913CF">
                    <w:rPr>
                      <w:rFonts w:ascii="Calibri" w:hAnsi="Calibri" w:cs="Calibri"/>
                      <w:szCs w:val="21"/>
                    </w:rPr>
                    <w:t>0.3m</w:t>
                  </w:r>
                  <w:r w:rsidRPr="005913CF">
                    <w:rPr>
                      <w:rFonts w:ascii="Calibri" w:hAnsi="Calibri" w:cs="Calibri"/>
                      <w:szCs w:val="21"/>
                    </w:rPr>
                    <w:t>高围堰，围堰内有效容积必须大于原料最大储存量，并设置</w:t>
                  </w:r>
                  <w:r w:rsidRPr="005913CF">
                    <w:rPr>
                      <w:rFonts w:ascii="Calibri" w:hAnsi="Calibri" w:cs="Calibri"/>
                      <w:szCs w:val="21"/>
                    </w:rPr>
                    <w:t>30m</w:t>
                  </w:r>
                  <w:r w:rsidRPr="005913CF">
                    <w:rPr>
                      <w:rFonts w:ascii="Calibri" w:hAnsi="Calibri" w:cs="Calibri"/>
                      <w:szCs w:val="21"/>
                      <w:vertAlign w:val="superscript"/>
                    </w:rPr>
                    <w:t>3</w:t>
                  </w:r>
                  <w:r w:rsidRPr="005913CF">
                    <w:rPr>
                      <w:rFonts w:ascii="Calibri" w:hAnsi="Calibri" w:cs="Calibri"/>
                      <w:szCs w:val="21"/>
                    </w:rPr>
                    <w:t>事故池，满足相关安全设计规范，具有耐腐蚀性</w:t>
                  </w:r>
                </w:p>
              </w:tc>
            </w:tr>
            <w:tr w:rsidR="00DE0F10" w:rsidRPr="005913CF">
              <w:trPr>
                <w:trHeight w:val="502"/>
              </w:trPr>
              <w:tc>
                <w:tcPr>
                  <w:tcW w:w="475" w:type="pct"/>
                  <w:vMerge/>
                  <w:vAlign w:val="center"/>
                </w:tcPr>
                <w:p w:rsidR="00DE0F10" w:rsidRPr="005913CF" w:rsidRDefault="00DE0F10">
                  <w:pPr>
                    <w:widowControl/>
                    <w:jc w:val="left"/>
                    <w:rPr>
                      <w:rFonts w:ascii="Calibri" w:hAnsi="Calibri"/>
                      <w:szCs w:val="21"/>
                    </w:rPr>
                  </w:pPr>
                </w:p>
              </w:tc>
              <w:tc>
                <w:tcPr>
                  <w:tcW w:w="474" w:type="pct"/>
                  <w:vAlign w:val="center"/>
                </w:tcPr>
                <w:p w:rsidR="00DE0F10" w:rsidRPr="005913CF" w:rsidRDefault="00340926">
                  <w:pPr>
                    <w:jc w:val="center"/>
                    <w:rPr>
                      <w:rFonts w:ascii="Calibri" w:hAnsi="Calibri"/>
                      <w:szCs w:val="21"/>
                    </w:rPr>
                  </w:pPr>
                  <w:r w:rsidRPr="005913CF">
                    <w:rPr>
                      <w:rFonts w:ascii="Calibri" w:hAnsi="Calibri"/>
                      <w:szCs w:val="21"/>
                    </w:rPr>
                    <w:t>地下水</w:t>
                  </w:r>
                </w:p>
              </w:tc>
              <w:tc>
                <w:tcPr>
                  <w:tcW w:w="4051" w:type="pct"/>
                  <w:gridSpan w:val="4"/>
                  <w:vAlign w:val="center"/>
                </w:tcPr>
                <w:p w:rsidR="00DE0F10" w:rsidRPr="005913CF" w:rsidRDefault="00340926">
                  <w:pPr>
                    <w:jc w:val="center"/>
                    <w:rPr>
                      <w:rFonts w:ascii="Calibri" w:hAnsi="Calibri"/>
                      <w:szCs w:val="21"/>
                    </w:rPr>
                  </w:pPr>
                  <w:r w:rsidRPr="005913CF">
                    <w:rPr>
                      <w:rFonts w:ascii="Calibri" w:hAnsi="Calibri"/>
                      <w:szCs w:val="21"/>
                    </w:rPr>
                    <w:t>对</w:t>
                  </w:r>
                  <w:r w:rsidRPr="005913CF">
                    <w:rPr>
                      <w:rFonts w:ascii="Calibri" w:hAnsi="Calibri" w:hint="eastAsia"/>
                      <w:szCs w:val="21"/>
                    </w:rPr>
                    <w:t>危废间</w:t>
                  </w:r>
                  <w:r w:rsidR="00731DFA" w:rsidRPr="005913CF">
                    <w:rPr>
                      <w:rFonts w:ascii="Calibri" w:hAnsi="Calibri" w:hint="eastAsia"/>
                      <w:szCs w:val="21"/>
                    </w:rPr>
                    <w:t>、乙二醇储罐区、乙二醇废水管道区</w:t>
                  </w:r>
                  <w:r w:rsidRPr="005913CF">
                    <w:rPr>
                      <w:rFonts w:ascii="Calibri" w:hAnsi="Calibri"/>
                      <w:szCs w:val="21"/>
                    </w:rPr>
                    <w:t>进行</w:t>
                  </w:r>
                  <w:r w:rsidR="00731DFA" w:rsidRPr="005913CF">
                    <w:rPr>
                      <w:rFonts w:ascii="Calibri" w:hAnsi="Calibri" w:hint="eastAsia"/>
                      <w:szCs w:val="21"/>
                    </w:rPr>
                    <w:t>一般</w:t>
                  </w:r>
                  <w:r w:rsidRPr="005913CF">
                    <w:rPr>
                      <w:rFonts w:ascii="Calibri" w:hAnsi="Calibri"/>
                      <w:szCs w:val="21"/>
                    </w:rPr>
                    <w:t>防渗，减少对地下水的影响</w:t>
                  </w:r>
                </w:p>
              </w:tc>
            </w:tr>
          </w:tbl>
          <w:p w:rsidR="00DE0F10" w:rsidRPr="005913CF" w:rsidRDefault="00340926">
            <w:pPr>
              <w:pStyle w:val="00000"/>
              <w:ind w:firstLine="482"/>
              <w:rPr>
                <w:rFonts w:ascii="Calibri" w:hAnsi="Calibri"/>
                <w:b/>
                <w:bCs/>
              </w:rPr>
            </w:pPr>
            <w:r w:rsidRPr="005913CF">
              <w:rPr>
                <w:rFonts w:ascii="Calibri" w:hAnsi="Calibri" w:hint="eastAsia"/>
                <w:b/>
                <w:bCs/>
              </w:rPr>
              <w:t>7</w:t>
            </w:r>
            <w:r w:rsidRPr="005913CF">
              <w:rPr>
                <w:rFonts w:ascii="Calibri" w:hAnsi="Calibri"/>
                <w:b/>
                <w:bCs/>
              </w:rPr>
              <w:t>、</w:t>
            </w:r>
            <w:r w:rsidRPr="005913CF">
              <w:rPr>
                <w:rFonts w:ascii="Calibri" w:hAnsi="Calibri" w:hint="eastAsia"/>
                <w:b/>
                <w:bCs/>
              </w:rPr>
              <w:t>总量控制</w:t>
            </w:r>
          </w:p>
          <w:p w:rsidR="00DE0F10" w:rsidRPr="005913CF" w:rsidRDefault="00340926">
            <w:pPr>
              <w:pStyle w:val="00"/>
              <w:ind w:firstLine="480"/>
              <w:rPr>
                <w:rFonts w:asciiTheme="minorHAnsi" w:hAnsiTheme="minorHAnsi" w:cs="Times New Roman"/>
                <w:szCs w:val="24"/>
              </w:rPr>
            </w:pPr>
            <w:r w:rsidRPr="005913CF">
              <w:rPr>
                <w:rFonts w:asciiTheme="minorHAnsi" w:hAnsiTheme="minorHAnsi" w:cs="Times New Roman"/>
                <w:szCs w:val="24"/>
              </w:rPr>
              <w:t>（</w:t>
            </w:r>
            <w:r w:rsidRPr="005913CF">
              <w:rPr>
                <w:rFonts w:asciiTheme="minorHAnsi" w:hAnsiTheme="minorHAnsi" w:cs="Times New Roman"/>
                <w:szCs w:val="24"/>
              </w:rPr>
              <w:t>1</w:t>
            </w:r>
            <w:r w:rsidRPr="005913CF">
              <w:rPr>
                <w:rFonts w:asciiTheme="minorHAnsi" w:hAnsiTheme="minorHAnsi" w:cs="Times New Roman"/>
                <w:szCs w:val="24"/>
              </w:rPr>
              <w:t>）总量控制因子</w:t>
            </w:r>
          </w:p>
          <w:p w:rsidR="00DE0F10" w:rsidRPr="005913CF" w:rsidRDefault="00340926">
            <w:pPr>
              <w:pStyle w:val="00"/>
              <w:ind w:firstLine="480"/>
              <w:rPr>
                <w:rFonts w:asciiTheme="minorHAnsi" w:hAnsiTheme="minorHAnsi" w:cs="Times New Roman"/>
                <w:szCs w:val="24"/>
              </w:rPr>
            </w:pPr>
            <w:r w:rsidRPr="005913CF">
              <w:rPr>
                <w:rFonts w:asciiTheme="minorHAnsi" w:hAnsiTheme="minorHAnsi" w:cs="Times New Roman"/>
                <w:szCs w:val="24"/>
              </w:rPr>
              <w:t>总量控制是国家环保部对我国各个地市污染物控制的一项指令性指标，总量控制制度对我国污染物排放的限制起了一定作用。国家环保部根据实际污染物排放情况在每一个</w:t>
            </w:r>
            <w:r w:rsidRPr="005913CF">
              <w:rPr>
                <w:rFonts w:asciiTheme="minorHAnsi" w:hAnsiTheme="minorHAnsi" w:cs="Times New Roman"/>
                <w:szCs w:val="24"/>
              </w:rPr>
              <w:t>“</w:t>
            </w:r>
            <w:r w:rsidRPr="005913CF">
              <w:rPr>
                <w:rFonts w:asciiTheme="minorHAnsi" w:hAnsiTheme="minorHAnsi" w:cs="Times New Roman"/>
                <w:szCs w:val="24"/>
              </w:rPr>
              <w:t>五年</w:t>
            </w:r>
            <w:r w:rsidRPr="005913CF">
              <w:rPr>
                <w:rFonts w:asciiTheme="minorHAnsi" w:hAnsiTheme="minorHAnsi" w:cs="Times New Roman"/>
                <w:szCs w:val="24"/>
              </w:rPr>
              <w:t>”</w:t>
            </w:r>
            <w:r w:rsidRPr="005913CF">
              <w:rPr>
                <w:rFonts w:asciiTheme="minorHAnsi" w:hAnsiTheme="minorHAnsi" w:cs="Times New Roman"/>
                <w:szCs w:val="24"/>
              </w:rPr>
              <w:t>计划下达不同的污染物总量控制指标。当前国家总量控制指标为</w:t>
            </w:r>
            <w:r w:rsidRPr="005913CF">
              <w:rPr>
                <w:rFonts w:asciiTheme="minorHAnsi" w:hAnsiTheme="minorHAnsi" w:cs="Times New Roman"/>
                <w:szCs w:val="24"/>
              </w:rPr>
              <w:t>COD</w:t>
            </w:r>
            <w:r w:rsidRPr="005913CF">
              <w:rPr>
                <w:rFonts w:asciiTheme="minorHAnsi" w:hAnsiTheme="minorHAnsi" w:cs="Times New Roman"/>
                <w:szCs w:val="24"/>
              </w:rPr>
              <w:t>、</w:t>
            </w:r>
            <w:r w:rsidRPr="005913CF">
              <w:rPr>
                <w:rFonts w:asciiTheme="minorHAnsi" w:hAnsiTheme="minorHAnsi" w:cs="Times New Roman"/>
                <w:szCs w:val="24"/>
              </w:rPr>
              <w:t>NH</w:t>
            </w:r>
            <w:r w:rsidRPr="005913CF">
              <w:rPr>
                <w:rFonts w:asciiTheme="minorHAnsi" w:hAnsiTheme="minorHAnsi" w:cs="Times New Roman"/>
                <w:szCs w:val="24"/>
                <w:vertAlign w:val="subscript"/>
              </w:rPr>
              <w:t>3</w:t>
            </w:r>
            <w:r w:rsidRPr="005913CF">
              <w:rPr>
                <w:rFonts w:asciiTheme="minorHAnsi" w:hAnsiTheme="minorHAnsi" w:cs="Times New Roman"/>
                <w:szCs w:val="24"/>
              </w:rPr>
              <w:t>-N</w:t>
            </w:r>
            <w:r w:rsidRPr="005913CF">
              <w:rPr>
                <w:rFonts w:asciiTheme="minorHAnsi" w:hAnsiTheme="minorHAnsi" w:cs="Times New Roman"/>
                <w:szCs w:val="24"/>
              </w:rPr>
              <w:t>、</w:t>
            </w:r>
            <w:r w:rsidRPr="005913CF">
              <w:rPr>
                <w:rFonts w:asciiTheme="minorHAnsi" w:hAnsiTheme="minorHAnsi" w:cs="Times New Roman"/>
                <w:szCs w:val="24"/>
              </w:rPr>
              <w:t>SO</w:t>
            </w:r>
            <w:r w:rsidRPr="005913CF">
              <w:rPr>
                <w:rFonts w:asciiTheme="minorHAnsi" w:hAnsiTheme="minorHAnsi" w:cs="Times New Roman"/>
                <w:szCs w:val="24"/>
                <w:vertAlign w:val="subscript"/>
              </w:rPr>
              <w:t>2</w:t>
            </w:r>
            <w:r w:rsidRPr="005913CF">
              <w:rPr>
                <w:rFonts w:asciiTheme="minorHAnsi" w:hAnsiTheme="minorHAnsi" w:cs="Times New Roman"/>
                <w:szCs w:val="24"/>
              </w:rPr>
              <w:t>和</w:t>
            </w:r>
            <w:r w:rsidRPr="005913CF">
              <w:rPr>
                <w:rFonts w:asciiTheme="minorHAnsi" w:hAnsiTheme="minorHAnsi" w:cs="Times New Roman"/>
                <w:szCs w:val="24"/>
              </w:rPr>
              <w:t>NOx</w:t>
            </w:r>
            <w:r w:rsidRPr="005913CF">
              <w:rPr>
                <w:rFonts w:asciiTheme="minorHAnsi" w:hAnsiTheme="minorHAnsi" w:cs="Times New Roman"/>
                <w:szCs w:val="24"/>
              </w:rPr>
              <w:t>。</w:t>
            </w:r>
          </w:p>
          <w:p w:rsidR="00DE0F10" w:rsidRPr="005913CF" w:rsidRDefault="00340926">
            <w:pPr>
              <w:spacing w:line="520" w:lineRule="exact"/>
              <w:ind w:firstLineChars="200" w:firstLine="480"/>
              <w:rPr>
                <w:rFonts w:asciiTheme="minorHAnsi" w:hAnsiTheme="minorHAnsi"/>
                <w:sz w:val="24"/>
              </w:rPr>
            </w:pPr>
            <w:r w:rsidRPr="005913CF">
              <w:rPr>
                <w:rFonts w:asciiTheme="minorHAnsi" w:hAnsiTheme="minorHAnsi"/>
                <w:sz w:val="24"/>
              </w:rPr>
              <w:t>本项目</w:t>
            </w:r>
            <w:r w:rsidRPr="005913CF">
              <w:rPr>
                <w:rFonts w:asciiTheme="minorHAnsi" w:hAnsiTheme="minorHAnsi" w:cstheme="minorHAnsi"/>
                <w:sz w:val="24"/>
              </w:rPr>
              <w:t>营运后生活污水经化粪池处理后进入集聚区利民污水处理厂（项目不新增污水），有机废气经处理后由</w:t>
            </w:r>
            <w:r w:rsidRPr="005913CF">
              <w:rPr>
                <w:rFonts w:asciiTheme="minorHAnsi" w:hAnsiTheme="minorHAnsi" w:cstheme="minorHAnsi"/>
                <w:sz w:val="24"/>
              </w:rPr>
              <w:t>15m</w:t>
            </w:r>
            <w:r w:rsidRPr="005913CF">
              <w:rPr>
                <w:rFonts w:asciiTheme="minorHAnsi" w:hAnsiTheme="minorHAnsi" w:cstheme="minorHAnsi"/>
                <w:sz w:val="24"/>
              </w:rPr>
              <w:t>排气筒进行排放，</w:t>
            </w:r>
            <w:r w:rsidRPr="005913CF">
              <w:rPr>
                <w:rFonts w:asciiTheme="minorHAnsi" w:hAnsiTheme="minorHAnsi"/>
                <w:sz w:val="24"/>
              </w:rPr>
              <w:t>因此本项目评价总量控制因子确定为</w:t>
            </w:r>
            <w:r w:rsidRPr="005913CF">
              <w:rPr>
                <w:rFonts w:asciiTheme="minorHAnsi" w:hAnsiTheme="minorHAnsi" w:hint="eastAsia"/>
                <w:sz w:val="24"/>
              </w:rPr>
              <w:t>有机废气</w:t>
            </w:r>
            <w:r w:rsidRPr="005913CF">
              <w:rPr>
                <w:rFonts w:asciiTheme="minorHAnsi" w:hAnsiTheme="minorHAnsi"/>
                <w:sz w:val="24"/>
              </w:rPr>
              <w:t>。</w:t>
            </w:r>
          </w:p>
          <w:p w:rsidR="00DE0F10" w:rsidRPr="005913CF" w:rsidRDefault="00340926">
            <w:pPr>
              <w:pStyle w:val="00"/>
              <w:ind w:firstLine="480"/>
              <w:rPr>
                <w:rFonts w:asciiTheme="minorHAnsi" w:hAnsiTheme="minorHAnsi" w:cs="Times New Roman"/>
              </w:rPr>
            </w:pPr>
            <w:r w:rsidRPr="005913CF">
              <w:rPr>
                <w:rFonts w:asciiTheme="minorHAnsi" w:hAnsiTheme="minorHAnsi" w:cs="Times New Roman"/>
              </w:rPr>
              <w:t>（</w:t>
            </w:r>
            <w:r w:rsidRPr="005913CF">
              <w:rPr>
                <w:rFonts w:asciiTheme="minorHAnsi" w:hAnsiTheme="minorHAnsi" w:cs="Times New Roman"/>
              </w:rPr>
              <w:t>2</w:t>
            </w:r>
            <w:r w:rsidRPr="005913CF">
              <w:rPr>
                <w:rFonts w:asciiTheme="minorHAnsi" w:hAnsiTheme="minorHAnsi" w:cs="Times New Roman"/>
              </w:rPr>
              <w:t>）总量控制指标</w:t>
            </w:r>
          </w:p>
          <w:p w:rsidR="00DE0F10" w:rsidRPr="005913CF" w:rsidRDefault="00340926">
            <w:pPr>
              <w:pStyle w:val="00"/>
              <w:ind w:firstLine="480"/>
              <w:rPr>
                <w:rFonts w:asciiTheme="minorHAnsi" w:hAnsiTheme="minorHAnsi" w:cs="Times New Roman"/>
              </w:rPr>
            </w:pPr>
            <w:r w:rsidRPr="005913CF">
              <w:rPr>
                <w:rFonts w:asciiTheme="minorHAnsi" w:hAnsiTheme="minorHAnsi" w:cs="Times New Roman"/>
              </w:rPr>
              <w:t>①</w:t>
            </w:r>
            <w:r w:rsidRPr="005913CF">
              <w:rPr>
                <w:rFonts w:asciiTheme="minorHAnsi" w:hAnsiTheme="minorHAnsi" w:cs="Times New Roman"/>
              </w:rPr>
              <w:t>理论计算的允许排放染物总量</w:t>
            </w:r>
          </w:p>
          <w:p w:rsidR="00DE0F10" w:rsidRPr="005913CF" w:rsidRDefault="00340926">
            <w:pPr>
              <w:spacing w:line="520" w:lineRule="exact"/>
              <w:ind w:firstLineChars="200" w:firstLine="480"/>
              <w:rPr>
                <w:rFonts w:asciiTheme="minorHAnsi" w:hAnsiTheme="minorHAnsi"/>
                <w:sz w:val="24"/>
              </w:rPr>
            </w:pPr>
            <w:r w:rsidRPr="005913CF">
              <w:rPr>
                <w:rFonts w:asciiTheme="minorHAnsi" w:hAnsiTheme="minorHAnsi"/>
                <w:sz w:val="24"/>
              </w:rPr>
              <w:t>按照河南省环境保护厅关于印发河南省建设项目重点污染物总量指标核定及管理规定的通知（</w:t>
            </w:r>
            <w:r w:rsidRPr="005913CF">
              <w:rPr>
                <w:rFonts w:asciiTheme="minorHAnsi" w:hAnsiTheme="minorHAnsi"/>
                <w:sz w:val="24"/>
              </w:rPr>
              <w:t>2016</w:t>
            </w:r>
            <w:r w:rsidRPr="005913CF">
              <w:rPr>
                <w:rFonts w:asciiTheme="minorHAnsi" w:hAnsiTheme="minorHAnsi"/>
                <w:sz w:val="24"/>
              </w:rPr>
              <w:t>年</w:t>
            </w:r>
            <w:r w:rsidRPr="005913CF">
              <w:rPr>
                <w:rFonts w:asciiTheme="minorHAnsi" w:hAnsiTheme="minorHAnsi"/>
                <w:sz w:val="24"/>
              </w:rPr>
              <w:t>1</w:t>
            </w:r>
            <w:r w:rsidRPr="005913CF">
              <w:rPr>
                <w:rFonts w:asciiTheme="minorHAnsi" w:hAnsiTheme="minorHAnsi"/>
                <w:sz w:val="24"/>
              </w:rPr>
              <w:t>月</w:t>
            </w:r>
            <w:r w:rsidRPr="005913CF">
              <w:rPr>
                <w:rFonts w:asciiTheme="minorHAnsi" w:hAnsiTheme="minorHAnsi"/>
                <w:sz w:val="24"/>
              </w:rPr>
              <w:t>1</w:t>
            </w:r>
            <w:r w:rsidRPr="005913CF">
              <w:rPr>
                <w:rFonts w:asciiTheme="minorHAnsi" w:hAnsiTheme="minorHAnsi"/>
                <w:sz w:val="24"/>
              </w:rPr>
              <w:t>日起实施），火电、钢铁、水泥、造纸、印染行业建设项目所需重点污染物新增排放量按附表</w:t>
            </w:r>
            <w:r w:rsidRPr="005913CF">
              <w:rPr>
                <w:rFonts w:asciiTheme="minorHAnsi" w:hAnsiTheme="minorHAnsi"/>
                <w:sz w:val="24"/>
              </w:rPr>
              <w:t>1</w:t>
            </w:r>
            <w:r w:rsidRPr="005913CF">
              <w:rPr>
                <w:rFonts w:asciiTheme="minorHAnsi" w:hAnsiTheme="minorHAnsi"/>
                <w:sz w:val="24"/>
              </w:rPr>
              <w:t>进行核定。其他行业依照国家或地方污染物排放标准及单位产品基准排水量、烟气量（无单位产品基准排水量、烟气量的，采用环境影响</w:t>
            </w:r>
            <w:r w:rsidRPr="005913CF">
              <w:rPr>
                <w:rFonts w:asciiTheme="minorHAnsi" w:hAnsiTheme="minorHAnsi"/>
                <w:sz w:val="24"/>
              </w:rPr>
              <w:lastRenderedPageBreak/>
              <w:t>评价文件预测排水量、烟气量）等予以核定。</w:t>
            </w:r>
          </w:p>
          <w:p w:rsidR="00DE0F10" w:rsidRPr="005913CF" w:rsidRDefault="00340926">
            <w:pPr>
              <w:spacing w:line="520" w:lineRule="exact"/>
              <w:ind w:firstLineChars="200" w:firstLine="480"/>
              <w:rPr>
                <w:rFonts w:asciiTheme="minorHAnsi" w:hAnsiTheme="minorHAnsi" w:cs="宋体"/>
                <w:sz w:val="24"/>
              </w:rPr>
            </w:pPr>
            <w:r w:rsidRPr="005913CF">
              <w:rPr>
                <w:sz w:val="24"/>
              </w:rPr>
              <w:t>本项目有机废气参照执行</w:t>
            </w:r>
            <w:r w:rsidRPr="005913CF">
              <w:rPr>
                <w:sz w:val="24"/>
                <w:szCs w:val="22"/>
              </w:rPr>
              <w:t>河南省环境污染防治攻坚战领导小组办公室文件《关于全省开展工业企业挥发性有机物专项治理工作中排放建议值的通知》（豫环攻坚办【</w:t>
            </w:r>
            <w:r w:rsidRPr="005913CF">
              <w:rPr>
                <w:sz w:val="24"/>
                <w:szCs w:val="22"/>
              </w:rPr>
              <w:t>2017</w:t>
            </w:r>
            <w:r w:rsidRPr="005913CF">
              <w:rPr>
                <w:sz w:val="24"/>
                <w:szCs w:val="22"/>
              </w:rPr>
              <w:t>】</w:t>
            </w:r>
            <w:r w:rsidRPr="005913CF">
              <w:rPr>
                <w:sz w:val="24"/>
                <w:szCs w:val="22"/>
              </w:rPr>
              <w:t>162</w:t>
            </w:r>
            <w:r w:rsidRPr="005913CF">
              <w:rPr>
                <w:sz w:val="24"/>
                <w:szCs w:val="22"/>
              </w:rPr>
              <w:t>号）中的相关规定</w:t>
            </w:r>
            <w:r w:rsidRPr="005913CF">
              <w:rPr>
                <w:rFonts w:hint="eastAsia"/>
                <w:sz w:val="24"/>
                <w:szCs w:val="22"/>
              </w:rPr>
              <w:t>。</w:t>
            </w:r>
            <w:r w:rsidRPr="005913CF">
              <w:rPr>
                <w:rFonts w:asciiTheme="minorHAnsi" w:hAnsiTheme="minorHAnsi" w:cs="宋体"/>
                <w:sz w:val="24"/>
              </w:rPr>
              <w:t>即本项目各污染物最高允许排放量核算如下表：</w:t>
            </w:r>
          </w:p>
          <w:p w:rsidR="00DE0F10" w:rsidRPr="005913CF" w:rsidRDefault="00340926">
            <w:pPr>
              <w:spacing w:line="520" w:lineRule="exact"/>
              <w:ind w:firstLineChars="200" w:firstLine="480"/>
              <w:rPr>
                <w:rFonts w:asciiTheme="minorHAnsi" w:eastAsia="黑体" w:hAnsiTheme="minorHAnsi" w:cs="黑体"/>
                <w:sz w:val="24"/>
              </w:rPr>
            </w:pPr>
            <w:r w:rsidRPr="005913CF">
              <w:rPr>
                <w:rFonts w:asciiTheme="minorHAnsi" w:eastAsia="黑体" w:hAnsi="黑体" w:cs="黑体"/>
                <w:sz w:val="24"/>
              </w:rPr>
              <w:t>表</w:t>
            </w:r>
            <w:r w:rsidR="00C57B13" w:rsidRPr="005913CF">
              <w:rPr>
                <w:rFonts w:asciiTheme="minorHAnsi" w:eastAsia="黑体" w:hAnsiTheme="minorHAnsi" w:cs="黑体" w:hint="eastAsia"/>
                <w:sz w:val="24"/>
              </w:rPr>
              <w:t>48</w:t>
            </w:r>
            <w:r w:rsidR="00C82CC4" w:rsidRPr="005913CF">
              <w:rPr>
                <w:rFonts w:asciiTheme="minorHAnsi" w:eastAsia="黑体" w:hAnsiTheme="minorHAnsi" w:cs="黑体" w:hint="eastAsia"/>
                <w:sz w:val="24"/>
              </w:rPr>
              <w:t xml:space="preserve">              </w:t>
            </w:r>
            <w:r w:rsidRPr="005913CF">
              <w:rPr>
                <w:rFonts w:asciiTheme="minorHAnsi" w:eastAsia="黑体" w:hAnsi="黑体" w:cs="黑体"/>
                <w:sz w:val="24"/>
              </w:rPr>
              <w:t>本项目废气最高允许排放量</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881"/>
              <w:gridCol w:w="1756"/>
              <w:gridCol w:w="1265"/>
              <w:gridCol w:w="1711"/>
              <w:gridCol w:w="1286"/>
              <w:gridCol w:w="2141"/>
            </w:tblGrid>
            <w:tr w:rsidR="00DE0F10" w:rsidRPr="005913CF">
              <w:trPr>
                <w:trHeight w:val="523"/>
                <w:jc w:val="center"/>
              </w:trPr>
              <w:tc>
                <w:tcPr>
                  <w:tcW w:w="881" w:type="dxa"/>
                  <w:tcBorders>
                    <w:top w:val="single" w:sz="12" w:space="0" w:color="auto"/>
                  </w:tcBorders>
                  <w:vAlign w:val="center"/>
                </w:tcPr>
                <w:p w:rsidR="00DE0F10" w:rsidRPr="005913CF" w:rsidRDefault="00340926">
                  <w:pPr>
                    <w:jc w:val="center"/>
                    <w:rPr>
                      <w:rFonts w:asciiTheme="minorHAnsi" w:hAnsiTheme="minorHAnsi"/>
                      <w:szCs w:val="21"/>
                    </w:rPr>
                  </w:pPr>
                  <w:r w:rsidRPr="005913CF">
                    <w:rPr>
                      <w:rFonts w:asciiTheme="minorHAnsi"/>
                      <w:szCs w:val="21"/>
                    </w:rPr>
                    <w:t>序号</w:t>
                  </w:r>
                </w:p>
              </w:tc>
              <w:tc>
                <w:tcPr>
                  <w:tcW w:w="1756" w:type="dxa"/>
                  <w:tcBorders>
                    <w:top w:val="single" w:sz="12" w:space="0" w:color="auto"/>
                  </w:tcBorders>
                  <w:vAlign w:val="center"/>
                </w:tcPr>
                <w:p w:rsidR="00DE0F10" w:rsidRPr="005913CF" w:rsidRDefault="00340926">
                  <w:pPr>
                    <w:jc w:val="center"/>
                    <w:rPr>
                      <w:rFonts w:asciiTheme="minorHAnsi" w:hAnsiTheme="minorHAnsi"/>
                      <w:szCs w:val="21"/>
                    </w:rPr>
                  </w:pPr>
                  <w:r w:rsidRPr="005913CF">
                    <w:rPr>
                      <w:rFonts w:asciiTheme="minorHAnsi"/>
                      <w:szCs w:val="21"/>
                    </w:rPr>
                    <w:t>产污点位</w:t>
                  </w:r>
                </w:p>
              </w:tc>
              <w:tc>
                <w:tcPr>
                  <w:tcW w:w="1265"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污染物</w:t>
                  </w:r>
                </w:p>
              </w:tc>
              <w:tc>
                <w:tcPr>
                  <w:tcW w:w="1711"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标准浓度限值</w:t>
                  </w:r>
                </w:p>
                <w:p w:rsidR="00DE0F10" w:rsidRPr="005913CF" w:rsidRDefault="00340926">
                  <w:pPr>
                    <w:jc w:val="center"/>
                    <w:rPr>
                      <w:rFonts w:asciiTheme="minorHAnsi" w:hAnsiTheme="minorHAnsi"/>
                      <w:szCs w:val="21"/>
                    </w:rPr>
                  </w:pPr>
                  <w:r w:rsidRPr="005913CF">
                    <w:rPr>
                      <w:rFonts w:asciiTheme="minorHAnsi" w:hAnsiTheme="minorHAnsi"/>
                      <w:szCs w:val="21"/>
                    </w:rPr>
                    <w:t>mg/m</w:t>
                  </w:r>
                  <w:r w:rsidRPr="005913CF">
                    <w:rPr>
                      <w:rFonts w:asciiTheme="minorHAnsi" w:hAnsiTheme="minorHAnsi"/>
                      <w:szCs w:val="21"/>
                      <w:vertAlign w:val="superscript"/>
                    </w:rPr>
                    <w:t>3</w:t>
                  </w:r>
                </w:p>
              </w:tc>
              <w:tc>
                <w:tcPr>
                  <w:tcW w:w="1286"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废气量</w:t>
                  </w:r>
                </w:p>
                <w:p w:rsidR="00DE0F10" w:rsidRPr="005913CF" w:rsidRDefault="00340926">
                  <w:pPr>
                    <w:jc w:val="center"/>
                    <w:rPr>
                      <w:rFonts w:asciiTheme="minorHAnsi" w:hAnsiTheme="minorHAnsi"/>
                      <w:szCs w:val="21"/>
                    </w:rPr>
                  </w:pPr>
                  <w:r w:rsidRPr="005913CF">
                    <w:rPr>
                      <w:rFonts w:asciiTheme="minorHAnsi" w:hAnsiTheme="minorHAnsi"/>
                      <w:szCs w:val="21"/>
                    </w:rPr>
                    <w:t>m</w:t>
                  </w:r>
                  <w:r w:rsidRPr="005913CF">
                    <w:rPr>
                      <w:rFonts w:asciiTheme="minorHAnsi" w:hAnsiTheme="minorHAnsi"/>
                      <w:szCs w:val="21"/>
                      <w:vertAlign w:val="superscript"/>
                    </w:rPr>
                    <w:t>3</w:t>
                  </w:r>
                  <w:r w:rsidRPr="005913CF">
                    <w:rPr>
                      <w:rFonts w:asciiTheme="minorHAnsi" w:hAnsiTheme="minorHAnsi"/>
                      <w:szCs w:val="21"/>
                    </w:rPr>
                    <w:t>/a</w:t>
                  </w:r>
                </w:p>
              </w:tc>
              <w:tc>
                <w:tcPr>
                  <w:tcW w:w="2141"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年最高允许排放量</w:t>
                  </w:r>
                </w:p>
                <w:p w:rsidR="00DE0F10" w:rsidRPr="005913CF" w:rsidRDefault="00340926">
                  <w:pPr>
                    <w:jc w:val="center"/>
                    <w:rPr>
                      <w:rFonts w:asciiTheme="minorHAnsi" w:hAnsiTheme="minorHAnsi"/>
                      <w:szCs w:val="21"/>
                    </w:rPr>
                  </w:pPr>
                  <w:r w:rsidRPr="005913CF">
                    <w:rPr>
                      <w:rFonts w:asciiTheme="minorHAnsi"/>
                      <w:szCs w:val="21"/>
                    </w:rPr>
                    <w:t>（</w:t>
                  </w:r>
                  <w:r w:rsidRPr="005913CF">
                    <w:rPr>
                      <w:rFonts w:asciiTheme="minorHAnsi" w:hAnsiTheme="minorHAnsi"/>
                      <w:szCs w:val="21"/>
                    </w:rPr>
                    <w:t>t/a</w:t>
                  </w:r>
                  <w:r w:rsidRPr="005913CF">
                    <w:rPr>
                      <w:rFonts w:asciiTheme="minorHAnsi"/>
                      <w:szCs w:val="21"/>
                    </w:rPr>
                    <w:t>）</w:t>
                  </w:r>
                </w:p>
              </w:tc>
            </w:tr>
            <w:tr w:rsidR="00DE0F10" w:rsidRPr="005913CF">
              <w:trPr>
                <w:trHeight w:val="372"/>
                <w:jc w:val="center"/>
              </w:trPr>
              <w:tc>
                <w:tcPr>
                  <w:tcW w:w="881" w:type="dxa"/>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1</w:t>
                  </w:r>
                </w:p>
              </w:tc>
              <w:tc>
                <w:tcPr>
                  <w:tcW w:w="1756" w:type="dxa"/>
                  <w:vAlign w:val="center"/>
                </w:tcPr>
                <w:p w:rsidR="00DE0F10" w:rsidRPr="005913CF" w:rsidRDefault="00340926">
                  <w:pPr>
                    <w:jc w:val="center"/>
                    <w:rPr>
                      <w:rFonts w:asciiTheme="minorHAnsi" w:hAnsiTheme="minorHAnsi"/>
                      <w:szCs w:val="21"/>
                    </w:rPr>
                  </w:pPr>
                  <w:r w:rsidRPr="005913CF">
                    <w:rPr>
                      <w:rFonts w:asciiTheme="minorHAnsi" w:hint="eastAsia"/>
                      <w:szCs w:val="21"/>
                    </w:rPr>
                    <w:t>灭菌</w:t>
                  </w:r>
                  <w:r w:rsidR="00802067" w:rsidRPr="005913CF">
                    <w:rPr>
                      <w:rFonts w:asciiTheme="minorHAnsi" w:hint="eastAsia"/>
                      <w:szCs w:val="21"/>
                    </w:rPr>
                    <w:t>、解析</w:t>
                  </w:r>
                  <w:r w:rsidRPr="005913CF">
                    <w:rPr>
                      <w:rFonts w:asciiTheme="minorHAnsi"/>
                      <w:szCs w:val="21"/>
                    </w:rPr>
                    <w:t>工序</w:t>
                  </w:r>
                </w:p>
              </w:tc>
              <w:tc>
                <w:tcPr>
                  <w:tcW w:w="1265" w:type="dxa"/>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有机废气</w:t>
                  </w:r>
                </w:p>
              </w:tc>
              <w:tc>
                <w:tcPr>
                  <w:tcW w:w="1711" w:type="dxa"/>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80</w:t>
                  </w:r>
                </w:p>
              </w:tc>
              <w:tc>
                <w:tcPr>
                  <w:tcW w:w="1286" w:type="dxa"/>
                  <w:tcMar>
                    <w:left w:w="0" w:type="dxa"/>
                    <w:right w:w="0" w:type="dxa"/>
                  </w:tcMar>
                  <w:vAlign w:val="center"/>
                </w:tcPr>
                <w:p w:rsidR="00DE0F10" w:rsidRPr="005913CF" w:rsidRDefault="00DF5A86">
                  <w:pPr>
                    <w:jc w:val="center"/>
                    <w:rPr>
                      <w:rFonts w:asciiTheme="minorHAnsi" w:hAnsiTheme="minorHAnsi"/>
                      <w:szCs w:val="21"/>
                    </w:rPr>
                  </w:pPr>
                  <w:r w:rsidRPr="005913CF">
                    <w:rPr>
                      <w:rFonts w:asciiTheme="minorHAnsi" w:hAnsiTheme="minorHAnsi" w:hint="eastAsia"/>
                      <w:szCs w:val="21"/>
                    </w:rPr>
                    <w:t>8640</w:t>
                  </w:r>
                  <w:r w:rsidR="00340926" w:rsidRPr="005913CF">
                    <w:rPr>
                      <w:rFonts w:asciiTheme="minorHAnsi"/>
                      <w:szCs w:val="21"/>
                    </w:rPr>
                    <w:t>万</w:t>
                  </w:r>
                </w:p>
              </w:tc>
              <w:tc>
                <w:tcPr>
                  <w:tcW w:w="2141" w:type="dxa"/>
                  <w:tcMar>
                    <w:left w:w="0" w:type="dxa"/>
                    <w:right w:w="0" w:type="dxa"/>
                  </w:tcMar>
                  <w:vAlign w:val="center"/>
                </w:tcPr>
                <w:p w:rsidR="00DE0F10" w:rsidRPr="005913CF" w:rsidRDefault="00DF5A86">
                  <w:pPr>
                    <w:jc w:val="center"/>
                    <w:rPr>
                      <w:rFonts w:asciiTheme="minorHAnsi" w:hAnsiTheme="minorHAnsi"/>
                      <w:szCs w:val="21"/>
                    </w:rPr>
                  </w:pPr>
                  <w:r w:rsidRPr="005913CF">
                    <w:rPr>
                      <w:rFonts w:asciiTheme="minorHAnsi" w:hAnsiTheme="minorHAnsi" w:hint="eastAsia"/>
                      <w:szCs w:val="21"/>
                    </w:rPr>
                    <w:t>6.91</w:t>
                  </w:r>
                </w:p>
              </w:tc>
            </w:tr>
          </w:tbl>
          <w:p w:rsidR="00DE0F10" w:rsidRPr="005913CF" w:rsidRDefault="00340926">
            <w:pPr>
              <w:spacing w:line="520" w:lineRule="exact"/>
              <w:ind w:firstLineChars="200" w:firstLine="480"/>
              <w:rPr>
                <w:rFonts w:asciiTheme="minorHAnsi" w:hAnsiTheme="minorHAnsi"/>
                <w:sz w:val="24"/>
              </w:rPr>
            </w:pPr>
            <w:r w:rsidRPr="005913CF">
              <w:rPr>
                <w:rFonts w:asciiTheme="minorHAnsi" w:hAnsiTheme="minorHAnsi"/>
                <w:sz w:val="24"/>
              </w:rPr>
              <w:t>B</w:t>
            </w:r>
            <w:r w:rsidRPr="005913CF">
              <w:rPr>
                <w:rFonts w:asciiTheme="minorHAnsi" w:hAnsiTheme="minorHAnsi"/>
                <w:sz w:val="24"/>
              </w:rPr>
              <w:t>、本次环评预测排放量</w:t>
            </w:r>
          </w:p>
          <w:p w:rsidR="00DE0F10" w:rsidRPr="005913CF" w:rsidRDefault="00340926">
            <w:pPr>
              <w:spacing w:line="520" w:lineRule="exact"/>
              <w:ind w:firstLineChars="200" w:firstLine="480"/>
              <w:rPr>
                <w:rFonts w:asciiTheme="minorHAnsi" w:hAnsiTheme="minorHAnsi" w:cs="宋体"/>
                <w:sz w:val="24"/>
                <w:szCs w:val="20"/>
              </w:rPr>
            </w:pPr>
            <w:r w:rsidRPr="005913CF">
              <w:rPr>
                <w:rFonts w:asciiTheme="minorHAnsi" w:hAnsiTheme="minorHAnsi" w:cs="宋体"/>
                <w:sz w:val="24"/>
                <w:szCs w:val="20"/>
              </w:rPr>
              <w:t>根据工程分析，预测计算总量控制污染物厂区排放总量如下：</w:t>
            </w:r>
          </w:p>
          <w:p w:rsidR="00DE0F10" w:rsidRPr="005913CF" w:rsidRDefault="00340926">
            <w:pPr>
              <w:spacing w:line="520" w:lineRule="exact"/>
              <w:ind w:firstLineChars="200" w:firstLine="480"/>
              <w:rPr>
                <w:rFonts w:asciiTheme="minorHAnsi" w:eastAsia="黑体"/>
                <w:sz w:val="24"/>
              </w:rPr>
            </w:pPr>
            <w:r w:rsidRPr="005913CF">
              <w:rPr>
                <w:rFonts w:asciiTheme="minorHAnsi" w:eastAsia="黑体"/>
                <w:sz w:val="24"/>
              </w:rPr>
              <w:t>表</w:t>
            </w:r>
            <w:r w:rsidR="00C57B13" w:rsidRPr="005913CF">
              <w:rPr>
                <w:rFonts w:asciiTheme="minorHAnsi" w:eastAsia="黑体" w:hAnsiTheme="minorHAnsi" w:hint="eastAsia"/>
                <w:sz w:val="24"/>
              </w:rPr>
              <w:t>49</w:t>
            </w:r>
            <w:r w:rsidR="00C82CC4" w:rsidRPr="005913CF">
              <w:rPr>
                <w:rFonts w:asciiTheme="minorHAnsi" w:eastAsia="黑体" w:hAnsiTheme="minorHAnsi" w:hint="eastAsia"/>
                <w:sz w:val="24"/>
              </w:rPr>
              <w:t xml:space="preserve">            </w:t>
            </w:r>
            <w:r w:rsidRPr="005913CF">
              <w:rPr>
                <w:rFonts w:asciiTheme="minorHAnsi" w:eastAsia="黑体"/>
                <w:sz w:val="24"/>
              </w:rPr>
              <w:t>本项目总量控制各污染物预测排放总量</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881"/>
              <w:gridCol w:w="1756"/>
              <w:gridCol w:w="1265"/>
              <w:gridCol w:w="1711"/>
              <w:gridCol w:w="1286"/>
              <w:gridCol w:w="2141"/>
            </w:tblGrid>
            <w:tr w:rsidR="00DE0F10" w:rsidRPr="005913CF">
              <w:trPr>
                <w:trHeight w:val="523"/>
                <w:jc w:val="center"/>
              </w:trPr>
              <w:tc>
                <w:tcPr>
                  <w:tcW w:w="881" w:type="dxa"/>
                  <w:tcBorders>
                    <w:top w:val="single" w:sz="12" w:space="0" w:color="auto"/>
                  </w:tcBorders>
                  <w:vAlign w:val="center"/>
                </w:tcPr>
                <w:p w:rsidR="00DE0F10" w:rsidRPr="005913CF" w:rsidRDefault="00340926">
                  <w:pPr>
                    <w:jc w:val="center"/>
                    <w:rPr>
                      <w:rFonts w:asciiTheme="minorHAnsi" w:hAnsiTheme="minorHAnsi"/>
                      <w:szCs w:val="21"/>
                    </w:rPr>
                  </w:pPr>
                  <w:r w:rsidRPr="005913CF">
                    <w:rPr>
                      <w:rFonts w:asciiTheme="minorHAnsi"/>
                      <w:szCs w:val="21"/>
                    </w:rPr>
                    <w:t>序号</w:t>
                  </w:r>
                </w:p>
              </w:tc>
              <w:tc>
                <w:tcPr>
                  <w:tcW w:w="1756" w:type="dxa"/>
                  <w:tcBorders>
                    <w:top w:val="single" w:sz="12" w:space="0" w:color="auto"/>
                  </w:tcBorders>
                  <w:vAlign w:val="center"/>
                </w:tcPr>
                <w:p w:rsidR="00DE0F10" w:rsidRPr="005913CF" w:rsidRDefault="00340926">
                  <w:pPr>
                    <w:jc w:val="center"/>
                    <w:rPr>
                      <w:rFonts w:asciiTheme="minorHAnsi" w:hAnsiTheme="minorHAnsi"/>
                      <w:szCs w:val="21"/>
                    </w:rPr>
                  </w:pPr>
                  <w:r w:rsidRPr="005913CF">
                    <w:rPr>
                      <w:rFonts w:asciiTheme="minorHAnsi"/>
                      <w:szCs w:val="21"/>
                    </w:rPr>
                    <w:t>产污点位</w:t>
                  </w:r>
                </w:p>
              </w:tc>
              <w:tc>
                <w:tcPr>
                  <w:tcW w:w="1265"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污染物</w:t>
                  </w:r>
                </w:p>
              </w:tc>
              <w:tc>
                <w:tcPr>
                  <w:tcW w:w="1711" w:type="dxa"/>
                  <w:tcBorders>
                    <w:top w:val="single" w:sz="12" w:space="0" w:color="auto"/>
                  </w:tcBorders>
                  <w:tcMar>
                    <w:left w:w="0" w:type="dxa"/>
                    <w:right w:w="0" w:type="dxa"/>
                  </w:tcMar>
                  <w:vAlign w:val="center"/>
                </w:tcPr>
                <w:p w:rsidR="00DE0F10" w:rsidRPr="005913CF" w:rsidRDefault="00340926">
                  <w:pPr>
                    <w:snapToGrid w:val="0"/>
                    <w:spacing w:line="300" w:lineRule="exact"/>
                    <w:jc w:val="center"/>
                    <w:rPr>
                      <w:rFonts w:asciiTheme="minorHAnsi" w:hAnsiTheme="minorHAnsi"/>
                      <w:szCs w:val="21"/>
                    </w:rPr>
                  </w:pPr>
                  <w:r w:rsidRPr="005913CF">
                    <w:rPr>
                      <w:rFonts w:asciiTheme="minorHAnsi"/>
                      <w:szCs w:val="21"/>
                    </w:rPr>
                    <w:t>废气量（</w:t>
                  </w:r>
                  <w:r w:rsidRPr="005913CF">
                    <w:rPr>
                      <w:rFonts w:asciiTheme="minorHAnsi" w:hAnsiTheme="minorHAnsi"/>
                      <w:szCs w:val="21"/>
                    </w:rPr>
                    <w:t>m</w:t>
                  </w:r>
                  <w:r w:rsidRPr="005913CF">
                    <w:rPr>
                      <w:rFonts w:asciiTheme="minorHAnsi" w:hAnsiTheme="minorHAnsi"/>
                      <w:szCs w:val="21"/>
                      <w:vertAlign w:val="superscript"/>
                    </w:rPr>
                    <w:t>3</w:t>
                  </w:r>
                  <w:r w:rsidRPr="005913CF">
                    <w:rPr>
                      <w:rFonts w:asciiTheme="minorHAnsi" w:hAnsiTheme="minorHAnsi"/>
                      <w:szCs w:val="21"/>
                    </w:rPr>
                    <w:t>/a</w:t>
                  </w:r>
                  <w:r w:rsidRPr="005913CF">
                    <w:rPr>
                      <w:rFonts w:asciiTheme="minorHAnsi"/>
                      <w:szCs w:val="21"/>
                    </w:rPr>
                    <w:t>）</w:t>
                  </w:r>
                </w:p>
              </w:tc>
              <w:tc>
                <w:tcPr>
                  <w:tcW w:w="1286" w:type="dxa"/>
                  <w:tcBorders>
                    <w:top w:val="single" w:sz="12" w:space="0" w:color="auto"/>
                  </w:tcBorders>
                  <w:tcMar>
                    <w:left w:w="0" w:type="dxa"/>
                    <w:right w:w="0" w:type="dxa"/>
                  </w:tcMar>
                  <w:vAlign w:val="center"/>
                </w:tcPr>
                <w:p w:rsidR="00DE0F10" w:rsidRPr="005913CF" w:rsidRDefault="00340926">
                  <w:pPr>
                    <w:snapToGrid w:val="0"/>
                    <w:spacing w:line="300" w:lineRule="exact"/>
                    <w:jc w:val="center"/>
                    <w:rPr>
                      <w:rFonts w:asciiTheme="minorHAnsi" w:hAnsiTheme="minorHAnsi"/>
                      <w:szCs w:val="21"/>
                    </w:rPr>
                  </w:pPr>
                  <w:r w:rsidRPr="005913CF">
                    <w:rPr>
                      <w:rFonts w:asciiTheme="minorHAnsi"/>
                      <w:szCs w:val="21"/>
                    </w:rPr>
                    <w:t>排放浓度</w:t>
                  </w:r>
                  <w:r w:rsidRPr="005913CF">
                    <w:rPr>
                      <w:rFonts w:asciiTheme="minorHAnsi" w:hAnsiTheme="minorHAnsi"/>
                    </w:rPr>
                    <w:t>mg/m</w:t>
                  </w:r>
                  <w:r w:rsidRPr="005913CF">
                    <w:rPr>
                      <w:rFonts w:asciiTheme="minorHAnsi" w:hAnsiTheme="minorHAnsi"/>
                      <w:vertAlign w:val="superscript"/>
                    </w:rPr>
                    <w:t>3</w:t>
                  </w:r>
                </w:p>
              </w:tc>
              <w:tc>
                <w:tcPr>
                  <w:tcW w:w="2141" w:type="dxa"/>
                  <w:tcBorders>
                    <w:top w:val="single" w:sz="12" w:space="0" w:color="auto"/>
                  </w:tcBorders>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hint="eastAsia"/>
                      <w:szCs w:val="21"/>
                    </w:rPr>
                    <w:t>预测</w:t>
                  </w:r>
                  <w:r w:rsidRPr="005913CF">
                    <w:rPr>
                      <w:rFonts w:asciiTheme="minorHAnsi"/>
                      <w:szCs w:val="21"/>
                    </w:rPr>
                    <w:t>排放量</w:t>
                  </w:r>
                </w:p>
                <w:p w:rsidR="00DE0F10" w:rsidRPr="005913CF" w:rsidRDefault="00340926">
                  <w:pPr>
                    <w:jc w:val="center"/>
                    <w:rPr>
                      <w:rFonts w:asciiTheme="minorHAnsi" w:hAnsiTheme="minorHAnsi"/>
                      <w:szCs w:val="21"/>
                    </w:rPr>
                  </w:pPr>
                  <w:r w:rsidRPr="005913CF">
                    <w:rPr>
                      <w:rFonts w:asciiTheme="minorHAnsi"/>
                      <w:szCs w:val="21"/>
                    </w:rPr>
                    <w:t>（</w:t>
                  </w:r>
                  <w:r w:rsidRPr="005913CF">
                    <w:rPr>
                      <w:rFonts w:asciiTheme="minorHAnsi" w:hAnsiTheme="minorHAnsi"/>
                      <w:szCs w:val="21"/>
                    </w:rPr>
                    <w:t>t/a</w:t>
                  </w:r>
                  <w:r w:rsidRPr="005913CF">
                    <w:rPr>
                      <w:rFonts w:asciiTheme="minorHAnsi"/>
                      <w:szCs w:val="21"/>
                    </w:rPr>
                    <w:t>）</w:t>
                  </w:r>
                </w:p>
              </w:tc>
            </w:tr>
            <w:tr w:rsidR="00DE0F10" w:rsidRPr="005913CF">
              <w:trPr>
                <w:trHeight w:val="372"/>
                <w:jc w:val="center"/>
              </w:trPr>
              <w:tc>
                <w:tcPr>
                  <w:tcW w:w="881" w:type="dxa"/>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1</w:t>
                  </w:r>
                </w:p>
              </w:tc>
              <w:tc>
                <w:tcPr>
                  <w:tcW w:w="1756" w:type="dxa"/>
                  <w:vAlign w:val="center"/>
                </w:tcPr>
                <w:p w:rsidR="00DE0F10" w:rsidRPr="005913CF" w:rsidRDefault="00340926">
                  <w:pPr>
                    <w:jc w:val="center"/>
                    <w:rPr>
                      <w:rFonts w:asciiTheme="minorHAnsi" w:hAnsiTheme="minorHAnsi"/>
                      <w:szCs w:val="21"/>
                    </w:rPr>
                  </w:pPr>
                  <w:r w:rsidRPr="005913CF">
                    <w:rPr>
                      <w:rFonts w:asciiTheme="minorHAnsi" w:hint="eastAsia"/>
                      <w:szCs w:val="21"/>
                    </w:rPr>
                    <w:t>灭菌</w:t>
                  </w:r>
                  <w:r w:rsidR="00802067" w:rsidRPr="005913CF">
                    <w:rPr>
                      <w:rFonts w:asciiTheme="minorHAnsi" w:hint="eastAsia"/>
                      <w:szCs w:val="21"/>
                    </w:rPr>
                    <w:t>、解析</w:t>
                  </w:r>
                  <w:r w:rsidRPr="005913CF">
                    <w:rPr>
                      <w:rFonts w:asciiTheme="minorHAnsi"/>
                      <w:szCs w:val="21"/>
                    </w:rPr>
                    <w:t>工序</w:t>
                  </w:r>
                </w:p>
              </w:tc>
              <w:tc>
                <w:tcPr>
                  <w:tcW w:w="1265" w:type="dxa"/>
                  <w:tcMar>
                    <w:left w:w="0" w:type="dxa"/>
                    <w:right w:w="0" w:type="dxa"/>
                  </w:tcMar>
                  <w:vAlign w:val="center"/>
                </w:tcPr>
                <w:p w:rsidR="00DE0F10" w:rsidRPr="005913CF" w:rsidRDefault="00340926">
                  <w:pPr>
                    <w:jc w:val="center"/>
                    <w:rPr>
                      <w:rFonts w:asciiTheme="minorHAnsi" w:hAnsiTheme="minorHAnsi"/>
                      <w:szCs w:val="21"/>
                    </w:rPr>
                  </w:pPr>
                  <w:r w:rsidRPr="005913CF">
                    <w:rPr>
                      <w:rFonts w:asciiTheme="minorHAnsi"/>
                      <w:szCs w:val="21"/>
                    </w:rPr>
                    <w:t>有机废气</w:t>
                  </w:r>
                </w:p>
              </w:tc>
              <w:tc>
                <w:tcPr>
                  <w:tcW w:w="1711" w:type="dxa"/>
                  <w:tcMar>
                    <w:left w:w="0" w:type="dxa"/>
                    <w:right w:w="0" w:type="dxa"/>
                  </w:tcMar>
                  <w:vAlign w:val="center"/>
                </w:tcPr>
                <w:p w:rsidR="00DE0F10" w:rsidRPr="005913CF" w:rsidRDefault="00DF5A86">
                  <w:pPr>
                    <w:jc w:val="center"/>
                    <w:rPr>
                      <w:rFonts w:asciiTheme="minorHAnsi" w:hAnsiTheme="minorHAnsi"/>
                      <w:szCs w:val="21"/>
                    </w:rPr>
                  </w:pPr>
                  <w:r w:rsidRPr="005913CF">
                    <w:rPr>
                      <w:rFonts w:asciiTheme="minorHAnsi" w:hAnsiTheme="minorHAnsi" w:hint="eastAsia"/>
                      <w:szCs w:val="21"/>
                    </w:rPr>
                    <w:t>8640</w:t>
                  </w:r>
                  <w:r w:rsidR="00340926" w:rsidRPr="005913CF">
                    <w:rPr>
                      <w:rFonts w:asciiTheme="minorHAnsi" w:hAnsiTheme="minorHAnsi" w:hint="eastAsia"/>
                      <w:szCs w:val="21"/>
                    </w:rPr>
                    <w:t>万</w:t>
                  </w:r>
                </w:p>
              </w:tc>
              <w:tc>
                <w:tcPr>
                  <w:tcW w:w="1286" w:type="dxa"/>
                  <w:tcMar>
                    <w:left w:w="0" w:type="dxa"/>
                    <w:right w:w="0" w:type="dxa"/>
                  </w:tcMar>
                  <w:vAlign w:val="center"/>
                </w:tcPr>
                <w:p w:rsidR="00DE0F10" w:rsidRPr="005913CF" w:rsidRDefault="00DF5A86" w:rsidP="00E52D21">
                  <w:pPr>
                    <w:jc w:val="center"/>
                    <w:rPr>
                      <w:rFonts w:asciiTheme="minorHAnsi" w:hAnsiTheme="minorHAnsi"/>
                      <w:szCs w:val="21"/>
                    </w:rPr>
                  </w:pPr>
                  <w:r w:rsidRPr="005913CF">
                    <w:rPr>
                      <w:rFonts w:asciiTheme="minorHAnsi" w:hAnsiTheme="minorHAnsi" w:hint="eastAsia"/>
                      <w:szCs w:val="21"/>
                    </w:rPr>
                    <w:t>1.9</w:t>
                  </w:r>
                </w:p>
              </w:tc>
              <w:tc>
                <w:tcPr>
                  <w:tcW w:w="2141" w:type="dxa"/>
                  <w:tcMar>
                    <w:left w:w="0" w:type="dxa"/>
                    <w:right w:w="0" w:type="dxa"/>
                  </w:tcMar>
                  <w:vAlign w:val="center"/>
                </w:tcPr>
                <w:p w:rsidR="00DE0F10" w:rsidRPr="005913CF" w:rsidRDefault="00DF5A86">
                  <w:pPr>
                    <w:jc w:val="center"/>
                    <w:rPr>
                      <w:rFonts w:asciiTheme="minorHAnsi" w:hAnsiTheme="minorHAnsi"/>
                      <w:szCs w:val="21"/>
                    </w:rPr>
                  </w:pPr>
                  <w:r w:rsidRPr="005913CF">
                    <w:rPr>
                      <w:rFonts w:asciiTheme="minorHAnsi" w:hAnsiTheme="minorHAnsi" w:hint="eastAsia"/>
                      <w:szCs w:val="21"/>
                    </w:rPr>
                    <w:t>0.17</w:t>
                  </w:r>
                </w:p>
              </w:tc>
            </w:tr>
          </w:tbl>
          <w:p w:rsidR="00DE0F10" w:rsidRPr="005913CF" w:rsidRDefault="00340926">
            <w:pPr>
              <w:spacing w:line="520" w:lineRule="exact"/>
              <w:ind w:firstLine="482"/>
              <w:rPr>
                <w:rFonts w:asciiTheme="minorHAnsi" w:hAnsiTheme="minorHAnsi"/>
                <w:sz w:val="24"/>
              </w:rPr>
            </w:pPr>
            <w:r w:rsidRPr="005913CF">
              <w:rPr>
                <w:rFonts w:asciiTheme="minorHAnsi" w:hAnsiTheme="minorHAnsi"/>
                <w:sz w:val="24"/>
              </w:rPr>
              <w:t>C</w:t>
            </w:r>
            <w:r w:rsidRPr="005913CF">
              <w:rPr>
                <w:rFonts w:asciiTheme="minorHAnsi" w:hAnsiTheme="minorHAnsi"/>
                <w:sz w:val="24"/>
              </w:rPr>
              <w:t>、本环评建议污染物总量指标</w:t>
            </w:r>
          </w:p>
          <w:p w:rsidR="00DE0F10" w:rsidRPr="005913CF" w:rsidRDefault="00340926">
            <w:pPr>
              <w:spacing w:line="520" w:lineRule="exact"/>
              <w:ind w:firstLine="482"/>
              <w:rPr>
                <w:rFonts w:asciiTheme="minorHAnsi" w:hAnsiTheme="minorHAnsi"/>
                <w:sz w:val="24"/>
              </w:rPr>
            </w:pPr>
            <w:r w:rsidRPr="005913CF">
              <w:rPr>
                <w:rFonts w:asciiTheme="minorHAnsi" w:hAnsiTheme="minorHAnsi"/>
                <w:sz w:val="24"/>
              </w:rPr>
              <w:t>本项目污染物总量控制允许指标为：</w:t>
            </w:r>
          </w:p>
          <w:p w:rsidR="00DE0F10" w:rsidRPr="005913CF" w:rsidRDefault="00340926">
            <w:pPr>
              <w:spacing w:line="520" w:lineRule="exact"/>
              <w:ind w:firstLineChars="200" w:firstLine="480"/>
              <w:rPr>
                <w:rFonts w:asciiTheme="minorHAnsi" w:eastAsia="黑体" w:hAnsiTheme="minorHAnsi"/>
                <w:sz w:val="24"/>
              </w:rPr>
            </w:pPr>
            <w:r w:rsidRPr="005913CF">
              <w:rPr>
                <w:rFonts w:asciiTheme="minorHAnsi" w:eastAsia="黑体" w:hAnsiTheme="minorHAnsi"/>
                <w:sz w:val="24"/>
              </w:rPr>
              <w:t>表</w:t>
            </w:r>
            <w:r w:rsidRPr="005913CF">
              <w:rPr>
                <w:rFonts w:asciiTheme="minorHAnsi" w:eastAsia="黑体" w:hAnsiTheme="minorHAnsi"/>
                <w:sz w:val="24"/>
              </w:rPr>
              <w:t>5</w:t>
            </w:r>
            <w:r w:rsidR="00C57B13" w:rsidRPr="005913CF">
              <w:rPr>
                <w:rFonts w:asciiTheme="minorHAnsi" w:eastAsia="黑体" w:hAnsiTheme="minorHAnsi" w:hint="eastAsia"/>
                <w:sz w:val="24"/>
              </w:rPr>
              <w:t>0</w:t>
            </w:r>
            <w:r w:rsidR="00C82CC4" w:rsidRPr="005913CF">
              <w:rPr>
                <w:rFonts w:asciiTheme="minorHAnsi" w:eastAsia="黑体" w:hAnsiTheme="minorHAnsi" w:hint="eastAsia"/>
                <w:sz w:val="24"/>
              </w:rPr>
              <w:t xml:space="preserve">                    </w:t>
            </w:r>
            <w:r w:rsidRPr="005913CF">
              <w:rPr>
                <w:rFonts w:asciiTheme="minorHAnsi" w:eastAsia="黑体" w:hAnsiTheme="minorHAnsi"/>
                <w:sz w:val="24"/>
              </w:rPr>
              <w:t>本项目污染物总量核算</w:t>
            </w:r>
          </w:p>
          <w:tbl>
            <w:tblPr>
              <w:tblW w:w="0" w:type="auto"/>
              <w:jc w:val="center"/>
              <w:tblBorders>
                <w:top w:val="single" w:sz="12" w:space="0" w:color="auto"/>
                <w:bottom w:val="single" w:sz="12" w:space="0" w:color="auto"/>
                <w:insideH w:val="single" w:sz="6" w:space="0" w:color="auto"/>
                <w:insideV w:val="single" w:sz="6" w:space="0" w:color="auto"/>
              </w:tblBorders>
              <w:tblLook w:val="04A0"/>
            </w:tblPr>
            <w:tblGrid>
              <w:gridCol w:w="1816"/>
              <w:gridCol w:w="2390"/>
              <w:gridCol w:w="1904"/>
              <w:gridCol w:w="2895"/>
            </w:tblGrid>
            <w:tr w:rsidR="00DE0F10" w:rsidRPr="005913CF">
              <w:trPr>
                <w:trHeight w:val="399"/>
                <w:jc w:val="center"/>
              </w:trPr>
              <w:tc>
                <w:tcPr>
                  <w:tcW w:w="1816" w:type="dxa"/>
                  <w:tcMar>
                    <w:top w:w="0" w:type="dxa"/>
                    <w:bottom w:w="0" w:type="dxa"/>
                  </w:tcMar>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申请类别</w:t>
                  </w:r>
                </w:p>
              </w:tc>
              <w:tc>
                <w:tcPr>
                  <w:tcW w:w="2390" w:type="dxa"/>
                  <w:tcBorders>
                    <w:right w:val="single" w:sz="4" w:space="0" w:color="auto"/>
                  </w:tcBorders>
                  <w:tcMar>
                    <w:top w:w="0" w:type="dxa"/>
                    <w:bottom w:w="0" w:type="dxa"/>
                  </w:tcMar>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污染物名称</w:t>
                  </w:r>
                </w:p>
              </w:tc>
              <w:tc>
                <w:tcPr>
                  <w:tcW w:w="1904" w:type="dxa"/>
                  <w:tcBorders>
                    <w:left w:val="single" w:sz="4" w:space="0" w:color="auto"/>
                    <w:bottom w:val="single" w:sz="4" w:space="0" w:color="auto"/>
                  </w:tcBorders>
                  <w:vAlign w:val="center"/>
                </w:tcPr>
                <w:p w:rsidR="00DE0F10" w:rsidRPr="005913CF" w:rsidRDefault="00340926">
                  <w:pPr>
                    <w:jc w:val="center"/>
                    <w:rPr>
                      <w:rFonts w:asciiTheme="minorHAnsi" w:hAnsiTheme="minorHAnsi"/>
                      <w:szCs w:val="21"/>
                    </w:rPr>
                  </w:pPr>
                  <w:r w:rsidRPr="005913CF">
                    <w:rPr>
                      <w:rFonts w:asciiTheme="minorHAnsi" w:hAnsiTheme="minorHAnsi" w:cs="宋体"/>
                      <w:szCs w:val="21"/>
                    </w:rPr>
                    <w:t>排放浓度</w:t>
                  </w:r>
                </w:p>
              </w:tc>
              <w:tc>
                <w:tcPr>
                  <w:tcW w:w="2895" w:type="dxa"/>
                  <w:tcMar>
                    <w:top w:w="0" w:type="dxa"/>
                    <w:bottom w:w="0" w:type="dxa"/>
                  </w:tcMar>
                  <w:vAlign w:val="center"/>
                </w:tcPr>
                <w:p w:rsidR="00DE0F10" w:rsidRPr="005913CF" w:rsidRDefault="00340926">
                  <w:pPr>
                    <w:jc w:val="center"/>
                    <w:rPr>
                      <w:rFonts w:asciiTheme="minorHAnsi" w:hAnsiTheme="minorHAnsi"/>
                      <w:szCs w:val="21"/>
                    </w:rPr>
                  </w:pPr>
                  <w:r w:rsidRPr="005913CF">
                    <w:rPr>
                      <w:rFonts w:asciiTheme="minorHAnsi" w:hAnsiTheme="minorHAnsi"/>
                      <w:szCs w:val="21"/>
                    </w:rPr>
                    <w:t>排放量（</w:t>
                  </w:r>
                  <w:r w:rsidRPr="005913CF">
                    <w:rPr>
                      <w:rFonts w:asciiTheme="minorHAnsi" w:hAnsiTheme="minorHAnsi"/>
                      <w:szCs w:val="21"/>
                    </w:rPr>
                    <w:t>t/a</w:t>
                  </w:r>
                  <w:r w:rsidRPr="005913CF">
                    <w:rPr>
                      <w:rFonts w:asciiTheme="minorHAnsi" w:hAnsiTheme="minorHAnsi"/>
                      <w:szCs w:val="21"/>
                    </w:rPr>
                    <w:t>）</w:t>
                  </w:r>
                </w:p>
              </w:tc>
            </w:tr>
            <w:tr w:rsidR="00DE0F10" w:rsidRPr="005913CF">
              <w:trPr>
                <w:trHeight w:val="357"/>
                <w:jc w:val="center"/>
              </w:trPr>
              <w:tc>
                <w:tcPr>
                  <w:tcW w:w="1816" w:type="dxa"/>
                  <w:tcMar>
                    <w:top w:w="0" w:type="dxa"/>
                    <w:bottom w:w="0" w:type="dxa"/>
                  </w:tcMar>
                  <w:vAlign w:val="center"/>
                </w:tcPr>
                <w:p w:rsidR="00DE0F10" w:rsidRPr="005913CF" w:rsidRDefault="00340926">
                  <w:pPr>
                    <w:jc w:val="center"/>
                    <w:rPr>
                      <w:rFonts w:asciiTheme="minorHAnsi" w:hAnsiTheme="minorHAnsi"/>
                      <w:szCs w:val="21"/>
                    </w:rPr>
                  </w:pPr>
                  <w:r w:rsidRPr="005913CF">
                    <w:rPr>
                      <w:rFonts w:asciiTheme="minorHAnsi" w:hAnsiTheme="minorHAnsi" w:hint="eastAsia"/>
                      <w:szCs w:val="21"/>
                    </w:rPr>
                    <w:t>废气</w:t>
                  </w:r>
                </w:p>
              </w:tc>
              <w:tc>
                <w:tcPr>
                  <w:tcW w:w="2390" w:type="dxa"/>
                  <w:tcBorders>
                    <w:right w:val="single" w:sz="4" w:space="0" w:color="auto"/>
                  </w:tcBorders>
                  <w:tcMar>
                    <w:top w:w="0" w:type="dxa"/>
                    <w:bottom w:w="0" w:type="dxa"/>
                  </w:tcMar>
                  <w:vAlign w:val="center"/>
                </w:tcPr>
                <w:p w:rsidR="00DE0F10" w:rsidRPr="005913CF" w:rsidRDefault="00340926">
                  <w:pPr>
                    <w:jc w:val="center"/>
                    <w:rPr>
                      <w:rFonts w:cs="Calibri"/>
                      <w:szCs w:val="21"/>
                    </w:rPr>
                  </w:pPr>
                  <w:r w:rsidRPr="005913CF">
                    <w:rPr>
                      <w:rFonts w:asciiTheme="minorHAnsi" w:hint="eastAsia"/>
                      <w:szCs w:val="21"/>
                    </w:rPr>
                    <w:t>灭菌</w:t>
                  </w:r>
                  <w:r w:rsidR="00802067" w:rsidRPr="005913CF">
                    <w:rPr>
                      <w:rFonts w:asciiTheme="minorHAnsi" w:hint="eastAsia"/>
                      <w:szCs w:val="21"/>
                    </w:rPr>
                    <w:t>、解析</w:t>
                  </w:r>
                  <w:r w:rsidRPr="005913CF">
                    <w:rPr>
                      <w:rFonts w:cs="Calibri" w:hint="eastAsia"/>
                      <w:szCs w:val="21"/>
                    </w:rPr>
                    <w:t>有机废气</w:t>
                  </w:r>
                </w:p>
              </w:tc>
              <w:tc>
                <w:tcPr>
                  <w:tcW w:w="1904" w:type="dxa"/>
                  <w:tcBorders>
                    <w:top w:val="single" w:sz="4" w:space="0" w:color="auto"/>
                    <w:left w:val="single" w:sz="4" w:space="0" w:color="auto"/>
                  </w:tcBorders>
                  <w:vAlign w:val="center"/>
                </w:tcPr>
                <w:p w:rsidR="00DE0F10" w:rsidRPr="005913CF" w:rsidRDefault="00DA66F0" w:rsidP="00E52D21">
                  <w:pPr>
                    <w:jc w:val="center"/>
                    <w:rPr>
                      <w:rFonts w:asciiTheme="minorHAnsi" w:hAnsiTheme="minorHAnsi"/>
                      <w:szCs w:val="21"/>
                    </w:rPr>
                  </w:pPr>
                  <w:r w:rsidRPr="005913CF">
                    <w:rPr>
                      <w:rFonts w:asciiTheme="minorHAnsi" w:hAnsiTheme="minorHAnsi" w:cs="宋体" w:hint="eastAsia"/>
                      <w:kern w:val="0"/>
                      <w:szCs w:val="21"/>
                    </w:rPr>
                    <w:t>1.9</w:t>
                  </w:r>
                  <w:r w:rsidR="00340926" w:rsidRPr="005913CF">
                    <w:rPr>
                      <w:rFonts w:asciiTheme="minorHAnsi" w:hAnsiTheme="minorHAnsi"/>
                    </w:rPr>
                    <w:t>mg/m</w:t>
                  </w:r>
                  <w:r w:rsidR="00340926" w:rsidRPr="005913CF">
                    <w:rPr>
                      <w:rFonts w:asciiTheme="minorHAnsi" w:hAnsiTheme="minorHAnsi"/>
                      <w:vertAlign w:val="superscript"/>
                    </w:rPr>
                    <w:t>3</w:t>
                  </w:r>
                </w:p>
              </w:tc>
              <w:tc>
                <w:tcPr>
                  <w:tcW w:w="2895" w:type="dxa"/>
                  <w:tcMar>
                    <w:top w:w="0" w:type="dxa"/>
                    <w:bottom w:w="0" w:type="dxa"/>
                  </w:tcMar>
                  <w:vAlign w:val="center"/>
                </w:tcPr>
                <w:p w:rsidR="00DE0F10" w:rsidRPr="005913CF" w:rsidRDefault="00DA66F0">
                  <w:pPr>
                    <w:snapToGrid w:val="0"/>
                    <w:spacing w:line="300" w:lineRule="exact"/>
                    <w:jc w:val="center"/>
                    <w:rPr>
                      <w:rFonts w:asciiTheme="minorHAnsi" w:hAnsiTheme="minorHAnsi"/>
                      <w:szCs w:val="21"/>
                    </w:rPr>
                  </w:pPr>
                  <w:r w:rsidRPr="005913CF">
                    <w:rPr>
                      <w:rFonts w:asciiTheme="minorHAnsi" w:hAnsiTheme="minorHAnsi" w:hint="eastAsia"/>
                      <w:szCs w:val="21"/>
                    </w:rPr>
                    <w:t>0.17</w:t>
                  </w:r>
                </w:p>
              </w:tc>
            </w:tr>
          </w:tbl>
          <w:p w:rsidR="00DE0F10" w:rsidRPr="005913CF" w:rsidRDefault="00340926">
            <w:pPr>
              <w:pStyle w:val="00"/>
              <w:ind w:firstLine="480"/>
              <w:rPr>
                <w:rFonts w:ascii="Calibri" w:hAnsi="Times New Roman" w:cs="Times New Roman"/>
                <w:bCs/>
              </w:rPr>
            </w:pPr>
            <w:r w:rsidRPr="005913CF">
              <w:rPr>
                <w:rFonts w:ascii="Calibri" w:hAnsi="Times New Roman" w:cs="Times New Roman"/>
                <w:bCs/>
              </w:rPr>
              <w:t>由上表可知，本项目营运后建议总量控制指标为：</w:t>
            </w:r>
            <w:r w:rsidRPr="005913CF">
              <w:rPr>
                <w:rFonts w:ascii="Calibri" w:hAnsi="Times New Roman" w:cs="Times New Roman" w:hint="eastAsia"/>
                <w:bCs/>
              </w:rPr>
              <w:t>有机废气：</w:t>
            </w:r>
            <w:r w:rsidR="00DA66F0" w:rsidRPr="005913CF">
              <w:rPr>
                <w:rFonts w:ascii="Calibri" w:hAnsi="Times New Roman" w:cs="Times New Roman" w:hint="eastAsia"/>
                <w:bCs/>
              </w:rPr>
              <w:t>0.17</w:t>
            </w:r>
            <w:r w:rsidRPr="005913CF">
              <w:rPr>
                <w:rFonts w:ascii="Calibri" w:hAnsi="Times New Roman" w:cs="Times New Roman"/>
                <w:bCs/>
              </w:rPr>
              <w:t>t/a</w:t>
            </w:r>
            <w:r w:rsidRPr="005913CF">
              <w:rPr>
                <w:rFonts w:ascii="Calibri" w:hAnsi="Times New Roman" w:cs="Times New Roman" w:hint="eastAsia"/>
                <w:bCs/>
              </w:rPr>
              <w:t>。</w:t>
            </w:r>
          </w:p>
          <w:p w:rsidR="00DE0F10" w:rsidRPr="005913CF" w:rsidRDefault="00340926">
            <w:pPr>
              <w:pStyle w:val="00"/>
              <w:ind w:firstLine="482"/>
              <w:rPr>
                <w:rFonts w:ascii="Calibri" w:hAnsi="Times New Roman" w:cs="Times New Roman"/>
                <w:b/>
                <w:bCs/>
              </w:rPr>
            </w:pPr>
            <w:r w:rsidRPr="005913CF">
              <w:rPr>
                <w:rFonts w:ascii="Calibri" w:hAnsi="Calibri" w:cs="Times New Roman" w:hint="eastAsia"/>
                <w:b/>
                <w:bCs/>
              </w:rPr>
              <w:t>8</w:t>
            </w:r>
            <w:r w:rsidRPr="005913CF">
              <w:rPr>
                <w:rFonts w:ascii="Calibri" w:hAnsi="Times New Roman" w:cs="Times New Roman"/>
                <w:b/>
                <w:bCs/>
              </w:rPr>
              <w:t>、环境管理</w:t>
            </w:r>
            <w:r w:rsidRPr="005913CF">
              <w:rPr>
                <w:rFonts w:ascii="Calibri" w:hAnsi="Times New Roman" w:cs="Times New Roman" w:hint="eastAsia"/>
                <w:b/>
                <w:bCs/>
              </w:rPr>
              <w:t>与监测计划</w:t>
            </w:r>
          </w:p>
          <w:p w:rsidR="00DE0F10" w:rsidRPr="005913CF" w:rsidRDefault="00340926">
            <w:pPr>
              <w:spacing w:line="520" w:lineRule="exact"/>
              <w:ind w:firstLineChars="200" w:firstLine="480"/>
              <w:rPr>
                <w:rFonts w:ascii="Calibri" w:hAnsi="Calibri" w:cs="宋体"/>
                <w:sz w:val="24"/>
              </w:rPr>
            </w:pPr>
            <w:r w:rsidRPr="005913CF">
              <w:rPr>
                <w:rFonts w:ascii="Calibri" w:hAnsi="Calibri" w:cs="宋体" w:hint="eastAsia"/>
                <w:sz w:val="24"/>
              </w:rPr>
              <w:t>（</w:t>
            </w:r>
            <w:r w:rsidRPr="005913CF">
              <w:rPr>
                <w:rFonts w:ascii="Calibri" w:hAnsi="Calibri" w:cs="宋体"/>
                <w:sz w:val="24"/>
              </w:rPr>
              <w:t>1</w:t>
            </w:r>
            <w:r w:rsidRPr="005913CF">
              <w:rPr>
                <w:rFonts w:ascii="Calibri" w:hAnsi="Calibri" w:cs="宋体" w:hint="eastAsia"/>
                <w:sz w:val="24"/>
              </w:rPr>
              <w:t>）环境管理</w:t>
            </w:r>
          </w:p>
          <w:p w:rsidR="00DE0F10" w:rsidRPr="005913CF" w:rsidRDefault="00340926">
            <w:pPr>
              <w:pStyle w:val="00"/>
              <w:ind w:firstLine="480"/>
              <w:rPr>
                <w:rFonts w:ascii="Calibri" w:hAnsi="Calibri" w:cs="Times New Roman"/>
                <w:bCs/>
              </w:rPr>
            </w:pPr>
            <w:r w:rsidRPr="005913CF">
              <w:rPr>
                <w:rFonts w:ascii="Calibri" w:hAnsi="Calibri" w:cs="Times New Roman"/>
                <w:bCs/>
              </w:rPr>
              <w:t>1</w:t>
            </w:r>
            <w:r w:rsidRPr="005913CF">
              <w:rPr>
                <w:rFonts w:ascii="Calibri" w:hAnsi="Times New Roman" w:cs="Times New Roman"/>
                <w:bCs/>
              </w:rPr>
              <w:t>）环境管理的目的</w:t>
            </w:r>
          </w:p>
          <w:p w:rsidR="00DE0F10" w:rsidRPr="005913CF" w:rsidRDefault="00340926">
            <w:pPr>
              <w:pStyle w:val="00"/>
              <w:ind w:firstLine="480"/>
              <w:rPr>
                <w:rFonts w:ascii="Calibri" w:hAnsi="Calibri" w:cs="Times New Roman"/>
                <w:bCs/>
              </w:rPr>
            </w:pPr>
            <w:r w:rsidRPr="005913CF">
              <w:rPr>
                <w:rFonts w:ascii="Calibri" w:hAnsi="Times New Roman" w:cs="Times New Roman"/>
                <w:bCs/>
              </w:rPr>
              <w:t>为了保证环保措施的切实落实，使项目的社会、经济和环境效益协调发展，必须加强环境管理，使项目建设符合国家要求经济建设、社会发展和环境建设的同步规划、同步发展和同步实施的方针。</w:t>
            </w:r>
          </w:p>
          <w:p w:rsidR="00DE0F10" w:rsidRPr="005913CF" w:rsidRDefault="00340926">
            <w:pPr>
              <w:pStyle w:val="00"/>
              <w:ind w:firstLine="480"/>
              <w:rPr>
                <w:rFonts w:ascii="Calibri" w:hAnsi="Calibri" w:cs="Times New Roman"/>
                <w:bCs/>
              </w:rPr>
            </w:pPr>
            <w:r w:rsidRPr="005913CF">
              <w:rPr>
                <w:rFonts w:ascii="Calibri" w:hAnsi="Calibri" w:cs="Times New Roman"/>
                <w:bCs/>
              </w:rPr>
              <w:t>2</w:t>
            </w:r>
            <w:r w:rsidRPr="005913CF">
              <w:rPr>
                <w:rFonts w:ascii="Calibri" w:hAnsi="Times New Roman" w:cs="Times New Roman"/>
                <w:bCs/>
              </w:rPr>
              <w:t>）环保机构设置及职责</w:t>
            </w:r>
          </w:p>
          <w:p w:rsidR="00DE0F10" w:rsidRPr="005913CF" w:rsidRDefault="00340926">
            <w:pPr>
              <w:pStyle w:val="00"/>
              <w:ind w:firstLine="480"/>
              <w:rPr>
                <w:rFonts w:ascii="Calibri" w:hAnsi="Calibri" w:cs="Times New Roman"/>
                <w:bCs/>
              </w:rPr>
            </w:pPr>
            <w:r w:rsidRPr="005913CF">
              <w:rPr>
                <w:rFonts w:ascii="Calibri" w:hAnsi="Times New Roman" w:cs="Times New Roman"/>
                <w:bCs/>
              </w:rPr>
              <w:t>为使企业投入的环保设施能够发挥作用，对其进行科学的管理，企业需要设专人负</w:t>
            </w:r>
            <w:r w:rsidRPr="005913CF">
              <w:rPr>
                <w:rFonts w:ascii="Calibri" w:hAnsi="Times New Roman" w:cs="Times New Roman"/>
                <w:bCs/>
              </w:rPr>
              <w:lastRenderedPageBreak/>
              <w:t>责日常环保管理工作，具体职责如下：</w:t>
            </w:r>
          </w:p>
          <w:p w:rsidR="00DE0F10" w:rsidRPr="005913CF" w:rsidRDefault="00340926">
            <w:pPr>
              <w:pStyle w:val="00"/>
              <w:ind w:firstLine="480"/>
              <w:rPr>
                <w:rFonts w:ascii="Times New Roman" w:hAnsi="Times New Roman" w:cs="Times New Roman"/>
                <w:bCs/>
              </w:rPr>
            </w:pPr>
            <w:r w:rsidRPr="005913CF">
              <w:rPr>
                <w:rFonts w:ascii="Calibri" w:hAnsi="Calibri" w:hint="eastAsia"/>
                <w:bCs/>
              </w:rPr>
              <w:t>①</w:t>
            </w:r>
            <w:r w:rsidRPr="005913CF">
              <w:rPr>
                <w:rFonts w:ascii="Calibri" w:hAnsi="Times New Roman" w:cs="Times New Roman"/>
                <w:bCs/>
              </w:rPr>
              <w:t>组织制定环保管理、年度实施计划和远期环保规划，并负责监督贯彻执行，以保证厂区环境优美，空气清</w:t>
            </w:r>
            <w:r w:rsidRPr="005913CF">
              <w:rPr>
                <w:rFonts w:ascii="Times New Roman" w:hAnsi="Times New Roman" w:cs="Times New Roman"/>
                <w:bCs/>
              </w:rPr>
              <w:t>新，感官舒适；</w:t>
            </w:r>
          </w:p>
          <w:p w:rsidR="00DE0F10" w:rsidRPr="005913CF" w:rsidRDefault="00340926">
            <w:pPr>
              <w:pStyle w:val="00"/>
              <w:ind w:firstLine="480"/>
              <w:rPr>
                <w:rFonts w:ascii="Times New Roman" w:hAnsi="Times New Roman" w:cs="Times New Roman"/>
                <w:bCs/>
              </w:rPr>
            </w:pPr>
            <w:r w:rsidRPr="005913CF">
              <w:rPr>
                <w:rFonts w:hint="eastAsia"/>
                <w:bCs/>
              </w:rPr>
              <w:t>②</w:t>
            </w:r>
            <w:r w:rsidRPr="005913CF">
              <w:rPr>
                <w:rFonts w:ascii="Times New Roman" w:hAnsi="Times New Roman" w:cs="Times New Roman"/>
                <w:bCs/>
              </w:rPr>
              <w:t>组织宣传贯彻国家环保方针政策、进行员工环保知识教育；</w:t>
            </w:r>
          </w:p>
          <w:p w:rsidR="00DE0F10" w:rsidRPr="005913CF" w:rsidRDefault="00340926">
            <w:pPr>
              <w:pStyle w:val="00"/>
              <w:ind w:firstLine="480"/>
              <w:rPr>
                <w:rFonts w:ascii="Times New Roman" w:hAnsi="Times New Roman" w:cs="Times New Roman"/>
                <w:bCs/>
              </w:rPr>
            </w:pPr>
            <w:r w:rsidRPr="005913CF">
              <w:rPr>
                <w:rFonts w:hint="eastAsia"/>
                <w:bCs/>
              </w:rPr>
              <w:t>③</w:t>
            </w:r>
            <w:r w:rsidRPr="005913CF">
              <w:rPr>
                <w:rFonts w:ascii="Times New Roman" w:hAnsi="Times New Roman" w:cs="Times New Roman"/>
                <w:bCs/>
              </w:rPr>
              <w:t>定期对厂区内环保设施运行状况进行全面检查；</w:t>
            </w:r>
          </w:p>
          <w:p w:rsidR="00DE0F10" w:rsidRPr="005913CF" w:rsidRDefault="00340926">
            <w:pPr>
              <w:pStyle w:val="00"/>
              <w:ind w:firstLine="480"/>
              <w:rPr>
                <w:rFonts w:ascii="Times New Roman" w:hAnsi="Times New Roman" w:cs="Times New Roman"/>
                <w:bCs/>
              </w:rPr>
            </w:pPr>
            <w:r w:rsidRPr="005913CF">
              <w:rPr>
                <w:rFonts w:hint="eastAsia"/>
                <w:bCs/>
              </w:rPr>
              <w:t>④</w:t>
            </w:r>
            <w:r w:rsidRPr="005913CF">
              <w:rPr>
                <w:rFonts w:ascii="Times New Roman" w:hAnsi="Times New Roman" w:cs="Times New Roman"/>
                <w:bCs/>
              </w:rPr>
              <w:t>强化对环保设施运行的监督，加强对环保设施操作人员的技术培训和管理、建立环保设施运行、维护、维修等技术档案，确保环保设施运行正常，杜绝污染事故发生。</w:t>
            </w:r>
          </w:p>
          <w:p w:rsidR="00DE0F10" w:rsidRPr="005913CF" w:rsidRDefault="00340926">
            <w:pPr>
              <w:pStyle w:val="00"/>
              <w:ind w:firstLine="480"/>
              <w:rPr>
                <w:rFonts w:ascii="Calibri" w:hAnsi="Calibri" w:cs="Times New Roman"/>
                <w:bCs/>
              </w:rPr>
            </w:pPr>
            <w:r w:rsidRPr="005913CF">
              <w:rPr>
                <w:rFonts w:ascii="Calibri" w:hAnsi="Calibri" w:cs="Times New Roman"/>
                <w:bCs/>
              </w:rPr>
              <w:t>3</w:t>
            </w:r>
            <w:r w:rsidRPr="005913CF">
              <w:rPr>
                <w:rFonts w:ascii="Calibri" w:hAnsi="Times New Roman" w:cs="Times New Roman"/>
                <w:bCs/>
              </w:rPr>
              <w:t>）环保管理要求</w:t>
            </w:r>
          </w:p>
          <w:p w:rsidR="00DE0F10" w:rsidRPr="005913CF" w:rsidRDefault="00340926">
            <w:pPr>
              <w:pStyle w:val="00"/>
              <w:ind w:firstLine="480"/>
              <w:rPr>
                <w:rFonts w:ascii="Times New Roman" w:hAnsi="Times New Roman" w:cs="Times New Roman"/>
                <w:bCs/>
              </w:rPr>
            </w:pPr>
            <w:r w:rsidRPr="005913CF">
              <w:rPr>
                <w:rFonts w:hint="eastAsia"/>
                <w:bCs/>
              </w:rPr>
              <w:t>①</w:t>
            </w:r>
            <w:r w:rsidRPr="005913CF">
              <w:rPr>
                <w:rFonts w:ascii="Times New Roman" w:hAnsi="Times New Roman" w:cs="Times New Roman"/>
                <w:bCs/>
              </w:rPr>
              <w:t>按</w:t>
            </w:r>
            <w:r w:rsidRPr="005913CF">
              <w:rPr>
                <w:rFonts w:ascii="Times New Roman" w:hAnsi="Times New Roman" w:cs="Times New Roman"/>
                <w:bCs/>
              </w:rPr>
              <w:t>“</w:t>
            </w:r>
            <w:r w:rsidRPr="005913CF">
              <w:rPr>
                <w:rFonts w:ascii="Times New Roman" w:hAnsi="Times New Roman" w:cs="Times New Roman"/>
                <w:bCs/>
              </w:rPr>
              <w:t>三同时</w:t>
            </w:r>
            <w:r w:rsidRPr="005913CF">
              <w:rPr>
                <w:rFonts w:ascii="Times New Roman" w:hAnsi="Times New Roman" w:cs="Times New Roman"/>
                <w:bCs/>
              </w:rPr>
              <w:t>”</w:t>
            </w:r>
            <w:r w:rsidRPr="005913CF">
              <w:rPr>
                <w:rFonts w:ascii="Times New Roman" w:hAnsi="Times New Roman" w:cs="Times New Roman"/>
                <w:bCs/>
              </w:rPr>
              <w:t>原则，各项环境治理设施须与主体工程同时设计、同时施工、同时投入使用；</w:t>
            </w:r>
          </w:p>
          <w:p w:rsidR="00DE0F10" w:rsidRPr="005913CF" w:rsidRDefault="00340926">
            <w:pPr>
              <w:pStyle w:val="00"/>
              <w:ind w:firstLine="480"/>
              <w:rPr>
                <w:rFonts w:ascii="Times New Roman" w:hAnsi="Times New Roman" w:cs="Times New Roman"/>
                <w:bCs/>
              </w:rPr>
            </w:pPr>
            <w:r w:rsidRPr="005913CF">
              <w:rPr>
                <w:rFonts w:hint="eastAsia"/>
                <w:bCs/>
              </w:rPr>
              <w:t>②</w:t>
            </w:r>
            <w:r w:rsidRPr="005913CF">
              <w:rPr>
                <w:rFonts w:ascii="Times New Roman" w:hAnsi="Times New Roman" w:cs="Times New Roman"/>
                <w:bCs/>
              </w:rPr>
              <w:t>建立环保机构并配备相应人员；</w:t>
            </w:r>
          </w:p>
          <w:p w:rsidR="00DE0F10" w:rsidRPr="005913CF" w:rsidRDefault="00340926">
            <w:pPr>
              <w:pStyle w:val="afe"/>
              <w:snapToGrid w:val="0"/>
              <w:spacing w:line="520" w:lineRule="exact"/>
              <w:ind w:firstLineChars="200" w:firstLine="480"/>
              <w:rPr>
                <w:rFonts w:ascii="Calibri" w:hAnsi="Calibri"/>
              </w:rPr>
            </w:pPr>
            <w:r w:rsidRPr="005913CF">
              <w:rPr>
                <w:rFonts w:ascii="Calibri" w:hAnsi="Calibri"/>
              </w:rPr>
              <w:t>4</w:t>
            </w:r>
            <w:r w:rsidRPr="005913CF">
              <w:rPr>
                <w:rFonts w:ascii="Calibri"/>
              </w:rPr>
              <w:t>）环境管理措施</w:t>
            </w:r>
          </w:p>
          <w:p w:rsidR="00DE0F10" w:rsidRPr="005913CF" w:rsidRDefault="00340926">
            <w:pPr>
              <w:spacing w:line="520" w:lineRule="exact"/>
              <w:ind w:firstLineChars="200" w:firstLine="480"/>
              <w:rPr>
                <w:sz w:val="24"/>
              </w:rPr>
            </w:pPr>
            <w:r w:rsidRPr="005913CF">
              <w:rPr>
                <w:rFonts w:ascii="宋体" w:hAnsi="宋体" w:cs="宋体" w:hint="eastAsia"/>
                <w:sz w:val="24"/>
              </w:rPr>
              <w:t>①</w:t>
            </w:r>
            <w:r w:rsidRPr="005913CF">
              <w:rPr>
                <w:sz w:val="24"/>
              </w:rPr>
              <w:t>施工期环境管理措施：对施工单位实行环保职责管理，将施工期中的环保要求纳入承包合同之中，并对环保措施的施工过程实施环保监理。</w:t>
            </w:r>
          </w:p>
          <w:p w:rsidR="00DE0F10" w:rsidRPr="005913CF" w:rsidRDefault="00340926">
            <w:pPr>
              <w:spacing w:line="520" w:lineRule="exact"/>
              <w:ind w:firstLineChars="200" w:firstLine="480"/>
              <w:rPr>
                <w:rFonts w:ascii="Calibri" w:hAnsi="Calibri"/>
                <w:sz w:val="24"/>
              </w:rPr>
            </w:pPr>
            <w:r w:rsidRPr="005913CF">
              <w:rPr>
                <w:rFonts w:ascii="宋体" w:hAnsi="宋体" w:cs="宋体" w:hint="eastAsia"/>
                <w:sz w:val="24"/>
              </w:rPr>
              <w:t>②</w:t>
            </w:r>
            <w:r w:rsidRPr="005913CF">
              <w:rPr>
                <w:sz w:val="24"/>
              </w:rPr>
              <w:t>营运期环境管理措施：企业环保工作要纳入全面工作之中，在企业管理环节要注意环</w:t>
            </w:r>
            <w:r w:rsidRPr="005913CF">
              <w:rPr>
                <w:rFonts w:ascii="Calibri"/>
                <w:sz w:val="24"/>
              </w:rPr>
              <w:t>境保护，把环保工作贯穿到工厂管理的每个部分。企业环保管理机构要对环境保护工作统一管理，对环保工作定期检查，并接受政府环保部门的碱度和管理，具体措施如下：</w:t>
            </w:r>
          </w:p>
          <w:p w:rsidR="00DE0F10" w:rsidRPr="005913CF" w:rsidRDefault="00340926">
            <w:pPr>
              <w:spacing w:line="520" w:lineRule="exact"/>
              <w:ind w:firstLine="480"/>
              <w:rPr>
                <w:rFonts w:ascii="Calibri" w:hAnsi="Calibri"/>
                <w:sz w:val="24"/>
              </w:rPr>
            </w:pPr>
            <w:r w:rsidRPr="005913CF">
              <w:rPr>
                <w:rFonts w:ascii="Calibri" w:hAnsi="Calibri" w:hint="eastAsia"/>
                <w:sz w:val="24"/>
              </w:rPr>
              <w:t>a</w:t>
            </w:r>
            <w:r w:rsidRPr="005913CF">
              <w:rPr>
                <w:rFonts w:ascii="Calibri" w:hAnsi="Calibri" w:hint="eastAsia"/>
                <w:sz w:val="24"/>
              </w:rPr>
              <w:t>、</w:t>
            </w:r>
            <w:r w:rsidRPr="005913CF">
              <w:rPr>
                <w:rFonts w:ascii="Calibri" w:hAnsi="宋体" w:hint="eastAsia"/>
                <w:sz w:val="24"/>
              </w:rPr>
              <w:t>保持与环境保护主管部门的密切联系，及时了解国家、地方对本项目的有关环境保护的法律、法规和其它要求，及时向环境保护主管部门反映与项目有关污染因素、存在的问题、采取的污染控制对策等环境保护方面的内容，听取环境保护主管部门的批示意见；</w:t>
            </w:r>
          </w:p>
          <w:p w:rsidR="00DE0F10" w:rsidRPr="005913CF" w:rsidRDefault="00340926">
            <w:pPr>
              <w:spacing w:line="520" w:lineRule="exact"/>
              <w:ind w:firstLine="480"/>
              <w:rPr>
                <w:rFonts w:ascii="Calibri" w:hAnsi="Calibri"/>
                <w:sz w:val="24"/>
              </w:rPr>
            </w:pPr>
            <w:r w:rsidRPr="005913CF">
              <w:rPr>
                <w:rFonts w:ascii="Calibri" w:hAnsi="Calibri" w:hint="eastAsia"/>
                <w:sz w:val="24"/>
              </w:rPr>
              <w:t>b</w:t>
            </w:r>
            <w:r w:rsidRPr="005913CF">
              <w:rPr>
                <w:rFonts w:ascii="Calibri" w:hAnsi="Calibri" w:hint="eastAsia"/>
                <w:sz w:val="24"/>
              </w:rPr>
              <w:t>、</w:t>
            </w:r>
            <w:r w:rsidRPr="005913CF">
              <w:rPr>
                <w:rFonts w:ascii="Calibri" w:hAnsi="宋体" w:hint="eastAsia"/>
                <w:sz w:val="24"/>
              </w:rPr>
              <w:t>及时将国家、地方与本项目环境保护有关的法律、法规和其它要求向单位负责人汇报，及时向本单位有关机构、人员进行通报，组织职工进行环境保护方面的教育、培训，提高环保意识；</w:t>
            </w:r>
          </w:p>
          <w:p w:rsidR="00DE0F10" w:rsidRPr="005913CF" w:rsidRDefault="00340926">
            <w:pPr>
              <w:spacing w:line="520" w:lineRule="exact"/>
              <w:ind w:firstLine="480"/>
              <w:rPr>
                <w:rFonts w:ascii="Calibri" w:hAnsi="Calibri"/>
                <w:sz w:val="24"/>
              </w:rPr>
            </w:pPr>
            <w:r w:rsidRPr="005913CF">
              <w:rPr>
                <w:rFonts w:ascii="Calibri" w:hAnsi="Calibri" w:hint="eastAsia"/>
                <w:sz w:val="24"/>
              </w:rPr>
              <w:t>c</w:t>
            </w:r>
            <w:r w:rsidRPr="005913CF">
              <w:rPr>
                <w:rFonts w:ascii="Calibri" w:hAnsi="Calibri" w:hint="eastAsia"/>
                <w:sz w:val="24"/>
              </w:rPr>
              <w:t>、</w:t>
            </w:r>
            <w:r w:rsidRPr="005913CF">
              <w:rPr>
                <w:rFonts w:ascii="Calibri" w:hAnsi="宋体" w:hint="eastAsia"/>
                <w:sz w:val="24"/>
              </w:rPr>
              <w:t>及时向单位负责人汇报与本项目有关的污染因素、存在问题、采取的污染控制</w:t>
            </w:r>
            <w:r w:rsidRPr="005913CF">
              <w:rPr>
                <w:rFonts w:ascii="Calibri" w:hAnsi="宋体" w:hint="eastAsia"/>
                <w:sz w:val="24"/>
              </w:rPr>
              <w:lastRenderedPageBreak/>
              <w:t>对策、实施情况等，提出改进建议；</w:t>
            </w:r>
          </w:p>
          <w:p w:rsidR="00DE0F10" w:rsidRPr="005913CF" w:rsidRDefault="00340926">
            <w:pPr>
              <w:spacing w:line="520" w:lineRule="exact"/>
              <w:ind w:firstLine="480"/>
              <w:rPr>
                <w:rFonts w:ascii="Calibri" w:hAnsi="Calibri"/>
                <w:sz w:val="24"/>
              </w:rPr>
            </w:pPr>
            <w:r w:rsidRPr="005913CF">
              <w:rPr>
                <w:rFonts w:ascii="Calibri" w:hAnsi="Calibri" w:hint="eastAsia"/>
                <w:sz w:val="24"/>
              </w:rPr>
              <w:t>d</w:t>
            </w:r>
            <w:r w:rsidRPr="005913CF">
              <w:rPr>
                <w:rFonts w:ascii="Calibri" w:hAnsi="Calibri" w:hint="eastAsia"/>
                <w:sz w:val="24"/>
              </w:rPr>
              <w:t>、</w:t>
            </w:r>
            <w:r w:rsidRPr="005913CF">
              <w:rPr>
                <w:rFonts w:ascii="Calibri" w:hAnsi="宋体" w:hint="eastAsia"/>
                <w:sz w:val="24"/>
              </w:rPr>
              <w:t>负责制定、监督实施本单位的有关环境保护管理规章制度，负责实施污染控制措施、管理污染治理设施，保证污染治理设施及风险防范措施稳定正常运行，并进行详细的记录，以备检查；</w:t>
            </w:r>
          </w:p>
          <w:p w:rsidR="00DE0F10" w:rsidRPr="005913CF" w:rsidRDefault="00340926">
            <w:pPr>
              <w:spacing w:line="520" w:lineRule="exact"/>
              <w:ind w:firstLine="480"/>
              <w:rPr>
                <w:rFonts w:ascii="Calibri" w:hAnsi="Calibri"/>
                <w:sz w:val="24"/>
              </w:rPr>
            </w:pPr>
            <w:r w:rsidRPr="005913CF">
              <w:rPr>
                <w:rFonts w:ascii="Calibri" w:hAnsi="Calibri" w:hint="eastAsia"/>
                <w:sz w:val="24"/>
              </w:rPr>
              <w:t>e</w:t>
            </w:r>
            <w:r w:rsidRPr="005913CF">
              <w:rPr>
                <w:rFonts w:ascii="Calibri" w:hAnsi="Calibri" w:hint="eastAsia"/>
                <w:sz w:val="24"/>
              </w:rPr>
              <w:t>、</w:t>
            </w:r>
            <w:r w:rsidRPr="005913CF">
              <w:rPr>
                <w:rFonts w:ascii="Calibri" w:hAnsi="宋体" w:hint="eastAsia"/>
                <w:sz w:val="24"/>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rsidR="00DE0F10" w:rsidRPr="005913CF" w:rsidRDefault="00340926">
            <w:pPr>
              <w:spacing w:line="520" w:lineRule="exact"/>
              <w:ind w:firstLineChars="200" w:firstLine="480"/>
              <w:rPr>
                <w:rFonts w:ascii="Calibri" w:hAnsi="Calibri"/>
                <w:b/>
                <w:sz w:val="24"/>
              </w:rPr>
            </w:pPr>
            <w:r w:rsidRPr="005913CF">
              <w:rPr>
                <w:rFonts w:ascii="Calibri" w:hint="eastAsia"/>
                <w:sz w:val="24"/>
              </w:rPr>
              <w:t>（</w:t>
            </w:r>
            <w:r w:rsidRPr="005913CF">
              <w:rPr>
                <w:rFonts w:ascii="Calibri" w:hint="eastAsia"/>
                <w:sz w:val="24"/>
              </w:rPr>
              <w:t>2</w:t>
            </w:r>
            <w:r w:rsidRPr="005913CF">
              <w:rPr>
                <w:rFonts w:ascii="Calibri" w:hint="eastAsia"/>
                <w:sz w:val="24"/>
              </w:rPr>
              <w:t>）监测计划</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1</w:t>
            </w:r>
            <w:r w:rsidRPr="005913CF">
              <w:rPr>
                <w:rFonts w:ascii="Calibri"/>
                <w:sz w:val="24"/>
              </w:rPr>
              <w:t>）环境监测的目的</w:t>
            </w:r>
          </w:p>
          <w:p w:rsidR="00DE0F10" w:rsidRPr="005913CF" w:rsidRDefault="00340926">
            <w:pPr>
              <w:pStyle w:val="00"/>
              <w:ind w:firstLine="480"/>
              <w:rPr>
                <w:rFonts w:ascii="Calibri" w:hAnsi="Calibri" w:cs="Times New Roman"/>
              </w:rPr>
            </w:pPr>
            <w:r w:rsidRPr="005913CF">
              <w:rPr>
                <w:rFonts w:ascii="Calibri" w:hAnsi="Times New Roman" w:cs="Times New Roman"/>
              </w:rPr>
              <w:t>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rsidR="00DE0F10" w:rsidRPr="005913CF" w:rsidRDefault="00340926">
            <w:pPr>
              <w:spacing w:line="520" w:lineRule="exact"/>
              <w:ind w:firstLineChars="200" w:firstLine="480"/>
              <w:rPr>
                <w:rFonts w:ascii="Calibri" w:hAnsi="Calibri"/>
                <w:sz w:val="24"/>
              </w:rPr>
            </w:pPr>
            <w:r w:rsidRPr="005913CF">
              <w:rPr>
                <w:rFonts w:ascii="Calibri" w:hAnsi="Calibri"/>
                <w:sz w:val="24"/>
              </w:rPr>
              <w:t>2</w:t>
            </w:r>
            <w:r w:rsidRPr="005913CF">
              <w:rPr>
                <w:rFonts w:ascii="Calibri"/>
                <w:sz w:val="24"/>
              </w:rPr>
              <w:t>）环境监测机构</w:t>
            </w:r>
          </w:p>
          <w:p w:rsidR="00DE0F10" w:rsidRPr="005913CF" w:rsidRDefault="00340926">
            <w:pPr>
              <w:pStyle w:val="00"/>
              <w:ind w:firstLine="480"/>
              <w:rPr>
                <w:rFonts w:ascii="Calibri" w:hAnsi="Calibri" w:cs="Times New Roman"/>
              </w:rPr>
            </w:pPr>
            <w:r w:rsidRPr="005913CF">
              <w:rPr>
                <w:rFonts w:ascii="Calibri" w:hAnsi="Times New Roman" w:cs="Times New Roman"/>
              </w:rPr>
              <w:t>根据项目污染因素特点，结合建设单位实际情况，本次评价建议废气、</w:t>
            </w:r>
            <w:r w:rsidRPr="005913CF">
              <w:rPr>
                <w:rFonts w:ascii="Calibri" w:hAnsi="Times New Roman" w:cs="Times New Roman" w:hint="eastAsia"/>
              </w:rPr>
              <w:t>废水、</w:t>
            </w:r>
            <w:r w:rsidRPr="005913CF">
              <w:rPr>
                <w:rFonts w:ascii="Calibri" w:hAnsi="Times New Roman" w:cs="Times New Roman"/>
              </w:rPr>
              <w:t>噪声委托当地有资质的环境检测机构进行监测。</w:t>
            </w:r>
          </w:p>
          <w:p w:rsidR="00DE0F10" w:rsidRPr="005913CF" w:rsidRDefault="00340926">
            <w:pPr>
              <w:pStyle w:val="00"/>
              <w:ind w:firstLine="480"/>
              <w:rPr>
                <w:rFonts w:ascii="Calibri" w:hAnsi="Calibri" w:cs="Times New Roman"/>
              </w:rPr>
            </w:pPr>
            <w:r w:rsidRPr="005913CF">
              <w:rPr>
                <w:rFonts w:ascii="Calibri" w:hAnsi="Calibri" w:cs="Times New Roman"/>
              </w:rPr>
              <w:t>3</w:t>
            </w:r>
            <w:r w:rsidRPr="005913CF">
              <w:rPr>
                <w:rFonts w:ascii="Calibri" w:hAnsi="Times New Roman" w:cs="Times New Roman"/>
              </w:rPr>
              <w:t>）环境监测计划</w:t>
            </w:r>
          </w:p>
          <w:p w:rsidR="00DE0F10" w:rsidRPr="005913CF" w:rsidRDefault="00340926">
            <w:pPr>
              <w:pStyle w:val="00"/>
              <w:ind w:firstLine="480"/>
              <w:rPr>
                <w:rFonts w:ascii="Calibri" w:hAnsi="Calibri" w:cs="Times New Roman"/>
              </w:rPr>
            </w:pPr>
            <w:r w:rsidRPr="005913CF">
              <w:rPr>
                <w:rFonts w:ascii="Calibri" w:hAnsi="Times New Roman" w:cs="Times New Roman"/>
              </w:rPr>
              <w:t>公司正常运营过程中，应对公司</w:t>
            </w:r>
            <w:r w:rsidRPr="005913CF">
              <w:rPr>
                <w:rFonts w:ascii="Calibri" w:hAnsi="Calibri" w:cs="Times New Roman"/>
              </w:rPr>
              <w:t>“</w:t>
            </w:r>
            <w:r w:rsidRPr="005913CF">
              <w:rPr>
                <w:rFonts w:ascii="Calibri" w:hAnsi="Times New Roman" w:cs="Times New Roman"/>
              </w:rPr>
              <w:t>三废</w:t>
            </w:r>
            <w:r w:rsidRPr="005913CF">
              <w:rPr>
                <w:rFonts w:ascii="Calibri" w:hAnsi="Calibri" w:cs="Times New Roman"/>
              </w:rPr>
              <w:t>”</w:t>
            </w:r>
            <w:r w:rsidRPr="005913CF">
              <w:rPr>
                <w:rFonts w:ascii="Calibri" w:hAnsi="Times New Roman" w:cs="Times New Roman"/>
              </w:rPr>
              <w:t>治理设施运转情况进行定期监测，监测内容包括：</w:t>
            </w:r>
            <w:r w:rsidRPr="005913CF">
              <w:rPr>
                <w:rFonts w:ascii="Calibri" w:hAnsi="Times New Roman" w:cs="Times New Roman" w:hint="eastAsia"/>
              </w:rPr>
              <w:t>废气</w:t>
            </w:r>
            <w:r w:rsidRPr="005913CF">
              <w:rPr>
                <w:rFonts w:ascii="Calibri" w:hAnsi="Times New Roman" w:cs="Times New Roman"/>
              </w:rPr>
              <w:t>处理设施的运行情况；厂界噪声的达标情况。根据《排污单位自行监测技术指南总则》（</w:t>
            </w:r>
            <w:r w:rsidRPr="005913CF">
              <w:rPr>
                <w:rFonts w:ascii="Calibri" w:hAnsi="Calibri" w:cs="Times New Roman"/>
              </w:rPr>
              <w:t>HJ 819-2017</w:t>
            </w:r>
            <w:r w:rsidRPr="005913CF">
              <w:rPr>
                <w:rFonts w:ascii="Calibri" w:hAnsi="Times New Roman" w:cs="Times New Roman"/>
              </w:rPr>
              <w:t>），提出如下监测计划见下表：</w:t>
            </w:r>
          </w:p>
          <w:p w:rsidR="00DE0F10" w:rsidRPr="005913CF" w:rsidRDefault="00340926">
            <w:pPr>
              <w:spacing w:line="520" w:lineRule="exact"/>
              <w:ind w:firstLineChars="200" w:firstLine="480"/>
              <w:rPr>
                <w:rFonts w:eastAsia="黑体"/>
                <w:sz w:val="24"/>
              </w:rPr>
            </w:pPr>
            <w:r w:rsidRPr="005913CF">
              <w:rPr>
                <w:rFonts w:ascii="Calibri" w:eastAsia="黑体"/>
                <w:sz w:val="24"/>
              </w:rPr>
              <w:t>表</w:t>
            </w:r>
            <w:r w:rsidRPr="005913CF">
              <w:rPr>
                <w:rFonts w:ascii="Calibri" w:eastAsia="黑体" w:hAnsi="Calibri"/>
                <w:sz w:val="24"/>
              </w:rPr>
              <w:t>5</w:t>
            </w:r>
            <w:r w:rsidR="00C57B13" w:rsidRPr="005913CF">
              <w:rPr>
                <w:rFonts w:ascii="Calibri" w:eastAsia="黑体" w:hAnsi="Calibri" w:hint="eastAsia"/>
                <w:sz w:val="24"/>
              </w:rPr>
              <w:t>1</w:t>
            </w:r>
            <w:r w:rsidR="00C82CC4" w:rsidRPr="005913CF">
              <w:rPr>
                <w:rFonts w:ascii="Calibri" w:eastAsia="黑体" w:hAnsi="Calibri" w:hint="eastAsia"/>
                <w:sz w:val="24"/>
              </w:rPr>
              <w:t xml:space="preserve">               </w:t>
            </w:r>
            <w:r w:rsidRPr="005913CF">
              <w:rPr>
                <w:rFonts w:eastAsia="黑体"/>
                <w:sz w:val="24"/>
              </w:rPr>
              <w:t>营运期环境监测内容及监测频率</w:t>
            </w:r>
          </w:p>
          <w:tbl>
            <w:tblPr>
              <w:tblW w:w="9070" w:type="dxa"/>
              <w:tblBorders>
                <w:top w:val="single" w:sz="12" w:space="0" w:color="auto"/>
                <w:bottom w:val="single" w:sz="12" w:space="0" w:color="auto"/>
                <w:insideH w:val="single" w:sz="4" w:space="0" w:color="auto"/>
                <w:insideV w:val="single" w:sz="4" w:space="0" w:color="auto"/>
              </w:tblBorders>
              <w:tblLook w:val="04A0"/>
            </w:tblPr>
            <w:tblGrid>
              <w:gridCol w:w="880"/>
              <w:gridCol w:w="1999"/>
              <w:gridCol w:w="2592"/>
              <w:gridCol w:w="1872"/>
              <w:gridCol w:w="1727"/>
            </w:tblGrid>
            <w:tr w:rsidR="00DE0F10" w:rsidRPr="005913CF">
              <w:trPr>
                <w:trHeight w:val="369"/>
              </w:trPr>
              <w:tc>
                <w:tcPr>
                  <w:tcW w:w="880" w:type="dxa"/>
                  <w:vAlign w:val="center"/>
                </w:tcPr>
                <w:p w:rsidR="00DE0F10" w:rsidRPr="005913CF" w:rsidRDefault="00340926">
                  <w:pPr>
                    <w:jc w:val="center"/>
                    <w:rPr>
                      <w:rFonts w:ascii="Calibri" w:hAnsi="Calibri"/>
                      <w:bCs/>
                      <w:szCs w:val="21"/>
                    </w:rPr>
                  </w:pPr>
                  <w:r w:rsidRPr="005913CF">
                    <w:rPr>
                      <w:rFonts w:ascii="Calibri"/>
                      <w:bCs/>
                      <w:szCs w:val="21"/>
                    </w:rPr>
                    <w:t>项目</w:t>
                  </w:r>
                </w:p>
              </w:tc>
              <w:tc>
                <w:tcPr>
                  <w:tcW w:w="1999" w:type="dxa"/>
                  <w:vAlign w:val="center"/>
                </w:tcPr>
                <w:p w:rsidR="00DE0F10" w:rsidRPr="005913CF" w:rsidRDefault="00340926">
                  <w:pPr>
                    <w:jc w:val="center"/>
                    <w:rPr>
                      <w:rFonts w:ascii="Calibri" w:hAnsi="Calibri"/>
                      <w:bCs/>
                      <w:szCs w:val="21"/>
                    </w:rPr>
                  </w:pPr>
                  <w:r w:rsidRPr="005913CF">
                    <w:rPr>
                      <w:rFonts w:ascii="Calibri"/>
                      <w:bCs/>
                      <w:szCs w:val="21"/>
                    </w:rPr>
                    <w:t>监测位置</w:t>
                  </w:r>
                </w:p>
              </w:tc>
              <w:tc>
                <w:tcPr>
                  <w:tcW w:w="2592" w:type="dxa"/>
                  <w:vAlign w:val="center"/>
                </w:tcPr>
                <w:p w:rsidR="00DE0F10" w:rsidRPr="005913CF" w:rsidRDefault="00340926">
                  <w:pPr>
                    <w:jc w:val="center"/>
                    <w:rPr>
                      <w:rFonts w:ascii="Calibri" w:hAnsi="Calibri"/>
                      <w:bCs/>
                      <w:szCs w:val="21"/>
                    </w:rPr>
                  </w:pPr>
                  <w:r w:rsidRPr="005913CF">
                    <w:rPr>
                      <w:rFonts w:ascii="Calibri"/>
                      <w:bCs/>
                      <w:szCs w:val="21"/>
                    </w:rPr>
                    <w:t>监测项目</w:t>
                  </w:r>
                </w:p>
              </w:tc>
              <w:tc>
                <w:tcPr>
                  <w:tcW w:w="1872" w:type="dxa"/>
                  <w:vAlign w:val="center"/>
                </w:tcPr>
                <w:p w:rsidR="00DE0F10" w:rsidRPr="005913CF" w:rsidRDefault="00340926">
                  <w:pPr>
                    <w:jc w:val="center"/>
                    <w:rPr>
                      <w:rFonts w:ascii="Calibri" w:hAnsi="Calibri"/>
                      <w:bCs/>
                      <w:szCs w:val="21"/>
                    </w:rPr>
                  </w:pPr>
                  <w:r w:rsidRPr="005913CF">
                    <w:rPr>
                      <w:rFonts w:ascii="Calibri"/>
                      <w:bCs/>
                      <w:szCs w:val="21"/>
                    </w:rPr>
                    <w:t>监测频率</w:t>
                  </w:r>
                </w:p>
              </w:tc>
              <w:tc>
                <w:tcPr>
                  <w:tcW w:w="1727" w:type="dxa"/>
                  <w:vAlign w:val="center"/>
                </w:tcPr>
                <w:p w:rsidR="00DE0F10" w:rsidRPr="005913CF" w:rsidRDefault="00340926">
                  <w:pPr>
                    <w:jc w:val="center"/>
                    <w:rPr>
                      <w:rFonts w:ascii="Calibri" w:hAnsi="Calibri"/>
                      <w:bCs/>
                      <w:szCs w:val="21"/>
                    </w:rPr>
                  </w:pPr>
                  <w:r w:rsidRPr="005913CF">
                    <w:rPr>
                      <w:rFonts w:ascii="Calibri"/>
                      <w:bCs/>
                      <w:szCs w:val="21"/>
                    </w:rPr>
                    <w:t>备注</w:t>
                  </w:r>
                </w:p>
              </w:tc>
            </w:tr>
            <w:tr w:rsidR="00DE0F10" w:rsidRPr="005913CF">
              <w:trPr>
                <w:trHeight w:val="369"/>
              </w:trPr>
              <w:tc>
                <w:tcPr>
                  <w:tcW w:w="880" w:type="dxa"/>
                  <w:vAlign w:val="center"/>
                </w:tcPr>
                <w:p w:rsidR="00DE0F10" w:rsidRPr="005913CF" w:rsidRDefault="00340926">
                  <w:pPr>
                    <w:jc w:val="center"/>
                    <w:rPr>
                      <w:rFonts w:ascii="Calibri" w:hAnsi="Calibri"/>
                      <w:bCs/>
                    </w:rPr>
                  </w:pPr>
                  <w:r w:rsidRPr="005913CF">
                    <w:rPr>
                      <w:rFonts w:ascii="Calibri" w:hAnsi="Calibri" w:hint="eastAsia"/>
                      <w:bCs/>
                    </w:rPr>
                    <w:t>有组织</w:t>
                  </w:r>
                  <w:r w:rsidRPr="005913CF">
                    <w:rPr>
                      <w:rFonts w:ascii="Calibri" w:hAnsi="Calibri"/>
                      <w:bCs/>
                    </w:rPr>
                    <w:t>废气</w:t>
                  </w:r>
                </w:p>
              </w:tc>
              <w:tc>
                <w:tcPr>
                  <w:tcW w:w="1999" w:type="dxa"/>
                  <w:vAlign w:val="center"/>
                </w:tcPr>
                <w:p w:rsidR="00DE0F10" w:rsidRPr="005913CF" w:rsidRDefault="00340926">
                  <w:pPr>
                    <w:jc w:val="center"/>
                    <w:rPr>
                      <w:rFonts w:ascii="Calibri" w:hAnsi="Calibri"/>
                      <w:bCs/>
                    </w:rPr>
                  </w:pPr>
                  <w:r w:rsidRPr="005913CF">
                    <w:rPr>
                      <w:rFonts w:ascii="Calibri" w:hAnsi="Calibri" w:hint="eastAsia"/>
                      <w:bCs/>
                    </w:rPr>
                    <w:t>1</w:t>
                  </w:r>
                  <w:r w:rsidRPr="005913CF">
                    <w:rPr>
                      <w:rFonts w:ascii="Calibri" w:hAnsi="Calibri"/>
                      <w:bCs/>
                    </w:rPr>
                    <w:t>5</w:t>
                  </w:r>
                  <w:r w:rsidRPr="005913CF">
                    <w:rPr>
                      <w:rFonts w:ascii="Calibri" w:hAnsi="Calibri" w:hint="eastAsia"/>
                      <w:bCs/>
                    </w:rPr>
                    <w:t>m</w:t>
                  </w:r>
                  <w:r w:rsidRPr="005913CF">
                    <w:rPr>
                      <w:rFonts w:ascii="Calibri" w:hAnsi="Calibri" w:hint="eastAsia"/>
                      <w:bCs/>
                    </w:rPr>
                    <w:t>排气筒</w:t>
                  </w:r>
                </w:p>
              </w:tc>
              <w:tc>
                <w:tcPr>
                  <w:tcW w:w="2592" w:type="dxa"/>
                  <w:vAlign w:val="center"/>
                </w:tcPr>
                <w:p w:rsidR="00DE0F10" w:rsidRPr="005913CF" w:rsidRDefault="00340926">
                  <w:pPr>
                    <w:jc w:val="center"/>
                    <w:rPr>
                      <w:rFonts w:ascii="Calibri" w:hAnsi="Calibri"/>
                      <w:bCs/>
                    </w:rPr>
                  </w:pPr>
                  <w:r w:rsidRPr="005913CF">
                    <w:rPr>
                      <w:rFonts w:ascii="Calibri" w:hAnsi="Calibri" w:hint="eastAsia"/>
                      <w:bCs/>
                      <w:szCs w:val="21"/>
                    </w:rPr>
                    <w:t>有</w:t>
                  </w:r>
                  <w:r w:rsidRPr="005913CF">
                    <w:rPr>
                      <w:rFonts w:ascii="Calibri" w:hAnsi="Calibri"/>
                      <w:bCs/>
                      <w:szCs w:val="21"/>
                    </w:rPr>
                    <w:t>组织排放：</w:t>
                  </w:r>
                  <w:r w:rsidRPr="005913CF">
                    <w:rPr>
                      <w:rFonts w:ascii="Calibri" w:hAnsi="Calibri" w:hint="eastAsia"/>
                      <w:bCs/>
                      <w:szCs w:val="21"/>
                    </w:rPr>
                    <w:t>非甲烷总烃</w:t>
                  </w:r>
                </w:p>
              </w:tc>
              <w:tc>
                <w:tcPr>
                  <w:tcW w:w="1872" w:type="dxa"/>
                  <w:vAlign w:val="center"/>
                </w:tcPr>
                <w:p w:rsidR="00DE0F10" w:rsidRPr="005913CF" w:rsidRDefault="00340926">
                  <w:pPr>
                    <w:jc w:val="center"/>
                    <w:rPr>
                      <w:rFonts w:ascii="Calibri" w:hAnsi="Calibri"/>
                      <w:bCs/>
                    </w:rPr>
                  </w:pPr>
                  <w:r w:rsidRPr="005913CF">
                    <w:rPr>
                      <w:rFonts w:ascii="Calibri" w:hAnsi="Calibri"/>
                      <w:bCs/>
                      <w:szCs w:val="21"/>
                    </w:rPr>
                    <w:t>每</w:t>
                  </w:r>
                  <w:r w:rsidRPr="005913CF">
                    <w:rPr>
                      <w:rFonts w:ascii="Calibri" w:hAnsi="Calibri" w:hint="eastAsia"/>
                      <w:bCs/>
                      <w:szCs w:val="21"/>
                    </w:rPr>
                    <w:t>半年</w:t>
                  </w:r>
                  <w:r w:rsidRPr="005913CF">
                    <w:rPr>
                      <w:rFonts w:ascii="Calibri" w:hAnsi="Calibri"/>
                      <w:bCs/>
                      <w:szCs w:val="21"/>
                    </w:rPr>
                    <w:t>1</w:t>
                  </w:r>
                  <w:r w:rsidRPr="005913CF">
                    <w:rPr>
                      <w:rFonts w:ascii="Calibri" w:hAnsi="Calibri"/>
                      <w:bCs/>
                      <w:szCs w:val="21"/>
                    </w:rPr>
                    <w:t>次</w:t>
                  </w:r>
                </w:p>
              </w:tc>
              <w:tc>
                <w:tcPr>
                  <w:tcW w:w="1727" w:type="dxa"/>
                  <w:vMerge w:val="restart"/>
                  <w:vAlign w:val="center"/>
                </w:tcPr>
                <w:p w:rsidR="00DE0F10" w:rsidRPr="005913CF" w:rsidRDefault="00340926">
                  <w:pPr>
                    <w:jc w:val="center"/>
                    <w:rPr>
                      <w:rFonts w:ascii="Calibri" w:hAnsi="Calibri"/>
                      <w:bCs/>
                      <w:szCs w:val="21"/>
                    </w:rPr>
                  </w:pPr>
                  <w:r w:rsidRPr="005913CF">
                    <w:rPr>
                      <w:rFonts w:ascii="Calibri"/>
                      <w:bCs/>
                      <w:szCs w:val="21"/>
                    </w:rPr>
                    <w:t>委托有监测资质的单位实施监测</w:t>
                  </w:r>
                </w:p>
              </w:tc>
            </w:tr>
            <w:tr w:rsidR="00DE0F10" w:rsidRPr="005913CF">
              <w:trPr>
                <w:trHeight w:val="369"/>
              </w:trPr>
              <w:tc>
                <w:tcPr>
                  <w:tcW w:w="880" w:type="dxa"/>
                  <w:vAlign w:val="center"/>
                </w:tcPr>
                <w:p w:rsidR="00DE0F10" w:rsidRPr="005913CF" w:rsidRDefault="00340926">
                  <w:pPr>
                    <w:jc w:val="center"/>
                    <w:rPr>
                      <w:rFonts w:ascii="Calibri" w:hAnsi="Calibri"/>
                      <w:bCs/>
                    </w:rPr>
                  </w:pPr>
                  <w:r w:rsidRPr="005913CF">
                    <w:rPr>
                      <w:rFonts w:ascii="Calibri" w:hAnsi="Calibri" w:hint="eastAsia"/>
                      <w:bCs/>
                    </w:rPr>
                    <w:t>无组织废气</w:t>
                  </w:r>
                </w:p>
              </w:tc>
              <w:tc>
                <w:tcPr>
                  <w:tcW w:w="1999" w:type="dxa"/>
                  <w:vAlign w:val="center"/>
                </w:tcPr>
                <w:p w:rsidR="00DE0F10" w:rsidRPr="005913CF" w:rsidRDefault="00340926">
                  <w:pPr>
                    <w:jc w:val="center"/>
                    <w:rPr>
                      <w:rFonts w:ascii="Calibri" w:hAnsi="Calibri"/>
                      <w:bCs/>
                    </w:rPr>
                  </w:pPr>
                  <w:r w:rsidRPr="005913CF">
                    <w:rPr>
                      <w:rFonts w:asciiTheme="minorHAnsi" w:hAnsiTheme="minorHAnsi" w:cs="Calibri"/>
                      <w:bCs/>
                    </w:rPr>
                    <w:t>厂界外</w:t>
                  </w:r>
                  <w:r w:rsidRPr="005913CF">
                    <w:rPr>
                      <w:rFonts w:asciiTheme="minorHAnsi" w:hAnsiTheme="minorHAnsi" w:cs="Calibri"/>
                      <w:bCs/>
                    </w:rPr>
                    <w:t>10m</w:t>
                  </w:r>
                  <w:r w:rsidRPr="005913CF">
                    <w:rPr>
                      <w:rFonts w:asciiTheme="minorHAnsi" w:hAnsiTheme="minorHAnsi" w:cs="Calibri"/>
                      <w:bCs/>
                    </w:rPr>
                    <w:t>范围内</w:t>
                  </w:r>
                </w:p>
              </w:tc>
              <w:tc>
                <w:tcPr>
                  <w:tcW w:w="2592" w:type="dxa"/>
                  <w:vAlign w:val="center"/>
                </w:tcPr>
                <w:p w:rsidR="00DE0F10" w:rsidRPr="005913CF" w:rsidRDefault="00340926">
                  <w:pPr>
                    <w:jc w:val="center"/>
                    <w:rPr>
                      <w:rFonts w:ascii="Calibri" w:hAnsi="Calibri"/>
                      <w:bCs/>
                      <w:szCs w:val="21"/>
                    </w:rPr>
                  </w:pPr>
                  <w:r w:rsidRPr="005913CF">
                    <w:rPr>
                      <w:rFonts w:ascii="Calibri" w:hAnsi="Calibri" w:hint="eastAsia"/>
                      <w:bCs/>
                      <w:szCs w:val="21"/>
                    </w:rPr>
                    <w:t>无</w:t>
                  </w:r>
                  <w:r w:rsidRPr="005913CF">
                    <w:rPr>
                      <w:rFonts w:ascii="Calibri" w:hAnsi="Calibri"/>
                      <w:bCs/>
                      <w:szCs w:val="21"/>
                    </w:rPr>
                    <w:t>组织排放：</w:t>
                  </w:r>
                  <w:r w:rsidRPr="005913CF">
                    <w:rPr>
                      <w:rFonts w:ascii="Calibri" w:hAnsi="Calibri" w:hint="eastAsia"/>
                      <w:bCs/>
                      <w:szCs w:val="21"/>
                    </w:rPr>
                    <w:t>非甲烷总烃</w:t>
                  </w:r>
                </w:p>
              </w:tc>
              <w:tc>
                <w:tcPr>
                  <w:tcW w:w="1872" w:type="dxa"/>
                  <w:vAlign w:val="center"/>
                </w:tcPr>
                <w:p w:rsidR="00DE0F10" w:rsidRPr="005913CF" w:rsidRDefault="00340926">
                  <w:pPr>
                    <w:jc w:val="center"/>
                    <w:rPr>
                      <w:rFonts w:ascii="Calibri" w:hAnsi="Calibri"/>
                      <w:bCs/>
                      <w:szCs w:val="21"/>
                    </w:rPr>
                  </w:pPr>
                  <w:r w:rsidRPr="005913CF">
                    <w:rPr>
                      <w:rFonts w:ascii="Calibri" w:hAnsi="Calibri"/>
                      <w:bCs/>
                      <w:szCs w:val="21"/>
                    </w:rPr>
                    <w:t>每</w:t>
                  </w:r>
                  <w:r w:rsidRPr="005913CF">
                    <w:rPr>
                      <w:rFonts w:ascii="Calibri" w:hAnsi="Calibri" w:hint="eastAsia"/>
                      <w:bCs/>
                      <w:szCs w:val="21"/>
                    </w:rPr>
                    <w:t>半年</w:t>
                  </w:r>
                  <w:r w:rsidRPr="005913CF">
                    <w:rPr>
                      <w:rFonts w:ascii="Calibri" w:hAnsi="Calibri"/>
                      <w:bCs/>
                      <w:szCs w:val="21"/>
                    </w:rPr>
                    <w:t>1</w:t>
                  </w:r>
                  <w:r w:rsidRPr="005913CF">
                    <w:rPr>
                      <w:rFonts w:ascii="Calibri" w:hAnsi="Calibri"/>
                      <w:bCs/>
                      <w:szCs w:val="21"/>
                    </w:rPr>
                    <w:t>次</w:t>
                  </w:r>
                </w:p>
              </w:tc>
              <w:tc>
                <w:tcPr>
                  <w:tcW w:w="1727" w:type="dxa"/>
                  <w:vMerge/>
                  <w:vAlign w:val="center"/>
                </w:tcPr>
                <w:p w:rsidR="00DE0F10" w:rsidRPr="005913CF" w:rsidRDefault="00DE0F10">
                  <w:pPr>
                    <w:jc w:val="center"/>
                    <w:rPr>
                      <w:rFonts w:ascii="Calibri"/>
                      <w:bCs/>
                      <w:szCs w:val="21"/>
                    </w:rPr>
                  </w:pPr>
                </w:p>
              </w:tc>
            </w:tr>
            <w:tr w:rsidR="00DE0F10" w:rsidRPr="005913CF">
              <w:trPr>
                <w:trHeight w:val="369"/>
              </w:trPr>
              <w:tc>
                <w:tcPr>
                  <w:tcW w:w="880" w:type="dxa"/>
                  <w:vAlign w:val="center"/>
                </w:tcPr>
                <w:p w:rsidR="00DE0F10" w:rsidRPr="005913CF" w:rsidRDefault="00340926">
                  <w:pPr>
                    <w:jc w:val="center"/>
                    <w:rPr>
                      <w:rFonts w:ascii="Calibri" w:hAnsi="Calibri"/>
                      <w:bCs/>
                      <w:szCs w:val="21"/>
                    </w:rPr>
                  </w:pPr>
                  <w:r w:rsidRPr="005913CF">
                    <w:rPr>
                      <w:rFonts w:ascii="Calibri"/>
                      <w:bCs/>
                      <w:szCs w:val="21"/>
                    </w:rPr>
                    <w:t>噪声</w:t>
                  </w:r>
                </w:p>
              </w:tc>
              <w:tc>
                <w:tcPr>
                  <w:tcW w:w="1999" w:type="dxa"/>
                  <w:vAlign w:val="center"/>
                </w:tcPr>
                <w:p w:rsidR="00DE0F10" w:rsidRPr="005913CF" w:rsidRDefault="00340926">
                  <w:pPr>
                    <w:jc w:val="center"/>
                    <w:rPr>
                      <w:rFonts w:ascii="Calibri" w:hAnsi="Calibri"/>
                      <w:bCs/>
                      <w:szCs w:val="21"/>
                    </w:rPr>
                  </w:pPr>
                  <w:r w:rsidRPr="005913CF">
                    <w:rPr>
                      <w:rFonts w:ascii="Calibri"/>
                      <w:bCs/>
                      <w:szCs w:val="21"/>
                    </w:rPr>
                    <w:t>厂界外</w:t>
                  </w:r>
                  <w:r w:rsidRPr="005913CF">
                    <w:rPr>
                      <w:rFonts w:ascii="Calibri" w:hAnsi="Calibri"/>
                      <w:bCs/>
                      <w:szCs w:val="21"/>
                    </w:rPr>
                    <w:t>1m</w:t>
                  </w:r>
                </w:p>
              </w:tc>
              <w:tc>
                <w:tcPr>
                  <w:tcW w:w="2592" w:type="dxa"/>
                  <w:vAlign w:val="center"/>
                </w:tcPr>
                <w:p w:rsidR="00DE0F10" w:rsidRPr="005913CF" w:rsidRDefault="00340926">
                  <w:pPr>
                    <w:jc w:val="center"/>
                    <w:rPr>
                      <w:rFonts w:ascii="Calibri" w:hAnsi="Calibri"/>
                      <w:bCs/>
                      <w:szCs w:val="21"/>
                    </w:rPr>
                  </w:pPr>
                  <w:r w:rsidRPr="005913CF">
                    <w:rPr>
                      <w:rFonts w:ascii="Calibri"/>
                      <w:bCs/>
                      <w:szCs w:val="21"/>
                    </w:rPr>
                    <w:t>昼间、夜间</w:t>
                  </w:r>
                  <w:r w:rsidRPr="005913CF">
                    <w:rPr>
                      <w:rFonts w:ascii="Calibri" w:hAnsi="Calibri"/>
                      <w:bCs/>
                      <w:szCs w:val="21"/>
                    </w:rPr>
                    <w:t>Leq</w:t>
                  </w:r>
                  <w:r w:rsidRPr="005913CF">
                    <w:rPr>
                      <w:rFonts w:ascii="Calibri"/>
                      <w:bCs/>
                      <w:szCs w:val="21"/>
                    </w:rPr>
                    <w:t>（</w:t>
                  </w:r>
                  <w:r w:rsidRPr="005913CF">
                    <w:rPr>
                      <w:rFonts w:ascii="Calibri" w:hAnsi="Calibri"/>
                      <w:bCs/>
                      <w:szCs w:val="21"/>
                    </w:rPr>
                    <w:t>A</w:t>
                  </w:r>
                  <w:r w:rsidRPr="005913CF">
                    <w:rPr>
                      <w:rFonts w:ascii="Calibri"/>
                      <w:bCs/>
                      <w:szCs w:val="21"/>
                    </w:rPr>
                    <w:t>）</w:t>
                  </w:r>
                </w:p>
              </w:tc>
              <w:tc>
                <w:tcPr>
                  <w:tcW w:w="1872" w:type="dxa"/>
                  <w:vAlign w:val="center"/>
                </w:tcPr>
                <w:p w:rsidR="00DE0F10" w:rsidRPr="005913CF" w:rsidRDefault="00340926">
                  <w:pPr>
                    <w:jc w:val="center"/>
                    <w:rPr>
                      <w:rFonts w:ascii="Calibri" w:hAnsi="Calibri"/>
                      <w:bCs/>
                      <w:szCs w:val="21"/>
                    </w:rPr>
                  </w:pPr>
                  <w:r w:rsidRPr="005913CF">
                    <w:rPr>
                      <w:rFonts w:ascii="Calibri"/>
                      <w:bCs/>
                      <w:szCs w:val="21"/>
                    </w:rPr>
                    <w:t>每季度</w:t>
                  </w:r>
                  <w:r w:rsidRPr="005913CF">
                    <w:rPr>
                      <w:rFonts w:ascii="Calibri" w:hAnsi="Calibri"/>
                      <w:bCs/>
                      <w:szCs w:val="21"/>
                    </w:rPr>
                    <w:t>1</w:t>
                  </w:r>
                  <w:r w:rsidRPr="005913CF">
                    <w:rPr>
                      <w:rFonts w:ascii="Calibri"/>
                      <w:bCs/>
                      <w:szCs w:val="21"/>
                    </w:rPr>
                    <w:t>次，昼夜各</w:t>
                  </w:r>
                  <w:r w:rsidRPr="005913CF">
                    <w:rPr>
                      <w:rFonts w:ascii="Calibri" w:hAnsi="Calibri"/>
                      <w:bCs/>
                      <w:szCs w:val="21"/>
                    </w:rPr>
                    <w:t>1</w:t>
                  </w:r>
                  <w:r w:rsidRPr="005913CF">
                    <w:rPr>
                      <w:rFonts w:ascii="Calibri"/>
                      <w:bCs/>
                      <w:szCs w:val="21"/>
                    </w:rPr>
                    <w:t>次</w:t>
                  </w:r>
                </w:p>
              </w:tc>
              <w:tc>
                <w:tcPr>
                  <w:tcW w:w="1727" w:type="dxa"/>
                  <w:vMerge/>
                  <w:vAlign w:val="center"/>
                </w:tcPr>
                <w:p w:rsidR="00DE0F10" w:rsidRPr="005913CF" w:rsidRDefault="00DE0F10">
                  <w:pPr>
                    <w:pStyle w:val="a8"/>
                    <w:ind w:firstLine="420"/>
                    <w:rPr>
                      <w:rFonts w:ascii="Calibri" w:hAnsi="Calibri"/>
                      <w:bCs/>
                      <w:szCs w:val="21"/>
                    </w:rPr>
                  </w:pPr>
                </w:p>
              </w:tc>
            </w:tr>
          </w:tbl>
          <w:p w:rsidR="00DE0F10" w:rsidRPr="005913CF" w:rsidRDefault="00340926">
            <w:pPr>
              <w:pStyle w:val="00"/>
              <w:ind w:firstLine="480"/>
              <w:rPr>
                <w:rFonts w:ascii="Calibri" w:hAnsi="Calibri"/>
              </w:rPr>
            </w:pPr>
            <w:r w:rsidRPr="005913CF">
              <w:rPr>
                <w:rFonts w:ascii="Calibri" w:hAnsi="Calibri"/>
              </w:rPr>
              <w:t>在监测单位出具环境监测报告之后，企业应当将监测数据归类、归档，妥善保存。对于监测结果所反映的环保问题应及时采取措施，及时纠正，确保污染物排放达标。对</w:t>
            </w:r>
            <w:r w:rsidRPr="005913CF">
              <w:rPr>
                <w:rFonts w:ascii="Calibri" w:hAnsi="Calibri"/>
              </w:rPr>
              <w:lastRenderedPageBreak/>
              <w:t>于项目涉及的废气、噪声监测数据应向社会公开。</w:t>
            </w:r>
          </w:p>
          <w:p w:rsidR="00DE0F10" w:rsidRPr="005913CF" w:rsidRDefault="00340926">
            <w:pPr>
              <w:pStyle w:val="00"/>
              <w:ind w:firstLine="482"/>
              <w:rPr>
                <w:rFonts w:ascii="Calibri" w:hAnsi="Calibri" w:cs="Times New Roman"/>
                <w:b/>
                <w:bCs/>
              </w:rPr>
            </w:pPr>
            <w:r w:rsidRPr="005913CF">
              <w:rPr>
                <w:rFonts w:ascii="Calibri" w:hAnsi="Calibri" w:cs="Times New Roman" w:hint="eastAsia"/>
                <w:b/>
                <w:bCs/>
              </w:rPr>
              <w:t>10</w:t>
            </w:r>
            <w:r w:rsidRPr="005913CF">
              <w:rPr>
                <w:rFonts w:ascii="Calibri" w:hAnsi="Times New Roman" w:cs="Times New Roman"/>
                <w:b/>
                <w:bCs/>
              </w:rPr>
              <w:t>、环境经济损益分析</w:t>
            </w:r>
          </w:p>
          <w:p w:rsidR="00DE0F10" w:rsidRPr="005913CF" w:rsidRDefault="00340926">
            <w:pPr>
              <w:spacing w:line="520" w:lineRule="atLeast"/>
              <w:ind w:firstLine="482"/>
              <w:rPr>
                <w:rFonts w:ascii="Calibri" w:hAnsi="Calibri"/>
                <w:sz w:val="24"/>
              </w:rPr>
            </w:pPr>
            <w:r w:rsidRPr="005913CF">
              <w:rPr>
                <w:rFonts w:ascii="Calibri" w:hAnsi="Calibri"/>
                <w:sz w:val="24"/>
              </w:rPr>
              <w:t>（</w:t>
            </w:r>
            <w:r w:rsidRPr="005913CF">
              <w:rPr>
                <w:rFonts w:ascii="Calibri" w:hAnsi="Calibri"/>
                <w:sz w:val="24"/>
              </w:rPr>
              <w:t>1</w:t>
            </w:r>
            <w:r w:rsidRPr="005913CF">
              <w:rPr>
                <w:rFonts w:ascii="Calibri" w:hAnsi="Calibri"/>
                <w:sz w:val="24"/>
              </w:rPr>
              <w:t>）经济效益</w:t>
            </w:r>
          </w:p>
          <w:p w:rsidR="00DE0F10" w:rsidRPr="005913CF" w:rsidRDefault="00340926">
            <w:pPr>
              <w:spacing w:line="520" w:lineRule="exact"/>
              <w:ind w:firstLine="482"/>
              <w:rPr>
                <w:rFonts w:ascii="Calibri" w:hAnsi="Calibri"/>
                <w:sz w:val="24"/>
              </w:rPr>
            </w:pPr>
            <w:r w:rsidRPr="005913CF">
              <w:rPr>
                <w:rFonts w:ascii="Calibri" w:hAnsi="Calibri"/>
                <w:sz w:val="24"/>
              </w:rPr>
              <w:t>本项目投资总额</w:t>
            </w:r>
            <w:r w:rsidRPr="005913CF">
              <w:rPr>
                <w:rFonts w:ascii="Calibri" w:hAnsi="Calibri"/>
                <w:sz w:val="24"/>
              </w:rPr>
              <w:t>3164.83</w:t>
            </w:r>
            <w:r w:rsidRPr="005913CF">
              <w:rPr>
                <w:rFonts w:ascii="Calibri" w:hAnsi="Calibri" w:hint="eastAsia"/>
                <w:sz w:val="24"/>
              </w:rPr>
              <w:t>万</w:t>
            </w:r>
            <w:r w:rsidRPr="005913CF">
              <w:rPr>
                <w:rFonts w:ascii="Calibri" w:hAnsi="Calibri"/>
                <w:sz w:val="24"/>
              </w:rPr>
              <w:t>元，营运后可实现产品年销售收入</w:t>
            </w:r>
            <w:r w:rsidRPr="005913CF">
              <w:rPr>
                <w:rFonts w:ascii="Calibri" w:hAnsi="Calibri" w:hint="eastAsia"/>
                <w:sz w:val="24"/>
              </w:rPr>
              <w:t>116295</w:t>
            </w:r>
            <w:r w:rsidRPr="005913CF">
              <w:rPr>
                <w:rFonts w:ascii="Calibri" w:hAnsi="Calibri"/>
                <w:sz w:val="24"/>
              </w:rPr>
              <w:t>万元，年利润</w:t>
            </w:r>
            <w:r w:rsidRPr="005913CF">
              <w:rPr>
                <w:rFonts w:ascii="Calibri" w:hAnsi="Calibri"/>
                <w:sz w:val="24"/>
              </w:rPr>
              <w:t>11381</w:t>
            </w:r>
            <w:r w:rsidRPr="005913CF">
              <w:rPr>
                <w:rFonts w:ascii="Calibri" w:hAnsi="Calibri"/>
                <w:sz w:val="24"/>
              </w:rPr>
              <w:t>万元，能较快的收回投资，具有较好的经济效益。</w:t>
            </w:r>
          </w:p>
          <w:p w:rsidR="00DE0F10" w:rsidRPr="005913CF" w:rsidRDefault="00340926">
            <w:pPr>
              <w:spacing w:line="520" w:lineRule="atLeast"/>
              <w:ind w:firstLine="482"/>
              <w:rPr>
                <w:rFonts w:ascii="Calibri" w:hAnsi="Calibri"/>
                <w:sz w:val="24"/>
              </w:rPr>
            </w:pPr>
            <w:r w:rsidRPr="005913CF">
              <w:rPr>
                <w:rFonts w:ascii="Calibri" w:hAnsi="Calibri"/>
                <w:sz w:val="24"/>
              </w:rPr>
              <w:t>（</w:t>
            </w:r>
            <w:r w:rsidRPr="005913CF">
              <w:rPr>
                <w:rFonts w:ascii="Calibri" w:hAnsi="Calibri"/>
                <w:sz w:val="24"/>
              </w:rPr>
              <w:t>2</w:t>
            </w:r>
            <w:r w:rsidRPr="005913CF">
              <w:rPr>
                <w:rFonts w:ascii="Calibri" w:hAnsi="Calibri"/>
                <w:sz w:val="24"/>
              </w:rPr>
              <w:t>）社会效益</w:t>
            </w:r>
          </w:p>
          <w:p w:rsidR="00DE0F10" w:rsidRPr="005913CF" w:rsidRDefault="00340926">
            <w:pPr>
              <w:spacing w:line="500" w:lineRule="atLeast"/>
              <w:ind w:firstLine="482"/>
              <w:rPr>
                <w:rFonts w:ascii="Calibri" w:hAnsi="Calibri"/>
                <w:sz w:val="24"/>
              </w:rPr>
            </w:pPr>
            <w:r w:rsidRPr="005913CF">
              <w:rPr>
                <w:rFonts w:ascii="Calibri" w:hAnsi="Calibri"/>
                <w:sz w:val="24"/>
              </w:rPr>
              <w:t>本项目建成后凭借其稳定的产业供应链、先进的技术力量、可形成强大的经营优势和成熟的经营格局，实现政府、厂商、市场经营者真正意义上的</w:t>
            </w:r>
            <w:r w:rsidRPr="005913CF">
              <w:rPr>
                <w:rFonts w:ascii="Calibri" w:hAnsi="Calibri"/>
                <w:sz w:val="24"/>
              </w:rPr>
              <w:t>“</w:t>
            </w:r>
            <w:r w:rsidRPr="005913CF">
              <w:rPr>
                <w:rFonts w:ascii="Calibri" w:hAnsi="Calibri"/>
                <w:sz w:val="24"/>
              </w:rPr>
              <w:t>多赢</w:t>
            </w:r>
            <w:r w:rsidRPr="005913CF">
              <w:rPr>
                <w:rFonts w:ascii="Calibri" w:hAnsi="Calibri"/>
                <w:sz w:val="24"/>
              </w:rPr>
              <w:t>”</w:t>
            </w:r>
            <w:r w:rsidRPr="005913CF">
              <w:rPr>
                <w:rFonts w:ascii="Calibri" w:hAnsi="Calibri"/>
                <w:sz w:val="24"/>
              </w:rPr>
              <w:t>。</w:t>
            </w:r>
          </w:p>
          <w:p w:rsidR="00DE0F10" w:rsidRPr="005913CF" w:rsidRDefault="00340926">
            <w:pPr>
              <w:spacing w:line="500" w:lineRule="atLeast"/>
              <w:ind w:firstLine="482"/>
              <w:rPr>
                <w:rFonts w:ascii="Calibri" w:hAnsi="Calibri"/>
                <w:sz w:val="24"/>
              </w:rPr>
            </w:pPr>
            <w:r w:rsidRPr="005913CF">
              <w:rPr>
                <w:rFonts w:ascii="Calibri" w:hAnsi="Calibri"/>
                <w:sz w:val="24"/>
              </w:rPr>
              <w:t>项目在建设过程中和投入营运后，项目可带动当地相关产业的发展，对解决当地无业、失业人员和农村剩余劳动力就业创造了优越的条件。另外，本项目的建设规模和产业水平，也有助于提升</w:t>
            </w:r>
            <w:r w:rsidRPr="005913CF">
              <w:rPr>
                <w:rFonts w:ascii="Calibri" w:hAnsi="Calibri" w:hint="eastAsia"/>
                <w:sz w:val="24"/>
              </w:rPr>
              <w:t>鲁山县</w:t>
            </w:r>
            <w:r w:rsidRPr="005913CF">
              <w:rPr>
                <w:rFonts w:ascii="Calibri" w:hAnsi="Calibri"/>
                <w:sz w:val="24"/>
              </w:rPr>
              <w:t>产业集聚区以及当地政府的形象。</w:t>
            </w:r>
          </w:p>
          <w:p w:rsidR="00DE0F10" w:rsidRPr="005913CF" w:rsidRDefault="00340926">
            <w:pPr>
              <w:spacing w:line="520" w:lineRule="atLeast"/>
              <w:ind w:firstLine="482"/>
              <w:rPr>
                <w:rFonts w:ascii="Calibri" w:hAnsi="Calibri"/>
                <w:sz w:val="24"/>
              </w:rPr>
            </w:pPr>
            <w:r w:rsidRPr="005913CF">
              <w:rPr>
                <w:rFonts w:ascii="Calibri" w:hAnsi="Calibri"/>
                <w:sz w:val="24"/>
              </w:rPr>
              <w:t>（</w:t>
            </w:r>
            <w:r w:rsidRPr="005913CF">
              <w:rPr>
                <w:rFonts w:ascii="Calibri" w:hAnsi="Calibri"/>
                <w:sz w:val="24"/>
              </w:rPr>
              <w:t>3</w:t>
            </w:r>
            <w:r w:rsidRPr="005913CF">
              <w:rPr>
                <w:rFonts w:ascii="Calibri" w:hAnsi="Calibri"/>
                <w:sz w:val="24"/>
              </w:rPr>
              <w:t>）环境效益</w:t>
            </w:r>
          </w:p>
          <w:p w:rsidR="00DE0F10" w:rsidRPr="005913CF" w:rsidRDefault="00340926">
            <w:pPr>
              <w:pStyle w:val="afe"/>
              <w:spacing w:line="520" w:lineRule="exact"/>
              <w:rPr>
                <w:rFonts w:ascii="Calibri" w:hAnsi="Calibri"/>
              </w:rPr>
            </w:pPr>
            <w:r w:rsidRPr="005913CF">
              <w:rPr>
                <w:rFonts w:ascii="Calibri" w:hAnsi="Calibri"/>
              </w:rPr>
              <w:t>为了有效的控制建设项目运营后对环境的污染，对废气、废水、固废、高噪声设备均采取了合理的治理、防治措施，本项目实际投资</w:t>
            </w:r>
            <w:r w:rsidRPr="005913CF">
              <w:rPr>
                <w:rFonts w:ascii="Calibri" w:hAnsi="Calibri"/>
              </w:rPr>
              <w:t>3164.83</w:t>
            </w:r>
            <w:r w:rsidRPr="005913CF">
              <w:rPr>
                <w:rFonts w:ascii="Calibri" w:hAnsi="Calibri" w:hint="eastAsia"/>
              </w:rPr>
              <w:t>万</w:t>
            </w:r>
            <w:r w:rsidRPr="005913CF">
              <w:rPr>
                <w:rFonts w:ascii="Calibri" w:hAnsi="Calibri"/>
              </w:rPr>
              <w:t>元，环保投资</w:t>
            </w:r>
            <w:r w:rsidRPr="005913CF">
              <w:rPr>
                <w:rFonts w:ascii="Calibri" w:hAnsi="Calibri"/>
              </w:rPr>
              <w:t>111</w:t>
            </w:r>
            <w:r w:rsidRPr="005913CF">
              <w:rPr>
                <w:rFonts w:ascii="Calibri" w:hAnsi="Calibri"/>
              </w:rPr>
              <w:t>万元，环保工程的投入，有效的控制大气污染、噪声污染、水污染，大幅度减少了</w:t>
            </w:r>
            <w:r w:rsidRPr="005913CF">
              <w:rPr>
                <w:rFonts w:ascii="Calibri" w:hAnsi="Calibri"/>
              </w:rPr>
              <w:t>“</w:t>
            </w:r>
            <w:r w:rsidRPr="005913CF">
              <w:rPr>
                <w:rFonts w:ascii="Calibri" w:hAnsi="Calibri"/>
              </w:rPr>
              <w:t>三废</w:t>
            </w:r>
            <w:r w:rsidRPr="005913CF">
              <w:rPr>
                <w:rFonts w:ascii="Calibri" w:hAnsi="Calibri"/>
              </w:rPr>
              <w:t>”</w:t>
            </w:r>
            <w:r w:rsidRPr="005913CF">
              <w:rPr>
                <w:rFonts w:ascii="Calibri" w:hAnsi="Calibri"/>
              </w:rPr>
              <w:t>排放，减轻了项目对周围环境的影响。</w:t>
            </w:r>
          </w:p>
          <w:p w:rsidR="00DE0F10" w:rsidRPr="005913CF" w:rsidRDefault="00340926">
            <w:pPr>
              <w:spacing w:line="480" w:lineRule="exact"/>
              <w:ind w:firstLine="482"/>
              <w:rPr>
                <w:rFonts w:ascii="Calibri" w:hAnsi="Calibri" w:cs="Calibri"/>
                <w:b/>
                <w:bCs/>
                <w:sz w:val="24"/>
              </w:rPr>
            </w:pPr>
            <w:r w:rsidRPr="005913CF">
              <w:rPr>
                <w:rFonts w:ascii="Calibri" w:hAnsi="Calibri" w:cs="Calibri" w:hint="eastAsia"/>
                <w:b/>
                <w:bCs/>
                <w:sz w:val="24"/>
              </w:rPr>
              <w:t>11</w:t>
            </w:r>
            <w:r w:rsidRPr="005913CF">
              <w:rPr>
                <w:rFonts w:ascii="Calibri" w:hAnsi="Calibri" w:cs="Calibri"/>
                <w:b/>
                <w:bCs/>
                <w:sz w:val="24"/>
              </w:rPr>
              <w:t>、环保投资及竣工验收一览表</w:t>
            </w:r>
          </w:p>
          <w:p w:rsidR="00DE0F10" w:rsidRPr="005913CF" w:rsidRDefault="00340926">
            <w:pPr>
              <w:spacing w:line="480" w:lineRule="exact"/>
              <w:ind w:firstLine="482"/>
              <w:rPr>
                <w:rFonts w:ascii="Calibri"/>
                <w:sz w:val="24"/>
              </w:rPr>
            </w:pPr>
            <w:r w:rsidRPr="005913CF">
              <w:rPr>
                <w:rFonts w:ascii="Calibri"/>
                <w:sz w:val="24"/>
              </w:rPr>
              <w:t>本项目总投资约</w:t>
            </w:r>
            <w:r w:rsidRPr="005913CF">
              <w:rPr>
                <w:rFonts w:ascii="Calibri" w:hAnsi="Calibri"/>
                <w:sz w:val="24"/>
              </w:rPr>
              <w:t>3164.83</w:t>
            </w:r>
            <w:r w:rsidRPr="005913CF">
              <w:rPr>
                <w:rFonts w:ascii="Calibri"/>
                <w:sz w:val="24"/>
              </w:rPr>
              <w:t>万元，其中环保投资</w:t>
            </w:r>
            <w:r w:rsidRPr="005913CF">
              <w:rPr>
                <w:rFonts w:ascii="Calibri"/>
                <w:sz w:val="24"/>
              </w:rPr>
              <w:t>111</w:t>
            </w:r>
            <w:r w:rsidRPr="005913CF">
              <w:rPr>
                <w:rFonts w:ascii="Calibri" w:hint="eastAsia"/>
                <w:sz w:val="24"/>
              </w:rPr>
              <w:t>万元</w:t>
            </w:r>
            <w:r w:rsidRPr="005913CF">
              <w:rPr>
                <w:rFonts w:ascii="Calibri"/>
                <w:sz w:val="24"/>
              </w:rPr>
              <w:t>，占总投资的</w:t>
            </w:r>
            <w:r w:rsidRPr="005913CF">
              <w:rPr>
                <w:rFonts w:ascii="Calibri"/>
                <w:sz w:val="24"/>
              </w:rPr>
              <w:t>3.51%</w:t>
            </w:r>
            <w:r w:rsidRPr="005913CF">
              <w:rPr>
                <w:rFonts w:ascii="Calibri"/>
                <w:sz w:val="24"/>
              </w:rPr>
              <w:t>。</w:t>
            </w:r>
          </w:p>
          <w:p w:rsidR="00DE0F10" w:rsidRPr="005913CF" w:rsidRDefault="00340926">
            <w:pPr>
              <w:spacing w:line="480" w:lineRule="exact"/>
              <w:ind w:firstLineChars="200" w:firstLine="480"/>
              <w:rPr>
                <w:rFonts w:ascii="Calibri" w:eastAsia="黑体" w:hAnsi="黑体"/>
                <w:bCs/>
                <w:sz w:val="24"/>
              </w:rPr>
            </w:pPr>
            <w:r w:rsidRPr="005913CF">
              <w:rPr>
                <w:rFonts w:ascii="Calibri" w:eastAsia="黑体" w:hAnsi="黑体" w:cs="Calibri"/>
                <w:bCs/>
                <w:sz w:val="24"/>
              </w:rPr>
              <w:t>表</w:t>
            </w:r>
            <w:r w:rsidRPr="005913CF">
              <w:rPr>
                <w:rFonts w:ascii="Calibri" w:eastAsia="黑体" w:hAnsi="Calibri" w:cs="Calibri"/>
                <w:bCs/>
                <w:sz w:val="24"/>
              </w:rPr>
              <w:t>5</w:t>
            </w:r>
            <w:r w:rsidR="00C57B13" w:rsidRPr="005913CF">
              <w:rPr>
                <w:rFonts w:ascii="Calibri" w:eastAsia="黑体" w:hAnsi="Calibri" w:cs="Calibri" w:hint="eastAsia"/>
                <w:bCs/>
                <w:sz w:val="24"/>
              </w:rPr>
              <w:t>2</w:t>
            </w:r>
            <w:r w:rsidR="00C82CC4" w:rsidRPr="005913CF">
              <w:rPr>
                <w:rFonts w:ascii="Calibri" w:eastAsia="黑体" w:hAnsi="Calibri" w:cs="Calibri" w:hint="eastAsia"/>
                <w:bCs/>
                <w:sz w:val="24"/>
              </w:rPr>
              <w:t xml:space="preserve">               </w:t>
            </w:r>
            <w:r w:rsidRPr="005913CF">
              <w:rPr>
                <w:rFonts w:ascii="Calibri" w:eastAsia="黑体" w:hAnsi="黑体"/>
                <w:bCs/>
                <w:sz w:val="24"/>
              </w:rPr>
              <w:t>环保投资及竣工验收一览表</w:t>
            </w:r>
          </w:p>
          <w:tbl>
            <w:tblPr>
              <w:tblW w:w="0" w:type="auto"/>
              <w:tblBorders>
                <w:top w:val="single" w:sz="12" w:space="0" w:color="000000"/>
                <w:bottom w:val="single" w:sz="12" w:space="0" w:color="000000"/>
                <w:insideH w:val="single" w:sz="2" w:space="0" w:color="000000"/>
                <w:insideV w:val="single" w:sz="2" w:space="0" w:color="000000"/>
              </w:tblBorders>
              <w:tblLook w:val="04A0"/>
            </w:tblPr>
            <w:tblGrid>
              <w:gridCol w:w="421"/>
              <w:gridCol w:w="426"/>
              <w:gridCol w:w="1280"/>
              <w:gridCol w:w="2976"/>
              <w:gridCol w:w="709"/>
              <w:gridCol w:w="2552"/>
              <w:gridCol w:w="706"/>
            </w:tblGrid>
            <w:tr w:rsidR="00C41788" w:rsidRPr="005913CF" w:rsidTr="00DD3AFE">
              <w:trPr>
                <w:trHeight w:val="340"/>
              </w:trPr>
              <w:tc>
                <w:tcPr>
                  <w:tcW w:w="421" w:type="dxa"/>
                  <w:tcMar>
                    <w:left w:w="0" w:type="dxa"/>
                    <w:right w:w="0" w:type="dxa"/>
                  </w:tcMar>
                  <w:vAlign w:val="center"/>
                </w:tcPr>
                <w:p w:rsidR="00C41788" w:rsidRPr="005913CF" w:rsidRDefault="00C41788" w:rsidP="00DD3AFE">
                  <w:pPr>
                    <w:spacing w:line="240" w:lineRule="atLeast"/>
                    <w:jc w:val="center"/>
                    <w:rPr>
                      <w:rFonts w:ascii="Calibri" w:hAnsi="Calibri"/>
                    </w:rPr>
                  </w:pPr>
                  <w:r w:rsidRPr="005913CF">
                    <w:rPr>
                      <w:rFonts w:ascii="Calibri" w:hAnsi="Calibri"/>
                    </w:rPr>
                    <w:t>序号</w:t>
                  </w:r>
                </w:p>
              </w:tc>
              <w:tc>
                <w:tcPr>
                  <w:tcW w:w="1706" w:type="dxa"/>
                  <w:gridSpan w:val="2"/>
                  <w:vAlign w:val="center"/>
                </w:tcPr>
                <w:p w:rsidR="00C41788" w:rsidRPr="005913CF" w:rsidRDefault="00C41788" w:rsidP="00DD3AFE">
                  <w:pPr>
                    <w:spacing w:line="240" w:lineRule="atLeast"/>
                    <w:jc w:val="center"/>
                    <w:rPr>
                      <w:rFonts w:ascii="Calibri" w:hAnsi="Calibri"/>
                    </w:rPr>
                  </w:pPr>
                  <w:r w:rsidRPr="005913CF">
                    <w:rPr>
                      <w:rFonts w:ascii="Calibri" w:hAnsi="Calibri"/>
                    </w:rPr>
                    <w:t>污染因子</w:t>
                  </w:r>
                </w:p>
              </w:tc>
              <w:tc>
                <w:tcPr>
                  <w:tcW w:w="297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环保措施</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数量</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验收指标</w:t>
                  </w:r>
                </w:p>
              </w:tc>
              <w:tc>
                <w:tcPr>
                  <w:tcW w:w="70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投资</w:t>
                  </w:r>
                </w:p>
              </w:tc>
            </w:tr>
            <w:tr w:rsidR="00C41788" w:rsidRPr="005913CF" w:rsidTr="00DD3AFE">
              <w:trPr>
                <w:trHeight w:val="340"/>
              </w:trPr>
              <w:tc>
                <w:tcPr>
                  <w:tcW w:w="421"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1</w:t>
                  </w:r>
                </w:p>
              </w:tc>
              <w:tc>
                <w:tcPr>
                  <w:tcW w:w="42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废气</w:t>
                  </w:r>
                </w:p>
              </w:tc>
              <w:tc>
                <w:tcPr>
                  <w:tcW w:w="1280"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解析产生环氧乙烷</w:t>
                  </w:r>
                  <w:r w:rsidRPr="005913CF">
                    <w:rPr>
                      <w:rFonts w:ascii="Calibri" w:hAnsi="Calibri"/>
                    </w:rPr>
                    <w:t>有机废气</w:t>
                  </w:r>
                </w:p>
              </w:tc>
              <w:tc>
                <w:tcPr>
                  <w:tcW w:w="2976" w:type="dxa"/>
                  <w:vAlign w:val="center"/>
                </w:tcPr>
                <w:p w:rsidR="00C41788" w:rsidRPr="005913CF" w:rsidRDefault="00C41788" w:rsidP="00DD3AFE">
                  <w:pPr>
                    <w:spacing w:line="240" w:lineRule="atLeast"/>
                    <w:jc w:val="center"/>
                    <w:rPr>
                      <w:rFonts w:ascii="Calibri" w:hAnsi="Calibri"/>
                      <w:bCs/>
                    </w:rPr>
                  </w:pPr>
                  <w:r w:rsidRPr="005913CF">
                    <w:rPr>
                      <w:rFonts w:ascii="Calibri" w:hAnsi="Calibri" w:cs="Calibri" w:hint="eastAsia"/>
                      <w:szCs w:val="21"/>
                    </w:rPr>
                    <w:t>真空泵</w:t>
                  </w:r>
                  <w:r w:rsidRPr="005913CF">
                    <w:rPr>
                      <w:rFonts w:ascii="Calibri" w:hAnsi="Calibri" w:cs="Calibri" w:hint="eastAsia"/>
                      <w:szCs w:val="21"/>
                    </w:rPr>
                    <w:t>+</w:t>
                  </w:r>
                  <w:r w:rsidRPr="005913CF">
                    <w:rPr>
                      <w:rFonts w:ascii="Calibri" w:hAnsi="Calibri" w:cs="Calibri" w:hint="eastAsia"/>
                      <w:szCs w:val="21"/>
                    </w:rPr>
                    <w:t>汽水分离器</w:t>
                  </w:r>
                  <w:r w:rsidRPr="005913CF">
                    <w:rPr>
                      <w:rFonts w:ascii="Calibri" w:hAnsi="Calibri" w:cs="Calibri" w:hint="eastAsia"/>
                      <w:szCs w:val="21"/>
                    </w:rPr>
                    <w:t>+</w:t>
                  </w:r>
                  <w:r w:rsidRPr="005913CF">
                    <w:rPr>
                      <w:rFonts w:ascii="Calibri" w:hAnsi="Calibri" w:cs="Calibri" w:hint="eastAsia"/>
                      <w:szCs w:val="21"/>
                    </w:rPr>
                    <w:t>七级水吸收塔</w:t>
                  </w:r>
                  <w:r w:rsidRPr="005913CF">
                    <w:rPr>
                      <w:rFonts w:ascii="Calibri" w:hAnsi="Calibri" w:cs="Calibri" w:hint="eastAsia"/>
                      <w:szCs w:val="21"/>
                    </w:rPr>
                    <w:t>+</w:t>
                  </w:r>
                  <w:r w:rsidRPr="005913CF">
                    <w:rPr>
                      <w:rFonts w:ascii="Calibri" w:hAnsi="Calibri" w:cs="Calibri" w:hint="eastAsia"/>
                      <w:szCs w:val="21"/>
                    </w:rPr>
                    <w:t>除雾器</w:t>
                  </w:r>
                  <w:r w:rsidRPr="005913CF">
                    <w:rPr>
                      <w:rFonts w:ascii="Calibri" w:hAnsi="Calibri" w:cs="Calibri" w:hint="eastAsia"/>
                      <w:szCs w:val="21"/>
                    </w:rPr>
                    <w:t>+</w:t>
                  </w:r>
                  <w:r w:rsidRPr="005913CF">
                    <w:rPr>
                      <w:rFonts w:ascii="Calibri" w:hAnsi="Calibri" w:cs="Calibri" w:hint="eastAsia"/>
                      <w:szCs w:val="21"/>
                    </w:rPr>
                    <w:t>活性炭吸附</w:t>
                  </w:r>
                  <w:r w:rsidRPr="005913CF">
                    <w:rPr>
                      <w:rFonts w:ascii="Calibri" w:hAnsi="Calibri" w:cs="Calibri" w:hint="eastAsia"/>
                      <w:szCs w:val="21"/>
                    </w:rPr>
                    <w:t>+</w:t>
                  </w:r>
                  <w:r w:rsidRPr="005913CF">
                    <w:rPr>
                      <w:rFonts w:ascii="Calibri" w:hAnsi="Calibri" w:cs="Calibri"/>
                      <w:szCs w:val="21"/>
                    </w:rPr>
                    <w:t>15</w:t>
                  </w:r>
                  <w:r w:rsidRPr="005913CF">
                    <w:rPr>
                      <w:rFonts w:ascii="Calibri" w:hAnsi="Calibri" w:cs="Calibri" w:hint="eastAsia"/>
                      <w:szCs w:val="21"/>
                    </w:rPr>
                    <w:t>m</w:t>
                  </w:r>
                  <w:r w:rsidRPr="005913CF">
                    <w:rPr>
                      <w:rFonts w:ascii="Calibri" w:hAnsi="Calibri" w:cs="Calibri" w:hint="eastAsia"/>
                      <w:szCs w:val="21"/>
                    </w:rPr>
                    <w:t>排气筒</w:t>
                  </w:r>
                </w:p>
              </w:tc>
              <w:tc>
                <w:tcPr>
                  <w:tcW w:w="709" w:type="dxa"/>
                  <w:tcBorders>
                    <w:top w:val="single" w:sz="4" w:space="0" w:color="auto"/>
                  </w:tcBorders>
                  <w:vAlign w:val="center"/>
                </w:tcPr>
                <w:p w:rsidR="00C41788" w:rsidRPr="005913CF" w:rsidRDefault="00C41788" w:rsidP="00DD3AFE">
                  <w:pPr>
                    <w:spacing w:line="240" w:lineRule="atLeast"/>
                    <w:jc w:val="center"/>
                    <w:rPr>
                      <w:rFonts w:ascii="Calibri" w:hAnsi="Calibri"/>
                      <w:bCs/>
                    </w:rPr>
                  </w:pPr>
                  <w:r w:rsidRPr="005913CF">
                    <w:rPr>
                      <w:rFonts w:ascii="Calibri" w:hAnsi="Calibri" w:hint="eastAsia"/>
                      <w:bCs/>
                    </w:rPr>
                    <w:t>1</w:t>
                  </w:r>
                  <w:r w:rsidRPr="005913CF">
                    <w:rPr>
                      <w:rFonts w:ascii="Calibri" w:hAnsi="Calibri" w:hint="eastAsia"/>
                      <w:bCs/>
                    </w:rPr>
                    <w:t>套</w:t>
                  </w:r>
                </w:p>
              </w:tc>
              <w:tc>
                <w:tcPr>
                  <w:tcW w:w="2552" w:type="dxa"/>
                  <w:tcBorders>
                    <w:top w:val="single" w:sz="4" w:space="0" w:color="auto"/>
                  </w:tcBorders>
                  <w:vAlign w:val="center"/>
                </w:tcPr>
                <w:p w:rsidR="00C41788" w:rsidRPr="005913CF" w:rsidRDefault="00C41788" w:rsidP="00DD3AFE">
                  <w:pPr>
                    <w:spacing w:line="240" w:lineRule="atLeast"/>
                    <w:jc w:val="center"/>
                    <w:rPr>
                      <w:rFonts w:ascii="Calibri" w:hAnsi="Calibri" w:cs="Calibri"/>
                      <w:szCs w:val="21"/>
                    </w:rPr>
                  </w:pPr>
                  <w:r w:rsidRPr="005913CF">
                    <w:rPr>
                      <w:szCs w:val="21"/>
                    </w:rPr>
                    <w:t>有机废气</w:t>
                  </w:r>
                  <w:r w:rsidRPr="005913CF">
                    <w:rPr>
                      <w:bCs/>
                      <w:szCs w:val="21"/>
                    </w:rPr>
                    <w:t>的排放限值满足河南省环境污染防治攻坚战领导小组办公室文件《关于全省开展工业企业挥发性有机物专项治理工作中排放建议值的通知》（豫环攻坚办【</w:t>
                  </w:r>
                  <w:r w:rsidRPr="005913CF">
                    <w:rPr>
                      <w:bCs/>
                      <w:szCs w:val="21"/>
                    </w:rPr>
                    <w:t>2017</w:t>
                  </w:r>
                  <w:r w:rsidRPr="005913CF">
                    <w:rPr>
                      <w:bCs/>
                      <w:szCs w:val="21"/>
                    </w:rPr>
                    <w:t>】</w:t>
                  </w:r>
                  <w:r w:rsidRPr="005913CF">
                    <w:rPr>
                      <w:bCs/>
                      <w:szCs w:val="21"/>
                    </w:rPr>
                    <w:t>162</w:t>
                  </w:r>
                  <w:r w:rsidRPr="005913CF">
                    <w:rPr>
                      <w:bCs/>
                      <w:szCs w:val="21"/>
                    </w:rPr>
                    <w:t>号）中</w:t>
                  </w:r>
                  <w:r w:rsidRPr="005913CF">
                    <w:rPr>
                      <w:rFonts w:hint="eastAsia"/>
                      <w:bCs/>
                      <w:szCs w:val="21"/>
                    </w:rPr>
                    <w:t>其他</w:t>
                  </w:r>
                  <w:r w:rsidRPr="005913CF">
                    <w:rPr>
                      <w:bCs/>
                      <w:szCs w:val="21"/>
                    </w:rPr>
                    <w:t>行业的相关规定（非甲烷总烃：</w:t>
                  </w:r>
                  <w:r w:rsidRPr="005913CF">
                    <w:rPr>
                      <w:bCs/>
                      <w:szCs w:val="21"/>
                    </w:rPr>
                    <w:t>80mg/m</w:t>
                  </w:r>
                  <w:r w:rsidRPr="005913CF">
                    <w:rPr>
                      <w:bCs/>
                      <w:szCs w:val="21"/>
                      <w:vertAlign w:val="superscript"/>
                    </w:rPr>
                    <w:t>3</w:t>
                  </w:r>
                </w:p>
              </w:tc>
              <w:tc>
                <w:tcPr>
                  <w:tcW w:w="706" w:type="dxa"/>
                  <w:vAlign w:val="center"/>
                </w:tcPr>
                <w:p w:rsidR="00C41788" w:rsidRPr="005913CF" w:rsidRDefault="00C41788" w:rsidP="00DD3AFE">
                  <w:pPr>
                    <w:spacing w:line="240" w:lineRule="atLeast"/>
                    <w:jc w:val="center"/>
                    <w:rPr>
                      <w:rFonts w:ascii="Calibri" w:hAnsi="Calibri"/>
                      <w:bCs/>
                    </w:rPr>
                  </w:pPr>
                  <w:r w:rsidRPr="005913CF">
                    <w:rPr>
                      <w:rFonts w:ascii="Calibri" w:hAnsi="Calibri" w:hint="eastAsia"/>
                      <w:bCs/>
                    </w:rPr>
                    <w:t>85</w:t>
                  </w:r>
                </w:p>
              </w:tc>
            </w:tr>
            <w:tr w:rsidR="00C57B13" w:rsidRPr="005913CF" w:rsidTr="00DD3AFE">
              <w:trPr>
                <w:trHeight w:val="340"/>
              </w:trPr>
              <w:tc>
                <w:tcPr>
                  <w:tcW w:w="421" w:type="dxa"/>
                  <w:vMerge w:val="restart"/>
                  <w:vAlign w:val="center"/>
                </w:tcPr>
                <w:p w:rsidR="00C57B13" w:rsidRPr="005913CF" w:rsidRDefault="00C57B13" w:rsidP="00DD3AFE">
                  <w:pPr>
                    <w:spacing w:line="240" w:lineRule="atLeast"/>
                    <w:jc w:val="center"/>
                    <w:rPr>
                      <w:rFonts w:ascii="Calibri" w:hAnsi="Calibri"/>
                    </w:rPr>
                  </w:pPr>
                  <w:r w:rsidRPr="005913CF">
                    <w:rPr>
                      <w:rFonts w:ascii="Calibri" w:hAnsi="Calibri"/>
                    </w:rPr>
                    <w:t>2</w:t>
                  </w:r>
                </w:p>
              </w:tc>
              <w:tc>
                <w:tcPr>
                  <w:tcW w:w="426" w:type="dxa"/>
                  <w:vMerge w:val="restart"/>
                  <w:vAlign w:val="center"/>
                </w:tcPr>
                <w:p w:rsidR="00C57B13" w:rsidRPr="005913CF" w:rsidRDefault="00C57B13" w:rsidP="00DD3AFE">
                  <w:pPr>
                    <w:spacing w:line="240" w:lineRule="atLeast"/>
                    <w:jc w:val="center"/>
                    <w:rPr>
                      <w:rFonts w:ascii="Calibri" w:hAnsi="Calibri"/>
                    </w:rPr>
                  </w:pPr>
                  <w:r w:rsidRPr="005913CF">
                    <w:rPr>
                      <w:rFonts w:ascii="Calibri" w:hAnsi="Calibri"/>
                    </w:rPr>
                    <w:t>废水</w:t>
                  </w:r>
                </w:p>
              </w:tc>
              <w:tc>
                <w:tcPr>
                  <w:tcW w:w="1280" w:type="dxa"/>
                  <w:vAlign w:val="center"/>
                </w:tcPr>
                <w:p w:rsidR="00C57B13" w:rsidRPr="005913CF" w:rsidRDefault="00C57B13" w:rsidP="00DD3AFE">
                  <w:pPr>
                    <w:spacing w:line="240" w:lineRule="atLeast"/>
                    <w:jc w:val="center"/>
                    <w:rPr>
                      <w:rFonts w:ascii="Calibri" w:hAnsi="Calibri"/>
                    </w:rPr>
                  </w:pPr>
                  <w:r w:rsidRPr="005913CF">
                    <w:rPr>
                      <w:rFonts w:ascii="Calibri" w:hAnsi="Calibri"/>
                    </w:rPr>
                    <w:t>生活污水</w:t>
                  </w:r>
                </w:p>
              </w:tc>
              <w:tc>
                <w:tcPr>
                  <w:tcW w:w="2976" w:type="dxa"/>
                  <w:vAlign w:val="center"/>
                </w:tcPr>
                <w:p w:rsidR="00C57B13" w:rsidRPr="005913CF" w:rsidRDefault="00C57B13" w:rsidP="00DD3AFE">
                  <w:pPr>
                    <w:jc w:val="center"/>
                    <w:rPr>
                      <w:rFonts w:ascii="Calibri" w:hAnsi="Calibri"/>
                    </w:rPr>
                  </w:pPr>
                  <w:r w:rsidRPr="005913CF">
                    <w:rPr>
                      <w:rFonts w:ascii="Calibri" w:hAnsi="Calibri"/>
                    </w:rPr>
                    <w:t>依托现有化粪池</w:t>
                  </w:r>
                </w:p>
              </w:tc>
              <w:tc>
                <w:tcPr>
                  <w:tcW w:w="709" w:type="dxa"/>
                  <w:vAlign w:val="center"/>
                </w:tcPr>
                <w:p w:rsidR="00C57B13" w:rsidRPr="005913CF" w:rsidRDefault="00C57B13" w:rsidP="00DD3AFE">
                  <w:pPr>
                    <w:jc w:val="center"/>
                    <w:rPr>
                      <w:rFonts w:ascii="Calibri" w:hAnsi="Calibri"/>
                    </w:rPr>
                  </w:pPr>
                  <w:r w:rsidRPr="005913CF">
                    <w:rPr>
                      <w:rFonts w:ascii="Calibri" w:hAnsi="Calibri"/>
                    </w:rPr>
                    <w:t>/</w:t>
                  </w:r>
                </w:p>
              </w:tc>
              <w:tc>
                <w:tcPr>
                  <w:tcW w:w="2552" w:type="dxa"/>
                  <w:tcBorders>
                    <w:bottom w:val="single" w:sz="2" w:space="0" w:color="auto"/>
                  </w:tcBorders>
                  <w:vAlign w:val="center"/>
                </w:tcPr>
                <w:p w:rsidR="00C57B13" w:rsidRPr="005913CF" w:rsidRDefault="00C57B13" w:rsidP="00DD3AFE">
                  <w:pPr>
                    <w:spacing w:line="240" w:lineRule="atLeast"/>
                    <w:jc w:val="center"/>
                    <w:rPr>
                      <w:rFonts w:ascii="Calibri" w:hAnsi="Calibri"/>
                    </w:rPr>
                  </w:pPr>
                  <w:r w:rsidRPr="005913CF">
                    <w:rPr>
                      <w:rFonts w:ascii="Calibri" w:hAnsi="Calibri"/>
                      <w:szCs w:val="21"/>
                    </w:rPr>
                    <w:t>《污水综合排放标准》（</w:t>
                  </w:r>
                  <w:r w:rsidRPr="005913CF">
                    <w:rPr>
                      <w:rFonts w:ascii="Calibri" w:hAnsi="Calibri"/>
                      <w:szCs w:val="21"/>
                    </w:rPr>
                    <w:t>GB8978-1996</w:t>
                  </w:r>
                  <w:r w:rsidRPr="005913CF">
                    <w:rPr>
                      <w:rFonts w:ascii="Calibri" w:hAnsi="Calibri"/>
                      <w:szCs w:val="21"/>
                    </w:rPr>
                    <w:t>）三级</w:t>
                  </w:r>
                </w:p>
              </w:tc>
              <w:tc>
                <w:tcPr>
                  <w:tcW w:w="706" w:type="dxa"/>
                  <w:tcBorders>
                    <w:bottom w:val="single" w:sz="2" w:space="0" w:color="auto"/>
                  </w:tcBorders>
                  <w:vAlign w:val="center"/>
                </w:tcPr>
                <w:p w:rsidR="00C57B13" w:rsidRPr="005913CF" w:rsidRDefault="00C57B13" w:rsidP="00DD3AFE">
                  <w:pPr>
                    <w:spacing w:line="240" w:lineRule="atLeast"/>
                    <w:jc w:val="center"/>
                    <w:rPr>
                      <w:rFonts w:ascii="Calibri" w:hAnsi="Calibri"/>
                    </w:rPr>
                  </w:pPr>
                  <w:r w:rsidRPr="005913CF">
                    <w:rPr>
                      <w:rFonts w:ascii="Calibri" w:hAnsi="Calibri"/>
                    </w:rPr>
                    <w:t>/</w:t>
                  </w:r>
                </w:p>
              </w:tc>
            </w:tr>
            <w:tr w:rsidR="00C57B13" w:rsidRPr="005913CF" w:rsidTr="00DD3AFE">
              <w:trPr>
                <w:trHeight w:val="340"/>
              </w:trPr>
              <w:tc>
                <w:tcPr>
                  <w:tcW w:w="421" w:type="dxa"/>
                  <w:vMerge/>
                  <w:vAlign w:val="center"/>
                </w:tcPr>
                <w:p w:rsidR="00C57B13" w:rsidRPr="005913CF" w:rsidRDefault="00C57B13" w:rsidP="00DD3AFE">
                  <w:pPr>
                    <w:spacing w:line="240" w:lineRule="atLeast"/>
                    <w:jc w:val="center"/>
                    <w:rPr>
                      <w:rFonts w:ascii="Calibri" w:hAnsi="Calibri"/>
                    </w:rPr>
                  </w:pPr>
                </w:p>
              </w:tc>
              <w:tc>
                <w:tcPr>
                  <w:tcW w:w="426" w:type="dxa"/>
                  <w:vMerge/>
                  <w:vAlign w:val="center"/>
                </w:tcPr>
                <w:p w:rsidR="00C57B13" w:rsidRPr="005913CF" w:rsidRDefault="00C57B13" w:rsidP="00DD3AFE">
                  <w:pPr>
                    <w:spacing w:line="240" w:lineRule="atLeast"/>
                    <w:jc w:val="center"/>
                    <w:rPr>
                      <w:rFonts w:ascii="Calibri" w:hAnsi="Calibri"/>
                    </w:rPr>
                  </w:pPr>
                </w:p>
              </w:tc>
              <w:tc>
                <w:tcPr>
                  <w:tcW w:w="1280" w:type="dxa"/>
                  <w:vAlign w:val="center"/>
                </w:tcPr>
                <w:p w:rsidR="00C57B13" w:rsidRPr="005913CF" w:rsidRDefault="00C57B13" w:rsidP="000E44F7">
                  <w:pPr>
                    <w:spacing w:line="240" w:lineRule="atLeast"/>
                    <w:jc w:val="center"/>
                    <w:rPr>
                      <w:rFonts w:ascii="Calibri" w:hAnsi="Calibri"/>
                    </w:rPr>
                  </w:pPr>
                  <w:r w:rsidRPr="005913CF">
                    <w:rPr>
                      <w:rFonts w:ascii="Calibri" w:hAnsi="Calibri" w:hint="eastAsia"/>
                    </w:rPr>
                    <w:t>乙二醇废水</w:t>
                  </w:r>
                </w:p>
              </w:tc>
              <w:tc>
                <w:tcPr>
                  <w:tcW w:w="2976" w:type="dxa"/>
                  <w:vAlign w:val="center"/>
                </w:tcPr>
                <w:p w:rsidR="00C57B13" w:rsidRPr="005913CF" w:rsidRDefault="00C57B13" w:rsidP="000E44F7">
                  <w:pPr>
                    <w:jc w:val="center"/>
                    <w:rPr>
                      <w:rFonts w:ascii="Calibri" w:hAnsi="Calibri"/>
                    </w:rPr>
                  </w:pPr>
                  <w:r w:rsidRPr="005913CF">
                    <w:rPr>
                      <w:rFonts w:ascii="Calibri" w:hAnsi="Calibri" w:hint="eastAsia"/>
                    </w:rPr>
                    <w:t>1</w:t>
                  </w:r>
                  <w:r w:rsidRPr="005913CF">
                    <w:rPr>
                      <w:rFonts w:ascii="Calibri" w:hAnsi="Calibri"/>
                    </w:rPr>
                    <w:t>5</w:t>
                  </w:r>
                  <w:r w:rsidRPr="005913CF">
                    <w:rPr>
                      <w:rFonts w:ascii="Calibri" w:hAnsi="Calibri" w:hint="eastAsia"/>
                    </w:rPr>
                    <w:t>m</w:t>
                  </w:r>
                  <w:r w:rsidRPr="005913CF">
                    <w:rPr>
                      <w:rFonts w:ascii="Calibri" w:hAnsi="Calibri"/>
                      <w:vertAlign w:val="superscript"/>
                    </w:rPr>
                    <w:t>3</w:t>
                  </w:r>
                  <w:r w:rsidRPr="005913CF">
                    <w:rPr>
                      <w:rFonts w:ascii="Calibri" w:hAnsi="Calibri" w:hint="eastAsia"/>
                    </w:rPr>
                    <w:t>乙二醇储罐</w:t>
                  </w:r>
                </w:p>
              </w:tc>
              <w:tc>
                <w:tcPr>
                  <w:tcW w:w="709" w:type="dxa"/>
                  <w:vAlign w:val="center"/>
                </w:tcPr>
                <w:p w:rsidR="00C57B13" w:rsidRPr="005913CF" w:rsidRDefault="00C57B13" w:rsidP="000E44F7">
                  <w:pPr>
                    <w:jc w:val="center"/>
                    <w:rPr>
                      <w:rFonts w:ascii="Calibri" w:hAnsi="Calibri"/>
                    </w:rPr>
                  </w:pPr>
                  <w:r w:rsidRPr="005913CF">
                    <w:rPr>
                      <w:rFonts w:ascii="Calibri" w:hAnsi="Calibri" w:hint="eastAsia"/>
                    </w:rPr>
                    <w:t>1</w:t>
                  </w:r>
                  <w:r w:rsidRPr="005913CF">
                    <w:rPr>
                      <w:rFonts w:ascii="Calibri" w:hAnsi="Calibri" w:hint="eastAsia"/>
                    </w:rPr>
                    <w:t>座</w:t>
                  </w:r>
                </w:p>
              </w:tc>
              <w:tc>
                <w:tcPr>
                  <w:tcW w:w="2552" w:type="dxa"/>
                  <w:tcBorders>
                    <w:bottom w:val="single" w:sz="2" w:space="0" w:color="auto"/>
                  </w:tcBorders>
                  <w:vAlign w:val="center"/>
                </w:tcPr>
                <w:p w:rsidR="00C57B13" w:rsidRPr="005913CF" w:rsidRDefault="00C57B13" w:rsidP="000E44F7">
                  <w:pPr>
                    <w:spacing w:line="240" w:lineRule="atLeast"/>
                    <w:jc w:val="center"/>
                    <w:rPr>
                      <w:rFonts w:ascii="Calibri" w:hAnsi="Calibri"/>
                      <w:szCs w:val="21"/>
                    </w:rPr>
                  </w:pPr>
                  <w:r w:rsidRPr="005913CF">
                    <w:rPr>
                      <w:rFonts w:ascii="Calibri" w:hAnsi="Calibri" w:hint="eastAsia"/>
                      <w:szCs w:val="21"/>
                    </w:rPr>
                    <w:t>定期外售，不外排</w:t>
                  </w:r>
                </w:p>
              </w:tc>
              <w:tc>
                <w:tcPr>
                  <w:tcW w:w="706" w:type="dxa"/>
                  <w:tcBorders>
                    <w:bottom w:val="single" w:sz="2" w:space="0" w:color="auto"/>
                  </w:tcBorders>
                  <w:vAlign w:val="center"/>
                </w:tcPr>
                <w:p w:rsidR="00C57B13" w:rsidRPr="005913CF" w:rsidRDefault="00C57B13" w:rsidP="000E44F7">
                  <w:pPr>
                    <w:spacing w:line="240" w:lineRule="atLeast"/>
                    <w:jc w:val="center"/>
                    <w:rPr>
                      <w:rFonts w:ascii="Calibri" w:hAnsi="Calibri"/>
                    </w:rPr>
                  </w:pPr>
                  <w:r w:rsidRPr="005913CF">
                    <w:rPr>
                      <w:rFonts w:ascii="Calibri" w:hAnsi="Calibri" w:hint="eastAsia"/>
                    </w:rPr>
                    <w:t>5</w:t>
                  </w:r>
                </w:p>
              </w:tc>
            </w:tr>
            <w:tr w:rsidR="00C41788" w:rsidRPr="005913CF" w:rsidTr="00DD3AFE">
              <w:trPr>
                <w:trHeight w:val="340"/>
              </w:trPr>
              <w:tc>
                <w:tcPr>
                  <w:tcW w:w="421" w:type="dxa"/>
                  <w:vMerge w:val="restart"/>
                  <w:vAlign w:val="center"/>
                </w:tcPr>
                <w:p w:rsidR="00C41788" w:rsidRPr="005913CF" w:rsidRDefault="00C41788" w:rsidP="00DD3AFE">
                  <w:pPr>
                    <w:spacing w:line="240" w:lineRule="atLeast"/>
                    <w:jc w:val="center"/>
                    <w:rPr>
                      <w:rFonts w:ascii="Calibri" w:hAnsi="Calibri"/>
                    </w:rPr>
                  </w:pPr>
                  <w:r w:rsidRPr="005913CF">
                    <w:rPr>
                      <w:rFonts w:ascii="Calibri" w:hAnsi="Calibri"/>
                    </w:rPr>
                    <w:t>3</w:t>
                  </w:r>
                </w:p>
              </w:tc>
              <w:tc>
                <w:tcPr>
                  <w:tcW w:w="426" w:type="dxa"/>
                  <w:vMerge w:val="restart"/>
                  <w:vAlign w:val="center"/>
                </w:tcPr>
                <w:p w:rsidR="00C41788" w:rsidRPr="005913CF" w:rsidRDefault="00C41788" w:rsidP="00DD3AFE">
                  <w:pPr>
                    <w:spacing w:line="240" w:lineRule="atLeast"/>
                    <w:jc w:val="center"/>
                    <w:rPr>
                      <w:rFonts w:ascii="Calibri" w:hAnsi="Calibri"/>
                    </w:rPr>
                  </w:pPr>
                  <w:r w:rsidRPr="005913CF">
                    <w:rPr>
                      <w:rFonts w:ascii="Calibri" w:hAnsi="Calibri"/>
                    </w:rPr>
                    <w:t>固废</w:t>
                  </w:r>
                </w:p>
              </w:tc>
              <w:tc>
                <w:tcPr>
                  <w:tcW w:w="1280"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生活垃圾</w:t>
                  </w:r>
                </w:p>
              </w:tc>
              <w:tc>
                <w:tcPr>
                  <w:tcW w:w="2976"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依托现有</w:t>
                  </w:r>
                  <w:r w:rsidRPr="005913CF">
                    <w:rPr>
                      <w:rFonts w:ascii="Calibri" w:hAnsi="Calibri"/>
                    </w:rPr>
                    <w:t>分类垃圾桶</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交由环卫部门统一进行处理，处置率</w:t>
                  </w:r>
                  <w:r w:rsidRPr="005913CF">
                    <w:rPr>
                      <w:rFonts w:ascii="Calibri" w:hAnsi="Calibri"/>
                    </w:rPr>
                    <w:t xml:space="preserve">100% </w:t>
                  </w:r>
                </w:p>
              </w:tc>
              <w:tc>
                <w:tcPr>
                  <w:tcW w:w="706" w:type="dxa"/>
                  <w:tcBorders>
                    <w:bottom w:val="single" w:sz="2" w:space="0" w:color="auto"/>
                  </w:tcBorders>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w:t>
                  </w:r>
                </w:p>
              </w:tc>
            </w:tr>
            <w:tr w:rsidR="00C41788" w:rsidRPr="005913CF" w:rsidTr="00DD3AFE">
              <w:trPr>
                <w:trHeight w:val="457"/>
              </w:trPr>
              <w:tc>
                <w:tcPr>
                  <w:tcW w:w="421" w:type="dxa"/>
                  <w:vMerge/>
                  <w:vAlign w:val="center"/>
                </w:tcPr>
                <w:p w:rsidR="00C41788" w:rsidRPr="005913CF" w:rsidRDefault="00C41788" w:rsidP="00DD3AFE">
                  <w:pPr>
                    <w:spacing w:line="240" w:lineRule="atLeast"/>
                    <w:jc w:val="center"/>
                    <w:rPr>
                      <w:rFonts w:ascii="Calibri" w:hAnsi="Calibri"/>
                    </w:rPr>
                  </w:pPr>
                </w:p>
              </w:tc>
              <w:tc>
                <w:tcPr>
                  <w:tcW w:w="426" w:type="dxa"/>
                  <w:vMerge/>
                  <w:vAlign w:val="center"/>
                </w:tcPr>
                <w:p w:rsidR="00C41788" w:rsidRPr="005913CF" w:rsidRDefault="00C41788" w:rsidP="00DD3AFE">
                  <w:pPr>
                    <w:spacing w:line="240" w:lineRule="atLeast"/>
                    <w:jc w:val="center"/>
                    <w:rPr>
                      <w:rFonts w:ascii="Calibri" w:hAnsi="Calibri"/>
                    </w:rPr>
                  </w:pPr>
                </w:p>
              </w:tc>
              <w:tc>
                <w:tcPr>
                  <w:tcW w:w="1280"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一般固废</w:t>
                  </w:r>
                </w:p>
              </w:tc>
              <w:tc>
                <w:tcPr>
                  <w:tcW w:w="2976" w:type="dxa"/>
                  <w:vAlign w:val="center"/>
                </w:tcPr>
                <w:p w:rsidR="00C41788" w:rsidRPr="005913CF" w:rsidRDefault="00C41788" w:rsidP="00DD3AFE">
                  <w:pPr>
                    <w:jc w:val="center"/>
                    <w:rPr>
                      <w:rFonts w:ascii="Calibri" w:hAnsi="Calibri"/>
                    </w:rPr>
                  </w:pPr>
                  <w:r w:rsidRPr="005913CF">
                    <w:rPr>
                      <w:rFonts w:ascii="Calibri" w:hAnsi="Calibri"/>
                    </w:rPr>
                    <w:t>在生产车间内划定专门的存放区域，分类收集，暂存</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回收利用</w:t>
                  </w:r>
                </w:p>
              </w:tc>
              <w:tc>
                <w:tcPr>
                  <w:tcW w:w="706" w:type="dxa"/>
                  <w:tcBorders>
                    <w:top w:val="single" w:sz="2" w:space="0" w:color="auto"/>
                  </w:tcBorders>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1</w:t>
                  </w:r>
                </w:p>
              </w:tc>
            </w:tr>
            <w:tr w:rsidR="00C41788" w:rsidRPr="005913CF" w:rsidTr="00DD3AFE">
              <w:trPr>
                <w:trHeight w:val="457"/>
              </w:trPr>
              <w:tc>
                <w:tcPr>
                  <w:tcW w:w="421" w:type="dxa"/>
                  <w:vMerge/>
                  <w:vAlign w:val="center"/>
                </w:tcPr>
                <w:p w:rsidR="00C41788" w:rsidRPr="005913CF" w:rsidRDefault="00C41788" w:rsidP="00DD3AFE">
                  <w:pPr>
                    <w:spacing w:line="240" w:lineRule="atLeast"/>
                    <w:jc w:val="center"/>
                    <w:rPr>
                      <w:rFonts w:ascii="Calibri" w:hAnsi="Calibri"/>
                    </w:rPr>
                  </w:pPr>
                </w:p>
              </w:tc>
              <w:tc>
                <w:tcPr>
                  <w:tcW w:w="426" w:type="dxa"/>
                  <w:vMerge/>
                  <w:vAlign w:val="center"/>
                </w:tcPr>
                <w:p w:rsidR="00C41788" w:rsidRPr="005913CF" w:rsidRDefault="00C41788" w:rsidP="00DD3AFE">
                  <w:pPr>
                    <w:spacing w:line="240" w:lineRule="atLeast"/>
                    <w:jc w:val="center"/>
                    <w:rPr>
                      <w:rFonts w:ascii="Calibri" w:hAnsi="Calibri"/>
                    </w:rPr>
                  </w:pPr>
                </w:p>
              </w:tc>
              <w:tc>
                <w:tcPr>
                  <w:tcW w:w="1280"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危险固废</w:t>
                  </w:r>
                </w:p>
              </w:tc>
              <w:tc>
                <w:tcPr>
                  <w:tcW w:w="2976" w:type="dxa"/>
                  <w:vAlign w:val="center"/>
                </w:tcPr>
                <w:p w:rsidR="00C41788" w:rsidRPr="005913CF" w:rsidRDefault="00C41788" w:rsidP="00DD3AFE">
                  <w:pPr>
                    <w:jc w:val="center"/>
                    <w:rPr>
                      <w:rFonts w:ascii="Calibri" w:hAnsi="Calibri"/>
                    </w:rPr>
                  </w:pPr>
                  <w:r w:rsidRPr="005913CF">
                    <w:rPr>
                      <w:rFonts w:ascii="Calibri" w:hAnsi="Calibri" w:hint="eastAsia"/>
                    </w:rPr>
                    <w:t>废活性炭：</w:t>
                  </w:r>
                  <w:r w:rsidRPr="005913CF">
                    <w:rPr>
                      <w:rFonts w:asciiTheme="minorHAnsi" w:eastAsiaTheme="minorEastAsia" w:hAnsiTheme="minorHAnsi"/>
                      <w:szCs w:val="21"/>
                    </w:rPr>
                    <w:t>在厂区内设置危废暂存间，将危险废物暂存后定期交至资质单位进行处理</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1</w:t>
                  </w:r>
                  <w:r w:rsidRPr="005913CF">
                    <w:rPr>
                      <w:rFonts w:ascii="Calibri" w:hAnsi="Calibri"/>
                    </w:rPr>
                    <w:t>0</w:t>
                  </w:r>
                  <w:r w:rsidRPr="005913CF">
                    <w:rPr>
                      <w:rFonts w:ascii="Calibri" w:hAnsi="Calibri" w:hint="eastAsia"/>
                    </w:rPr>
                    <w:t>m</w:t>
                  </w:r>
                  <w:r w:rsidRPr="005913CF">
                    <w:rPr>
                      <w:rFonts w:ascii="Calibri" w:hAnsi="Calibri"/>
                      <w:vertAlign w:val="superscript"/>
                    </w:rPr>
                    <w:t>2</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Theme="minorHAnsi" w:eastAsiaTheme="minorEastAsia" w:hAnsiTheme="minorHAnsi"/>
                      <w:szCs w:val="21"/>
                    </w:rPr>
                    <w:t>交资质单位进行处置，不随意外排</w:t>
                  </w:r>
                </w:p>
              </w:tc>
              <w:tc>
                <w:tcPr>
                  <w:tcW w:w="706" w:type="dxa"/>
                  <w:tcBorders>
                    <w:top w:val="single" w:sz="2" w:space="0" w:color="auto"/>
                  </w:tcBorders>
                  <w:vAlign w:val="center"/>
                </w:tcPr>
                <w:p w:rsidR="00C41788" w:rsidRPr="005913CF" w:rsidRDefault="00C57B13" w:rsidP="00DD3AFE">
                  <w:pPr>
                    <w:spacing w:line="240" w:lineRule="atLeast"/>
                    <w:jc w:val="center"/>
                    <w:rPr>
                      <w:rFonts w:ascii="Calibri" w:hAnsi="Calibri"/>
                    </w:rPr>
                  </w:pPr>
                  <w:r w:rsidRPr="005913CF">
                    <w:rPr>
                      <w:rFonts w:ascii="Calibri" w:hAnsi="Calibri" w:hint="eastAsia"/>
                    </w:rPr>
                    <w:t>2</w:t>
                  </w:r>
                </w:p>
              </w:tc>
            </w:tr>
            <w:tr w:rsidR="00C41788" w:rsidRPr="005913CF" w:rsidTr="00DD3AFE">
              <w:trPr>
                <w:trHeight w:val="340"/>
              </w:trPr>
              <w:tc>
                <w:tcPr>
                  <w:tcW w:w="421"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4</w:t>
                  </w:r>
                </w:p>
              </w:tc>
              <w:tc>
                <w:tcPr>
                  <w:tcW w:w="1706" w:type="dxa"/>
                  <w:gridSpan w:val="2"/>
                  <w:vAlign w:val="center"/>
                </w:tcPr>
                <w:p w:rsidR="00C41788" w:rsidRPr="005913CF" w:rsidRDefault="00C41788" w:rsidP="00DD3AFE">
                  <w:pPr>
                    <w:spacing w:line="240" w:lineRule="atLeast"/>
                    <w:jc w:val="center"/>
                    <w:rPr>
                      <w:rFonts w:ascii="Calibri" w:hAnsi="Calibri"/>
                    </w:rPr>
                  </w:pPr>
                  <w:r w:rsidRPr="005913CF">
                    <w:rPr>
                      <w:rFonts w:ascii="Calibri" w:hAnsi="Calibri"/>
                    </w:rPr>
                    <w:t>噪声</w:t>
                  </w:r>
                </w:p>
              </w:tc>
              <w:tc>
                <w:tcPr>
                  <w:tcW w:w="2976" w:type="dxa"/>
                  <w:vAlign w:val="center"/>
                </w:tcPr>
                <w:p w:rsidR="00C41788" w:rsidRPr="005913CF" w:rsidRDefault="00C41788" w:rsidP="00DD3AFE">
                  <w:pPr>
                    <w:spacing w:line="240" w:lineRule="atLeast"/>
                    <w:jc w:val="center"/>
                    <w:rPr>
                      <w:rFonts w:ascii="Calibri" w:hAnsi="Calibri"/>
                    </w:rPr>
                  </w:pPr>
                  <w:r w:rsidRPr="005913CF">
                    <w:rPr>
                      <w:rFonts w:asciiTheme="minorHAnsi" w:eastAsiaTheme="minorEastAsia" w:hAnsiTheme="minorHAnsi"/>
                      <w:szCs w:val="21"/>
                    </w:rPr>
                    <w:t>选择低噪声设备，对产噪设备进行减振处理；生产厂房密闭</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满足《工业企业厂界环境噪声排放标准》（</w:t>
                  </w:r>
                  <w:r w:rsidRPr="005913CF">
                    <w:rPr>
                      <w:rFonts w:ascii="Calibri" w:hAnsi="Calibri"/>
                    </w:rPr>
                    <w:t>GB12348-</w:t>
                  </w:r>
                </w:p>
                <w:p w:rsidR="00C41788" w:rsidRPr="005913CF" w:rsidRDefault="00C41788" w:rsidP="00DD3AFE">
                  <w:pPr>
                    <w:spacing w:line="240" w:lineRule="atLeast"/>
                    <w:jc w:val="center"/>
                    <w:rPr>
                      <w:rFonts w:ascii="Calibri" w:hAnsi="Calibri"/>
                    </w:rPr>
                  </w:pPr>
                  <w:r w:rsidRPr="005913CF">
                    <w:rPr>
                      <w:rFonts w:ascii="Calibri" w:hAnsi="Calibri"/>
                    </w:rPr>
                    <w:t>2008</w:t>
                  </w:r>
                  <w:r w:rsidRPr="005913CF">
                    <w:rPr>
                      <w:rFonts w:ascii="Calibri" w:hAnsi="Calibri"/>
                    </w:rPr>
                    <w:t>）</w:t>
                  </w:r>
                  <w:r w:rsidRPr="005913CF">
                    <w:rPr>
                      <w:rFonts w:ascii="Calibri" w:hAnsi="Calibri"/>
                    </w:rPr>
                    <w:t>3</w:t>
                  </w:r>
                  <w:r w:rsidRPr="005913CF">
                    <w:rPr>
                      <w:rFonts w:ascii="Calibri" w:hAnsi="Calibri" w:hint="eastAsia"/>
                    </w:rPr>
                    <w:t>类和</w:t>
                  </w:r>
                  <w:r w:rsidRPr="005913CF">
                    <w:rPr>
                      <w:rFonts w:ascii="Calibri" w:hAnsi="Calibri" w:hint="eastAsia"/>
                    </w:rPr>
                    <w:t>4</w:t>
                  </w:r>
                  <w:r w:rsidRPr="005913CF">
                    <w:rPr>
                      <w:rFonts w:ascii="Calibri" w:hAnsi="Calibri"/>
                    </w:rPr>
                    <w:t>类标准要求</w:t>
                  </w:r>
                </w:p>
              </w:tc>
              <w:tc>
                <w:tcPr>
                  <w:tcW w:w="70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10</w:t>
                  </w:r>
                </w:p>
              </w:tc>
            </w:tr>
            <w:tr w:rsidR="00C41788" w:rsidRPr="005913CF" w:rsidTr="00DD3AFE">
              <w:trPr>
                <w:trHeight w:val="340"/>
              </w:trPr>
              <w:tc>
                <w:tcPr>
                  <w:tcW w:w="421"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5</w:t>
                  </w:r>
                </w:p>
              </w:tc>
              <w:tc>
                <w:tcPr>
                  <w:tcW w:w="1706" w:type="dxa"/>
                  <w:gridSpan w:val="2"/>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环境风险</w:t>
                  </w:r>
                </w:p>
              </w:tc>
              <w:tc>
                <w:tcPr>
                  <w:tcW w:w="2976" w:type="dxa"/>
                  <w:vAlign w:val="center"/>
                </w:tcPr>
                <w:p w:rsidR="00C41788" w:rsidRPr="005913CF" w:rsidRDefault="00C41788" w:rsidP="00DD3AFE">
                  <w:pPr>
                    <w:spacing w:line="240" w:lineRule="atLeast"/>
                    <w:jc w:val="center"/>
                    <w:rPr>
                      <w:rFonts w:asciiTheme="minorHAnsi" w:eastAsiaTheme="minorEastAsia" w:hAnsiTheme="minorHAnsi"/>
                      <w:szCs w:val="21"/>
                    </w:rPr>
                  </w:pPr>
                  <w:r w:rsidRPr="005913CF">
                    <w:rPr>
                      <w:rFonts w:asciiTheme="minorHAnsi" w:eastAsiaTheme="minorEastAsia" w:hAnsiTheme="minorHAnsi" w:hint="eastAsia"/>
                      <w:szCs w:val="21"/>
                    </w:rPr>
                    <w:t>危废间</w:t>
                  </w:r>
                  <w:r w:rsidRPr="005913CF">
                    <w:rPr>
                      <w:rFonts w:asciiTheme="minorHAnsi" w:eastAsiaTheme="minorEastAsia" w:hAnsiTheme="minorHAnsi"/>
                      <w:szCs w:val="21"/>
                    </w:rPr>
                    <w:t>存储区域</w:t>
                  </w:r>
                  <w:r w:rsidRPr="005913CF">
                    <w:rPr>
                      <w:rFonts w:asciiTheme="minorHAnsi" w:eastAsiaTheme="minorEastAsia" w:hAnsiTheme="minorHAnsi" w:hint="eastAsia"/>
                      <w:szCs w:val="21"/>
                    </w:rPr>
                    <w:t>、</w:t>
                  </w:r>
                  <w:r w:rsidRPr="005913CF">
                    <w:rPr>
                      <w:rFonts w:asciiTheme="minorHAnsi" w:eastAsiaTheme="minorEastAsia" w:hAnsiTheme="minorHAnsi"/>
                      <w:szCs w:val="21"/>
                    </w:rPr>
                    <w:t>乙二醇储罐区存储区域周边</w:t>
                  </w:r>
                  <w:r w:rsidRPr="005913CF">
                    <w:rPr>
                      <w:rFonts w:asciiTheme="minorHAnsi" w:eastAsiaTheme="minorEastAsia" w:hAnsiTheme="minorHAnsi" w:hint="eastAsia"/>
                      <w:szCs w:val="21"/>
                    </w:rPr>
                    <w:t>设置</w:t>
                  </w:r>
                  <w:r w:rsidRPr="005913CF">
                    <w:rPr>
                      <w:rFonts w:asciiTheme="minorHAnsi" w:eastAsiaTheme="minorEastAsia" w:hAnsiTheme="minorHAnsi"/>
                      <w:szCs w:val="21"/>
                    </w:rPr>
                    <w:t>0.3m</w:t>
                  </w:r>
                  <w:r w:rsidRPr="005913CF">
                    <w:rPr>
                      <w:rFonts w:asciiTheme="minorHAnsi" w:eastAsiaTheme="minorEastAsia" w:hAnsiTheme="minorHAnsi"/>
                      <w:szCs w:val="21"/>
                    </w:rPr>
                    <w:t>高围堰，围堰内有效容积必须大于原料最大储存量</w:t>
                  </w:r>
                  <w:r w:rsidRPr="005913CF">
                    <w:rPr>
                      <w:rFonts w:asciiTheme="minorHAnsi" w:eastAsiaTheme="minorEastAsia" w:hAnsiTheme="minorHAnsi" w:hint="eastAsia"/>
                      <w:szCs w:val="21"/>
                    </w:rPr>
                    <w:t>。</w:t>
                  </w:r>
                  <w:r w:rsidRPr="005913CF">
                    <w:rPr>
                      <w:rFonts w:asciiTheme="minorHAnsi" w:eastAsiaTheme="minorEastAsia" w:hAnsiTheme="minorHAnsi"/>
                      <w:szCs w:val="21"/>
                    </w:rPr>
                    <w:t>对</w:t>
                  </w:r>
                  <w:r w:rsidRPr="005913CF">
                    <w:rPr>
                      <w:rFonts w:asciiTheme="minorHAnsi" w:eastAsiaTheme="minorEastAsia" w:hAnsiTheme="minorHAnsi" w:hint="eastAsia"/>
                      <w:szCs w:val="21"/>
                    </w:rPr>
                    <w:t>危废间</w:t>
                  </w:r>
                  <w:r w:rsidRPr="005913CF">
                    <w:rPr>
                      <w:rFonts w:asciiTheme="minorHAnsi" w:eastAsiaTheme="minorEastAsia" w:hAnsiTheme="minorHAnsi"/>
                      <w:szCs w:val="21"/>
                    </w:rPr>
                    <w:t>存储区域</w:t>
                  </w:r>
                  <w:r w:rsidRPr="005913CF">
                    <w:rPr>
                      <w:rFonts w:asciiTheme="minorHAnsi" w:eastAsiaTheme="minorEastAsia" w:hAnsiTheme="minorHAnsi" w:hint="eastAsia"/>
                      <w:szCs w:val="21"/>
                    </w:rPr>
                    <w:t>、</w:t>
                  </w:r>
                  <w:r w:rsidRPr="005913CF">
                    <w:rPr>
                      <w:rFonts w:asciiTheme="minorHAnsi" w:eastAsiaTheme="minorEastAsia" w:hAnsiTheme="minorHAnsi"/>
                      <w:szCs w:val="21"/>
                    </w:rPr>
                    <w:t>乙二醇储罐区</w:t>
                  </w:r>
                  <w:r w:rsidRPr="005913CF">
                    <w:rPr>
                      <w:rFonts w:asciiTheme="minorHAnsi" w:eastAsiaTheme="minorEastAsia" w:hAnsiTheme="minorHAnsi" w:hint="eastAsia"/>
                      <w:szCs w:val="21"/>
                    </w:rPr>
                    <w:t>、</w:t>
                  </w:r>
                  <w:r w:rsidRPr="005913CF">
                    <w:rPr>
                      <w:rFonts w:asciiTheme="minorHAnsi" w:eastAsiaTheme="minorEastAsia" w:hAnsiTheme="minorHAnsi"/>
                      <w:szCs w:val="21"/>
                    </w:rPr>
                    <w:t>废气处理管道区域所在地面进行防渗、硬化。</w:t>
                  </w:r>
                  <w:r w:rsidRPr="005913CF">
                    <w:rPr>
                      <w:rFonts w:asciiTheme="minorHAnsi" w:eastAsiaTheme="minorEastAsia" w:hAnsiTheme="minorHAnsi" w:hint="eastAsia"/>
                      <w:szCs w:val="21"/>
                    </w:rPr>
                    <w:t>安装环氧乙烷泄漏报警装置，</w:t>
                  </w:r>
                  <w:r w:rsidRPr="005913CF">
                    <w:rPr>
                      <w:rFonts w:asciiTheme="minorHAnsi" w:eastAsiaTheme="minorEastAsia" w:hAnsiTheme="minorHAnsi"/>
                      <w:szCs w:val="21"/>
                    </w:rPr>
                    <w:t>厂区设置</w:t>
                  </w:r>
                  <w:r w:rsidRPr="005913CF">
                    <w:rPr>
                      <w:rFonts w:asciiTheme="minorHAnsi" w:eastAsiaTheme="minorEastAsia" w:hAnsiTheme="minorHAnsi"/>
                      <w:szCs w:val="21"/>
                    </w:rPr>
                    <w:t>1</w:t>
                  </w:r>
                  <w:r w:rsidRPr="005913CF">
                    <w:rPr>
                      <w:rFonts w:asciiTheme="minorHAnsi" w:eastAsiaTheme="minorEastAsia" w:hAnsiTheme="minorHAnsi"/>
                      <w:szCs w:val="21"/>
                    </w:rPr>
                    <w:t>座</w:t>
                  </w:r>
                  <w:r w:rsidRPr="005913CF">
                    <w:rPr>
                      <w:rFonts w:asciiTheme="minorHAnsi" w:eastAsiaTheme="minorEastAsia" w:hAnsiTheme="minorHAnsi"/>
                      <w:szCs w:val="21"/>
                    </w:rPr>
                    <w:t>30m</w:t>
                  </w:r>
                  <w:r w:rsidRPr="005913CF">
                    <w:rPr>
                      <w:rFonts w:asciiTheme="minorHAnsi" w:eastAsiaTheme="minorEastAsia" w:hAnsiTheme="minorHAnsi"/>
                      <w:szCs w:val="21"/>
                      <w:vertAlign w:val="superscript"/>
                    </w:rPr>
                    <w:t>3</w:t>
                  </w:r>
                  <w:r w:rsidRPr="005913CF">
                    <w:rPr>
                      <w:rFonts w:asciiTheme="minorHAnsi" w:eastAsiaTheme="minorEastAsia" w:hAnsiTheme="minorHAnsi"/>
                      <w:szCs w:val="21"/>
                    </w:rPr>
                    <w:t>的事故池</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Theme="minorHAnsi" w:eastAsiaTheme="minorEastAsia" w:hAnsiTheme="minorHAnsi"/>
                      <w:szCs w:val="21"/>
                    </w:rPr>
                    <w:t>1</w:t>
                  </w:r>
                  <w:r w:rsidRPr="005913CF">
                    <w:rPr>
                      <w:rFonts w:asciiTheme="minorHAnsi" w:eastAsiaTheme="minorEastAsia" w:hAnsiTheme="minorHAnsi"/>
                      <w:szCs w:val="21"/>
                    </w:rPr>
                    <w:t>座</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Theme="minorHAnsi" w:eastAsiaTheme="minorEastAsia" w:hAnsiTheme="minorHAnsi"/>
                      <w:szCs w:val="21"/>
                    </w:rPr>
                    <w:t>确保发生泄漏事故时</w:t>
                  </w:r>
                  <w:r w:rsidRPr="005913CF">
                    <w:rPr>
                      <w:rFonts w:asciiTheme="minorHAnsi" w:eastAsiaTheme="minorEastAsia" w:hAnsiTheme="minorHAnsi" w:hint="eastAsia"/>
                      <w:szCs w:val="21"/>
                    </w:rPr>
                    <w:t>，</w:t>
                  </w:r>
                  <w:r w:rsidRPr="005913CF">
                    <w:rPr>
                      <w:rFonts w:asciiTheme="minorHAnsi" w:eastAsiaTheme="minorEastAsia" w:hAnsiTheme="minorHAnsi"/>
                      <w:szCs w:val="21"/>
                    </w:rPr>
                    <w:t>保证事故状态下各类环节废水得到有效暂存，确保其不外排，得到合理处置</w:t>
                  </w:r>
                </w:p>
              </w:tc>
              <w:tc>
                <w:tcPr>
                  <w:tcW w:w="706" w:type="dxa"/>
                  <w:vAlign w:val="center"/>
                </w:tcPr>
                <w:p w:rsidR="00C41788" w:rsidRPr="005913CF" w:rsidRDefault="00C41788" w:rsidP="00DD3AFE">
                  <w:pPr>
                    <w:spacing w:line="240" w:lineRule="atLeast"/>
                    <w:jc w:val="center"/>
                    <w:rPr>
                      <w:rFonts w:ascii="Calibri" w:hAnsi="Calibri"/>
                    </w:rPr>
                  </w:pPr>
                  <w:r w:rsidRPr="005913CF">
                    <w:rPr>
                      <w:rFonts w:ascii="Calibri" w:hAnsi="Calibri" w:hint="eastAsia"/>
                    </w:rPr>
                    <w:t>8</w:t>
                  </w:r>
                </w:p>
              </w:tc>
            </w:tr>
            <w:tr w:rsidR="00C41788" w:rsidRPr="005913CF" w:rsidTr="00DD3AFE">
              <w:trPr>
                <w:trHeight w:val="340"/>
              </w:trPr>
              <w:tc>
                <w:tcPr>
                  <w:tcW w:w="2127" w:type="dxa"/>
                  <w:gridSpan w:val="3"/>
                  <w:vAlign w:val="center"/>
                </w:tcPr>
                <w:p w:rsidR="00C41788" w:rsidRPr="005913CF" w:rsidRDefault="00C41788" w:rsidP="00DD3AFE">
                  <w:pPr>
                    <w:spacing w:line="240" w:lineRule="atLeast"/>
                    <w:jc w:val="center"/>
                    <w:rPr>
                      <w:rFonts w:ascii="Calibri" w:hAnsi="Calibri"/>
                    </w:rPr>
                  </w:pPr>
                  <w:r w:rsidRPr="005913CF">
                    <w:rPr>
                      <w:rFonts w:ascii="Calibri" w:hAnsi="Calibri"/>
                    </w:rPr>
                    <w:t>合计</w:t>
                  </w:r>
                </w:p>
              </w:tc>
              <w:tc>
                <w:tcPr>
                  <w:tcW w:w="297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709"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2552"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w:t>
                  </w:r>
                </w:p>
              </w:tc>
              <w:tc>
                <w:tcPr>
                  <w:tcW w:w="706" w:type="dxa"/>
                  <w:vAlign w:val="center"/>
                </w:tcPr>
                <w:p w:rsidR="00C41788" w:rsidRPr="005913CF" w:rsidRDefault="00C41788" w:rsidP="00DD3AFE">
                  <w:pPr>
                    <w:spacing w:line="240" w:lineRule="atLeast"/>
                    <w:jc w:val="center"/>
                    <w:rPr>
                      <w:rFonts w:ascii="Calibri" w:hAnsi="Calibri"/>
                    </w:rPr>
                  </w:pPr>
                  <w:r w:rsidRPr="005913CF">
                    <w:rPr>
                      <w:rFonts w:ascii="Calibri" w:hAnsi="Calibri"/>
                    </w:rPr>
                    <w:t>111</w:t>
                  </w:r>
                </w:p>
              </w:tc>
            </w:tr>
          </w:tbl>
          <w:p w:rsidR="0094320D" w:rsidRPr="005913CF" w:rsidRDefault="0094320D"/>
          <w:p w:rsidR="0094320D" w:rsidRPr="005913CF" w:rsidRDefault="0094320D"/>
          <w:p w:rsidR="00DE0F10" w:rsidRPr="005913CF" w:rsidRDefault="00DE0F10">
            <w:pPr>
              <w:spacing w:line="480" w:lineRule="exact"/>
              <w:rPr>
                <w:rFonts w:ascii="Calibri" w:hAnsi="Calibri"/>
                <w:sz w:val="24"/>
              </w:rPr>
            </w:pPr>
          </w:p>
          <w:p w:rsidR="00DE0F10" w:rsidRPr="005913CF" w:rsidRDefault="00DE0F10">
            <w:pPr>
              <w:spacing w:line="480" w:lineRule="exact"/>
              <w:rPr>
                <w:rFonts w:ascii="Calibri" w:hAnsi="Calibri"/>
                <w:sz w:val="24"/>
              </w:rPr>
            </w:pPr>
          </w:p>
          <w:p w:rsidR="00DE0F10" w:rsidRPr="005913CF" w:rsidRDefault="00DE0F10"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731DFA">
            <w:pPr>
              <w:spacing w:line="480" w:lineRule="exact"/>
              <w:rPr>
                <w:rFonts w:ascii="Calibri" w:hAnsi="Calibri"/>
                <w:sz w:val="24"/>
              </w:rPr>
            </w:pPr>
          </w:p>
          <w:p w:rsidR="00C41788" w:rsidRPr="005913CF" w:rsidRDefault="00C41788" w:rsidP="00DF5A86">
            <w:pPr>
              <w:spacing w:line="480" w:lineRule="exact"/>
              <w:rPr>
                <w:rFonts w:ascii="Calibri" w:hAnsi="Calibri"/>
                <w:sz w:val="24"/>
              </w:rPr>
            </w:pPr>
          </w:p>
          <w:p w:rsidR="00C57B13" w:rsidRPr="005913CF" w:rsidRDefault="00C57B13" w:rsidP="00DF5A86">
            <w:pPr>
              <w:spacing w:line="480" w:lineRule="exact"/>
              <w:rPr>
                <w:rFonts w:ascii="Calibri" w:hAnsi="Calibri"/>
                <w:sz w:val="24"/>
              </w:rPr>
            </w:pPr>
          </w:p>
        </w:tc>
      </w:tr>
    </w:tbl>
    <w:p w:rsidR="00DE0F10" w:rsidRPr="005913CF" w:rsidRDefault="00340926">
      <w:pPr>
        <w:spacing w:line="360" w:lineRule="auto"/>
        <w:rPr>
          <w:rFonts w:ascii="Calibri" w:eastAsia="黑体" w:hAnsi="Calibri"/>
          <w:b/>
          <w:sz w:val="30"/>
        </w:rPr>
      </w:pPr>
      <w:r w:rsidRPr="005913CF">
        <w:rPr>
          <w:rFonts w:ascii="Calibri" w:eastAsia="黑体" w:hAnsi="Calibri"/>
          <w:b/>
          <w:sz w:val="30"/>
        </w:rPr>
        <w:lastRenderedPageBreak/>
        <w:t>建设项目拟采取的防治措施及预期治理效果</w:t>
      </w:r>
    </w:p>
    <w:tbl>
      <w:tblPr>
        <w:tblW w:w="9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60"/>
        <w:gridCol w:w="1559"/>
        <w:gridCol w:w="1417"/>
        <w:gridCol w:w="3119"/>
        <w:gridCol w:w="2048"/>
      </w:tblGrid>
      <w:tr w:rsidR="00DE0F10" w:rsidRPr="005913CF">
        <w:trPr>
          <w:trHeight w:val="475"/>
          <w:jc w:val="center"/>
        </w:trPr>
        <w:tc>
          <w:tcPr>
            <w:tcW w:w="1060" w:type="dxa"/>
          </w:tcPr>
          <w:p w:rsidR="00DE0F10" w:rsidRPr="005913CF" w:rsidRDefault="00340926">
            <w:pPr>
              <w:jc w:val="center"/>
              <w:rPr>
                <w:b/>
                <w:sz w:val="24"/>
              </w:rPr>
            </w:pPr>
            <w:r w:rsidRPr="005913CF">
              <w:rPr>
                <w:rFonts w:hint="eastAsia"/>
                <w:b/>
                <w:sz w:val="24"/>
              </w:rPr>
              <w:t>内容</w:t>
            </w:r>
          </w:p>
          <w:p w:rsidR="00DE0F10" w:rsidRPr="005913CF" w:rsidRDefault="00340926">
            <w:pPr>
              <w:jc w:val="center"/>
              <w:rPr>
                <w:sz w:val="24"/>
              </w:rPr>
            </w:pPr>
            <w:r w:rsidRPr="005913CF">
              <w:rPr>
                <w:rFonts w:hint="eastAsia"/>
                <w:b/>
                <w:sz w:val="24"/>
              </w:rPr>
              <w:t>类型</w:t>
            </w:r>
          </w:p>
        </w:tc>
        <w:tc>
          <w:tcPr>
            <w:tcW w:w="1559" w:type="dxa"/>
            <w:vAlign w:val="center"/>
          </w:tcPr>
          <w:p w:rsidR="00DE0F10" w:rsidRPr="005913CF" w:rsidRDefault="00340926">
            <w:pPr>
              <w:jc w:val="center"/>
              <w:rPr>
                <w:rFonts w:ascii="Calibri" w:hAnsi="Calibri"/>
                <w:b/>
                <w:sz w:val="24"/>
              </w:rPr>
            </w:pPr>
            <w:r w:rsidRPr="005913CF">
              <w:rPr>
                <w:rFonts w:ascii="Calibri" w:hAnsi="Calibri"/>
                <w:b/>
                <w:sz w:val="24"/>
              </w:rPr>
              <w:t>排放源</w:t>
            </w:r>
          </w:p>
        </w:tc>
        <w:tc>
          <w:tcPr>
            <w:tcW w:w="1417" w:type="dxa"/>
            <w:vAlign w:val="center"/>
          </w:tcPr>
          <w:p w:rsidR="00DE0F10" w:rsidRPr="005913CF" w:rsidRDefault="00340926">
            <w:pPr>
              <w:jc w:val="center"/>
              <w:rPr>
                <w:rFonts w:ascii="Calibri" w:hAnsi="Calibri"/>
                <w:b/>
                <w:sz w:val="24"/>
              </w:rPr>
            </w:pPr>
            <w:r w:rsidRPr="005913CF">
              <w:rPr>
                <w:rFonts w:ascii="Calibri" w:hAnsi="Calibri"/>
                <w:b/>
                <w:sz w:val="24"/>
              </w:rPr>
              <w:t>污染物名称</w:t>
            </w:r>
          </w:p>
        </w:tc>
        <w:tc>
          <w:tcPr>
            <w:tcW w:w="3119" w:type="dxa"/>
            <w:vAlign w:val="center"/>
          </w:tcPr>
          <w:p w:rsidR="00DE0F10" w:rsidRPr="005913CF" w:rsidRDefault="00340926">
            <w:pPr>
              <w:jc w:val="center"/>
              <w:rPr>
                <w:rFonts w:ascii="Calibri" w:hAnsi="Calibri"/>
                <w:b/>
                <w:sz w:val="24"/>
              </w:rPr>
            </w:pPr>
            <w:r w:rsidRPr="005913CF">
              <w:rPr>
                <w:rFonts w:ascii="Calibri" w:hAnsi="Calibri"/>
                <w:b/>
                <w:sz w:val="24"/>
              </w:rPr>
              <w:t>防治措施</w:t>
            </w:r>
          </w:p>
        </w:tc>
        <w:tc>
          <w:tcPr>
            <w:tcW w:w="2048" w:type="dxa"/>
            <w:vAlign w:val="center"/>
          </w:tcPr>
          <w:p w:rsidR="00DE0F10" w:rsidRPr="005913CF" w:rsidRDefault="00340926">
            <w:pPr>
              <w:jc w:val="center"/>
              <w:rPr>
                <w:rFonts w:ascii="Calibri" w:hAnsi="Calibri"/>
                <w:b/>
                <w:sz w:val="24"/>
              </w:rPr>
            </w:pPr>
            <w:r w:rsidRPr="005913CF">
              <w:rPr>
                <w:rFonts w:ascii="Calibri" w:hAnsi="Calibri"/>
                <w:b/>
                <w:sz w:val="24"/>
              </w:rPr>
              <w:t>预期治理效果</w:t>
            </w:r>
          </w:p>
        </w:tc>
      </w:tr>
      <w:tr w:rsidR="00DE0F10" w:rsidRPr="005913CF">
        <w:trPr>
          <w:trHeight w:val="1109"/>
          <w:jc w:val="center"/>
        </w:trPr>
        <w:tc>
          <w:tcPr>
            <w:tcW w:w="1060" w:type="dxa"/>
            <w:vAlign w:val="center"/>
          </w:tcPr>
          <w:p w:rsidR="00DE0F10" w:rsidRPr="005913CF" w:rsidRDefault="00340926">
            <w:pPr>
              <w:jc w:val="center"/>
              <w:rPr>
                <w:rFonts w:ascii="Calibri" w:hAnsi="Calibri"/>
                <w:b/>
                <w:sz w:val="24"/>
              </w:rPr>
            </w:pPr>
            <w:r w:rsidRPr="005913CF">
              <w:rPr>
                <w:rFonts w:ascii="Calibri" w:hAnsi="Calibri"/>
                <w:b/>
                <w:sz w:val="24"/>
              </w:rPr>
              <w:t>大</w:t>
            </w:r>
          </w:p>
          <w:p w:rsidR="00DE0F10" w:rsidRPr="005913CF" w:rsidRDefault="00340926">
            <w:pPr>
              <w:jc w:val="center"/>
              <w:rPr>
                <w:rFonts w:ascii="Calibri" w:hAnsi="Calibri"/>
                <w:b/>
                <w:sz w:val="24"/>
              </w:rPr>
            </w:pPr>
            <w:r w:rsidRPr="005913CF">
              <w:rPr>
                <w:rFonts w:ascii="Calibri" w:hAnsi="Calibri"/>
                <w:b/>
                <w:sz w:val="24"/>
              </w:rPr>
              <w:t>气</w:t>
            </w:r>
          </w:p>
          <w:p w:rsidR="00DE0F10" w:rsidRPr="005913CF" w:rsidRDefault="00340926">
            <w:pPr>
              <w:jc w:val="center"/>
              <w:rPr>
                <w:rFonts w:ascii="Calibri" w:hAnsi="Calibri"/>
                <w:b/>
                <w:sz w:val="24"/>
              </w:rPr>
            </w:pPr>
            <w:r w:rsidRPr="005913CF">
              <w:rPr>
                <w:rFonts w:ascii="Calibri" w:hAnsi="Calibri"/>
                <w:b/>
                <w:sz w:val="24"/>
              </w:rPr>
              <w:t>污</w:t>
            </w:r>
          </w:p>
          <w:p w:rsidR="00DE0F10" w:rsidRPr="005913CF" w:rsidRDefault="00340926">
            <w:pPr>
              <w:jc w:val="center"/>
              <w:rPr>
                <w:rFonts w:ascii="Calibri" w:hAnsi="Calibri"/>
                <w:b/>
                <w:sz w:val="24"/>
              </w:rPr>
            </w:pPr>
            <w:r w:rsidRPr="005913CF">
              <w:rPr>
                <w:rFonts w:ascii="Calibri" w:hAnsi="Calibri"/>
                <w:b/>
                <w:sz w:val="24"/>
              </w:rPr>
              <w:t>染</w:t>
            </w:r>
          </w:p>
          <w:p w:rsidR="00DE0F10" w:rsidRPr="005913CF" w:rsidRDefault="00340926">
            <w:pPr>
              <w:jc w:val="center"/>
              <w:rPr>
                <w:rFonts w:ascii="Calibri" w:hAnsi="Calibri"/>
                <w:b/>
                <w:sz w:val="24"/>
              </w:rPr>
            </w:pPr>
            <w:r w:rsidRPr="005913CF">
              <w:rPr>
                <w:rFonts w:ascii="Calibri" w:hAnsi="Calibri"/>
                <w:b/>
                <w:sz w:val="24"/>
              </w:rPr>
              <w:t>物</w:t>
            </w:r>
          </w:p>
        </w:tc>
        <w:tc>
          <w:tcPr>
            <w:tcW w:w="1559" w:type="dxa"/>
            <w:vAlign w:val="center"/>
          </w:tcPr>
          <w:p w:rsidR="00DE0F10" w:rsidRPr="005913CF" w:rsidRDefault="00340926">
            <w:pPr>
              <w:jc w:val="center"/>
              <w:rPr>
                <w:rFonts w:ascii="宋体" w:hAnsi="宋体" w:cs="宋体"/>
                <w:sz w:val="24"/>
              </w:rPr>
            </w:pPr>
            <w:r w:rsidRPr="005913CF">
              <w:rPr>
                <w:rFonts w:ascii="Calibri" w:hAnsi="Calibri" w:hint="eastAsia"/>
                <w:kern w:val="0"/>
                <w:sz w:val="24"/>
              </w:rPr>
              <w:t>灭菌</w:t>
            </w:r>
            <w:r w:rsidR="00C41788" w:rsidRPr="005913CF">
              <w:rPr>
                <w:rFonts w:ascii="Calibri" w:hAnsi="Calibri" w:hint="eastAsia"/>
                <w:kern w:val="0"/>
                <w:sz w:val="24"/>
              </w:rPr>
              <w:t>、解析</w:t>
            </w:r>
            <w:r w:rsidRPr="005913CF">
              <w:rPr>
                <w:rFonts w:ascii="Calibri" w:hAnsi="Calibri" w:hint="eastAsia"/>
                <w:kern w:val="0"/>
                <w:sz w:val="24"/>
              </w:rPr>
              <w:t>工序</w:t>
            </w:r>
          </w:p>
        </w:tc>
        <w:tc>
          <w:tcPr>
            <w:tcW w:w="1417" w:type="dxa"/>
            <w:vAlign w:val="center"/>
          </w:tcPr>
          <w:p w:rsidR="00DE0F10" w:rsidRPr="005913CF" w:rsidRDefault="00340926">
            <w:pPr>
              <w:jc w:val="center"/>
              <w:rPr>
                <w:rFonts w:ascii="Calibri" w:hAnsi="Calibri"/>
                <w:kern w:val="0"/>
                <w:sz w:val="24"/>
              </w:rPr>
            </w:pPr>
            <w:r w:rsidRPr="005913CF">
              <w:rPr>
                <w:rFonts w:ascii="宋体" w:hAnsi="宋体" w:hint="eastAsia"/>
                <w:sz w:val="24"/>
              </w:rPr>
              <w:t>非甲烷总烃</w:t>
            </w:r>
          </w:p>
        </w:tc>
        <w:tc>
          <w:tcPr>
            <w:tcW w:w="3119" w:type="dxa"/>
            <w:vAlign w:val="center"/>
          </w:tcPr>
          <w:p w:rsidR="00DE0F10" w:rsidRPr="005913CF" w:rsidRDefault="00340926">
            <w:pPr>
              <w:jc w:val="center"/>
              <w:rPr>
                <w:rFonts w:ascii="Calibri" w:hAnsi="Calibri"/>
                <w:bCs/>
                <w:sz w:val="24"/>
              </w:rPr>
            </w:pPr>
            <w:r w:rsidRPr="005913CF">
              <w:rPr>
                <w:rFonts w:ascii="Calibri" w:hAnsi="Calibri" w:hint="eastAsia"/>
                <w:sz w:val="24"/>
              </w:rPr>
              <w:t>真空泵</w:t>
            </w:r>
            <w:r w:rsidRPr="005913CF">
              <w:rPr>
                <w:rFonts w:ascii="Calibri" w:hAnsi="Calibri" w:hint="eastAsia"/>
                <w:sz w:val="24"/>
              </w:rPr>
              <w:t>+</w:t>
            </w:r>
            <w:r w:rsidRPr="005913CF">
              <w:rPr>
                <w:rFonts w:ascii="Calibri" w:hAnsi="Calibri" w:hint="eastAsia"/>
                <w:sz w:val="24"/>
              </w:rPr>
              <w:t>汽水分离器</w:t>
            </w:r>
            <w:r w:rsidRPr="005913CF">
              <w:rPr>
                <w:rFonts w:ascii="Calibri" w:hAnsi="Calibri" w:hint="eastAsia"/>
                <w:sz w:val="24"/>
              </w:rPr>
              <w:t>+</w:t>
            </w:r>
            <w:r w:rsidRPr="005913CF">
              <w:rPr>
                <w:rFonts w:ascii="Calibri" w:hAnsi="Calibri" w:hint="eastAsia"/>
                <w:sz w:val="24"/>
              </w:rPr>
              <w:t>七级水吸收塔</w:t>
            </w:r>
            <w:r w:rsidR="007D198F" w:rsidRPr="005913CF">
              <w:rPr>
                <w:rFonts w:ascii="Calibri" w:hAnsi="Calibri" w:hint="eastAsia"/>
                <w:sz w:val="24"/>
              </w:rPr>
              <w:t>+</w:t>
            </w:r>
            <w:r w:rsidR="007D198F" w:rsidRPr="005913CF">
              <w:rPr>
                <w:rFonts w:ascii="Calibri" w:hAnsi="Calibri" w:hint="eastAsia"/>
                <w:sz w:val="24"/>
              </w:rPr>
              <w:t>除雾器</w:t>
            </w:r>
            <w:r w:rsidRPr="005913CF">
              <w:rPr>
                <w:rFonts w:ascii="Calibri" w:hAnsi="Calibri" w:hint="eastAsia"/>
                <w:sz w:val="24"/>
              </w:rPr>
              <w:t>+</w:t>
            </w:r>
            <w:r w:rsidRPr="005913CF">
              <w:rPr>
                <w:rFonts w:ascii="Calibri" w:hAnsi="Calibri" w:hint="eastAsia"/>
                <w:sz w:val="24"/>
              </w:rPr>
              <w:t>活性炭吸附</w:t>
            </w:r>
            <w:r w:rsidRPr="005913CF">
              <w:rPr>
                <w:rFonts w:ascii="Calibri" w:hAnsi="Calibri" w:hint="eastAsia"/>
                <w:sz w:val="24"/>
              </w:rPr>
              <w:t>+15m</w:t>
            </w:r>
            <w:r w:rsidRPr="005913CF">
              <w:rPr>
                <w:rFonts w:ascii="Calibri" w:hAnsi="Calibri" w:hint="eastAsia"/>
                <w:sz w:val="24"/>
              </w:rPr>
              <w:t>排气筒</w:t>
            </w:r>
          </w:p>
        </w:tc>
        <w:tc>
          <w:tcPr>
            <w:tcW w:w="2048" w:type="dxa"/>
            <w:vAlign w:val="center"/>
          </w:tcPr>
          <w:p w:rsidR="00DE0F10" w:rsidRPr="005913CF" w:rsidRDefault="00340926">
            <w:pPr>
              <w:jc w:val="center"/>
              <w:rPr>
                <w:rFonts w:ascii="Calibri" w:hAnsi="Calibri"/>
                <w:sz w:val="24"/>
              </w:rPr>
            </w:pPr>
            <w:r w:rsidRPr="005913CF">
              <w:rPr>
                <w:rFonts w:ascii="Calibri" w:hAnsi="Calibri" w:hint="eastAsia"/>
                <w:sz w:val="24"/>
              </w:rPr>
              <w:t>达标排放</w:t>
            </w:r>
          </w:p>
        </w:tc>
      </w:tr>
      <w:tr w:rsidR="00DB5616" w:rsidRPr="005913CF">
        <w:trPr>
          <w:trHeight w:val="530"/>
          <w:jc w:val="center"/>
        </w:trPr>
        <w:tc>
          <w:tcPr>
            <w:tcW w:w="1060" w:type="dxa"/>
            <w:vMerge w:val="restart"/>
            <w:vAlign w:val="center"/>
          </w:tcPr>
          <w:p w:rsidR="00DB5616" w:rsidRPr="005913CF" w:rsidRDefault="00DB5616">
            <w:pPr>
              <w:jc w:val="center"/>
              <w:rPr>
                <w:rFonts w:ascii="Calibri" w:hAnsi="Calibri"/>
                <w:b/>
                <w:sz w:val="24"/>
              </w:rPr>
            </w:pPr>
            <w:r w:rsidRPr="005913CF">
              <w:rPr>
                <w:rFonts w:ascii="Calibri" w:hAnsi="Calibri"/>
                <w:b/>
                <w:sz w:val="24"/>
              </w:rPr>
              <w:t>水</w:t>
            </w:r>
          </w:p>
          <w:p w:rsidR="00DB5616" w:rsidRPr="005913CF" w:rsidRDefault="00DB5616">
            <w:pPr>
              <w:jc w:val="center"/>
              <w:rPr>
                <w:rFonts w:ascii="Calibri" w:hAnsi="Calibri"/>
                <w:b/>
                <w:sz w:val="24"/>
              </w:rPr>
            </w:pPr>
            <w:r w:rsidRPr="005913CF">
              <w:rPr>
                <w:rFonts w:ascii="Calibri" w:hAnsi="Calibri"/>
                <w:b/>
                <w:sz w:val="24"/>
              </w:rPr>
              <w:t>污</w:t>
            </w:r>
          </w:p>
          <w:p w:rsidR="00DB5616" w:rsidRPr="005913CF" w:rsidRDefault="00DB5616">
            <w:pPr>
              <w:jc w:val="center"/>
              <w:rPr>
                <w:rFonts w:ascii="Calibri" w:hAnsi="Calibri"/>
                <w:b/>
                <w:sz w:val="24"/>
              </w:rPr>
            </w:pPr>
            <w:r w:rsidRPr="005913CF">
              <w:rPr>
                <w:rFonts w:ascii="Calibri" w:hAnsi="Calibri"/>
                <w:b/>
                <w:sz w:val="24"/>
              </w:rPr>
              <w:t>染</w:t>
            </w:r>
          </w:p>
          <w:p w:rsidR="00DB5616" w:rsidRPr="005913CF" w:rsidRDefault="00DB5616">
            <w:pPr>
              <w:jc w:val="center"/>
              <w:rPr>
                <w:rFonts w:ascii="Calibri" w:hAnsi="Calibri"/>
                <w:b/>
                <w:sz w:val="24"/>
              </w:rPr>
            </w:pPr>
            <w:r w:rsidRPr="005913CF">
              <w:rPr>
                <w:rFonts w:ascii="Calibri" w:hAnsi="Calibri"/>
                <w:b/>
                <w:sz w:val="24"/>
              </w:rPr>
              <w:t>物</w:t>
            </w:r>
          </w:p>
        </w:tc>
        <w:tc>
          <w:tcPr>
            <w:tcW w:w="1559" w:type="dxa"/>
            <w:vAlign w:val="center"/>
          </w:tcPr>
          <w:p w:rsidR="00DB5616" w:rsidRPr="005913CF" w:rsidRDefault="00DB5616">
            <w:pPr>
              <w:jc w:val="center"/>
              <w:rPr>
                <w:sz w:val="24"/>
              </w:rPr>
            </w:pPr>
            <w:r w:rsidRPr="005913CF">
              <w:rPr>
                <w:rFonts w:hint="eastAsia"/>
                <w:sz w:val="24"/>
              </w:rPr>
              <w:t>职工生活</w:t>
            </w:r>
          </w:p>
        </w:tc>
        <w:tc>
          <w:tcPr>
            <w:tcW w:w="1417" w:type="dxa"/>
            <w:vAlign w:val="center"/>
          </w:tcPr>
          <w:p w:rsidR="00DB5616" w:rsidRPr="005913CF" w:rsidRDefault="00DB5616">
            <w:pPr>
              <w:jc w:val="center"/>
              <w:rPr>
                <w:rFonts w:ascii="Calibri" w:hAnsi="Calibri"/>
                <w:sz w:val="24"/>
              </w:rPr>
            </w:pPr>
            <w:r w:rsidRPr="005913CF">
              <w:rPr>
                <w:rFonts w:ascii="Calibri" w:hAnsi="Calibri" w:hint="eastAsia"/>
                <w:sz w:val="24"/>
              </w:rPr>
              <w:t>生活污水</w:t>
            </w:r>
          </w:p>
        </w:tc>
        <w:tc>
          <w:tcPr>
            <w:tcW w:w="3119" w:type="dxa"/>
            <w:vAlign w:val="center"/>
          </w:tcPr>
          <w:p w:rsidR="00DB5616" w:rsidRPr="005913CF" w:rsidRDefault="00DB5616">
            <w:pPr>
              <w:jc w:val="center"/>
              <w:rPr>
                <w:rFonts w:ascii="Calibri" w:hAnsi="Calibri"/>
                <w:sz w:val="24"/>
              </w:rPr>
            </w:pPr>
            <w:r w:rsidRPr="005913CF">
              <w:rPr>
                <w:rFonts w:ascii="Calibri" w:hAnsi="Calibri" w:hint="eastAsia"/>
                <w:sz w:val="24"/>
              </w:rPr>
              <w:t>经原有化粪池处理后进入鲁山县利民水处理厂</w:t>
            </w:r>
          </w:p>
        </w:tc>
        <w:tc>
          <w:tcPr>
            <w:tcW w:w="2048" w:type="dxa"/>
            <w:vAlign w:val="center"/>
          </w:tcPr>
          <w:p w:rsidR="00DB5616" w:rsidRPr="005913CF" w:rsidRDefault="00DB5616">
            <w:pPr>
              <w:jc w:val="center"/>
              <w:rPr>
                <w:rFonts w:ascii="Calibri" w:hAnsi="Calibri"/>
                <w:sz w:val="24"/>
              </w:rPr>
            </w:pPr>
            <w:r w:rsidRPr="005913CF">
              <w:rPr>
                <w:rFonts w:ascii="Calibri" w:hAnsi="Calibri"/>
                <w:sz w:val="24"/>
              </w:rPr>
              <w:t>符合《污水综合排放标准（</w:t>
            </w:r>
            <w:r w:rsidRPr="005913CF">
              <w:rPr>
                <w:rFonts w:ascii="Calibri" w:hAnsi="Calibri"/>
                <w:sz w:val="24"/>
              </w:rPr>
              <w:t>GB8978-1996</w:t>
            </w:r>
            <w:r w:rsidRPr="005913CF">
              <w:rPr>
                <w:rFonts w:ascii="Calibri" w:hAnsi="Calibri"/>
                <w:sz w:val="24"/>
              </w:rPr>
              <w:t>）三级排放标准</w:t>
            </w:r>
          </w:p>
        </w:tc>
      </w:tr>
      <w:tr w:rsidR="00DB5616" w:rsidRPr="005913CF">
        <w:trPr>
          <w:trHeight w:val="530"/>
          <w:jc w:val="center"/>
        </w:trPr>
        <w:tc>
          <w:tcPr>
            <w:tcW w:w="1060" w:type="dxa"/>
            <w:vMerge/>
            <w:vAlign w:val="center"/>
          </w:tcPr>
          <w:p w:rsidR="00DB5616" w:rsidRPr="005913CF" w:rsidRDefault="00DB5616">
            <w:pPr>
              <w:jc w:val="center"/>
              <w:rPr>
                <w:rFonts w:ascii="Calibri" w:hAnsi="Calibri"/>
                <w:b/>
                <w:sz w:val="24"/>
              </w:rPr>
            </w:pPr>
          </w:p>
        </w:tc>
        <w:tc>
          <w:tcPr>
            <w:tcW w:w="1559" w:type="dxa"/>
            <w:vAlign w:val="center"/>
          </w:tcPr>
          <w:p w:rsidR="00DB5616" w:rsidRPr="005913CF" w:rsidRDefault="00DB5616" w:rsidP="000E44F7">
            <w:pPr>
              <w:jc w:val="center"/>
              <w:rPr>
                <w:rFonts w:ascii="Calibri" w:hAnsi="Calibri"/>
                <w:sz w:val="24"/>
              </w:rPr>
            </w:pPr>
            <w:r w:rsidRPr="005913CF">
              <w:rPr>
                <w:rFonts w:ascii="Calibri" w:hAnsi="Calibri" w:hint="eastAsia"/>
                <w:sz w:val="24"/>
              </w:rPr>
              <w:t>环氧乙烷废气处理</w:t>
            </w:r>
          </w:p>
        </w:tc>
        <w:tc>
          <w:tcPr>
            <w:tcW w:w="1417" w:type="dxa"/>
            <w:vAlign w:val="center"/>
          </w:tcPr>
          <w:p w:rsidR="00DB5616" w:rsidRPr="005913CF" w:rsidRDefault="00DB5616" w:rsidP="000E44F7">
            <w:pPr>
              <w:jc w:val="center"/>
              <w:rPr>
                <w:rFonts w:ascii="宋体" w:hAnsi="宋体"/>
                <w:sz w:val="24"/>
              </w:rPr>
            </w:pPr>
            <w:r w:rsidRPr="005913CF">
              <w:rPr>
                <w:rFonts w:ascii="宋体" w:hAnsi="宋体" w:hint="eastAsia"/>
                <w:sz w:val="24"/>
              </w:rPr>
              <w:t>含乙二醇废水</w:t>
            </w:r>
          </w:p>
        </w:tc>
        <w:tc>
          <w:tcPr>
            <w:tcW w:w="3119" w:type="dxa"/>
            <w:vAlign w:val="center"/>
          </w:tcPr>
          <w:p w:rsidR="00DB5616" w:rsidRPr="005913CF" w:rsidRDefault="00DB5616" w:rsidP="000E44F7">
            <w:pPr>
              <w:jc w:val="center"/>
              <w:rPr>
                <w:rFonts w:ascii="Calibri" w:hAnsi="Calibri"/>
                <w:sz w:val="24"/>
              </w:rPr>
            </w:pPr>
            <w:r w:rsidRPr="005913CF">
              <w:rPr>
                <w:rFonts w:ascii="Calibri" w:hAnsi="Calibri" w:hint="eastAsia"/>
                <w:sz w:val="24"/>
              </w:rPr>
              <w:t>1</w:t>
            </w:r>
            <w:r w:rsidRPr="005913CF">
              <w:rPr>
                <w:rFonts w:ascii="Calibri" w:hAnsi="Calibri"/>
                <w:sz w:val="24"/>
              </w:rPr>
              <w:t>5</w:t>
            </w:r>
            <w:r w:rsidRPr="005913CF">
              <w:rPr>
                <w:rFonts w:ascii="Calibri" w:hAnsi="Calibri" w:hint="eastAsia"/>
                <w:sz w:val="24"/>
              </w:rPr>
              <w:t>m</w:t>
            </w:r>
            <w:r w:rsidRPr="005913CF">
              <w:rPr>
                <w:rFonts w:ascii="Calibri" w:hAnsi="Calibri"/>
                <w:sz w:val="24"/>
                <w:vertAlign w:val="superscript"/>
              </w:rPr>
              <w:t>3</w:t>
            </w:r>
            <w:r w:rsidRPr="005913CF">
              <w:rPr>
                <w:rFonts w:ascii="Calibri" w:hAnsi="Calibri" w:hint="eastAsia"/>
                <w:sz w:val="24"/>
              </w:rPr>
              <w:t>乙二醇储罐</w:t>
            </w:r>
            <w:r w:rsidRPr="005913CF">
              <w:rPr>
                <w:rFonts w:ascii="Calibri" w:hAnsi="Calibri" w:hint="eastAsia"/>
                <w:sz w:val="24"/>
              </w:rPr>
              <w:t>1</w:t>
            </w:r>
            <w:r w:rsidRPr="005913CF">
              <w:rPr>
                <w:rFonts w:ascii="Calibri" w:hAnsi="Calibri" w:hint="eastAsia"/>
                <w:sz w:val="24"/>
              </w:rPr>
              <w:t>座</w:t>
            </w:r>
          </w:p>
        </w:tc>
        <w:tc>
          <w:tcPr>
            <w:tcW w:w="2048" w:type="dxa"/>
            <w:vAlign w:val="center"/>
          </w:tcPr>
          <w:p w:rsidR="00DB5616" w:rsidRPr="005913CF" w:rsidRDefault="00DB5616" w:rsidP="000E44F7">
            <w:pPr>
              <w:jc w:val="center"/>
              <w:rPr>
                <w:rFonts w:ascii="Calibri" w:hAnsi="Calibri"/>
                <w:sz w:val="24"/>
              </w:rPr>
            </w:pPr>
            <w:r w:rsidRPr="005913CF">
              <w:rPr>
                <w:rFonts w:ascii="Calibri" w:hAnsi="Calibri" w:hint="eastAsia"/>
                <w:sz w:val="24"/>
              </w:rPr>
              <w:t>外售至相关企业，不外排</w:t>
            </w:r>
          </w:p>
        </w:tc>
      </w:tr>
      <w:tr w:rsidR="00DE0F10" w:rsidRPr="005913CF">
        <w:trPr>
          <w:trHeight w:val="526"/>
          <w:jc w:val="center"/>
        </w:trPr>
        <w:tc>
          <w:tcPr>
            <w:tcW w:w="1060" w:type="dxa"/>
            <w:vMerge w:val="restart"/>
            <w:vAlign w:val="center"/>
          </w:tcPr>
          <w:p w:rsidR="00DE0F10" w:rsidRPr="005913CF" w:rsidRDefault="00340926">
            <w:pPr>
              <w:jc w:val="center"/>
              <w:rPr>
                <w:rFonts w:ascii="Calibri" w:hAnsi="Calibri"/>
                <w:b/>
                <w:sz w:val="24"/>
              </w:rPr>
            </w:pPr>
            <w:r w:rsidRPr="005913CF">
              <w:rPr>
                <w:rFonts w:ascii="Calibri" w:hAnsi="Calibri"/>
                <w:b/>
                <w:sz w:val="24"/>
              </w:rPr>
              <w:t>固</w:t>
            </w:r>
          </w:p>
          <w:p w:rsidR="00DE0F10" w:rsidRPr="005913CF" w:rsidRDefault="00340926">
            <w:pPr>
              <w:jc w:val="center"/>
              <w:rPr>
                <w:rFonts w:ascii="Calibri" w:hAnsi="Calibri"/>
                <w:b/>
                <w:sz w:val="24"/>
              </w:rPr>
            </w:pPr>
            <w:r w:rsidRPr="005913CF">
              <w:rPr>
                <w:rFonts w:ascii="Calibri" w:hAnsi="Calibri"/>
                <w:b/>
                <w:sz w:val="24"/>
              </w:rPr>
              <w:t>体</w:t>
            </w:r>
          </w:p>
          <w:p w:rsidR="00DE0F10" w:rsidRPr="005913CF" w:rsidRDefault="00340926">
            <w:pPr>
              <w:jc w:val="center"/>
              <w:rPr>
                <w:rFonts w:ascii="Calibri" w:hAnsi="Calibri"/>
                <w:b/>
                <w:sz w:val="24"/>
              </w:rPr>
            </w:pPr>
            <w:r w:rsidRPr="005913CF">
              <w:rPr>
                <w:rFonts w:ascii="Calibri" w:hAnsi="Calibri"/>
                <w:b/>
                <w:sz w:val="24"/>
              </w:rPr>
              <w:t>废</w:t>
            </w:r>
          </w:p>
          <w:p w:rsidR="00DE0F10" w:rsidRPr="005913CF" w:rsidRDefault="00340926">
            <w:pPr>
              <w:jc w:val="center"/>
              <w:rPr>
                <w:rFonts w:ascii="Calibri" w:hAnsi="Calibri"/>
                <w:b/>
                <w:sz w:val="24"/>
              </w:rPr>
            </w:pPr>
            <w:r w:rsidRPr="005913CF">
              <w:rPr>
                <w:rFonts w:ascii="Calibri" w:hAnsi="Calibri"/>
                <w:b/>
                <w:sz w:val="24"/>
              </w:rPr>
              <w:t>物</w:t>
            </w:r>
          </w:p>
        </w:tc>
        <w:tc>
          <w:tcPr>
            <w:tcW w:w="1559"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生产工序</w:t>
            </w:r>
          </w:p>
        </w:tc>
        <w:tc>
          <w:tcPr>
            <w:tcW w:w="1417" w:type="dxa"/>
            <w:vAlign w:val="center"/>
          </w:tcPr>
          <w:p w:rsidR="00DE0F10" w:rsidRPr="005913CF" w:rsidRDefault="00340926">
            <w:pPr>
              <w:jc w:val="center"/>
              <w:rPr>
                <w:rFonts w:ascii="Calibri" w:hAnsi="Calibri" w:cs="Calibri"/>
                <w:sz w:val="24"/>
              </w:rPr>
            </w:pPr>
            <w:r w:rsidRPr="005913CF">
              <w:rPr>
                <w:rFonts w:asciiTheme="minorHAnsi" w:hAnsiTheme="minorHAnsi" w:cstheme="minorHAnsi" w:hint="eastAsia"/>
                <w:sz w:val="24"/>
              </w:rPr>
              <w:t>次品</w:t>
            </w:r>
          </w:p>
        </w:tc>
        <w:tc>
          <w:tcPr>
            <w:tcW w:w="3119" w:type="dxa"/>
            <w:vAlign w:val="center"/>
          </w:tcPr>
          <w:p w:rsidR="00DE0F10" w:rsidRPr="005913CF" w:rsidRDefault="00340926">
            <w:pPr>
              <w:jc w:val="center"/>
              <w:rPr>
                <w:rFonts w:ascii="Calibri" w:hAnsi="Calibri"/>
                <w:bCs/>
                <w:sz w:val="24"/>
              </w:rPr>
            </w:pPr>
            <w:r w:rsidRPr="005913CF">
              <w:rPr>
                <w:rFonts w:ascii="Calibri" w:hAnsi="Calibri" w:hint="eastAsia"/>
                <w:sz w:val="24"/>
              </w:rPr>
              <w:t>厂区收集后，集中外售</w:t>
            </w:r>
          </w:p>
        </w:tc>
        <w:tc>
          <w:tcPr>
            <w:tcW w:w="2048" w:type="dxa"/>
            <w:vAlign w:val="center"/>
          </w:tcPr>
          <w:p w:rsidR="00DE0F10" w:rsidRPr="005913CF" w:rsidRDefault="00340926">
            <w:pPr>
              <w:adjustRightInd w:val="0"/>
              <w:snapToGrid w:val="0"/>
              <w:jc w:val="center"/>
              <w:rPr>
                <w:rFonts w:ascii="Calibri" w:hAnsi="Calibri"/>
                <w:bCs/>
                <w:sz w:val="24"/>
              </w:rPr>
            </w:pPr>
            <w:r w:rsidRPr="005913CF">
              <w:rPr>
                <w:rFonts w:ascii="Calibri" w:hAnsi="Calibri" w:hint="eastAsia"/>
                <w:bCs/>
                <w:sz w:val="24"/>
              </w:rPr>
              <w:t>综合利用</w:t>
            </w:r>
          </w:p>
        </w:tc>
      </w:tr>
      <w:tr w:rsidR="00DE0F10" w:rsidRPr="005913CF">
        <w:trPr>
          <w:trHeight w:val="526"/>
          <w:jc w:val="center"/>
        </w:trPr>
        <w:tc>
          <w:tcPr>
            <w:tcW w:w="1060" w:type="dxa"/>
            <w:vMerge/>
            <w:vAlign w:val="center"/>
          </w:tcPr>
          <w:p w:rsidR="00DE0F10" w:rsidRPr="005913CF" w:rsidRDefault="00DE0F10">
            <w:pPr>
              <w:jc w:val="center"/>
              <w:rPr>
                <w:rFonts w:ascii="Calibri" w:hAnsi="Calibri"/>
                <w:b/>
                <w:sz w:val="24"/>
              </w:rPr>
            </w:pPr>
          </w:p>
        </w:tc>
        <w:tc>
          <w:tcPr>
            <w:tcW w:w="1559"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包装工序</w:t>
            </w:r>
          </w:p>
        </w:tc>
        <w:tc>
          <w:tcPr>
            <w:tcW w:w="1417" w:type="dxa"/>
            <w:vAlign w:val="center"/>
          </w:tcPr>
          <w:p w:rsidR="00DE0F10" w:rsidRPr="005913CF" w:rsidRDefault="00340926">
            <w:pPr>
              <w:jc w:val="center"/>
              <w:rPr>
                <w:rFonts w:ascii="Calibri" w:hAnsi="Calibri" w:cs="Calibri"/>
                <w:sz w:val="24"/>
              </w:rPr>
            </w:pPr>
            <w:r w:rsidRPr="005913CF">
              <w:rPr>
                <w:rFonts w:asciiTheme="minorHAnsi" w:hAnsiTheme="minorHAnsi" w:cstheme="minorHAnsi" w:hint="eastAsia"/>
                <w:sz w:val="24"/>
              </w:rPr>
              <w:t>废包装箱</w:t>
            </w:r>
          </w:p>
        </w:tc>
        <w:tc>
          <w:tcPr>
            <w:tcW w:w="3119" w:type="dxa"/>
            <w:vAlign w:val="center"/>
          </w:tcPr>
          <w:p w:rsidR="00DE0F10" w:rsidRPr="005913CF" w:rsidRDefault="00340926">
            <w:pPr>
              <w:jc w:val="center"/>
              <w:rPr>
                <w:rFonts w:ascii="Calibri" w:hAnsi="Calibri"/>
                <w:sz w:val="24"/>
              </w:rPr>
            </w:pPr>
            <w:r w:rsidRPr="005913CF">
              <w:rPr>
                <w:rFonts w:ascii="Calibri" w:hAnsi="Calibri" w:hint="eastAsia"/>
                <w:sz w:val="24"/>
              </w:rPr>
              <w:t>厂区收集后，集中外售</w:t>
            </w:r>
          </w:p>
        </w:tc>
        <w:tc>
          <w:tcPr>
            <w:tcW w:w="2048" w:type="dxa"/>
            <w:vAlign w:val="center"/>
          </w:tcPr>
          <w:p w:rsidR="00DE0F10" w:rsidRPr="005913CF" w:rsidRDefault="00340926">
            <w:pPr>
              <w:adjustRightInd w:val="0"/>
              <w:snapToGrid w:val="0"/>
              <w:jc w:val="center"/>
              <w:rPr>
                <w:rFonts w:ascii="Calibri" w:hAnsi="Calibri"/>
                <w:bCs/>
                <w:sz w:val="24"/>
              </w:rPr>
            </w:pPr>
            <w:r w:rsidRPr="005913CF">
              <w:rPr>
                <w:rFonts w:ascii="Calibri" w:hAnsi="Calibri" w:hint="eastAsia"/>
                <w:bCs/>
                <w:sz w:val="24"/>
              </w:rPr>
              <w:t>综合利用</w:t>
            </w:r>
          </w:p>
        </w:tc>
      </w:tr>
      <w:tr w:rsidR="00DE0F10" w:rsidRPr="005913CF">
        <w:trPr>
          <w:trHeight w:val="526"/>
          <w:jc w:val="center"/>
        </w:trPr>
        <w:tc>
          <w:tcPr>
            <w:tcW w:w="1060" w:type="dxa"/>
            <w:vMerge/>
            <w:vAlign w:val="center"/>
          </w:tcPr>
          <w:p w:rsidR="00DE0F10" w:rsidRPr="005913CF" w:rsidRDefault="00DE0F10">
            <w:pPr>
              <w:jc w:val="center"/>
              <w:rPr>
                <w:rFonts w:ascii="Calibri" w:hAnsi="Calibri"/>
                <w:b/>
                <w:sz w:val="24"/>
              </w:rPr>
            </w:pPr>
          </w:p>
        </w:tc>
        <w:tc>
          <w:tcPr>
            <w:tcW w:w="1559"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裁切、缝纫工序</w:t>
            </w:r>
          </w:p>
        </w:tc>
        <w:tc>
          <w:tcPr>
            <w:tcW w:w="1417"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边角余料</w:t>
            </w:r>
          </w:p>
        </w:tc>
        <w:tc>
          <w:tcPr>
            <w:tcW w:w="3119" w:type="dxa"/>
            <w:vAlign w:val="center"/>
          </w:tcPr>
          <w:p w:rsidR="00DE0F10" w:rsidRPr="005913CF" w:rsidRDefault="00340926">
            <w:pPr>
              <w:jc w:val="center"/>
              <w:rPr>
                <w:rFonts w:ascii="Calibri" w:hAnsi="Calibri"/>
                <w:sz w:val="24"/>
              </w:rPr>
            </w:pPr>
            <w:r w:rsidRPr="005913CF">
              <w:rPr>
                <w:rFonts w:ascii="Calibri" w:hAnsi="Calibri" w:hint="eastAsia"/>
                <w:sz w:val="24"/>
              </w:rPr>
              <w:t>厂区收集后，集中外售</w:t>
            </w:r>
          </w:p>
        </w:tc>
        <w:tc>
          <w:tcPr>
            <w:tcW w:w="2048" w:type="dxa"/>
            <w:vAlign w:val="center"/>
          </w:tcPr>
          <w:p w:rsidR="00DE0F10" w:rsidRPr="005913CF" w:rsidRDefault="00340926">
            <w:pPr>
              <w:adjustRightInd w:val="0"/>
              <w:snapToGrid w:val="0"/>
              <w:jc w:val="center"/>
              <w:rPr>
                <w:rFonts w:ascii="Calibri" w:hAnsi="Calibri"/>
                <w:bCs/>
                <w:sz w:val="24"/>
              </w:rPr>
            </w:pPr>
            <w:r w:rsidRPr="005913CF">
              <w:rPr>
                <w:rFonts w:ascii="Calibri" w:hAnsi="Calibri" w:hint="eastAsia"/>
                <w:bCs/>
                <w:sz w:val="24"/>
              </w:rPr>
              <w:t>综合利用</w:t>
            </w:r>
          </w:p>
        </w:tc>
      </w:tr>
      <w:tr w:rsidR="00DE0F10" w:rsidRPr="005913CF">
        <w:trPr>
          <w:trHeight w:val="654"/>
          <w:jc w:val="center"/>
        </w:trPr>
        <w:tc>
          <w:tcPr>
            <w:tcW w:w="1060" w:type="dxa"/>
            <w:vMerge/>
            <w:vAlign w:val="center"/>
          </w:tcPr>
          <w:p w:rsidR="00DE0F10" w:rsidRPr="005913CF" w:rsidRDefault="00DE0F10">
            <w:pPr>
              <w:jc w:val="center"/>
              <w:rPr>
                <w:rFonts w:ascii="Calibri" w:hAnsi="Calibri"/>
                <w:b/>
                <w:sz w:val="24"/>
              </w:rPr>
            </w:pPr>
          </w:p>
        </w:tc>
        <w:tc>
          <w:tcPr>
            <w:tcW w:w="1559"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废气处理装置</w:t>
            </w:r>
          </w:p>
        </w:tc>
        <w:tc>
          <w:tcPr>
            <w:tcW w:w="1417" w:type="dxa"/>
            <w:vAlign w:val="center"/>
          </w:tcPr>
          <w:p w:rsidR="00DE0F10" w:rsidRPr="005913CF" w:rsidRDefault="00340926">
            <w:pPr>
              <w:jc w:val="center"/>
              <w:rPr>
                <w:rFonts w:ascii="Calibri" w:hAnsi="Calibri" w:cs="Calibri"/>
                <w:sz w:val="24"/>
              </w:rPr>
            </w:pPr>
            <w:r w:rsidRPr="005913CF">
              <w:rPr>
                <w:rFonts w:ascii="Calibri" w:hAnsi="Calibri" w:cs="Calibri" w:hint="eastAsia"/>
                <w:sz w:val="24"/>
              </w:rPr>
              <w:t>废活性炭</w:t>
            </w:r>
          </w:p>
        </w:tc>
        <w:tc>
          <w:tcPr>
            <w:tcW w:w="3119" w:type="dxa"/>
            <w:vAlign w:val="center"/>
          </w:tcPr>
          <w:p w:rsidR="00DE0F10" w:rsidRPr="005913CF" w:rsidRDefault="00340926">
            <w:pPr>
              <w:jc w:val="center"/>
              <w:rPr>
                <w:rFonts w:ascii="Calibri" w:hAnsi="Calibri"/>
                <w:sz w:val="24"/>
              </w:rPr>
            </w:pPr>
            <w:r w:rsidRPr="005913CF">
              <w:rPr>
                <w:rFonts w:ascii="Calibri" w:hAnsi="Calibri" w:hint="eastAsia"/>
                <w:sz w:val="24"/>
              </w:rPr>
              <w:t>交由资质单位处理</w:t>
            </w:r>
          </w:p>
        </w:tc>
        <w:tc>
          <w:tcPr>
            <w:tcW w:w="2048" w:type="dxa"/>
            <w:vAlign w:val="center"/>
          </w:tcPr>
          <w:p w:rsidR="00DE0F10" w:rsidRPr="005913CF" w:rsidRDefault="00340926">
            <w:pPr>
              <w:jc w:val="center"/>
              <w:rPr>
                <w:rFonts w:ascii="宋体" w:hAnsi="宋体"/>
                <w:sz w:val="24"/>
              </w:rPr>
            </w:pPr>
            <w:r w:rsidRPr="005913CF">
              <w:rPr>
                <w:rFonts w:ascii="宋体" w:hAnsi="宋体" w:hint="eastAsia"/>
                <w:sz w:val="24"/>
              </w:rPr>
              <w:t>安全处置</w:t>
            </w:r>
          </w:p>
        </w:tc>
      </w:tr>
      <w:tr w:rsidR="00DE0F10" w:rsidRPr="005913CF">
        <w:trPr>
          <w:trHeight w:val="830"/>
          <w:jc w:val="center"/>
        </w:trPr>
        <w:tc>
          <w:tcPr>
            <w:tcW w:w="1060" w:type="dxa"/>
            <w:vAlign w:val="center"/>
          </w:tcPr>
          <w:p w:rsidR="00DE0F10" w:rsidRPr="005913CF" w:rsidRDefault="00340926">
            <w:pPr>
              <w:jc w:val="center"/>
              <w:rPr>
                <w:rFonts w:ascii="Calibri" w:hAnsi="Calibri"/>
                <w:b/>
                <w:sz w:val="24"/>
              </w:rPr>
            </w:pPr>
            <w:r w:rsidRPr="005913CF">
              <w:rPr>
                <w:rFonts w:ascii="Calibri" w:hAnsi="Calibri"/>
                <w:b/>
                <w:sz w:val="24"/>
              </w:rPr>
              <w:t>噪</w:t>
            </w:r>
          </w:p>
          <w:p w:rsidR="00DE0F10" w:rsidRPr="005913CF" w:rsidRDefault="00340926">
            <w:pPr>
              <w:jc w:val="center"/>
              <w:rPr>
                <w:rFonts w:ascii="Calibri" w:hAnsi="Calibri"/>
                <w:b/>
                <w:sz w:val="24"/>
              </w:rPr>
            </w:pPr>
            <w:r w:rsidRPr="005913CF">
              <w:rPr>
                <w:rFonts w:ascii="Calibri" w:hAnsi="Calibri"/>
                <w:b/>
                <w:sz w:val="24"/>
              </w:rPr>
              <w:t>声</w:t>
            </w:r>
          </w:p>
        </w:tc>
        <w:tc>
          <w:tcPr>
            <w:tcW w:w="8143" w:type="dxa"/>
            <w:gridSpan w:val="4"/>
            <w:vAlign w:val="center"/>
          </w:tcPr>
          <w:p w:rsidR="00DE0F10" w:rsidRPr="005913CF" w:rsidRDefault="00340926">
            <w:pPr>
              <w:spacing w:line="360" w:lineRule="auto"/>
              <w:ind w:firstLineChars="200" w:firstLine="480"/>
              <w:jc w:val="left"/>
              <w:rPr>
                <w:rFonts w:ascii="Calibri" w:hAnsi="Calibri"/>
                <w:sz w:val="24"/>
              </w:rPr>
            </w:pPr>
            <w:r w:rsidRPr="005913CF">
              <w:rPr>
                <w:rFonts w:ascii="Calibri" w:hAnsi="Calibri"/>
                <w:bCs/>
                <w:sz w:val="24"/>
              </w:rPr>
              <w:t>本项目噪声产生源主要</w:t>
            </w:r>
            <w:r w:rsidRPr="005913CF">
              <w:rPr>
                <w:rFonts w:ascii="Calibri" w:hAnsi="Calibri" w:hint="eastAsia"/>
                <w:bCs/>
                <w:sz w:val="24"/>
              </w:rPr>
              <w:t>为</w:t>
            </w:r>
            <w:r w:rsidRPr="005913CF">
              <w:rPr>
                <w:rFonts w:ascii="Calibri" w:hAnsi="Calibri" w:hint="eastAsia"/>
                <w:sz w:val="24"/>
              </w:rPr>
              <w:t>分电脑平车</w:t>
            </w:r>
            <w:r w:rsidRPr="005913CF">
              <w:rPr>
                <w:rFonts w:ascii="Calibri" w:hAnsi="Calibri"/>
                <w:sz w:val="24"/>
              </w:rPr>
              <w:t>、</w:t>
            </w:r>
            <w:r w:rsidRPr="005913CF">
              <w:rPr>
                <w:rFonts w:ascii="Calibri" w:hAnsi="Calibri" w:hint="eastAsia"/>
                <w:sz w:val="24"/>
              </w:rPr>
              <w:t>超高速包缝机、超高速包缝松紧机</w:t>
            </w:r>
            <w:r w:rsidRPr="005913CF">
              <w:rPr>
                <w:rFonts w:ascii="Calibri" w:hAnsi="Calibri"/>
                <w:sz w:val="24"/>
              </w:rPr>
              <w:t>、</w:t>
            </w:r>
            <w:r w:rsidRPr="005913CF">
              <w:rPr>
                <w:rFonts w:ascii="Calibri" w:hAnsi="Calibri" w:hint="eastAsia"/>
                <w:sz w:val="24"/>
              </w:rPr>
              <w:t>封口机</w:t>
            </w:r>
            <w:r w:rsidRPr="005913CF">
              <w:rPr>
                <w:rFonts w:ascii="Calibri" w:hAnsi="Calibri" w:hint="eastAsia"/>
                <w:bCs/>
                <w:sz w:val="24"/>
              </w:rPr>
              <w:t>等设备运转噪声</w:t>
            </w:r>
            <w:r w:rsidRPr="005913CF">
              <w:rPr>
                <w:rFonts w:ascii="Calibri" w:hAnsi="Calibri"/>
                <w:bCs/>
                <w:sz w:val="24"/>
              </w:rPr>
              <w:t>，源强为</w:t>
            </w:r>
            <w:r w:rsidRPr="005913CF">
              <w:rPr>
                <w:rFonts w:ascii="Calibri" w:hAnsi="Calibri"/>
                <w:bCs/>
                <w:sz w:val="24"/>
              </w:rPr>
              <w:t>65</w:t>
            </w:r>
            <w:r w:rsidRPr="005913CF">
              <w:rPr>
                <w:rFonts w:ascii="Calibri" w:hAnsi="Calibri"/>
                <w:bCs/>
                <w:sz w:val="24"/>
              </w:rPr>
              <w:t>～</w:t>
            </w:r>
            <w:r w:rsidRPr="005913CF">
              <w:rPr>
                <w:rFonts w:ascii="Calibri" w:hAnsi="Calibri"/>
                <w:bCs/>
                <w:sz w:val="24"/>
              </w:rPr>
              <w:t>70dB</w:t>
            </w:r>
            <w:r w:rsidRPr="005913CF">
              <w:rPr>
                <w:rFonts w:ascii="Calibri" w:hAnsi="Calibri"/>
                <w:bCs/>
                <w:sz w:val="24"/>
              </w:rPr>
              <w:t>（</w:t>
            </w:r>
            <w:r w:rsidRPr="005913CF">
              <w:rPr>
                <w:rFonts w:ascii="Calibri" w:hAnsi="Calibri"/>
                <w:bCs/>
                <w:sz w:val="24"/>
              </w:rPr>
              <w:t>A</w:t>
            </w:r>
            <w:r w:rsidRPr="005913CF">
              <w:rPr>
                <w:rFonts w:ascii="Calibri" w:hAnsi="Calibri"/>
                <w:bCs/>
                <w:sz w:val="24"/>
              </w:rPr>
              <w:t>）</w:t>
            </w:r>
            <w:r w:rsidRPr="005913CF">
              <w:rPr>
                <w:rFonts w:ascii="Calibri" w:hAnsi="Calibri" w:hint="eastAsia"/>
                <w:bCs/>
                <w:sz w:val="24"/>
              </w:rPr>
              <w:t>。</w:t>
            </w:r>
            <w:r w:rsidRPr="005913CF">
              <w:rPr>
                <w:rFonts w:ascii="Calibri" w:hAnsi="Calibri"/>
                <w:sz w:val="24"/>
              </w:rPr>
              <w:t>经过</w:t>
            </w:r>
            <w:r w:rsidRPr="005913CF">
              <w:rPr>
                <w:rFonts w:ascii="Calibri" w:hAnsi="Calibri" w:hint="eastAsia"/>
                <w:sz w:val="24"/>
              </w:rPr>
              <w:t>隔声、减振等措施</w:t>
            </w:r>
            <w:r w:rsidRPr="005913CF">
              <w:rPr>
                <w:rFonts w:ascii="Calibri" w:hAnsi="Calibri"/>
                <w:sz w:val="24"/>
              </w:rPr>
              <w:t>后，满足《工业企业厂界环境噪声排放标准》（</w:t>
            </w:r>
            <w:r w:rsidRPr="005913CF">
              <w:rPr>
                <w:rFonts w:ascii="Calibri" w:hAnsi="Calibri"/>
                <w:sz w:val="24"/>
              </w:rPr>
              <w:t>GB</w:t>
            </w:r>
            <w:r w:rsidRPr="005913CF">
              <w:rPr>
                <w:rFonts w:ascii="Calibri" w:hAnsi="Calibri" w:hint="eastAsia"/>
                <w:sz w:val="24"/>
              </w:rPr>
              <w:t>12348</w:t>
            </w:r>
            <w:r w:rsidRPr="005913CF">
              <w:rPr>
                <w:rFonts w:ascii="Calibri" w:hAnsi="Calibri"/>
                <w:sz w:val="24"/>
              </w:rPr>
              <w:t>-2008</w:t>
            </w:r>
            <w:r w:rsidRPr="005913CF">
              <w:rPr>
                <w:rFonts w:ascii="Calibri" w:hAnsi="Calibri"/>
                <w:sz w:val="24"/>
              </w:rPr>
              <w:t>）</w:t>
            </w:r>
            <w:r w:rsidRPr="005913CF">
              <w:rPr>
                <w:rFonts w:ascii="Calibri" w:hAnsi="Calibri" w:hint="eastAsia"/>
                <w:sz w:val="24"/>
              </w:rPr>
              <w:t>3</w:t>
            </w:r>
            <w:r w:rsidRPr="005913CF">
              <w:rPr>
                <w:rFonts w:ascii="Calibri" w:hAnsi="Calibri" w:hint="eastAsia"/>
                <w:sz w:val="24"/>
              </w:rPr>
              <w:t>类和</w:t>
            </w:r>
            <w:r w:rsidRPr="005913CF">
              <w:rPr>
                <w:rFonts w:ascii="Calibri" w:hAnsi="Calibri" w:hint="eastAsia"/>
                <w:sz w:val="24"/>
              </w:rPr>
              <w:t>4</w:t>
            </w:r>
            <w:r w:rsidRPr="005913CF">
              <w:rPr>
                <w:rFonts w:ascii="Calibri" w:hAnsi="Calibri" w:hint="eastAsia"/>
                <w:sz w:val="24"/>
              </w:rPr>
              <w:t>类</w:t>
            </w:r>
            <w:r w:rsidRPr="005913CF">
              <w:rPr>
                <w:rFonts w:ascii="Calibri" w:hAnsi="Calibri"/>
                <w:sz w:val="24"/>
              </w:rPr>
              <w:t>标准限值。</w:t>
            </w:r>
          </w:p>
        </w:tc>
      </w:tr>
      <w:tr w:rsidR="00DE0F10" w:rsidRPr="005913CF">
        <w:trPr>
          <w:trHeight w:val="2821"/>
          <w:jc w:val="center"/>
        </w:trPr>
        <w:tc>
          <w:tcPr>
            <w:tcW w:w="9203" w:type="dxa"/>
            <w:gridSpan w:val="5"/>
            <w:vAlign w:val="center"/>
          </w:tcPr>
          <w:p w:rsidR="00DE0F10" w:rsidRPr="005913CF" w:rsidRDefault="00340926">
            <w:pPr>
              <w:spacing w:line="360" w:lineRule="auto"/>
              <w:rPr>
                <w:rFonts w:ascii="Calibri" w:hAnsi="Calibri"/>
                <w:b/>
                <w:bCs/>
                <w:sz w:val="24"/>
              </w:rPr>
            </w:pPr>
            <w:r w:rsidRPr="005913CF">
              <w:rPr>
                <w:rFonts w:ascii="Calibri" w:hAnsi="Calibri"/>
                <w:b/>
                <w:bCs/>
                <w:sz w:val="24"/>
              </w:rPr>
              <w:t>生态保护措施及预期效果</w:t>
            </w:r>
          </w:p>
          <w:p w:rsidR="00DE0F10" w:rsidRPr="005913CF" w:rsidRDefault="00340926">
            <w:pPr>
              <w:adjustRightInd w:val="0"/>
              <w:snapToGrid w:val="0"/>
              <w:spacing w:line="360" w:lineRule="auto"/>
              <w:ind w:firstLineChars="200" w:firstLine="480"/>
              <w:rPr>
                <w:rFonts w:ascii="Calibri" w:hAnsi="Calibri"/>
                <w:sz w:val="24"/>
              </w:rPr>
            </w:pPr>
            <w:r w:rsidRPr="005913CF">
              <w:rPr>
                <w:rFonts w:ascii="Calibri" w:hAnsi="Calibri" w:hint="eastAsia"/>
                <w:sz w:val="24"/>
              </w:rPr>
              <w:t>项目周围绿化较好，可依托原来的绿化来达到改善周围环境空气的目的。绿化</w:t>
            </w:r>
            <w:r w:rsidRPr="005913CF">
              <w:rPr>
                <w:rFonts w:ascii="Calibri" w:hAnsi="Calibri"/>
                <w:sz w:val="24"/>
              </w:rPr>
              <w:t>既可以起到水土保持和防止土壤侵蚀的作用，也可以吸附尘埃、净化空气</w:t>
            </w:r>
            <w:r w:rsidRPr="005913CF">
              <w:rPr>
                <w:rFonts w:ascii="Calibri" w:hAnsi="Calibri" w:hint="eastAsia"/>
                <w:sz w:val="24"/>
              </w:rPr>
              <w:t>。</w:t>
            </w:r>
          </w:p>
          <w:p w:rsidR="00DE0F10" w:rsidRPr="005913CF" w:rsidRDefault="00DE0F10">
            <w:pPr>
              <w:adjustRightInd w:val="0"/>
              <w:snapToGrid w:val="0"/>
              <w:ind w:firstLineChars="200" w:firstLine="48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p w:rsidR="00DE0F10" w:rsidRPr="005913CF" w:rsidRDefault="00DE0F10">
            <w:pPr>
              <w:adjustRightInd w:val="0"/>
              <w:snapToGrid w:val="0"/>
              <w:rPr>
                <w:rFonts w:ascii="Calibri" w:hAnsi="Calibri"/>
                <w:sz w:val="24"/>
              </w:rPr>
            </w:pPr>
          </w:p>
        </w:tc>
      </w:tr>
    </w:tbl>
    <w:p w:rsidR="00DE0F10" w:rsidRPr="005913CF" w:rsidRDefault="00340926">
      <w:pPr>
        <w:spacing w:line="360" w:lineRule="auto"/>
        <w:rPr>
          <w:rFonts w:ascii="Calibri" w:eastAsia="黑体" w:hAnsi="Calibri"/>
          <w:b/>
          <w:sz w:val="30"/>
        </w:rPr>
      </w:pPr>
      <w:r w:rsidRPr="005913CF">
        <w:rPr>
          <w:rFonts w:ascii="Calibri" w:hAnsi="Calibri"/>
          <w:sz w:val="28"/>
        </w:rPr>
        <w:br w:type="page"/>
      </w:r>
      <w:r w:rsidRPr="005913CF">
        <w:rPr>
          <w:rFonts w:ascii="Calibri" w:eastAsia="黑体" w:hAnsi="Calibri"/>
          <w:b/>
          <w:sz w:val="30"/>
        </w:rPr>
        <w:lastRenderedPageBreak/>
        <w:t>结论与建议</w:t>
      </w:r>
    </w:p>
    <w:tbl>
      <w:tblPr>
        <w:tblW w:w="92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9286"/>
      </w:tblGrid>
      <w:tr w:rsidR="00DE0F10" w:rsidRPr="005913CF">
        <w:trPr>
          <w:trHeight w:val="12317"/>
        </w:trPr>
        <w:tc>
          <w:tcPr>
            <w:tcW w:w="9286" w:type="dxa"/>
          </w:tcPr>
          <w:p w:rsidR="00DE0F10" w:rsidRPr="005913CF" w:rsidRDefault="00340926">
            <w:pPr>
              <w:spacing w:line="520" w:lineRule="exact"/>
              <w:ind w:firstLineChars="200" w:firstLine="482"/>
              <w:rPr>
                <w:rFonts w:ascii="Calibri" w:hAnsi="Calibri"/>
                <w:sz w:val="24"/>
              </w:rPr>
            </w:pPr>
            <w:r w:rsidRPr="005913CF">
              <w:rPr>
                <w:rFonts w:ascii="Calibri" w:hAnsi="Calibri"/>
                <w:b/>
                <w:bCs/>
                <w:sz w:val="24"/>
              </w:rPr>
              <w:t>1</w:t>
            </w:r>
            <w:r w:rsidRPr="005913CF">
              <w:rPr>
                <w:rFonts w:ascii="Calibri" w:hAnsi="Calibri"/>
                <w:b/>
                <w:bCs/>
                <w:sz w:val="24"/>
              </w:rPr>
              <w:t>、项目概况</w:t>
            </w:r>
          </w:p>
          <w:p w:rsidR="00DE0F10" w:rsidRPr="005913CF" w:rsidRDefault="00340926">
            <w:pPr>
              <w:spacing w:line="520" w:lineRule="exact"/>
              <w:ind w:firstLineChars="200" w:firstLine="480"/>
              <w:rPr>
                <w:rFonts w:ascii="Calibri" w:hAnsi="Calibri"/>
                <w:sz w:val="24"/>
              </w:rPr>
            </w:pPr>
            <w:r w:rsidRPr="005913CF">
              <w:rPr>
                <w:sz w:val="24"/>
              </w:rPr>
              <w:t>河南洁利康医疗用品</w:t>
            </w:r>
            <w:r w:rsidRPr="005913CF">
              <w:rPr>
                <w:rFonts w:hint="eastAsia"/>
                <w:sz w:val="24"/>
              </w:rPr>
              <w:t>有限公司防护服生产线扩建项目位于</w:t>
            </w:r>
            <w:r w:rsidRPr="005913CF">
              <w:rPr>
                <w:rFonts w:ascii="Calibri" w:hAnsi="Calibri" w:hint="eastAsia"/>
                <w:sz w:val="24"/>
              </w:rPr>
              <w:t>鲁山县产业集聚区南区新兴路与中州路交叉口西北角，项目利用原有</w:t>
            </w:r>
            <w:r w:rsidRPr="005913CF">
              <w:rPr>
                <w:rFonts w:ascii="Calibri" w:hAnsi="Calibri" w:hint="eastAsia"/>
                <w:sz w:val="24"/>
              </w:rPr>
              <w:t>1#</w:t>
            </w:r>
            <w:r w:rsidRPr="005913CF">
              <w:rPr>
                <w:rFonts w:ascii="Calibri" w:hAnsi="Calibri" w:hint="eastAsia"/>
                <w:sz w:val="24"/>
              </w:rPr>
              <w:t>生产车间</w:t>
            </w:r>
            <w:r w:rsidRPr="005913CF">
              <w:rPr>
                <w:rFonts w:ascii="Calibri" w:hAnsi="Calibri"/>
                <w:sz w:val="24"/>
              </w:rPr>
              <w:t>2</w:t>
            </w:r>
            <w:r w:rsidRPr="005913CF">
              <w:rPr>
                <w:rFonts w:ascii="Calibri" w:hAnsi="Calibri" w:hint="eastAsia"/>
                <w:sz w:val="24"/>
              </w:rPr>
              <w:t>层，</w:t>
            </w:r>
            <w:r w:rsidRPr="005913CF">
              <w:rPr>
                <w:rFonts w:ascii="Calibri" w:hAnsi="Calibri" w:hint="eastAsia"/>
                <w:sz w:val="24"/>
              </w:rPr>
              <w:t>3#</w:t>
            </w:r>
            <w:r w:rsidRPr="005913CF">
              <w:rPr>
                <w:rFonts w:ascii="Calibri" w:hAnsi="Calibri" w:hint="eastAsia"/>
                <w:sz w:val="24"/>
              </w:rPr>
              <w:t>生产车间</w:t>
            </w:r>
            <w:r w:rsidRPr="005913CF">
              <w:rPr>
                <w:rFonts w:ascii="Calibri" w:hAnsi="Calibri" w:hint="eastAsia"/>
                <w:sz w:val="24"/>
              </w:rPr>
              <w:t>1</w:t>
            </w:r>
            <w:r w:rsidRPr="005913CF">
              <w:rPr>
                <w:rFonts w:ascii="Calibri" w:hAnsi="Calibri" w:hint="eastAsia"/>
                <w:sz w:val="24"/>
              </w:rPr>
              <w:t>层和</w:t>
            </w:r>
            <w:r w:rsidRPr="005913CF">
              <w:rPr>
                <w:rFonts w:ascii="Calibri" w:hAnsi="Calibri" w:hint="eastAsia"/>
                <w:sz w:val="24"/>
              </w:rPr>
              <w:t>2</w:t>
            </w:r>
            <w:r w:rsidRPr="005913CF">
              <w:rPr>
                <w:rFonts w:ascii="Calibri" w:hAnsi="Calibri" w:hint="eastAsia"/>
                <w:sz w:val="24"/>
              </w:rPr>
              <w:t>层进行本项目的建设，并新建</w:t>
            </w:r>
            <w:r w:rsidRPr="005913CF">
              <w:rPr>
                <w:rFonts w:ascii="Calibri" w:hAnsi="Calibri"/>
                <w:sz w:val="24"/>
              </w:rPr>
              <w:t>2</w:t>
            </w:r>
            <w:r w:rsidRPr="005913CF">
              <w:rPr>
                <w:rFonts w:ascii="Calibri" w:hAnsi="Calibri" w:hint="eastAsia"/>
                <w:sz w:val="24"/>
              </w:rPr>
              <w:t>座灭菌车间用于厂区生产的所有产品的灭菌。</w:t>
            </w:r>
          </w:p>
          <w:p w:rsidR="00DE0F10" w:rsidRPr="005913CF" w:rsidRDefault="00340926">
            <w:pPr>
              <w:spacing w:line="520" w:lineRule="exact"/>
              <w:ind w:firstLineChars="200" w:firstLine="480"/>
              <w:rPr>
                <w:rFonts w:asciiTheme="minorHAnsi" w:hAnsiTheme="minorHAnsi" w:cstheme="minorHAnsi"/>
                <w:sz w:val="24"/>
              </w:rPr>
            </w:pPr>
            <w:r w:rsidRPr="005913CF">
              <w:rPr>
                <w:rFonts w:ascii="Calibri" w:hAnsi="Calibri" w:hint="eastAsia"/>
                <w:sz w:val="24"/>
              </w:rPr>
              <w:t>项目拟投资</w:t>
            </w:r>
            <w:r w:rsidRPr="005913CF">
              <w:rPr>
                <w:rFonts w:ascii="Calibri" w:hAnsi="Calibri"/>
                <w:sz w:val="24"/>
              </w:rPr>
              <w:t>3164</w:t>
            </w:r>
            <w:r w:rsidRPr="005913CF">
              <w:rPr>
                <w:rFonts w:asciiTheme="minorHAnsi" w:hAnsiTheme="minorHAnsi" w:cstheme="minorHAnsi"/>
                <w:sz w:val="24"/>
              </w:rPr>
              <w:t>.83</w:t>
            </w:r>
            <w:r w:rsidRPr="005913CF">
              <w:rPr>
                <w:rFonts w:asciiTheme="minorHAnsi" w:hAnsiTheme="minorHAnsi" w:cstheme="minorHAnsi"/>
                <w:sz w:val="24"/>
              </w:rPr>
              <w:t>万元，用于防护服生产线扩建项目建设，扩建医用一次性防护服</w:t>
            </w:r>
            <w:r w:rsidR="00EF4432" w:rsidRPr="005913CF">
              <w:rPr>
                <w:rFonts w:asciiTheme="minorHAnsi" w:hAnsiTheme="minorHAnsi" w:cstheme="minorHAnsi" w:hint="eastAsia"/>
                <w:sz w:val="24"/>
              </w:rPr>
              <w:t>6</w:t>
            </w:r>
            <w:r w:rsidRPr="005913CF">
              <w:rPr>
                <w:rFonts w:asciiTheme="minorHAnsi" w:hAnsiTheme="minorHAnsi" w:cstheme="minorHAnsi"/>
                <w:sz w:val="24"/>
              </w:rPr>
              <w:t>00</w:t>
            </w:r>
            <w:r w:rsidRPr="005913CF">
              <w:rPr>
                <w:rFonts w:asciiTheme="minorHAnsi" w:hAnsiTheme="minorHAnsi" w:cstheme="minorHAnsi"/>
                <w:sz w:val="24"/>
              </w:rPr>
              <w:t>万套</w:t>
            </w:r>
            <w:r w:rsidRPr="005913CF">
              <w:rPr>
                <w:rFonts w:asciiTheme="minorHAnsi" w:hAnsiTheme="minorHAnsi" w:cstheme="minorHAnsi"/>
                <w:sz w:val="24"/>
              </w:rPr>
              <w:t>/</w:t>
            </w:r>
            <w:r w:rsidRPr="005913CF">
              <w:rPr>
                <w:rFonts w:asciiTheme="minorHAnsi" w:hAnsiTheme="minorHAnsi" w:cstheme="minorHAnsi"/>
                <w:sz w:val="24"/>
              </w:rPr>
              <w:t>年</w:t>
            </w:r>
            <w:r w:rsidR="00EF4432" w:rsidRPr="005913CF">
              <w:rPr>
                <w:rFonts w:asciiTheme="minorHAnsi" w:hAnsiTheme="minorHAnsi" w:cstheme="minorHAnsi" w:hint="eastAsia"/>
                <w:sz w:val="24"/>
              </w:rPr>
              <w:t>、一般性防护服（</w:t>
            </w:r>
            <w:r w:rsidR="00EF4432" w:rsidRPr="005913CF">
              <w:rPr>
                <w:rFonts w:asciiTheme="minorHAnsi" w:hAnsiTheme="minorHAnsi" w:cstheme="minorHAnsi"/>
                <w:sz w:val="24"/>
              </w:rPr>
              <w:t>隔离衣</w:t>
            </w:r>
            <w:r w:rsidR="00EF4432" w:rsidRPr="005913CF">
              <w:rPr>
                <w:rFonts w:asciiTheme="minorHAnsi" w:hAnsiTheme="minorHAnsi" w:cstheme="minorHAnsi" w:hint="eastAsia"/>
                <w:sz w:val="24"/>
              </w:rPr>
              <w:t>）</w:t>
            </w:r>
            <w:r w:rsidR="00EF4432" w:rsidRPr="005913CF">
              <w:rPr>
                <w:rFonts w:asciiTheme="minorHAnsi" w:hAnsiTheme="minorHAnsi" w:cstheme="minorHAnsi" w:hint="eastAsia"/>
                <w:sz w:val="24"/>
              </w:rPr>
              <w:t>300</w:t>
            </w:r>
            <w:r w:rsidR="00EF4432" w:rsidRPr="005913CF">
              <w:rPr>
                <w:rFonts w:asciiTheme="minorHAnsi" w:hAnsiTheme="minorHAnsi" w:cstheme="minorHAnsi"/>
                <w:sz w:val="24"/>
              </w:rPr>
              <w:t>万套</w:t>
            </w:r>
            <w:r w:rsidR="00EF4432" w:rsidRPr="005913CF">
              <w:rPr>
                <w:rFonts w:asciiTheme="minorHAnsi" w:hAnsiTheme="minorHAnsi" w:cstheme="minorHAnsi"/>
                <w:sz w:val="24"/>
              </w:rPr>
              <w:t>/</w:t>
            </w:r>
            <w:r w:rsidR="00EF4432" w:rsidRPr="005913CF">
              <w:rPr>
                <w:rFonts w:asciiTheme="minorHAnsi" w:hAnsiTheme="minorHAnsi" w:cstheme="minorHAnsi"/>
                <w:sz w:val="24"/>
              </w:rPr>
              <w:t>年</w:t>
            </w:r>
            <w:r w:rsidRPr="005913CF">
              <w:rPr>
                <w:rFonts w:asciiTheme="minorHAnsi" w:hAnsiTheme="minorHAnsi" w:cstheme="minorHAnsi"/>
                <w:sz w:val="24"/>
              </w:rPr>
              <w:t>。</w:t>
            </w:r>
            <w:r w:rsidRPr="005913CF">
              <w:rPr>
                <w:rFonts w:asciiTheme="minorHAnsi" w:hAnsiTheme="minorHAnsi" w:cstheme="minorHAnsi" w:hint="eastAsia"/>
                <w:sz w:val="24"/>
              </w:rPr>
              <w:t>项目</w:t>
            </w:r>
            <w:r w:rsidRPr="005913CF">
              <w:rPr>
                <w:rFonts w:ascii="Calibri" w:hAnsi="Calibri" w:cs="Calibri"/>
                <w:bCs/>
                <w:sz w:val="24"/>
              </w:rPr>
              <w:t>市场前景较好，具有良好的社会、经济和环境效益。</w:t>
            </w:r>
          </w:p>
          <w:p w:rsidR="00DE0F10" w:rsidRPr="005913CF" w:rsidRDefault="00340926">
            <w:pPr>
              <w:spacing w:line="520" w:lineRule="exact"/>
              <w:ind w:firstLineChars="200" w:firstLine="482"/>
              <w:rPr>
                <w:rFonts w:ascii="Calibri" w:hAnsi="Calibri"/>
                <w:b/>
                <w:bCs/>
                <w:sz w:val="24"/>
              </w:rPr>
            </w:pPr>
            <w:r w:rsidRPr="005913CF">
              <w:rPr>
                <w:rFonts w:ascii="Calibri" w:hAnsi="Calibri"/>
                <w:b/>
                <w:bCs/>
                <w:sz w:val="24"/>
              </w:rPr>
              <w:t>2</w:t>
            </w:r>
            <w:r w:rsidRPr="005913CF">
              <w:rPr>
                <w:rFonts w:ascii="Calibri" w:hAnsi="Calibri"/>
                <w:b/>
                <w:bCs/>
                <w:sz w:val="24"/>
              </w:rPr>
              <w:t>、</w:t>
            </w:r>
            <w:r w:rsidRPr="005913CF">
              <w:rPr>
                <w:rFonts w:hAnsi="宋体"/>
                <w:b/>
                <w:bCs/>
                <w:sz w:val="24"/>
              </w:rPr>
              <w:t>选址及产业政策结论</w:t>
            </w:r>
          </w:p>
          <w:p w:rsidR="00DE0F10" w:rsidRPr="005913CF" w:rsidRDefault="00340926">
            <w:pPr>
              <w:spacing w:line="520" w:lineRule="exact"/>
              <w:ind w:firstLineChars="200" w:firstLine="480"/>
              <w:rPr>
                <w:rFonts w:ascii="Calibri"/>
                <w:sz w:val="24"/>
              </w:rPr>
            </w:pPr>
            <w:r w:rsidRPr="005913CF">
              <w:rPr>
                <w:rFonts w:ascii="Calibri"/>
                <w:sz w:val="24"/>
              </w:rPr>
              <w:t>（</w:t>
            </w:r>
            <w:r w:rsidRPr="005913CF">
              <w:rPr>
                <w:rFonts w:ascii="Calibri"/>
                <w:sz w:val="24"/>
              </w:rPr>
              <w:t>1</w:t>
            </w:r>
            <w:r w:rsidRPr="005913CF">
              <w:rPr>
                <w:rFonts w:ascii="Calibri"/>
                <w:sz w:val="24"/>
              </w:rPr>
              <w:t>）选址合理性分析</w:t>
            </w:r>
          </w:p>
          <w:p w:rsidR="001B3A4C" w:rsidRPr="005913CF" w:rsidRDefault="00340926" w:rsidP="001B3A4C">
            <w:pPr>
              <w:spacing w:line="520" w:lineRule="exact"/>
              <w:ind w:firstLineChars="200" w:firstLine="480"/>
              <w:rPr>
                <w:rFonts w:ascii="Calibri"/>
                <w:sz w:val="24"/>
              </w:rPr>
            </w:pPr>
            <w:r w:rsidRPr="005913CF">
              <w:rPr>
                <w:rFonts w:ascii="Calibri"/>
                <w:sz w:val="24"/>
              </w:rPr>
              <w:t>根据</w:t>
            </w:r>
            <w:r w:rsidRPr="005913CF">
              <w:rPr>
                <w:rFonts w:ascii="Calibri" w:hint="eastAsia"/>
                <w:sz w:val="24"/>
              </w:rPr>
              <w:t>项目土地证可知，项目用地属于工业用地，符合鲁山县土地利用规划。</w:t>
            </w:r>
            <w:r w:rsidR="001B3A4C" w:rsidRPr="005913CF">
              <w:rPr>
                <w:rFonts w:ascii="Calibri"/>
                <w:sz w:val="24"/>
              </w:rPr>
              <w:t>根据鲁山县</w:t>
            </w:r>
            <w:r w:rsidR="001B3A4C" w:rsidRPr="005913CF">
              <w:rPr>
                <w:rFonts w:ascii="Calibri" w:hint="eastAsia"/>
                <w:sz w:val="24"/>
              </w:rPr>
              <w:t>产业集聚区管理委员会出具的项目选址情况说明，该项目符合鲁山县产业集聚区产业政策、鲁山县产业集聚区总体规划、产业集聚区土地利用总体规划，同意该项目入驻。</w:t>
            </w:r>
          </w:p>
          <w:p w:rsidR="00DE0F10" w:rsidRPr="005913CF" w:rsidRDefault="00340926">
            <w:pPr>
              <w:pStyle w:val="00"/>
              <w:ind w:firstLine="480"/>
              <w:rPr>
                <w:rFonts w:ascii="Calibri" w:hAnsi="Times New Roman" w:cs="Times New Roman"/>
                <w:szCs w:val="24"/>
              </w:rPr>
            </w:pPr>
            <w:r w:rsidRPr="005913CF">
              <w:rPr>
                <w:rFonts w:ascii="Calibri" w:hAnsi="Times New Roman" w:cs="Times New Roman"/>
                <w:szCs w:val="24"/>
              </w:rPr>
              <w:t>根据鲁山县饮用水源规划、平顶山市饮用水源规划、南水北调中线工程水源保护区规划内容分析，项目的建设不在上述水源保护区范围内，符合各水源地规划的要求。</w:t>
            </w:r>
          </w:p>
          <w:p w:rsidR="00DE0F10" w:rsidRPr="005913CF" w:rsidRDefault="00340926">
            <w:pPr>
              <w:spacing w:line="520" w:lineRule="exact"/>
              <w:ind w:firstLineChars="200" w:firstLine="480"/>
              <w:rPr>
                <w:rFonts w:ascii="Calibri"/>
                <w:sz w:val="24"/>
              </w:rPr>
            </w:pPr>
            <w:r w:rsidRPr="005913CF">
              <w:rPr>
                <w:rFonts w:ascii="Calibri"/>
                <w:sz w:val="24"/>
              </w:rPr>
              <w:t>综上，本项目选址合理。</w:t>
            </w:r>
          </w:p>
          <w:p w:rsidR="00DE0F10" w:rsidRPr="005913CF" w:rsidRDefault="00340926">
            <w:pPr>
              <w:spacing w:line="520" w:lineRule="exact"/>
              <w:ind w:firstLineChars="200" w:firstLine="480"/>
              <w:rPr>
                <w:rFonts w:ascii="Calibri" w:hAnsi="Calibri"/>
                <w:sz w:val="24"/>
              </w:rPr>
            </w:pPr>
            <w:r w:rsidRPr="005913CF">
              <w:rPr>
                <w:rFonts w:ascii="Calibri"/>
                <w:sz w:val="24"/>
              </w:rPr>
              <w:t>（</w:t>
            </w:r>
            <w:r w:rsidRPr="005913CF">
              <w:rPr>
                <w:rFonts w:ascii="Calibri" w:hAnsi="Calibri"/>
                <w:sz w:val="24"/>
              </w:rPr>
              <w:t>2</w:t>
            </w:r>
            <w:r w:rsidRPr="005913CF">
              <w:rPr>
                <w:rFonts w:ascii="Calibri"/>
                <w:sz w:val="24"/>
              </w:rPr>
              <w:t>）产业政策符合性分析</w:t>
            </w:r>
          </w:p>
          <w:p w:rsidR="00DE0F10" w:rsidRPr="005913CF" w:rsidRDefault="00340926">
            <w:pPr>
              <w:spacing w:line="520" w:lineRule="exact"/>
              <w:ind w:firstLineChars="200" w:firstLine="480"/>
              <w:rPr>
                <w:rFonts w:ascii="Calibri" w:hAnsi="Calibri"/>
                <w:sz w:val="24"/>
              </w:rPr>
            </w:pPr>
            <w:r w:rsidRPr="005913CF">
              <w:rPr>
                <w:rFonts w:ascii="Calibri" w:hAnsi="Calibri" w:hint="eastAsia"/>
                <w:bCs/>
                <w:sz w:val="24"/>
              </w:rPr>
              <w:t>本项目已经</w:t>
            </w:r>
            <w:r w:rsidRPr="005913CF">
              <w:rPr>
                <w:rFonts w:ascii="Calibri" w:hAnsi="Calibri" w:hint="eastAsia"/>
                <w:sz w:val="24"/>
              </w:rPr>
              <w:t>鲁山县产业集聚区管理委员会</w:t>
            </w:r>
            <w:r w:rsidRPr="005913CF">
              <w:rPr>
                <w:rFonts w:ascii="Calibri" w:hAnsi="Calibri" w:hint="eastAsia"/>
                <w:bCs/>
                <w:sz w:val="24"/>
              </w:rPr>
              <w:t>备案，项目代码为</w:t>
            </w:r>
            <w:r w:rsidR="00B2563E" w:rsidRPr="005913CF">
              <w:rPr>
                <w:rFonts w:asciiTheme="minorHAnsi" w:hAnsiTheme="minorHAnsi" w:cstheme="minorHAnsi" w:hint="eastAsia"/>
                <w:sz w:val="24"/>
              </w:rPr>
              <w:t>2019-410423-27-03-00421</w:t>
            </w:r>
            <w:r w:rsidR="00B2563E" w:rsidRPr="005913CF">
              <w:rPr>
                <w:rFonts w:ascii="Calibri" w:hAnsi="Calibri" w:hint="eastAsia"/>
                <w:sz w:val="24"/>
              </w:rPr>
              <w:t>0</w:t>
            </w:r>
            <w:r w:rsidRPr="005913CF">
              <w:rPr>
                <w:rFonts w:ascii="Calibri" w:hAnsi="Calibri" w:hint="eastAsia"/>
                <w:sz w:val="24"/>
              </w:rPr>
              <w:t>。根据中华人民共和国国家发展和改革委员会令第</w:t>
            </w:r>
            <w:r w:rsidRPr="005913CF">
              <w:rPr>
                <w:rFonts w:ascii="Calibri" w:hAnsi="Calibri" w:hint="eastAsia"/>
                <w:sz w:val="24"/>
              </w:rPr>
              <w:t>29</w:t>
            </w:r>
            <w:r w:rsidRPr="005913CF">
              <w:rPr>
                <w:rFonts w:ascii="Calibri" w:hAnsi="Calibri" w:hint="eastAsia"/>
                <w:sz w:val="24"/>
              </w:rPr>
              <w:t>号《产业结构调整指导目录（</w:t>
            </w:r>
            <w:r w:rsidRPr="005913CF">
              <w:rPr>
                <w:rFonts w:ascii="Calibri" w:hAnsi="Calibri" w:hint="eastAsia"/>
                <w:sz w:val="24"/>
              </w:rPr>
              <w:t>2019</w:t>
            </w:r>
            <w:r w:rsidRPr="005913CF">
              <w:rPr>
                <w:rFonts w:ascii="Calibri" w:hAnsi="Calibri" w:hint="eastAsia"/>
                <w:sz w:val="24"/>
              </w:rPr>
              <w:t>年本）》，</w:t>
            </w:r>
            <w:r w:rsidRPr="005913CF">
              <w:rPr>
                <w:rFonts w:ascii="Calibri" w:hAnsi="Calibri" w:cs="Calibri"/>
                <w:sz w:val="24"/>
              </w:rPr>
              <w:t>本项目不属于鼓励类、限制类和淘汰类项目，属于允许类建设项目，</w:t>
            </w:r>
            <w:r w:rsidRPr="005913CF">
              <w:rPr>
                <w:rFonts w:ascii="Calibri" w:hAnsi="Calibri" w:hint="eastAsia"/>
                <w:sz w:val="24"/>
              </w:rPr>
              <w:t>项目符合国家当前的产业政策。</w:t>
            </w:r>
          </w:p>
          <w:p w:rsidR="00DE0F10" w:rsidRPr="005913CF" w:rsidRDefault="00340926">
            <w:pPr>
              <w:spacing w:line="520" w:lineRule="exact"/>
              <w:ind w:firstLineChars="200" w:firstLine="482"/>
              <w:rPr>
                <w:rFonts w:ascii="Calibri" w:hAnsi="Calibri"/>
                <w:b/>
                <w:bCs/>
                <w:sz w:val="24"/>
              </w:rPr>
            </w:pPr>
            <w:r w:rsidRPr="005913CF">
              <w:rPr>
                <w:rFonts w:ascii="Calibri" w:hAnsi="Calibri" w:hint="eastAsia"/>
                <w:b/>
                <w:bCs/>
                <w:sz w:val="24"/>
              </w:rPr>
              <w:t>3</w:t>
            </w:r>
            <w:r w:rsidRPr="005913CF">
              <w:rPr>
                <w:rFonts w:ascii="Calibri" w:hAnsi="Calibri"/>
                <w:b/>
                <w:bCs/>
                <w:sz w:val="24"/>
              </w:rPr>
              <w:t>、工程分析结论</w:t>
            </w:r>
          </w:p>
          <w:p w:rsidR="00DE0F10" w:rsidRPr="005913CF" w:rsidRDefault="00340926">
            <w:pPr>
              <w:spacing w:line="520" w:lineRule="exact"/>
              <w:ind w:firstLineChars="196" w:firstLine="472"/>
              <w:rPr>
                <w:rFonts w:asciiTheme="minorHAnsi" w:hAnsiTheme="minorHAnsi"/>
                <w:b/>
                <w:bCs/>
                <w:sz w:val="24"/>
              </w:rPr>
            </w:pPr>
            <w:r w:rsidRPr="005913CF">
              <w:rPr>
                <w:rFonts w:asciiTheme="minorHAnsi" w:hAnsiTheme="minorHAnsi"/>
                <w:b/>
                <w:bCs/>
                <w:sz w:val="24"/>
              </w:rPr>
              <w:t>施工期</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w:t>
            </w:r>
            <w:r w:rsidRPr="005913CF">
              <w:rPr>
                <w:rFonts w:asciiTheme="minorHAnsi" w:hAnsiTheme="minorHAnsi"/>
                <w:bCs/>
                <w:sz w:val="24"/>
              </w:rPr>
              <w:t>1</w:t>
            </w:r>
            <w:r w:rsidRPr="005913CF">
              <w:rPr>
                <w:rFonts w:asciiTheme="minorHAnsi"/>
                <w:bCs/>
                <w:sz w:val="24"/>
              </w:rPr>
              <w:t>）环境空气</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项目施工期的大气污染源主要为施工区裸露地表临时物料堆场、临时渣土弃土方堆场在大风气象条件下形成风蚀扬尘，以及建筑材料运输、卸载中的动力扬尘，土方运输</w:t>
            </w:r>
            <w:r w:rsidRPr="005913CF">
              <w:rPr>
                <w:rFonts w:asciiTheme="minorHAnsi"/>
                <w:bCs/>
                <w:sz w:val="24"/>
              </w:rPr>
              <w:lastRenderedPageBreak/>
              <w:t>车辆行驶产生的扬尘等，主要通过对场地定时洒水，增加其湿度；运输车辆加盖篷布，临时堆场采取遮盖措施；同时施工现场应采取围档封闭、地面硬化等措施有效防止扬尘污染，降低施工扬尘对周围环境空气的影响。</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w:t>
            </w:r>
            <w:r w:rsidRPr="005913CF">
              <w:rPr>
                <w:rFonts w:asciiTheme="minorHAnsi" w:hAnsiTheme="minorHAnsi"/>
                <w:bCs/>
                <w:sz w:val="24"/>
              </w:rPr>
              <w:t>2</w:t>
            </w:r>
            <w:r w:rsidRPr="005913CF">
              <w:rPr>
                <w:rFonts w:asciiTheme="minorHAnsi"/>
                <w:bCs/>
                <w:sz w:val="24"/>
              </w:rPr>
              <w:t>）水环境</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生活污水：施工人员清洗废水，无特殊污染因子，经化粪池处理后</w:t>
            </w:r>
            <w:r w:rsidRPr="005913CF">
              <w:rPr>
                <w:rFonts w:asciiTheme="minorHAnsi" w:hint="eastAsia"/>
                <w:bCs/>
                <w:sz w:val="24"/>
              </w:rPr>
              <w:t>经市政污水管网进入鲁山县利民污水处理厂进行处理</w:t>
            </w:r>
            <w:r w:rsidRPr="005913CF">
              <w:rPr>
                <w:rFonts w:asciiTheme="minorHAnsi"/>
                <w:bCs/>
                <w:sz w:val="24"/>
              </w:rPr>
              <w:t>。</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施工废水：施工现场应设置简易沉淀池沉淀收集施工废水，施工废水经沉淀池沉淀后回用于施工现场，综合利用，不外排。</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w:t>
            </w:r>
            <w:r w:rsidRPr="005913CF">
              <w:rPr>
                <w:rFonts w:asciiTheme="minorHAnsi" w:hAnsiTheme="minorHAnsi"/>
                <w:bCs/>
                <w:sz w:val="24"/>
              </w:rPr>
              <w:t>3</w:t>
            </w:r>
            <w:r w:rsidRPr="005913CF">
              <w:rPr>
                <w:rFonts w:asciiTheme="minorHAnsi"/>
                <w:bCs/>
                <w:sz w:val="24"/>
              </w:rPr>
              <w:t>）噪声</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施工期噪声源主要为推土机、起重机、切割机等施工机械产生的机械噪声和振动噪声。施工单位必须严格执行《建筑施工场界环境噪声排放标准》（</w:t>
            </w:r>
            <w:r w:rsidRPr="005913CF">
              <w:rPr>
                <w:rFonts w:asciiTheme="minorHAnsi" w:hAnsiTheme="minorHAnsi"/>
                <w:bCs/>
                <w:sz w:val="24"/>
              </w:rPr>
              <w:t>GB12523-2011</w:t>
            </w:r>
            <w:r w:rsidRPr="005913CF">
              <w:rPr>
                <w:rFonts w:asciiTheme="minorHAnsi"/>
                <w:bCs/>
                <w:sz w:val="24"/>
              </w:rPr>
              <w:t>），采用低噪音设备，采取各种机械消声减振、设立隔声屏障，合理安排施工时间，以降低和减少噪声对周围环境敏感点的影响。施工期噪声影响是短期影响，随着施工期的结束，噪声影响随即消失。</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w:t>
            </w:r>
            <w:r w:rsidRPr="005913CF">
              <w:rPr>
                <w:rFonts w:asciiTheme="minorHAnsi" w:hAnsiTheme="minorHAnsi"/>
                <w:bCs/>
                <w:sz w:val="24"/>
              </w:rPr>
              <w:t>4</w:t>
            </w:r>
            <w:r w:rsidRPr="005913CF">
              <w:rPr>
                <w:rFonts w:asciiTheme="minorHAnsi"/>
                <w:bCs/>
                <w:sz w:val="24"/>
              </w:rPr>
              <w:t>）固体废物</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建筑垃圾：建筑垃圾应分类堆放，其中金属垃圾，如钢筋、铁丝等可以回收利用；不可回用的送指定的建筑垃圾堆场，运输过程中加盖篷布，不对周围环境产生影响。</w:t>
            </w:r>
          </w:p>
          <w:p w:rsidR="00DE0F10" w:rsidRPr="005913CF" w:rsidRDefault="00340926">
            <w:pPr>
              <w:spacing w:line="520" w:lineRule="exact"/>
              <w:ind w:firstLineChars="196" w:firstLine="470"/>
              <w:rPr>
                <w:rFonts w:asciiTheme="minorHAnsi" w:hAnsiTheme="minorHAnsi"/>
                <w:bCs/>
                <w:sz w:val="24"/>
              </w:rPr>
            </w:pPr>
            <w:r w:rsidRPr="005913CF">
              <w:rPr>
                <w:rFonts w:asciiTheme="minorHAnsi"/>
                <w:bCs/>
                <w:sz w:val="24"/>
              </w:rPr>
              <w:t>施工人员生活垃圾：施工人员的生活垃圾要收集到指定的垃圾站内，定期送当地垃圾中转站，最终进入生活垃圾填埋场进行卫生填埋，不随意排放，不会对周围环境产生影响。</w:t>
            </w:r>
          </w:p>
          <w:p w:rsidR="00DE0F10" w:rsidRPr="005913CF" w:rsidRDefault="00340926">
            <w:pPr>
              <w:spacing w:line="520" w:lineRule="exact"/>
              <w:ind w:firstLineChars="196" w:firstLine="472"/>
              <w:rPr>
                <w:rFonts w:ascii="Calibri" w:hAnsi="Calibri"/>
                <w:b/>
                <w:bCs/>
                <w:sz w:val="24"/>
              </w:rPr>
            </w:pPr>
            <w:r w:rsidRPr="005913CF">
              <w:rPr>
                <w:rFonts w:ascii="Calibri" w:hAnsi="Calibri"/>
                <w:b/>
                <w:bCs/>
                <w:sz w:val="24"/>
              </w:rPr>
              <w:t>营运期</w:t>
            </w:r>
          </w:p>
          <w:p w:rsidR="00DE0F10" w:rsidRPr="005913CF" w:rsidRDefault="00340926">
            <w:pPr>
              <w:pStyle w:val="00"/>
              <w:ind w:left="480" w:firstLineChars="0" w:firstLine="0"/>
              <w:rPr>
                <w:rFonts w:ascii="Calibri" w:hAnsi="Calibri" w:cs="Times New Roman"/>
              </w:rPr>
            </w:pPr>
            <w:r w:rsidRPr="005913CF">
              <w:rPr>
                <w:rFonts w:ascii="Calibri" w:hAnsi="Calibri" w:cs="Times New Roman"/>
              </w:rPr>
              <w:t>（</w:t>
            </w:r>
            <w:r w:rsidRPr="005913CF">
              <w:rPr>
                <w:rFonts w:ascii="Calibri" w:hAnsi="Calibri" w:cs="Times New Roman"/>
              </w:rPr>
              <w:t>1</w:t>
            </w:r>
            <w:r w:rsidRPr="005913CF">
              <w:rPr>
                <w:rFonts w:ascii="Calibri" w:hAnsi="Calibri" w:cs="Times New Roman"/>
              </w:rPr>
              <w:t>）</w:t>
            </w:r>
            <w:r w:rsidRPr="005913CF">
              <w:rPr>
                <w:rFonts w:ascii="Calibri" w:hAnsi="Calibri"/>
              </w:rPr>
              <w:t>废气污染防治措施</w:t>
            </w:r>
            <w:bookmarkStart w:id="6" w:name="_GoBack"/>
            <w:bookmarkEnd w:id="6"/>
          </w:p>
          <w:p w:rsidR="00DE0F10" w:rsidRPr="005913CF" w:rsidRDefault="00340926">
            <w:pPr>
              <w:spacing w:line="520" w:lineRule="exact"/>
              <w:ind w:firstLineChars="200" w:firstLine="480"/>
              <w:rPr>
                <w:rFonts w:ascii="Calibri" w:hAnsi="Calibri"/>
                <w:sz w:val="24"/>
              </w:rPr>
            </w:pPr>
            <w:r w:rsidRPr="005913CF">
              <w:rPr>
                <w:rFonts w:ascii="Calibri" w:hAnsi="Calibri" w:hint="eastAsia"/>
                <w:sz w:val="24"/>
              </w:rPr>
              <w:t>项目产生废气主要为灭菌及解析产生环氧乙烷废气。</w:t>
            </w:r>
          </w:p>
          <w:p w:rsidR="00DE0F10" w:rsidRPr="005913CF" w:rsidRDefault="00340926">
            <w:pPr>
              <w:pStyle w:val="p0"/>
              <w:spacing w:line="520" w:lineRule="atLeast"/>
              <w:ind w:firstLine="482"/>
              <w:rPr>
                <w:rFonts w:ascii="Calibri" w:hAnsi="Calibri"/>
                <w:b/>
                <w:bCs/>
                <w:kern w:val="2"/>
                <w:sz w:val="24"/>
                <w:szCs w:val="24"/>
                <w:u w:val="single"/>
              </w:rPr>
            </w:pPr>
            <w:r w:rsidRPr="005913CF">
              <w:rPr>
                <w:rFonts w:ascii="Calibri" w:hAnsi="Calibri" w:hint="eastAsia"/>
                <w:sz w:val="24"/>
              </w:rPr>
              <w:t>灭菌</w:t>
            </w:r>
            <w:r w:rsidR="00731DFA" w:rsidRPr="005913CF">
              <w:rPr>
                <w:rFonts w:ascii="Calibri" w:hAnsi="Calibri" w:hint="eastAsia"/>
                <w:sz w:val="24"/>
              </w:rPr>
              <w:t>和解析</w:t>
            </w:r>
            <w:r w:rsidRPr="005913CF">
              <w:rPr>
                <w:rFonts w:ascii="Calibri" w:hAnsi="Calibri" w:hint="eastAsia"/>
                <w:sz w:val="24"/>
              </w:rPr>
              <w:t>环氧乙烷废气经真空泵</w:t>
            </w:r>
            <w:r w:rsidRPr="005913CF">
              <w:rPr>
                <w:rFonts w:ascii="Calibri" w:hAnsi="Calibri" w:hint="eastAsia"/>
                <w:sz w:val="24"/>
              </w:rPr>
              <w:t>+</w:t>
            </w:r>
            <w:r w:rsidRPr="005913CF">
              <w:rPr>
                <w:rFonts w:ascii="Calibri" w:hAnsi="Calibri" w:hint="eastAsia"/>
                <w:sz w:val="24"/>
              </w:rPr>
              <w:t>汽水分离器</w:t>
            </w:r>
            <w:r w:rsidRPr="005913CF">
              <w:rPr>
                <w:rFonts w:ascii="Calibri" w:hAnsi="Calibri" w:hint="eastAsia"/>
                <w:sz w:val="24"/>
              </w:rPr>
              <w:t>+</w:t>
            </w:r>
            <w:r w:rsidRPr="005913CF">
              <w:rPr>
                <w:rFonts w:ascii="Calibri" w:hAnsi="Calibri" w:hint="eastAsia"/>
                <w:sz w:val="24"/>
              </w:rPr>
              <w:t>七级水吸收反应塔</w:t>
            </w:r>
            <w:r w:rsidRPr="005913CF">
              <w:rPr>
                <w:rFonts w:ascii="Calibri" w:hAnsi="Calibri" w:hint="eastAsia"/>
                <w:sz w:val="24"/>
              </w:rPr>
              <w:t>+</w:t>
            </w:r>
            <w:r w:rsidR="00731DFA" w:rsidRPr="005913CF">
              <w:rPr>
                <w:rFonts w:ascii="Calibri" w:hAnsi="Calibri" w:hint="eastAsia"/>
                <w:sz w:val="24"/>
              </w:rPr>
              <w:t>除雾器</w:t>
            </w:r>
            <w:r w:rsidR="00731DFA" w:rsidRPr="005913CF">
              <w:rPr>
                <w:rFonts w:ascii="Calibri" w:hAnsi="Calibri" w:hint="eastAsia"/>
                <w:sz w:val="24"/>
              </w:rPr>
              <w:t>+</w:t>
            </w:r>
            <w:r w:rsidRPr="005913CF">
              <w:rPr>
                <w:rFonts w:ascii="Calibri" w:hAnsi="Calibri" w:hint="eastAsia"/>
                <w:sz w:val="24"/>
              </w:rPr>
              <w:t>活性炭吸附等处理后，经</w:t>
            </w:r>
            <w:r w:rsidRPr="005913CF">
              <w:rPr>
                <w:rFonts w:ascii="Calibri" w:hAnsi="Calibri" w:hint="eastAsia"/>
                <w:sz w:val="24"/>
              </w:rPr>
              <w:t>1</w:t>
            </w:r>
            <w:r w:rsidRPr="005913CF">
              <w:rPr>
                <w:rFonts w:ascii="Calibri" w:hAnsi="Calibri"/>
                <w:sz w:val="24"/>
              </w:rPr>
              <w:t>5</w:t>
            </w:r>
            <w:r w:rsidRPr="005913CF">
              <w:rPr>
                <w:rFonts w:ascii="Calibri" w:hAnsi="Calibri" w:hint="eastAsia"/>
                <w:sz w:val="24"/>
              </w:rPr>
              <w:t>m</w:t>
            </w:r>
            <w:r w:rsidRPr="005913CF">
              <w:rPr>
                <w:rFonts w:ascii="Calibri" w:hAnsi="Calibri" w:hint="eastAsia"/>
                <w:sz w:val="24"/>
              </w:rPr>
              <w:t>高排气筒进行排放。</w:t>
            </w:r>
            <w:r w:rsidRPr="005913CF">
              <w:rPr>
                <w:rFonts w:ascii="Calibri" w:hAnsi="Calibri" w:hint="eastAsia"/>
                <w:bCs/>
                <w:sz w:val="24"/>
              </w:rPr>
              <w:t>处理后的排放量为</w:t>
            </w:r>
            <w:r w:rsidRPr="005913CF">
              <w:rPr>
                <w:rFonts w:ascii="Calibri" w:hAnsi="Calibri"/>
                <w:bCs/>
                <w:sz w:val="24"/>
              </w:rPr>
              <w:t>0.</w:t>
            </w:r>
            <w:r w:rsidR="00DF5A86" w:rsidRPr="005913CF">
              <w:rPr>
                <w:rFonts w:ascii="Calibri" w:hAnsi="Calibri" w:hint="eastAsia"/>
                <w:bCs/>
                <w:sz w:val="24"/>
              </w:rPr>
              <w:t>17</w:t>
            </w:r>
            <w:r w:rsidRPr="005913CF">
              <w:rPr>
                <w:rFonts w:ascii="Calibri" w:hAnsi="Calibri" w:hint="eastAsia"/>
                <w:bCs/>
                <w:sz w:val="24"/>
              </w:rPr>
              <w:t>t/a</w:t>
            </w:r>
            <w:r w:rsidRPr="005913CF">
              <w:rPr>
                <w:rFonts w:ascii="Calibri" w:hAnsi="Calibri" w:hint="eastAsia"/>
                <w:bCs/>
                <w:sz w:val="24"/>
              </w:rPr>
              <w:t>，排放浓度为</w:t>
            </w:r>
            <w:r w:rsidR="00DF5A86" w:rsidRPr="005913CF">
              <w:rPr>
                <w:rFonts w:ascii="Calibri" w:hAnsi="Calibri" w:hint="eastAsia"/>
                <w:bCs/>
                <w:sz w:val="24"/>
              </w:rPr>
              <w:t>1.9</w:t>
            </w:r>
            <w:r w:rsidRPr="005913CF">
              <w:rPr>
                <w:rFonts w:ascii="Calibri" w:hAnsi="Calibri" w:hint="eastAsia"/>
                <w:bCs/>
                <w:sz w:val="24"/>
              </w:rPr>
              <w:t>mg/m</w:t>
            </w:r>
            <w:r w:rsidRPr="005913CF">
              <w:rPr>
                <w:rFonts w:ascii="Calibri" w:hAnsi="Calibri" w:hint="eastAsia"/>
                <w:bCs/>
                <w:sz w:val="24"/>
                <w:vertAlign w:val="superscript"/>
              </w:rPr>
              <w:t>3</w:t>
            </w:r>
            <w:r w:rsidRPr="005913CF">
              <w:rPr>
                <w:rFonts w:ascii="Calibri" w:hAnsi="Calibri" w:hint="eastAsia"/>
                <w:bCs/>
                <w:sz w:val="24"/>
              </w:rPr>
              <w:t>，排放速率为</w:t>
            </w:r>
            <w:r w:rsidRPr="005913CF">
              <w:rPr>
                <w:rFonts w:ascii="Calibri" w:hAnsi="Calibri" w:hint="eastAsia"/>
                <w:bCs/>
                <w:sz w:val="24"/>
              </w:rPr>
              <w:t>0.0</w:t>
            </w:r>
            <w:r w:rsidR="00DF5A86" w:rsidRPr="005913CF">
              <w:rPr>
                <w:rFonts w:ascii="Calibri" w:hAnsi="Calibri" w:hint="eastAsia"/>
                <w:sz w:val="24"/>
              </w:rPr>
              <w:t>2</w:t>
            </w:r>
            <w:r w:rsidRPr="005913CF">
              <w:rPr>
                <w:rFonts w:ascii="Calibri" w:hAnsi="Calibri" w:hint="eastAsia"/>
                <w:sz w:val="24"/>
              </w:rPr>
              <w:t>kg/h</w:t>
            </w:r>
            <w:r w:rsidRPr="005913CF">
              <w:rPr>
                <w:rFonts w:ascii="Calibri" w:hAnsi="Calibri" w:hint="eastAsia"/>
                <w:sz w:val="24"/>
              </w:rPr>
              <w:t>，满足</w:t>
            </w:r>
            <w:r w:rsidRPr="005913CF">
              <w:rPr>
                <w:rFonts w:ascii="Calibri" w:hAnsi="Calibri"/>
              </w:rPr>
              <w:t>（</w:t>
            </w:r>
            <w:r w:rsidRPr="005913CF">
              <w:rPr>
                <w:rFonts w:ascii="Calibri" w:hAnsi="Calibri"/>
                <w:sz w:val="24"/>
              </w:rPr>
              <w:t>豫环攻坚办〔</w:t>
            </w:r>
            <w:r w:rsidRPr="005913CF">
              <w:rPr>
                <w:rFonts w:ascii="Calibri" w:hAnsi="Calibri"/>
                <w:sz w:val="24"/>
              </w:rPr>
              <w:t>2017</w:t>
            </w:r>
            <w:r w:rsidRPr="005913CF">
              <w:rPr>
                <w:rFonts w:ascii="Calibri" w:hAnsi="Calibri"/>
                <w:sz w:val="24"/>
              </w:rPr>
              <w:t>〕</w:t>
            </w:r>
            <w:r w:rsidRPr="005913CF">
              <w:rPr>
                <w:rFonts w:ascii="Calibri" w:hAnsi="Calibri"/>
                <w:sz w:val="24"/>
              </w:rPr>
              <w:t>162</w:t>
            </w:r>
            <w:r w:rsidRPr="005913CF">
              <w:rPr>
                <w:rFonts w:ascii="Calibri" w:hAnsi="Calibri"/>
                <w:sz w:val="24"/>
              </w:rPr>
              <w:t>号）</w:t>
            </w:r>
            <w:r w:rsidRPr="005913CF">
              <w:rPr>
                <w:rFonts w:ascii="Calibri" w:hAnsi="Calibri" w:hint="eastAsia"/>
                <w:sz w:val="24"/>
              </w:rPr>
              <w:t>其他行业非甲烷</w:t>
            </w:r>
            <w:r w:rsidRPr="005913CF">
              <w:rPr>
                <w:rFonts w:ascii="Calibri" w:hAnsi="Calibri" w:hint="eastAsia"/>
                <w:sz w:val="24"/>
              </w:rPr>
              <w:lastRenderedPageBreak/>
              <w:t>总烃排放浓度标准</w:t>
            </w:r>
            <w:r w:rsidRPr="005913CF">
              <w:rPr>
                <w:rFonts w:ascii="Calibri" w:hAnsi="Calibri"/>
                <w:sz w:val="24"/>
              </w:rPr>
              <w:t>（非甲烷总烃排放浓度</w:t>
            </w:r>
            <w:r w:rsidRPr="005913CF">
              <w:rPr>
                <w:rFonts w:ascii="Calibri" w:hAnsi="Calibri"/>
                <w:sz w:val="24"/>
              </w:rPr>
              <w:t>80mg/m</w:t>
            </w:r>
            <w:r w:rsidRPr="005913CF">
              <w:rPr>
                <w:rFonts w:ascii="Calibri" w:hAnsi="Calibri"/>
                <w:sz w:val="24"/>
                <w:vertAlign w:val="superscript"/>
              </w:rPr>
              <w:t>3</w:t>
            </w:r>
            <w:r w:rsidRPr="005913CF">
              <w:rPr>
                <w:rFonts w:ascii="Calibri" w:hAnsi="Calibri"/>
                <w:sz w:val="24"/>
              </w:rPr>
              <w:t>），最终经</w:t>
            </w:r>
            <w:r w:rsidRPr="005913CF">
              <w:rPr>
                <w:rFonts w:ascii="Calibri" w:hAnsi="Calibri" w:hint="eastAsia"/>
                <w:sz w:val="24"/>
              </w:rPr>
              <w:t>1</w:t>
            </w:r>
            <w:r w:rsidRPr="005913CF">
              <w:rPr>
                <w:rFonts w:ascii="Calibri" w:hAnsi="Calibri" w:hint="eastAsia"/>
                <w:sz w:val="24"/>
              </w:rPr>
              <w:t>根</w:t>
            </w:r>
            <w:r w:rsidRPr="005913CF">
              <w:rPr>
                <w:rFonts w:ascii="Calibri" w:hAnsi="Calibri"/>
                <w:sz w:val="24"/>
              </w:rPr>
              <w:t>15m</w:t>
            </w:r>
            <w:r w:rsidRPr="005913CF">
              <w:rPr>
                <w:rFonts w:ascii="Calibri" w:hAnsi="Calibri"/>
                <w:sz w:val="24"/>
              </w:rPr>
              <w:t>高排气筒排放</w:t>
            </w:r>
            <w:r w:rsidRPr="005913CF">
              <w:rPr>
                <w:rFonts w:ascii="Calibri" w:hAnsi="Calibri" w:hint="eastAsia"/>
                <w:sz w:val="24"/>
              </w:rPr>
              <w:t>，</w:t>
            </w:r>
            <w:r w:rsidRPr="005913CF">
              <w:rPr>
                <w:rFonts w:ascii="Calibri" w:hAnsi="Calibri"/>
                <w:sz w:val="24"/>
              </w:rPr>
              <w:t>对周围环境影响很小。</w:t>
            </w:r>
          </w:p>
          <w:p w:rsidR="00DE0F10" w:rsidRPr="005913CF" w:rsidRDefault="00340926">
            <w:pPr>
              <w:spacing w:line="520" w:lineRule="exact"/>
              <w:ind w:firstLineChars="196" w:firstLine="470"/>
              <w:rPr>
                <w:rFonts w:ascii="Calibri" w:hAnsi="Calibri"/>
                <w:kern w:val="0"/>
                <w:sz w:val="24"/>
              </w:rPr>
            </w:pPr>
            <w:r w:rsidRPr="005913CF">
              <w:rPr>
                <w:rFonts w:ascii="Calibri" w:hAnsi="Calibri" w:hint="eastAsia"/>
                <w:sz w:val="24"/>
              </w:rPr>
              <w:t>（</w:t>
            </w:r>
            <w:r w:rsidRPr="005913CF">
              <w:rPr>
                <w:rFonts w:ascii="Calibri" w:hAnsi="Calibri" w:hint="eastAsia"/>
                <w:sz w:val="24"/>
              </w:rPr>
              <w:t>2</w:t>
            </w:r>
            <w:r w:rsidRPr="005913CF">
              <w:rPr>
                <w:rFonts w:ascii="Calibri" w:hAnsi="Calibri" w:hint="eastAsia"/>
                <w:sz w:val="24"/>
              </w:rPr>
              <w:t>）</w:t>
            </w:r>
            <w:r w:rsidRPr="005913CF">
              <w:rPr>
                <w:rFonts w:ascii="Calibri" w:hAnsi="Calibri"/>
                <w:kern w:val="0"/>
                <w:sz w:val="24"/>
              </w:rPr>
              <w:t>废水污染防治措施</w:t>
            </w:r>
          </w:p>
          <w:p w:rsidR="00DF5A86" w:rsidRPr="005913CF" w:rsidRDefault="00340926" w:rsidP="00DF5A86">
            <w:pPr>
              <w:snapToGrid w:val="0"/>
              <w:spacing w:line="520" w:lineRule="exact"/>
              <w:ind w:firstLineChars="200" w:firstLine="480"/>
              <w:rPr>
                <w:rFonts w:ascii="Calibri" w:hAnsi="Calibri"/>
                <w:sz w:val="24"/>
              </w:rPr>
            </w:pPr>
            <w:r w:rsidRPr="005913CF">
              <w:rPr>
                <w:rFonts w:cs="Calibri"/>
                <w:sz w:val="24"/>
              </w:rPr>
              <w:t>本</w:t>
            </w:r>
            <w:r w:rsidRPr="005913CF">
              <w:rPr>
                <w:rFonts w:cs="Calibri" w:hint="eastAsia"/>
                <w:sz w:val="24"/>
              </w:rPr>
              <w:t>项目建成后职工由原有项目调配，不新增职工定员，不新增生活污水</w:t>
            </w:r>
            <w:r w:rsidR="00C41788" w:rsidRPr="005913CF">
              <w:rPr>
                <w:rFonts w:cs="Calibri" w:hint="eastAsia"/>
                <w:sz w:val="24"/>
              </w:rPr>
              <w:t>，对周围环境影响不大。</w:t>
            </w:r>
            <w:r w:rsidR="00DF5A86" w:rsidRPr="005913CF">
              <w:rPr>
                <w:bCs/>
                <w:sz w:val="24"/>
              </w:rPr>
              <w:t>生产过程</w:t>
            </w:r>
            <w:r w:rsidR="00DF5A86" w:rsidRPr="005913CF">
              <w:rPr>
                <w:rFonts w:hint="eastAsia"/>
                <w:bCs/>
                <w:sz w:val="24"/>
              </w:rPr>
              <w:t>中水对灭菌产生的环氧乙烷废气进行吸收，吸收塔内的水循环使用，并定期进行少量补充即可。随着环氧乙烷的吸收，会和水反应生成乙二醇，产生的含有乙二醇的废水进入乙二醇储罐进行暂存，定期交由厂家进行回收，项目废水不进行外排</w:t>
            </w:r>
            <w:r w:rsidR="00DF5A86" w:rsidRPr="005913CF">
              <w:rPr>
                <w:rFonts w:ascii="Calibri" w:hAnsi="Calibri" w:hint="eastAsia"/>
                <w:sz w:val="24"/>
              </w:rPr>
              <w:t>。</w:t>
            </w:r>
          </w:p>
          <w:p w:rsidR="00DE0F10" w:rsidRPr="005913CF" w:rsidRDefault="00340926">
            <w:pPr>
              <w:autoSpaceDE w:val="0"/>
              <w:autoSpaceDN w:val="0"/>
              <w:adjustRightInd w:val="0"/>
              <w:spacing w:line="520" w:lineRule="exact"/>
              <w:ind w:firstLineChars="200" w:firstLine="480"/>
              <w:jc w:val="left"/>
              <w:rPr>
                <w:rFonts w:ascii="Calibri" w:hAnsi="Calibri"/>
                <w:kern w:val="0"/>
                <w:sz w:val="24"/>
              </w:rPr>
            </w:pPr>
            <w:r w:rsidRPr="005913CF">
              <w:rPr>
                <w:rFonts w:ascii="Calibri" w:hAnsi="Calibri"/>
                <w:kern w:val="0"/>
                <w:sz w:val="24"/>
              </w:rPr>
              <w:t>（</w:t>
            </w:r>
            <w:r w:rsidRPr="005913CF">
              <w:rPr>
                <w:rFonts w:ascii="Calibri" w:hAnsi="Calibri"/>
                <w:kern w:val="0"/>
                <w:sz w:val="24"/>
              </w:rPr>
              <w:t>3</w:t>
            </w:r>
            <w:r w:rsidRPr="005913CF">
              <w:rPr>
                <w:rFonts w:ascii="Calibri" w:hAnsi="Calibri"/>
                <w:kern w:val="0"/>
                <w:sz w:val="24"/>
              </w:rPr>
              <w:t>）噪声</w:t>
            </w:r>
          </w:p>
          <w:p w:rsidR="00DE0F10" w:rsidRPr="005913CF" w:rsidRDefault="00340926">
            <w:pPr>
              <w:spacing w:line="520" w:lineRule="exact"/>
              <w:ind w:firstLine="482"/>
              <w:rPr>
                <w:rFonts w:ascii="Calibri" w:hAnsi="Calibri"/>
                <w:sz w:val="24"/>
              </w:rPr>
            </w:pPr>
            <w:r w:rsidRPr="005913CF">
              <w:rPr>
                <w:rFonts w:ascii="Calibri" w:hAnsi="Calibri"/>
                <w:sz w:val="24"/>
              </w:rPr>
              <w:t>本项目高噪声设备主要有</w:t>
            </w:r>
            <w:r w:rsidRPr="005913CF">
              <w:rPr>
                <w:rFonts w:asciiTheme="minorHAnsi" w:hAnsiTheme="minorHAnsi" w:cstheme="minorHAnsi"/>
                <w:sz w:val="24"/>
              </w:rPr>
              <w:t>电脑平车、超高速包缝机、超高速包缝松紧机、封口机等设备运行时所产生的噪声，噪声源强为</w:t>
            </w:r>
            <w:r w:rsidRPr="005913CF">
              <w:rPr>
                <w:rFonts w:asciiTheme="minorHAnsi" w:hAnsiTheme="minorHAnsi" w:cstheme="minorHAnsi"/>
                <w:sz w:val="24"/>
              </w:rPr>
              <w:t>65</w:t>
            </w:r>
            <w:r w:rsidRPr="005913CF">
              <w:rPr>
                <w:rFonts w:asciiTheme="minorHAnsi" w:eastAsia="微软雅黑" w:hAnsiTheme="minorHAnsi" w:cstheme="minorHAnsi" w:hint="eastAsia"/>
                <w:sz w:val="24"/>
              </w:rPr>
              <w:t>-</w:t>
            </w:r>
            <w:r w:rsidRPr="005913CF">
              <w:rPr>
                <w:rFonts w:asciiTheme="minorHAnsi" w:hAnsiTheme="minorHAnsi" w:cstheme="minorHAnsi"/>
                <w:sz w:val="24"/>
              </w:rPr>
              <w:t>70dB</w:t>
            </w:r>
            <w:r w:rsidRPr="005913CF">
              <w:rPr>
                <w:rFonts w:asciiTheme="minorHAnsi" w:hAnsiTheme="minorHAnsi" w:cstheme="minorHAnsi"/>
                <w:sz w:val="24"/>
              </w:rPr>
              <w:t>（</w:t>
            </w:r>
            <w:r w:rsidRPr="005913CF">
              <w:rPr>
                <w:rFonts w:asciiTheme="minorHAnsi" w:hAnsiTheme="minorHAnsi" w:cstheme="minorHAnsi"/>
                <w:sz w:val="24"/>
              </w:rPr>
              <w:t>A</w:t>
            </w:r>
            <w:r w:rsidRPr="005913CF">
              <w:rPr>
                <w:rFonts w:asciiTheme="minorHAnsi" w:hAnsiTheme="minorHAnsi" w:cstheme="minorHAnsi"/>
                <w:sz w:val="24"/>
              </w:rPr>
              <w:t>）。</w:t>
            </w:r>
            <w:r w:rsidRPr="005913CF">
              <w:rPr>
                <w:rFonts w:ascii="Calibri" w:hAnsi="Calibri"/>
                <w:sz w:val="24"/>
              </w:rPr>
              <w:t>设计上选用低噪声设备，并将噪声源布置</w:t>
            </w:r>
            <w:r w:rsidRPr="005913CF">
              <w:rPr>
                <w:rFonts w:ascii="Calibri" w:hAnsi="Calibri" w:cs="宋体"/>
                <w:sz w:val="24"/>
                <w:szCs w:val="20"/>
              </w:rPr>
              <w:t>在标准厂房内</w:t>
            </w:r>
            <w:r w:rsidRPr="005913CF">
              <w:rPr>
                <w:rFonts w:ascii="Calibri" w:hAnsi="Calibri"/>
                <w:sz w:val="24"/>
              </w:rPr>
              <w:t>，通过车间隔声、基础减振等措施后，再经距离衰减和厂界围墙隔声后，厂界噪声满足《工业企业厂界环境噪声排放标准》（</w:t>
            </w:r>
            <w:r w:rsidRPr="005913CF">
              <w:rPr>
                <w:rFonts w:ascii="Calibri" w:hAnsi="Calibri"/>
                <w:sz w:val="24"/>
              </w:rPr>
              <w:t>GB12348-2008</w:t>
            </w:r>
            <w:r w:rsidRPr="005913CF">
              <w:rPr>
                <w:rFonts w:ascii="Calibri" w:hAnsi="Calibri"/>
                <w:sz w:val="24"/>
              </w:rPr>
              <w:t>）中</w:t>
            </w:r>
            <w:r w:rsidRPr="005913CF">
              <w:rPr>
                <w:rFonts w:ascii="Calibri" w:hAnsi="Calibri"/>
                <w:sz w:val="24"/>
              </w:rPr>
              <w:t>3</w:t>
            </w:r>
            <w:r w:rsidRPr="005913CF">
              <w:rPr>
                <w:rFonts w:ascii="Calibri" w:hAnsi="Calibri"/>
                <w:sz w:val="24"/>
              </w:rPr>
              <w:t>类</w:t>
            </w:r>
            <w:r w:rsidRPr="005913CF">
              <w:rPr>
                <w:rFonts w:ascii="Calibri" w:hAnsi="Calibri" w:hint="eastAsia"/>
                <w:sz w:val="24"/>
              </w:rPr>
              <w:t>和</w:t>
            </w:r>
            <w:r w:rsidRPr="005913CF">
              <w:rPr>
                <w:rFonts w:ascii="Calibri" w:hAnsi="Calibri" w:hint="eastAsia"/>
                <w:sz w:val="24"/>
              </w:rPr>
              <w:t>4</w:t>
            </w:r>
            <w:r w:rsidRPr="005913CF">
              <w:rPr>
                <w:rFonts w:ascii="Calibri" w:hAnsi="Calibri" w:hint="eastAsia"/>
                <w:sz w:val="24"/>
              </w:rPr>
              <w:t>类</w:t>
            </w:r>
            <w:r w:rsidRPr="005913CF">
              <w:rPr>
                <w:rFonts w:ascii="Calibri" w:hAnsi="Calibri"/>
                <w:sz w:val="24"/>
              </w:rPr>
              <w:t>标准要求，可以实现达标排放，对周围声环境影响不大。</w:t>
            </w:r>
          </w:p>
          <w:p w:rsidR="00DE0F10" w:rsidRPr="005913CF" w:rsidRDefault="00340926">
            <w:pPr>
              <w:spacing w:line="520" w:lineRule="exact"/>
              <w:ind w:firstLineChars="196" w:firstLine="470"/>
              <w:rPr>
                <w:rFonts w:ascii="Calibri" w:hAnsi="Calibri"/>
                <w:sz w:val="24"/>
              </w:rPr>
            </w:pPr>
            <w:r w:rsidRPr="005913CF">
              <w:rPr>
                <w:rFonts w:ascii="Calibri" w:hAnsi="Calibri" w:hint="eastAsia"/>
                <w:sz w:val="24"/>
              </w:rPr>
              <w:t>（</w:t>
            </w:r>
            <w:r w:rsidRPr="005913CF">
              <w:rPr>
                <w:rFonts w:ascii="Calibri" w:hAnsi="Calibri" w:hint="eastAsia"/>
                <w:sz w:val="24"/>
              </w:rPr>
              <w:t>4</w:t>
            </w:r>
            <w:r w:rsidRPr="005913CF">
              <w:rPr>
                <w:rFonts w:ascii="Calibri" w:hAnsi="Calibri" w:hint="eastAsia"/>
                <w:sz w:val="24"/>
              </w:rPr>
              <w:t>）固废</w:t>
            </w:r>
          </w:p>
          <w:p w:rsidR="00DE0F10" w:rsidRPr="005913CF" w:rsidRDefault="00340926">
            <w:pPr>
              <w:spacing w:line="520" w:lineRule="exact"/>
              <w:ind w:firstLine="482"/>
              <w:rPr>
                <w:rFonts w:asciiTheme="minorHAnsi" w:hAnsiTheme="minorHAnsi" w:cstheme="minorHAnsi"/>
                <w:sz w:val="24"/>
              </w:rPr>
            </w:pPr>
            <w:r w:rsidRPr="005913CF">
              <w:rPr>
                <w:rFonts w:asciiTheme="minorHAnsi" w:hAnsiTheme="minorHAnsi" w:cstheme="minorHAnsi"/>
                <w:sz w:val="24"/>
              </w:rPr>
              <w:t>建设项目生产过程中，</w:t>
            </w:r>
            <w:r w:rsidRPr="005913CF">
              <w:rPr>
                <w:rFonts w:asciiTheme="minorHAnsi" w:hAnsiTheme="minorHAnsi" w:cstheme="minorHAnsi" w:hint="eastAsia"/>
                <w:sz w:val="24"/>
              </w:rPr>
              <w:t>产生的固体废物主要为产生的次品、废包装箱、加工过程产生的边角废料、废活性炭。</w:t>
            </w:r>
          </w:p>
          <w:p w:rsidR="00DE0F10" w:rsidRPr="005913CF" w:rsidRDefault="00340926">
            <w:pPr>
              <w:spacing w:line="520" w:lineRule="exact"/>
              <w:ind w:firstLineChars="200" w:firstLine="480"/>
              <w:rPr>
                <w:rFonts w:ascii="Calibri" w:hAnsi="Calibri" w:cs="Calibri"/>
                <w:sz w:val="24"/>
              </w:rPr>
            </w:pPr>
            <w:r w:rsidRPr="005913CF">
              <w:rPr>
                <w:rFonts w:asciiTheme="minorHAnsi" w:hAnsiTheme="minorHAnsi" w:cstheme="minorHAnsi" w:hint="eastAsia"/>
                <w:sz w:val="24"/>
              </w:rPr>
              <w:t>项目产生的次品、废包装箱、加工过程产生的边角废料为一</w:t>
            </w:r>
            <w:r w:rsidRPr="005913CF">
              <w:rPr>
                <w:rFonts w:ascii="Calibri" w:hAnsi="Calibri" w:cs="Calibri"/>
                <w:sz w:val="24"/>
              </w:rPr>
              <w:t>般固废</w:t>
            </w:r>
            <w:r w:rsidRPr="005913CF">
              <w:rPr>
                <w:rFonts w:ascii="Calibri" w:hAnsi="Calibri" w:cs="Calibri" w:hint="eastAsia"/>
                <w:sz w:val="24"/>
              </w:rPr>
              <w:t>，可在厂区进行收集后</w:t>
            </w:r>
            <w:r w:rsidRPr="005913CF">
              <w:rPr>
                <w:rFonts w:ascii="Calibri" w:hAnsi="Calibri" w:cs="Calibri"/>
                <w:sz w:val="24"/>
              </w:rPr>
              <w:t>可出售给废品回收站</w:t>
            </w:r>
            <w:r w:rsidRPr="005913CF">
              <w:rPr>
                <w:rFonts w:ascii="Calibri" w:hAnsi="Calibri" w:cs="Calibri" w:hint="eastAsia"/>
                <w:sz w:val="24"/>
              </w:rPr>
              <w:t>，可以得到合理处置，对周围环境影响不大。</w:t>
            </w:r>
          </w:p>
          <w:p w:rsidR="00DE0F10" w:rsidRPr="005913CF" w:rsidRDefault="00340926">
            <w:pPr>
              <w:spacing w:line="520" w:lineRule="exact"/>
              <w:ind w:firstLine="480"/>
              <w:rPr>
                <w:rFonts w:asciiTheme="minorHAnsi" w:hAnsiTheme="minorHAnsi"/>
                <w:sz w:val="24"/>
              </w:rPr>
            </w:pPr>
            <w:r w:rsidRPr="005913CF">
              <w:rPr>
                <w:rFonts w:asciiTheme="minorHAnsi" w:hAnsiTheme="minorHAnsi" w:hint="eastAsia"/>
                <w:sz w:val="24"/>
                <w:szCs w:val="20"/>
              </w:rPr>
              <w:t>废活性炭</w:t>
            </w:r>
            <w:r w:rsidRPr="005913CF">
              <w:rPr>
                <w:rFonts w:asciiTheme="minorHAnsi" w:hAnsiTheme="minorHAnsi"/>
                <w:sz w:val="24"/>
              </w:rPr>
              <w:t>在厂区危废暂存间内暂存后由资质单位进行处置，不随意外排，不会对外环境造成大的影响。</w:t>
            </w:r>
          </w:p>
          <w:p w:rsidR="00DE0F10" w:rsidRPr="005913CF" w:rsidRDefault="00340926">
            <w:pPr>
              <w:spacing w:line="500" w:lineRule="exact"/>
              <w:ind w:firstLineChars="200" w:firstLine="482"/>
              <w:rPr>
                <w:rFonts w:ascii="Calibri" w:hAnsi="Calibri" w:cs="Calibri"/>
                <w:b/>
                <w:bCs/>
                <w:sz w:val="24"/>
              </w:rPr>
            </w:pPr>
            <w:r w:rsidRPr="005913CF">
              <w:rPr>
                <w:rFonts w:ascii="Calibri" w:hAnsi="Calibri" w:cs="Calibri"/>
                <w:b/>
                <w:bCs/>
                <w:sz w:val="24"/>
              </w:rPr>
              <w:t>4</w:t>
            </w:r>
            <w:r w:rsidRPr="005913CF">
              <w:rPr>
                <w:rFonts w:ascii="Calibri" w:hAnsi="Calibri" w:cs="Calibri"/>
                <w:b/>
                <w:bCs/>
                <w:sz w:val="24"/>
              </w:rPr>
              <w:t>、主要建议</w:t>
            </w:r>
          </w:p>
          <w:p w:rsidR="00DE0F10" w:rsidRPr="005913CF" w:rsidRDefault="00340926">
            <w:pPr>
              <w:pStyle w:val="00"/>
              <w:ind w:firstLine="480"/>
              <w:rPr>
                <w:rFonts w:ascii="Calibri" w:hAnsi="Calibri" w:cs="Times New Roman"/>
                <w:szCs w:val="24"/>
              </w:rPr>
            </w:pPr>
            <w:r w:rsidRPr="005913CF">
              <w:rPr>
                <w:rFonts w:ascii="Calibri" w:cs="Times New Roman" w:hint="eastAsia"/>
                <w:szCs w:val="24"/>
              </w:rPr>
              <w:t>（</w:t>
            </w:r>
            <w:r w:rsidRPr="005913CF">
              <w:rPr>
                <w:rFonts w:ascii="Calibri" w:hAnsi="Calibri" w:cs="Times New Roman"/>
                <w:szCs w:val="24"/>
              </w:rPr>
              <w:t>1</w:t>
            </w:r>
            <w:r w:rsidRPr="005913CF">
              <w:rPr>
                <w:rFonts w:ascii="Calibri" w:cs="Times New Roman" w:hint="eastAsia"/>
                <w:szCs w:val="24"/>
              </w:rPr>
              <w:t>）该项目在建设过程中，必须严格按照国家有关建设项目环保管理规定，执行建设项目须配套建设的环境保护设施与主体工程同时设计、同时施工、同时投产使用的</w:t>
            </w:r>
            <w:r w:rsidRPr="005913CF">
              <w:rPr>
                <w:rFonts w:ascii="Calibri" w:hAnsi="Calibri" w:cs="Times New Roman"/>
                <w:szCs w:val="24"/>
              </w:rPr>
              <w:t>“</w:t>
            </w:r>
            <w:r w:rsidRPr="005913CF">
              <w:rPr>
                <w:rFonts w:ascii="Calibri" w:cs="Times New Roman" w:hint="eastAsia"/>
                <w:szCs w:val="24"/>
              </w:rPr>
              <w:t>三同时</w:t>
            </w:r>
            <w:r w:rsidRPr="005913CF">
              <w:rPr>
                <w:rFonts w:ascii="Calibri" w:hAnsi="Calibri" w:cs="Times New Roman"/>
                <w:szCs w:val="24"/>
              </w:rPr>
              <w:t>”</w:t>
            </w:r>
            <w:r w:rsidRPr="005913CF">
              <w:rPr>
                <w:rFonts w:ascii="Calibri" w:cs="Times New Roman" w:hint="eastAsia"/>
                <w:szCs w:val="24"/>
              </w:rPr>
              <w:t>制度。</w:t>
            </w:r>
          </w:p>
          <w:p w:rsidR="00DE0F10" w:rsidRPr="005913CF" w:rsidRDefault="00340926">
            <w:pPr>
              <w:pStyle w:val="00"/>
              <w:ind w:firstLine="480"/>
              <w:rPr>
                <w:rFonts w:ascii="Calibri" w:hAnsi="Calibri" w:cs="Times New Roman"/>
                <w:szCs w:val="24"/>
              </w:rPr>
            </w:pPr>
            <w:r w:rsidRPr="005913CF">
              <w:rPr>
                <w:rFonts w:ascii="Calibri" w:cs="Times New Roman" w:hint="eastAsia"/>
                <w:szCs w:val="24"/>
              </w:rPr>
              <w:t>（</w:t>
            </w:r>
            <w:r w:rsidRPr="005913CF">
              <w:rPr>
                <w:rFonts w:ascii="Calibri" w:hAnsi="Calibri" w:cs="Times New Roman"/>
                <w:szCs w:val="24"/>
              </w:rPr>
              <w:t>2</w:t>
            </w:r>
            <w:r w:rsidRPr="005913CF">
              <w:rPr>
                <w:rFonts w:ascii="Calibri" w:cs="Times New Roman" w:hint="eastAsia"/>
                <w:szCs w:val="24"/>
              </w:rPr>
              <w:t>）设备选型选用质量好低噪声设备，对噪声值较大的机械设备，需加设减振装</w:t>
            </w:r>
            <w:r w:rsidRPr="005913CF">
              <w:rPr>
                <w:rFonts w:ascii="Calibri" w:cs="Times New Roman" w:hint="eastAsia"/>
                <w:szCs w:val="24"/>
              </w:rPr>
              <w:lastRenderedPageBreak/>
              <w:t>置及隔音设施，以减轻设备噪声对周围环境的影响；</w:t>
            </w:r>
          </w:p>
          <w:p w:rsidR="00DE0F10" w:rsidRPr="005913CF" w:rsidRDefault="00340926">
            <w:pPr>
              <w:pStyle w:val="00"/>
              <w:ind w:firstLine="480"/>
              <w:rPr>
                <w:rFonts w:ascii="Calibri"/>
              </w:rPr>
            </w:pPr>
            <w:r w:rsidRPr="005913CF">
              <w:rPr>
                <w:rFonts w:ascii="Calibri" w:cs="Times New Roman" w:hint="eastAsia"/>
                <w:szCs w:val="24"/>
              </w:rPr>
              <w:t>（</w:t>
            </w:r>
            <w:r w:rsidRPr="005913CF">
              <w:rPr>
                <w:rFonts w:ascii="Calibri" w:hAnsi="Calibri" w:cs="Times New Roman"/>
                <w:szCs w:val="24"/>
              </w:rPr>
              <w:t>3</w:t>
            </w:r>
            <w:r w:rsidRPr="005913CF">
              <w:rPr>
                <w:rFonts w:ascii="Calibri" w:cs="Times New Roman" w:hint="eastAsia"/>
                <w:szCs w:val="24"/>
              </w:rPr>
              <w:t>）</w:t>
            </w:r>
            <w:r w:rsidRPr="005913CF">
              <w:rPr>
                <w:rFonts w:ascii="Calibri" w:hint="eastAsia"/>
              </w:rPr>
              <w:t>建设单位必须加强废气、固废、噪声等污染的治理，确保达标排放。</w:t>
            </w:r>
          </w:p>
          <w:p w:rsidR="00DE0F10" w:rsidRPr="005913CF" w:rsidRDefault="00340926">
            <w:pPr>
              <w:spacing w:line="520" w:lineRule="exact"/>
              <w:ind w:firstLine="476"/>
              <w:rPr>
                <w:rFonts w:ascii="Calibri" w:hAnsi="Calibri"/>
                <w:sz w:val="24"/>
              </w:rPr>
            </w:pPr>
            <w:r w:rsidRPr="005913CF">
              <w:rPr>
                <w:rFonts w:ascii="Calibri" w:hAnsi="宋体" w:hint="eastAsia"/>
                <w:sz w:val="24"/>
              </w:rPr>
              <w:t>（</w:t>
            </w:r>
            <w:r w:rsidRPr="005913CF">
              <w:rPr>
                <w:rFonts w:ascii="Calibri" w:hAnsi="Calibri" w:hint="eastAsia"/>
                <w:sz w:val="24"/>
              </w:rPr>
              <w:t>4</w:t>
            </w:r>
            <w:r w:rsidRPr="005913CF">
              <w:rPr>
                <w:rFonts w:ascii="Calibri" w:hAnsi="宋体" w:hint="eastAsia"/>
                <w:sz w:val="24"/>
              </w:rPr>
              <w:t>）要求建设单位定期检查设备，发现问题时及时维修、更换零部件，排除事故隐患。</w:t>
            </w:r>
          </w:p>
          <w:p w:rsidR="00DE0F10" w:rsidRPr="005913CF" w:rsidRDefault="00340926">
            <w:pPr>
              <w:spacing w:line="520" w:lineRule="exact"/>
              <w:ind w:firstLine="476"/>
              <w:rPr>
                <w:rFonts w:ascii="Calibri" w:hAnsi="Calibri"/>
                <w:sz w:val="24"/>
              </w:rPr>
            </w:pPr>
            <w:r w:rsidRPr="005913CF">
              <w:rPr>
                <w:rFonts w:ascii="Calibri" w:hAnsi="宋体" w:hint="eastAsia"/>
                <w:sz w:val="24"/>
              </w:rPr>
              <w:t>（</w:t>
            </w:r>
            <w:r w:rsidRPr="005913CF">
              <w:rPr>
                <w:rFonts w:ascii="Calibri" w:hAnsi="Calibri" w:hint="eastAsia"/>
                <w:sz w:val="24"/>
              </w:rPr>
              <w:t>5</w:t>
            </w:r>
            <w:r w:rsidRPr="005913CF">
              <w:rPr>
                <w:rFonts w:ascii="Calibri" w:hAnsi="宋体" w:hint="eastAsia"/>
                <w:sz w:val="24"/>
              </w:rPr>
              <w:t>）执行国家建设项目环境管理的有关规定，做好环保设施管理和维修监督工作，建立并管理好环保设施的档案，保证环保设施按照设计要求运行，杜绝擅自拆除和闲置环保设施的现象发生。</w:t>
            </w:r>
          </w:p>
          <w:p w:rsidR="00DE0F10" w:rsidRPr="005913CF" w:rsidRDefault="00340926">
            <w:pPr>
              <w:spacing w:line="520" w:lineRule="exact"/>
              <w:ind w:firstLineChars="200" w:firstLine="480"/>
              <w:rPr>
                <w:rFonts w:ascii="Calibri" w:hAnsi="宋体"/>
                <w:sz w:val="24"/>
              </w:rPr>
            </w:pPr>
            <w:r w:rsidRPr="005913CF">
              <w:rPr>
                <w:rFonts w:ascii="Calibri" w:hAnsi="宋体" w:hint="eastAsia"/>
                <w:sz w:val="24"/>
              </w:rPr>
              <w:t>（</w:t>
            </w:r>
            <w:r w:rsidRPr="005913CF">
              <w:rPr>
                <w:rFonts w:ascii="Calibri" w:hAnsi="Calibri" w:hint="eastAsia"/>
                <w:sz w:val="24"/>
              </w:rPr>
              <w:t>6</w:t>
            </w:r>
            <w:r w:rsidRPr="005913CF">
              <w:rPr>
                <w:rFonts w:ascii="Calibri" w:hAnsi="宋体" w:hint="eastAsia"/>
                <w:sz w:val="24"/>
              </w:rPr>
              <w:t>）建设单位应加强日常环境管理工作，提高职工的环保意识和自身素质。贯彻清洁生产理念，增强循环利用意识，节约用水、用电，使经济效益最大化。</w:t>
            </w:r>
          </w:p>
          <w:p w:rsidR="00DE0F10" w:rsidRPr="005913CF" w:rsidRDefault="00340926">
            <w:pPr>
              <w:pStyle w:val="00"/>
              <w:ind w:firstLine="480"/>
              <w:rPr>
                <w:rFonts w:ascii="Calibri" w:cs="Times New Roman"/>
                <w:szCs w:val="24"/>
              </w:rPr>
            </w:pPr>
            <w:r w:rsidRPr="005913CF">
              <w:rPr>
                <w:rFonts w:ascii="Calibri" w:cs="Times New Roman" w:hint="eastAsia"/>
                <w:szCs w:val="24"/>
              </w:rPr>
              <w:t>（</w:t>
            </w:r>
            <w:r w:rsidRPr="005913CF">
              <w:rPr>
                <w:rFonts w:ascii="Calibri" w:cs="Times New Roman" w:hint="eastAsia"/>
                <w:szCs w:val="24"/>
              </w:rPr>
              <w:t>7</w:t>
            </w:r>
            <w:r w:rsidRPr="005913CF">
              <w:rPr>
                <w:rFonts w:ascii="Calibri" w:cs="Times New Roman" w:hint="eastAsia"/>
                <w:szCs w:val="24"/>
              </w:rPr>
              <w:t>）本次评价</w:t>
            </w:r>
            <w:r w:rsidRPr="005913CF">
              <w:rPr>
                <w:rFonts w:ascii="Calibri" w:cs="Times New Roman"/>
                <w:szCs w:val="24"/>
              </w:rPr>
              <w:t>建议总量控制指标</w:t>
            </w:r>
            <w:r w:rsidRPr="005913CF">
              <w:rPr>
                <w:rFonts w:ascii="Calibri" w:cs="Times New Roman" w:hint="eastAsia"/>
                <w:szCs w:val="24"/>
              </w:rPr>
              <w:t>为</w:t>
            </w:r>
            <w:r w:rsidRPr="005913CF">
              <w:rPr>
                <w:rFonts w:ascii="Calibri" w:cs="Times New Roman"/>
                <w:szCs w:val="24"/>
              </w:rPr>
              <w:t>：</w:t>
            </w:r>
            <w:r w:rsidRPr="005913CF">
              <w:rPr>
                <w:rFonts w:ascii="Calibri" w:cs="Times New Roman" w:hint="eastAsia"/>
                <w:szCs w:val="24"/>
              </w:rPr>
              <w:t>有机废气：</w:t>
            </w:r>
            <w:r w:rsidRPr="005913CF">
              <w:rPr>
                <w:rFonts w:ascii="Calibri" w:cs="Times New Roman" w:hint="eastAsia"/>
                <w:szCs w:val="24"/>
              </w:rPr>
              <w:t>0</w:t>
            </w:r>
            <w:r w:rsidRPr="005913CF">
              <w:rPr>
                <w:rFonts w:ascii="Calibri" w:cs="Times New Roman"/>
                <w:szCs w:val="24"/>
              </w:rPr>
              <w:t>.</w:t>
            </w:r>
            <w:r w:rsidR="00DF5A86" w:rsidRPr="005913CF">
              <w:rPr>
                <w:rFonts w:ascii="Calibri" w:cs="Times New Roman" w:hint="eastAsia"/>
                <w:szCs w:val="24"/>
              </w:rPr>
              <w:t>17</w:t>
            </w:r>
            <w:r w:rsidRPr="005913CF">
              <w:rPr>
                <w:rFonts w:ascii="Calibri" w:cs="Times New Roman" w:hint="eastAsia"/>
                <w:szCs w:val="24"/>
              </w:rPr>
              <w:t>t</w:t>
            </w:r>
            <w:r w:rsidRPr="005913CF">
              <w:rPr>
                <w:rFonts w:ascii="Calibri" w:cs="Times New Roman"/>
                <w:szCs w:val="24"/>
              </w:rPr>
              <w:t>/a</w:t>
            </w:r>
            <w:r w:rsidRPr="005913CF">
              <w:rPr>
                <w:rFonts w:ascii="Calibri" w:cs="Times New Roman"/>
                <w:szCs w:val="24"/>
              </w:rPr>
              <w:t>。</w:t>
            </w:r>
          </w:p>
          <w:p w:rsidR="00DE0F10" w:rsidRPr="005913CF" w:rsidRDefault="00340926">
            <w:pPr>
              <w:spacing w:line="500" w:lineRule="exact"/>
              <w:ind w:firstLineChars="200" w:firstLine="482"/>
              <w:rPr>
                <w:rFonts w:ascii="Calibri" w:hAnsi="Calibri" w:cs="Calibri"/>
                <w:b/>
                <w:sz w:val="24"/>
              </w:rPr>
            </w:pPr>
            <w:r w:rsidRPr="005913CF">
              <w:rPr>
                <w:rFonts w:ascii="Calibri" w:hAnsi="Calibri" w:cs="Calibri" w:hint="eastAsia"/>
                <w:b/>
                <w:bCs/>
                <w:sz w:val="24"/>
              </w:rPr>
              <w:t>5</w:t>
            </w:r>
            <w:r w:rsidRPr="005913CF">
              <w:rPr>
                <w:rFonts w:ascii="Calibri" w:hAnsi="Calibri" w:cs="Calibri"/>
                <w:b/>
                <w:bCs/>
                <w:sz w:val="24"/>
              </w:rPr>
              <w:t>、环评总结论</w:t>
            </w:r>
          </w:p>
          <w:p w:rsidR="00DE0F10" w:rsidRPr="005913CF" w:rsidRDefault="00340926">
            <w:pPr>
              <w:spacing w:line="520" w:lineRule="exact"/>
              <w:ind w:firstLine="435"/>
              <w:rPr>
                <w:rFonts w:ascii="Calibri" w:hAnsi="Calibri"/>
                <w:sz w:val="24"/>
              </w:rPr>
            </w:pPr>
            <w:r w:rsidRPr="005913CF">
              <w:rPr>
                <w:sz w:val="24"/>
              </w:rPr>
              <w:t>河南洁利康医疗用品</w:t>
            </w:r>
            <w:r w:rsidRPr="005913CF">
              <w:rPr>
                <w:rFonts w:hint="eastAsia"/>
                <w:sz w:val="24"/>
              </w:rPr>
              <w:t>有限公司防护服生产线扩建项目位于</w:t>
            </w:r>
            <w:r w:rsidRPr="005913CF">
              <w:rPr>
                <w:rFonts w:ascii="Calibri" w:hAnsi="Calibri" w:hint="eastAsia"/>
                <w:sz w:val="24"/>
              </w:rPr>
              <w:t>鲁山县产业集聚区南区新兴路与中州路交叉口西北角，</w:t>
            </w:r>
            <w:r w:rsidRPr="005913CF">
              <w:rPr>
                <w:rFonts w:ascii="Calibri" w:hAnsi="Calibri"/>
                <w:sz w:val="24"/>
              </w:rPr>
              <w:t>用地性质为</w:t>
            </w:r>
            <w:r w:rsidRPr="005913CF">
              <w:rPr>
                <w:rFonts w:ascii="Calibri" w:hAnsi="Calibri" w:hint="eastAsia"/>
                <w:sz w:val="24"/>
              </w:rPr>
              <w:t>工业</w:t>
            </w:r>
            <w:r w:rsidRPr="005913CF">
              <w:rPr>
                <w:rFonts w:ascii="Calibri" w:hAnsi="Calibri"/>
                <w:sz w:val="24"/>
              </w:rPr>
              <w:t>用地，符合</w:t>
            </w:r>
            <w:r w:rsidRPr="005913CF">
              <w:rPr>
                <w:rFonts w:ascii="Calibri" w:hAnsi="Calibri" w:hint="eastAsia"/>
                <w:sz w:val="24"/>
              </w:rPr>
              <w:t>鲁山</w:t>
            </w:r>
            <w:r w:rsidRPr="005913CF">
              <w:rPr>
                <w:rFonts w:ascii="Calibri" w:hAnsi="Calibri"/>
                <w:sz w:val="24"/>
              </w:rPr>
              <w:t>县土地利用总体规划，符合</w:t>
            </w:r>
            <w:r w:rsidRPr="005913CF">
              <w:rPr>
                <w:rFonts w:ascii="Calibri" w:hAnsi="Calibri" w:hint="eastAsia"/>
                <w:sz w:val="24"/>
              </w:rPr>
              <w:t>鲁山</w:t>
            </w:r>
            <w:r w:rsidRPr="005913CF">
              <w:rPr>
                <w:rFonts w:ascii="Calibri" w:hAnsi="Calibri"/>
                <w:sz w:val="24"/>
              </w:rPr>
              <w:t>县产业集聚区空间发展规划。该项目已通过</w:t>
            </w:r>
            <w:r w:rsidRPr="005913CF">
              <w:rPr>
                <w:rFonts w:ascii="Calibri" w:hAnsi="Calibri" w:hint="eastAsia"/>
                <w:sz w:val="24"/>
              </w:rPr>
              <w:t>鲁山县</w:t>
            </w:r>
            <w:r w:rsidRPr="005913CF">
              <w:rPr>
                <w:rFonts w:ascii="Calibri" w:hAnsi="Calibri"/>
                <w:sz w:val="24"/>
              </w:rPr>
              <w:t>产业集聚区管理委员会备案，符合国家当前产业政策。项目所在地环境质量总体较好，项目建成投入使用后，对周围环境的污染程度较轻，在采取相应的治理措施后，可满足相应的国家排放标准；项目实施后能满足区域环境质量与环境功能的要求。建设单位在施工期、运营期应当在执行</w:t>
            </w:r>
            <w:r w:rsidRPr="005913CF">
              <w:rPr>
                <w:rFonts w:ascii="Calibri" w:hAnsi="Calibri"/>
                <w:sz w:val="24"/>
              </w:rPr>
              <w:t>“</w:t>
            </w:r>
            <w:r w:rsidRPr="005913CF">
              <w:rPr>
                <w:rFonts w:ascii="Calibri" w:hAnsi="Calibri"/>
                <w:sz w:val="24"/>
              </w:rPr>
              <w:t>三同时</w:t>
            </w:r>
            <w:r w:rsidRPr="005913CF">
              <w:rPr>
                <w:rFonts w:ascii="Calibri" w:hAnsi="Calibri"/>
                <w:sz w:val="24"/>
              </w:rPr>
              <w:t>”</w:t>
            </w:r>
            <w:r w:rsidRPr="005913CF">
              <w:rPr>
                <w:rFonts w:ascii="Calibri" w:hAnsi="Calibri"/>
                <w:sz w:val="24"/>
              </w:rPr>
              <w:t>原则的基础上，严格执行国家的环保法律法规，切实落实本环评中提出的各项污染防治和生态保护措施，将对周围环境的影响降低到可接受的程度，从环保角度分析，本项目的建设可行。</w:t>
            </w:r>
          </w:p>
          <w:p w:rsidR="00DE0F10" w:rsidRPr="005913CF" w:rsidRDefault="00DE0F10">
            <w:pPr>
              <w:spacing w:line="520" w:lineRule="exact"/>
              <w:ind w:firstLineChars="200" w:firstLine="420"/>
              <w:rPr>
                <w:rFonts w:ascii="Calibri" w:hAnsi="Calibri"/>
              </w:rPr>
            </w:pPr>
          </w:p>
          <w:p w:rsidR="00DE0F10" w:rsidRPr="005913CF" w:rsidRDefault="00DE0F10">
            <w:pPr>
              <w:spacing w:line="520" w:lineRule="exact"/>
              <w:ind w:firstLineChars="200" w:firstLine="420"/>
              <w:rPr>
                <w:rFonts w:ascii="Calibri" w:hAnsi="Calibri"/>
              </w:rPr>
            </w:pPr>
          </w:p>
          <w:p w:rsidR="00DE0F10" w:rsidRPr="005913CF" w:rsidRDefault="00DE0F10">
            <w:pPr>
              <w:spacing w:line="520" w:lineRule="exact"/>
              <w:ind w:firstLineChars="200" w:firstLine="420"/>
              <w:rPr>
                <w:rFonts w:ascii="Calibri" w:hAnsi="Calibri"/>
              </w:rPr>
            </w:pPr>
          </w:p>
          <w:p w:rsidR="00DE0F10" w:rsidRPr="005913CF" w:rsidRDefault="00DE0F10">
            <w:pPr>
              <w:spacing w:line="520" w:lineRule="exact"/>
              <w:ind w:firstLineChars="200" w:firstLine="420"/>
              <w:rPr>
                <w:rFonts w:ascii="Calibri" w:hAnsi="Calibri"/>
              </w:rPr>
            </w:pPr>
          </w:p>
          <w:p w:rsidR="00DE0F10" w:rsidRPr="005913CF" w:rsidRDefault="00DE0F10">
            <w:pPr>
              <w:spacing w:line="520" w:lineRule="exact"/>
              <w:ind w:firstLineChars="200" w:firstLine="420"/>
              <w:rPr>
                <w:rFonts w:ascii="Calibri" w:hAnsi="Calibri"/>
              </w:rPr>
            </w:pPr>
          </w:p>
          <w:p w:rsidR="00C41788" w:rsidRPr="005913CF" w:rsidRDefault="00C41788" w:rsidP="00DF5A86">
            <w:pPr>
              <w:spacing w:line="520" w:lineRule="exact"/>
              <w:rPr>
                <w:rFonts w:ascii="Calibri" w:hAnsi="Calibri"/>
              </w:rPr>
            </w:pPr>
          </w:p>
        </w:tc>
      </w:tr>
    </w:tbl>
    <w:p w:rsidR="005913CF" w:rsidRDefault="005913CF">
      <w:pPr>
        <w:rPr>
          <w:rFonts w:ascii="Calibri" w:hAnsi="Calibri"/>
          <w:sz w:val="10"/>
          <w:szCs w:val="10"/>
        </w:rPr>
        <w:sectPr w:rsidR="005913CF" w:rsidSect="00DE0F10">
          <w:pgSz w:w="11906" w:h="16838"/>
          <w:pgMar w:top="1440" w:right="1418" w:bottom="1440" w:left="1418" w:header="851" w:footer="992" w:gutter="0"/>
          <w:pgNumType w:start="1"/>
          <w:cols w:space="720"/>
          <w:docGrid w:type="lines" w:linePitch="312"/>
        </w:sectPr>
      </w:pPr>
    </w:p>
    <w:p w:rsidR="005913CF" w:rsidRDefault="005913CF">
      <w:pPr>
        <w:rPr>
          <w:rFonts w:ascii="Calibri" w:hAnsi="Calibri" w:hint="eastAsia"/>
          <w:sz w:val="10"/>
          <w:szCs w:val="10"/>
        </w:rPr>
      </w:pPr>
      <w:r>
        <w:rPr>
          <w:rFonts w:ascii="Calibri" w:hAnsi="Calibri" w:hint="eastAsia"/>
          <w:noProof/>
          <w:sz w:val="10"/>
          <w:szCs w:val="10"/>
        </w:rPr>
        <w:lastRenderedPageBreak/>
        <w:drawing>
          <wp:anchor distT="0" distB="0" distL="114300" distR="114300" simplePos="0" relativeHeight="251658240" behindDoc="1" locked="0" layoutInCell="1" allowOverlap="1">
            <wp:simplePos x="0" y="0"/>
            <wp:positionH relativeFrom="column">
              <wp:posOffset>19050</wp:posOffset>
            </wp:positionH>
            <wp:positionV relativeFrom="paragraph">
              <wp:posOffset>90170</wp:posOffset>
            </wp:positionV>
            <wp:extent cx="8867775" cy="5562600"/>
            <wp:effectExtent l="19050" t="0" r="9525" b="0"/>
            <wp:wrapTight wrapText="bothSides">
              <wp:wrapPolygon edited="0">
                <wp:start x="-46" y="0"/>
                <wp:lineTo x="-46" y="21526"/>
                <wp:lineTo x="21623" y="21526"/>
                <wp:lineTo x="21623" y="0"/>
                <wp:lineTo x="-46"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8867775" cy="5562600"/>
                    </a:xfrm>
                    <a:prstGeom prst="rect">
                      <a:avLst/>
                    </a:prstGeom>
                    <a:noFill/>
                    <a:ln w="9525">
                      <a:noFill/>
                      <a:miter lim="800000"/>
                      <a:headEnd/>
                      <a:tailEnd/>
                    </a:ln>
                  </pic:spPr>
                </pic:pic>
              </a:graphicData>
            </a:graphic>
          </wp:anchor>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r>
        <w:rPr>
          <w:rFonts w:ascii="Calibri" w:hAnsi="Calibri" w:hint="eastAsia"/>
          <w:noProof/>
          <w:sz w:val="10"/>
          <w:szCs w:val="10"/>
        </w:rPr>
        <w:drawing>
          <wp:inline distT="0" distB="0" distL="0" distR="0">
            <wp:extent cx="8863330" cy="5477766"/>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srcRect/>
                    <a:stretch>
                      <a:fillRect/>
                    </a:stretch>
                  </pic:blipFill>
                  <pic:spPr bwMode="auto">
                    <a:xfrm>
                      <a:off x="0" y="0"/>
                      <a:ext cx="8863330" cy="5477766"/>
                    </a:xfrm>
                    <a:prstGeom prst="rect">
                      <a:avLst/>
                    </a:prstGeom>
                    <a:noFill/>
                    <a:ln w="9525">
                      <a:noFill/>
                      <a:miter lim="800000"/>
                      <a:headEnd/>
                      <a:tailEnd/>
                    </a:ln>
                  </pic:spPr>
                </pic:pic>
              </a:graphicData>
            </a:graphic>
          </wp:inline>
        </w:drawing>
      </w:r>
    </w:p>
    <w:p w:rsidR="005913CF" w:rsidRDefault="005913CF">
      <w:pPr>
        <w:rPr>
          <w:rFonts w:ascii="Calibri" w:hAnsi="Calibri"/>
          <w:sz w:val="10"/>
          <w:szCs w:val="10"/>
        </w:rPr>
        <w:sectPr w:rsidR="005913CF" w:rsidSect="005913CF">
          <w:pgSz w:w="16838" w:h="11906" w:orient="landscape"/>
          <w:pgMar w:top="1418" w:right="1440" w:bottom="1418" w:left="1440" w:header="851" w:footer="992" w:gutter="0"/>
          <w:pgNumType w:start="1"/>
          <w:cols w:space="720"/>
          <w:docGrid w:type="lines" w:linePitch="312"/>
        </w:sectPr>
      </w:pPr>
      <w:r>
        <w:rPr>
          <w:rFonts w:ascii="Calibri" w:hAnsi="Calibri" w:hint="eastAsia"/>
          <w:noProof/>
          <w:sz w:val="10"/>
          <w:szCs w:val="10"/>
        </w:rPr>
        <w:lastRenderedPageBreak/>
        <w:drawing>
          <wp:inline distT="0" distB="0" distL="0" distR="0">
            <wp:extent cx="8863330" cy="563689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8863330" cy="5636890"/>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sz w:val="10"/>
          <w:szCs w:val="10"/>
        </w:rPr>
        <w:sectPr w:rsidR="005913CF" w:rsidSect="005913CF">
          <w:pgSz w:w="11906" w:h="16838"/>
          <w:pgMar w:top="1440" w:right="1418" w:bottom="1440" w:left="1418" w:header="851" w:footer="992" w:gutter="0"/>
          <w:pgNumType w:start="1"/>
          <w:cols w:space="720"/>
          <w:docGrid w:type="lines" w:linePitch="312"/>
        </w:sectPr>
      </w:pPr>
      <w:r>
        <w:rPr>
          <w:rFonts w:ascii="Calibri" w:hAnsi="Calibri" w:hint="eastAsia"/>
          <w:noProof/>
          <w:sz w:val="10"/>
          <w:szCs w:val="10"/>
        </w:rPr>
        <w:drawing>
          <wp:inline distT="0" distB="0" distL="0" distR="0">
            <wp:extent cx="4857750" cy="759142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4857750" cy="7591425"/>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r>
        <w:rPr>
          <w:rFonts w:ascii="Calibri" w:hAnsi="Calibri" w:hint="eastAsia"/>
          <w:noProof/>
          <w:sz w:val="10"/>
          <w:szCs w:val="10"/>
        </w:rPr>
        <w:lastRenderedPageBreak/>
        <w:drawing>
          <wp:anchor distT="0" distB="0" distL="114300" distR="114300" simplePos="0" relativeHeight="251659264" behindDoc="1" locked="0" layoutInCell="1" allowOverlap="1">
            <wp:simplePos x="0" y="0"/>
            <wp:positionH relativeFrom="column">
              <wp:posOffset>9525</wp:posOffset>
            </wp:positionH>
            <wp:positionV relativeFrom="paragraph">
              <wp:posOffset>-128905</wp:posOffset>
            </wp:positionV>
            <wp:extent cx="8867775" cy="5457825"/>
            <wp:effectExtent l="19050" t="0" r="9525" b="0"/>
            <wp:wrapTight wrapText="bothSides">
              <wp:wrapPolygon edited="0">
                <wp:start x="-46" y="0"/>
                <wp:lineTo x="-46" y="21562"/>
                <wp:lineTo x="21623" y="21562"/>
                <wp:lineTo x="21623" y="0"/>
                <wp:lineTo x="-46"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8867775" cy="5457825"/>
                    </a:xfrm>
                    <a:prstGeom prst="rect">
                      <a:avLst/>
                    </a:prstGeom>
                    <a:noFill/>
                    <a:ln w="9525">
                      <a:noFill/>
                      <a:miter lim="800000"/>
                      <a:headEnd/>
                      <a:tailEnd/>
                    </a:ln>
                  </pic:spPr>
                </pic:pic>
              </a:graphicData>
            </a:graphic>
          </wp:anchor>
        </w:drawing>
      </w:r>
    </w:p>
    <w:p w:rsidR="005913CF" w:rsidRDefault="005913CF">
      <w:pPr>
        <w:rPr>
          <w:rFonts w:ascii="Calibri" w:hAnsi="Calibri"/>
          <w:sz w:val="10"/>
          <w:szCs w:val="10"/>
        </w:rPr>
        <w:sectPr w:rsidR="005913CF" w:rsidSect="005913CF">
          <w:pgSz w:w="16838" w:h="11906" w:orient="landscape"/>
          <w:pgMar w:top="1418" w:right="1440" w:bottom="1418" w:left="1440" w:header="851" w:footer="992" w:gutter="0"/>
          <w:pgNumType w:start="1"/>
          <w:cols w:space="720"/>
          <w:docGrid w:type="lines" w:linePitch="312"/>
        </w:sect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8288439"/>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5759450" cy="8288439"/>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7989221"/>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5759450" cy="7989221"/>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3371E6" w:rsidRDefault="003371E6">
      <w:pPr>
        <w:rPr>
          <w:rFonts w:ascii="Calibri" w:hAnsi="Calibri"/>
          <w:sz w:val="10"/>
          <w:szCs w:val="10"/>
        </w:rPr>
        <w:sectPr w:rsidR="003371E6" w:rsidSect="005913CF">
          <w:pgSz w:w="11906" w:h="16838"/>
          <w:pgMar w:top="1440" w:right="1418" w:bottom="1440" w:left="1418" w:header="851" w:footer="992" w:gutter="0"/>
          <w:pgNumType w:start="1"/>
          <w:cols w:space="720"/>
          <w:docGrid w:type="lines" w:linePitch="312"/>
        </w:sectPr>
      </w:pPr>
      <w:r>
        <w:rPr>
          <w:rFonts w:ascii="Calibri" w:hAnsi="Calibri" w:hint="eastAsia"/>
          <w:noProof/>
          <w:sz w:val="10"/>
          <w:szCs w:val="10"/>
        </w:rPr>
        <w:drawing>
          <wp:inline distT="0" distB="0" distL="0" distR="0">
            <wp:extent cx="4914900" cy="735330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srcRect/>
                    <a:stretch>
                      <a:fillRect/>
                    </a:stretch>
                  </pic:blipFill>
                  <pic:spPr bwMode="auto">
                    <a:xfrm>
                      <a:off x="0" y="0"/>
                      <a:ext cx="4914900" cy="7353300"/>
                    </a:xfrm>
                    <a:prstGeom prst="rect">
                      <a:avLst/>
                    </a:prstGeom>
                    <a:noFill/>
                    <a:ln w="9525">
                      <a:noFill/>
                      <a:miter lim="800000"/>
                      <a:headEnd/>
                      <a:tailEnd/>
                    </a:ln>
                  </pic:spPr>
                </pic:pic>
              </a:graphicData>
            </a:graphic>
          </wp:inline>
        </w:drawing>
      </w:r>
    </w:p>
    <w:p w:rsidR="005913CF" w:rsidRDefault="003371E6">
      <w:pPr>
        <w:rPr>
          <w:rFonts w:ascii="Calibri" w:hAnsi="Calibri" w:hint="eastAsia"/>
          <w:sz w:val="10"/>
          <w:szCs w:val="10"/>
        </w:rPr>
      </w:pPr>
      <w:r>
        <w:rPr>
          <w:rFonts w:ascii="Calibri" w:hAnsi="Calibri" w:hint="eastAsia"/>
          <w:noProof/>
          <w:sz w:val="10"/>
          <w:szCs w:val="10"/>
        </w:rPr>
        <w:lastRenderedPageBreak/>
        <w:drawing>
          <wp:anchor distT="0" distB="0" distL="114300" distR="114300" simplePos="0" relativeHeight="251660288" behindDoc="1" locked="0" layoutInCell="1" allowOverlap="1">
            <wp:simplePos x="0" y="0"/>
            <wp:positionH relativeFrom="column">
              <wp:posOffset>123825</wp:posOffset>
            </wp:positionH>
            <wp:positionV relativeFrom="paragraph">
              <wp:posOffset>-614680</wp:posOffset>
            </wp:positionV>
            <wp:extent cx="8867775" cy="6172200"/>
            <wp:effectExtent l="19050" t="0" r="9525" b="0"/>
            <wp:wrapTight wrapText="bothSides">
              <wp:wrapPolygon edited="0">
                <wp:start x="-46" y="0"/>
                <wp:lineTo x="-46" y="21533"/>
                <wp:lineTo x="21623" y="21533"/>
                <wp:lineTo x="21623" y="0"/>
                <wp:lineTo x="-46"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srcRect/>
                    <a:stretch>
                      <a:fillRect/>
                    </a:stretch>
                  </pic:blipFill>
                  <pic:spPr bwMode="auto">
                    <a:xfrm>
                      <a:off x="0" y="0"/>
                      <a:ext cx="8867775" cy="6172200"/>
                    </a:xfrm>
                    <a:prstGeom prst="rect">
                      <a:avLst/>
                    </a:prstGeom>
                    <a:noFill/>
                    <a:ln w="9525">
                      <a:noFill/>
                      <a:miter lim="800000"/>
                      <a:headEnd/>
                      <a:tailEnd/>
                    </a:ln>
                  </pic:spPr>
                </pic:pic>
              </a:graphicData>
            </a:graphic>
          </wp:anchor>
        </w:drawing>
      </w:r>
    </w:p>
    <w:p w:rsidR="003371E6" w:rsidRDefault="003371E6">
      <w:pPr>
        <w:rPr>
          <w:rFonts w:ascii="Calibri" w:hAnsi="Calibri"/>
          <w:sz w:val="10"/>
          <w:szCs w:val="10"/>
        </w:rPr>
        <w:sectPr w:rsidR="003371E6" w:rsidSect="003371E6">
          <w:pgSz w:w="16838" w:h="11906" w:orient="landscape"/>
          <w:pgMar w:top="1418" w:right="1440" w:bottom="1418" w:left="1440" w:header="851" w:footer="992" w:gutter="0"/>
          <w:pgNumType w:start="1"/>
          <w:cols w:space="720"/>
          <w:docGrid w:type="lines" w:linePitch="312"/>
        </w:sect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7527951"/>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srcRect/>
                    <a:stretch>
                      <a:fillRect/>
                    </a:stretch>
                  </pic:blipFill>
                  <pic:spPr bwMode="auto">
                    <a:xfrm>
                      <a:off x="0" y="0"/>
                      <a:ext cx="5759450" cy="7527951"/>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15000" cy="805815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5715000" cy="8058150"/>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802111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srcRect/>
                    <a:stretch>
                      <a:fillRect/>
                    </a:stretch>
                  </pic:blipFill>
                  <pic:spPr bwMode="auto">
                    <a:xfrm>
                      <a:off x="0" y="0"/>
                      <a:ext cx="5759450" cy="8021110"/>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7984894"/>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srcRect/>
                    <a:stretch>
                      <a:fillRect/>
                    </a:stretch>
                  </pic:blipFill>
                  <pic:spPr bwMode="auto">
                    <a:xfrm>
                      <a:off x="0" y="0"/>
                      <a:ext cx="5759450" cy="7984894"/>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5913CF">
      <w:pPr>
        <w:rPr>
          <w:rFonts w:ascii="Calibri" w:hAnsi="Calibri" w:hint="eastAsia"/>
          <w:sz w:val="10"/>
          <w:szCs w:val="10"/>
        </w:rPr>
      </w:pPr>
    </w:p>
    <w:p w:rsidR="005913CF" w:rsidRDefault="003371E6">
      <w:pPr>
        <w:rPr>
          <w:rFonts w:ascii="Calibri" w:hAnsi="Calibri" w:hint="eastAsia"/>
          <w:sz w:val="10"/>
          <w:szCs w:val="10"/>
        </w:rPr>
      </w:pPr>
      <w:r>
        <w:rPr>
          <w:rFonts w:ascii="Calibri" w:hAnsi="Calibri" w:hint="eastAsia"/>
          <w:noProof/>
          <w:sz w:val="10"/>
          <w:szCs w:val="10"/>
        </w:rPr>
        <w:drawing>
          <wp:inline distT="0" distB="0" distL="0" distR="0">
            <wp:extent cx="5759450" cy="8076049"/>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srcRect/>
                    <a:stretch>
                      <a:fillRect/>
                    </a:stretch>
                  </pic:blipFill>
                  <pic:spPr bwMode="auto">
                    <a:xfrm>
                      <a:off x="0" y="0"/>
                      <a:ext cx="5759450" cy="8076049"/>
                    </a:xfrm>
                    <a:prstGeom prst="rect">
                      <a:avLst/>
                    </a:prstGeom>
                    <a:noFill/>
                    <a:ln w="9525">
                      <a:noFill/>
                      <a:miter lim="800000"/>
                      <a:headEnd/>
                      <a:tailEnd/>
                    </a:ln>
                  </pic:spPr>
                </pic:pic>
              </a:graphicData>
            </a:graphic>
          </wp:inline>
        </w:drawing>
      </w:r>
    </w:p>
    <w:p w:rsidR="005913CF" w:rsidRDefault="005913CF">
      <w:pPr>
        <w:rPr>
          <w:rFonts w:ascii="Calibri" w:hAnsi="Calibri" w:hint="eastAsia"/>
          <w:sz w:val="10"/>
          <w:szCs w:val="10"/>
        </w:rPr>
      </w:pPr>
    </w:p>
    <w:p w:rsidR="00AA64EA" w:rsidRDefault="003371E6">
      <w:pPr>
        <w:rPr>
          <w:rFonts w:ascii="Calibri" w:hAnsi="Calibri"/>
          <w:sz w:val="10"/>
          <w:szCs w:val="10"/>
        </w:rPr>
        <w:sectPr w:rsidR="00AA64EA" w:rsidSect="003371E6">
          <w:pgSz w:w="11906" w:h="16838"/>
          <w:pgMar w:top="1440" w:right="1418" w:bottom="1440" w:left="1418" w:header="851" w:footer="992" w:gutter="0"/>
          <w:pgNumType w:start="1"/>
          <w:cols w:space="720"/>
          <w:docGrid w:type="lines" w:linePitch="312"/>
        </w:sectPr>
      </w:pPr>
      <w:r>
        <w:rPr>
          <w:rFonts w:ascii="Calibri" w:hAnsi="Calibri" w:hint="eastAsia"/>
          <w:noProof/>
          <w:sz w:val="10"/>
          <w:szCs w:val="10"/>
        </w:rPr>
        <w:drawing>
          <wp:inline distT="0" distB="0" distL="0" distR="0">
            <wp:extent cx="5759450" cy="8181649"/>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srcRect/>
                    <a:stretch>
                      <a:fillRect/>
                    </a:stretch>
                  </pic:blipFill>
                  <pic:spPr bwMode="auto">
                    <a:xfrm>
                      <a:off x="0" y="0"/>
                      <a:ext cx="5759450" cy="8181649"/>
                    </a:xfrm>
                    <a:prstGeom prst="rect">
                      <a:avLst/>
                    </a:prstGeom>
                    <a:noFill/>
                    <a:ln w="9525">
                      <a:noFill/>
                      <a:miter lim="800000"/>
                      <a:headEnd/>
                      <a:tailEnd/>
                    </a:ln>
                  </pic:spPr>
                </pic:pic>
              </a:graphicData>
            </a:graphic>
          </wp:inline>
        </w:drawing>
      </w:r>
    </w:p>
    <w:p w:rsidR="005913CF" w:rsidRPr="005913CF" w:rsidRDefault="00AA64EA">
      <w:pPr>
        <w:rPr>
          <w:rFonts w:ascii="Calibri" w:hAnsi="Calibri"/>
          <w:sz w:val="10"/>
          <w:szCs w:val="10"/>
        </w:rPr>
      </w:pPr>
      <w:r>
        <w:rPr>
          <w:rFonts w:ascii="Calibri" w:hAnsi="Calibri" w:hint="eastAsia"/>
          <w:noProof/>
          <w:sz w:val="10"/>
          <w:szCs w:val="10"/>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-176530</wp:posOffset>
            </wp:positionV>
            <wp:extent cx="8867775" cy="5905500"/>
            <wp:effectExtent l="19050" t="0" r="9525" b="0"/>
            <wp:wrapTight wrapText="bothSides">
              <wp:wrapPolygon edited="0">
                <wp:start x="-46" y="0"/>
                <wp:lineTo x="-46" y="21530"/>
                <wp:lineTo x="21623" y="21530"/>
                <wp:lineTo x="21623" y="0"/>
                <wp:lineTo x="-46"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srcRect/>
                    <a:stretch>
                      <a:fillRect/>
                    </a:stretch>
                  </pic:blipFill>
                  <pic:spPr bwMode="auto">
                    <a:xfrm>
                      <a:off x="0" y="0"/>
                      <a:ext cx="8867775" cy="5905500"/>
                    </a:xfrm>
                    <a:prstGeom prst="rect">
                      <a:avLst/>
                    </a:prstGeom>
                    <a:noFill/>
                    <a:ln w="9525">
                      <a:noFill/>
                      <a:miter lim="800000"/>
                      <a:headEnd/>
                      <a:tailEnd/>
                    </a:ln>
                  </pic:spPr>
                </pic:pic>
              </a:graphicData>
            </a:graphic>
          </wp:anchor>
        </w:drawing>
      </w:r>
    </w:p>
    <w:sectPr w:rsidR="005913CF" w:rsidRPr="005913CF" w:rsidSect="00AA64EA">
      <w:pgSz w:w="16838" w:h="11906" w:orient="landscape"/>
      <w:pgMar w:top="1418" w:right="1440" w:bottom="1418" w:left="1440" w:header="851" w:footer="992" w:gutter="0"/>
      <w:pgNumType w:start="1"/>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9E7412F" w15:done="0"/>
  <w15:commentEx w15:paraId="6A00073A" w15:done="0"/>
  <w15:commentEx w15:paraId="38664DDE" w15:done="0"/>
  <w15:commentEx w15:paraId="44284654" w15:done="0"/>
  <w15:commentEx w15:paraId="4DD56344" w15:done="0"/>
  <w15:commentEx w15:paraId="6C334161" w15:done="0"/>
  <w15:commentEx w15:paraId="6B8A3DCA" w15:done="0"/>
  <w15:commentEx w15:paraId="144F70AD" w15:done="0"/>
  <w15:commentEx w15:paraId="7C3E35B8" w15:done="0"/>
  <w15:commentEx w15:paraId="5D1E795C" w15:done="0"/>
  <w15:commentEx w15:paraId="06C178F7" w15:done="0"/>
  <w15:commentEx w15:paraId="6E085551" w15:done="0"/>
  <w15:commentEx w15:paraId="28EB121B" w15:done="0"/>
  <w15:commentEx w15:paraId="67D5324F" w15:done="0"/>
  <w15:commentEx w15:paraId="3ED660A1" w15:done="0"/>
  <w15:commentEx w15:paraId="657B4C5E" w15:done="0"/>
  <w15:commentEx w15:paraId="0A4A6674" w15:done="0"/>
  <w15:commentEx w15:paraId="7F344771" w15:done="0"/>
  <w15:commentEx w15:paraId="6E790EB6" w15:done="0"/>
  <w15:commentEx w15:paraId="03D44C45" w15:done="0"/>
  <w15:commentEx w15:paraId="13ED51BE" w15:done="0"/>
  <w15:commentEx w15:paraId="5C5A6C8C" w15:done="0"/>
  <w15:commentEx w15:paraId="08BE5A5D" w15:done="0"/>
  <w15:commentEx w15:paraId="4DC5124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75D" w:rsidRDefault="00F1675D" w:rsidP="00DE0F10">
      <w:r>
        <w:separator/>
      </w:r>
    </w:p>
  </w:endnote>
  <w:endnote w:type="continuationSeparator" w:id="1">
    <w:p w:rsidR="00F1675D" w:rsidRDefault="00F1675D" w:rsidP="00DE0F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00" w:type="dxa"/>
      <w:tblLayout w:type="fixed"/>
      <w:tblCellMar>
        <w:top w:w="72" w:type="dxa"/>
        <w:left w:w="115" w:type="dxa"/>
        <w:bottom w:w="72" w:type="dxa"/>
        <w:right w:w="115" w:type="dxa"/>
      </w:tblCellMar>
      <w:tblLook w:val="04A0"/>
    </w:tblPr>
    <w:tblGrid>
      <w:gridCol w:w="930"/>
      <w:gridCol w:w="8370"/>
    </w:tblGrid>
    <w:tr w:rsidR="005913CF">
      <w:tc>
        <w:tcPr>
          <w:tcW w:w="930" w:type="dxa"/>
          <w:tcBorders>
            <w:top w:val="single" w:sz="4" w:space="0" w:color="943634"/>
          </w:tcBorders>
          <w:shd w:val="clear" w:color="auto" w:fill="943634"/>
        </w:tcPr>
        <w:p w:rsidR="005913CF" w:rsidRDefault="005913CF">
          <w:pPr>
            <w:pStyle w:val="ac"/>
            <w:jc w:val="center"/>
            <w:rPr>
              <w:rFonts w:ascii="Calibri" w:hAnsi="Calibri"/>
              <w:b/>
              <w:color w:val="CDE7D3"/>
            </w:rPr>
          </w:pPr>
          <w:r>
            <w:rPr>
              <w:rFonts w:ascii="Calibri" w:hAnsi="Calibri"/>
            </w:rPr>
            <w:fldChar w:fldCharType="begin"/>
          </w:r>
          <w:r>
            <w:rPr>
              <w:rFonts w:ascii="Calibri" w:hAnsi="Calibri"/>
            </w:rPr>
            <w:instrText xml:space="preserve"> PAGE   \* MERGEFORMAT </w:instrText>
          </w:r>
          <w:r>
            <w:rPr>
              <w:rFonts w:ascii="Calibri" w:hAnsi="Calibri"/>
            </w:rPr>
            <w:fldChar w:fldCharType="separate"/>
          </w:r>
          <w:r>
            <w:rPr>
              <w:rFonts w:ascii="Calibri" w:hAnsi="Calibri"/>
              <w:color w:val="CDE7D3"/>
              <w:lang w:val="zh-CN"/>
            </w:rPr>
            <w:t>18</w:t>
          </w:r>
          <w:r>
            <w:rPr>
              <w:rFonts w:ascii="Calibri" w:hAnsi="Calibri"/>
            </w:rPr>
            <w:fldChar w:fldCharType="end"/>
          </w:r>
        </w:p>
      </w:tc>
      <w:tc>
        <w:tcPr>
          <w:tcW w:w="8370" w:type="dxa"/>
          <w:tcBorders>
            <w:top w:val="single" w:sz="4" w:space="0" w:color="auto"/>
          </w:tcBorders>
        </w:tcPr>
        <w:p w:rsidR="005913CF" w:rsidRDefault="005913CF">
          <w:pPr>
            <w:pStyle w:val="ac"/>
          </w:pPr>
          <w:r>
            <w:rPr>
              <w:rFonts w:hint="eastAsia"/>
            </w:rPr>
            <w:t>平顶山市润青环保科技有限公司</w:t>
          </w:r>
        </w:p>
      </w:tc>
    </w:tr>
  </w:tbl>
  <w:p w:rsidR="005913CF" w:rsidRDefault="005913CF">
    <w:pPr>
      <w:pStyle w:val="ac"/>
      <w:ind w:right="360" w:firstLineChars="300" w:firstLine="630"/>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CF" w:rsidRDefault="005913CF">
    <w:pPr>
      <w:pStyle w:val="ac"/>
      <w:jc w:val="center"/>
    </w:pPr>
    <w:r>
      <w:rPr>
        <w:rFonts w:ascii="Calibri" w:hAnsi="Calibri"/>
      </w:rPr>
      <w:fldChar w:fldCharType="begin"/>
    </w:r>
    <w:r>
      <w:rPr>
        <w:rFonts w:ascii="Calibri" w:hAnsi="Calibri"/>
      </w:rPr>
      <w:instrText xml:space="preserve"> PAGE   \* MERGEFORMAT </w:instrText>
    </w:r>
    <w:r>
      <w:rPr>
        <w:rFonts w:ascii="Calibri" w:hAnsi="Calibri"/>
      </w:rPr>
      <w:fldChar w:fldCharType="separate"/>
    </w:r>
    <w:r w:rsidR="007C0A34" w:rsidRPr="007C0A34">
      <w:rPr>
        <w:rFonts w:ascii="Calibri" w:hAnsi="Calibri"/>
        <w:noProof/>
        <w:lang w:val="zh-CN"/>
      </w:rPr>
      <w:t>3</w:t>
    </w:r>
    <w:r>
      <w:rPr>
        <w:rFonts w:ascii="Calibri" w:hAnsi="Calibri"/>
      </w:rPr>
      <w:fldChar w:fldCharType="end"/>
    </w:r>
  </w:p>
  <w:p w:rsidR="005913CF" w:rsidRDefault="005913CF">
    <w:pPr>
      <w:pStyle w:val="ac"/>
      <w:ind w:right="360" w:firstLine="36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75D" w:rsidRDefault="00F1675D" w:rsidP="00DE0F10">
      <w:r>
        <w:separator/>
      </w:r>
    </w:p>
  </w:footnote>
  <w:footnote w:type="continuationSeparator" w:id="1">
    <w:p w:rsidR="00F1675D" w:rsidRDefault="00F1675D" w:rsidP="00DE0F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CF" w:rsidRDefault="005913CF">
    <w:pPr>
      <w:pStyle w:val="ad"/>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3CF" w:rsidRDefault="005913CF">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025DEC1"/>
    <w:multiLevelType w:val="singleLevel"/>
    <w:tmpl w:val="F025DEC1"/>
    <w:lvl w:ilvl="0">
      <w:start w:val="3"/>
      <w:numFmt w:val="decimal"/>
      <w:suff w:val="nothing"/>
      <w:lvlText w:val="%1、"/>
      <w:lvlJc w:val="left"/>
    </w:lvl>
  </w:abstractNum>
  <w:abstractNum w:abstractNumId="1">
    <w:nsid w:val="0CEC6F9B"/>
    <w:multiLevelType w:val="hybridMultilevel"/>
    <w:tmpl w:val="5AEC6A3A"/>
    <w:lvl w:ilvl="0" w:tplc="E36C69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4095D7F"/>
    <w:multiLevelType w:val="hybridMultilevel"/>
    <w:tmpl w:val="8D5EFA56"/>
    <w:lvl w:ilvl="0" w:tplc="712CFD8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D2C5CB7"/>
    <w:multiLevelType w:val="multilevel"/>
    <w:tmpl w:val="4D2C5CB7"/>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爱人城堡">
    <w15:presenceInfo w15:providerId="WPS Office" w15:userId="27523680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8914"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A35D6"/>
    <w:rsid w:val="00000565"/>
    <w:rsid w:val="0000077C"/>
    <w:rsid w:val="00000B6B"/>
    <w:rsid w:val="00000ED3"/>
    <w:rsid w:val="00002072"/>
    <w:rsid w:val="0000226A"/>
    <w:rsid w:val="0000265A"/>
    <w:rsid w:val="0000286B"/>
    <w:rsid w:val="00002B5D"/>
    <w:rsid w:val="00002E6E"/>
    <w:rsid w:val="000031FA"/>
    <w:rsid w:val="00003361"/>
    <w:rsid w:val="000038E4"/>
    <w:rsid w:val="00003C54"/>
    <w:rsid w:val="00003D98"/>
    <w:rsid w:val="00004477"/>
    <w:rsid w:val="0000509B"/>
    <w:rsid w:val="00005342"/>
    <w:rsid w:val="00005F10"/>
    <w:rsid w:val="00005FD7"/>
    <w:rsid w:val="0000683C"/>
    <w:rsid w:val="0000692A"/>
    <w:rsid w:val="0000707E"/>
    <w:rsid w:val="0000796F"/>
    <w:rsid w:val="00010261"/>
    <w:rsid w:val="00011168"/>
    <w:rsid w:val="00011338"/>
    <w:rsid w:val="0001243A"/>
    <w:rsid w:val="0001260E"/>
    <w:rsid w:val="00012969"/>
    <w:rsid w:val="00012F1D"/>
    <w:rsid w:val="00013379"/>
    <w:rsid w:val="00013F73"/>
    <w:rsid w:val="000141B2"/>
    <w:rsid w:val="00014A38"/>
    <w:rsid w:val="00014AD0"/>
    <w:rsid w:val="00014CC7"/>
    <w:rsid w:val="00014F6E"/>
    <w:rsid w:val="000155B0"/>
    <w:rsid w:val="00015BF2"/>
    <w:rsid w:val="00015DBD"/>
    <w:rsid w:val="00015DCD"/>
    <w:rsid w:val="00015EB7"/>
    <w:rsid w:val="00015F22"/>
    <w:rsid w:val="0001648D"/>
    <w:rsid w:val="000165EC"/>
    <w:rsid w:val="00016DDB"/>
    <w:rsid w:val="000170E1"/>
    <w:rsid w:val="00017992"/>
    <w:rsid w:val="00017B47"/>
    <w:rsid w:val="00017BE0"/>
    <w:rsid w:val="00017C22"/>
    <w:rsid w:val="00017C50"/>
    <w:rsid w:val="00020329"/>
    <w:rsid w:val="00020F87"/>
    <w:rsid w:val="000214A4"/>
    <w:rsid w:val="00021751"/>
    <w:rsid w:val="000218C8"/>
    <w:rsid w:val="00021F3D"/>
    <w:rsid w:val="00021F40"/>
    <w:rsid w:val="00022F93"/>
    <w:rsid w:val="000234C1"/>
    <w:rsid w:val="00023518"/>
    <w:rsid w:val="000235B5"/>
    <w:rsid w:val="000237A5"/>
    <w:rsid w:val="000245EF"/>
    <w:rsid w:val="0002463A"/>
    <w:rsid w:val="00024719"/>
    <w:rsid w:val="0002475F"/>
    <w:rsid w:val="0002514B"/>
    <w:rsid w:val="00025422"/>
    <w:rsid w:val="00025B46"/>
    <w:rsid w:val="0002608A"/>
    <w:rsid w:val="0002670D"/>
    <w:rsid w:val="00026AAC"/>
    <w:rsid w:val="00026C54"/>
    <w:rsid w:val="00026D4F"/>
    <w:rsid w:val="00026E64"/>
    <w:rsid w:val="00027211"/>
    <w:rsid w:val="00027257"/>
    <w:rsid w:val="00027318"/>
    <w:rsid w:val="00027591"/>
    <w:rsid w:val="00027598"/>
    <w:rsid w:val="00027604"/>
    <w:rsid w:val="000276DD"/>
    <w:rsid w:val="000300CC"/>
    <w:rsid w:val="000301D5"/>
    <w:rsid w:val="00030935"/>
    <w:rsid w:val="00030C6D"/>
    <w:rsid w:val="00030DAB"/>
    <w:rsid w:val="00030FDF"/>
    <w:rsid w:val="0003101A"/>
    <w:rsid w:val="00031064"/>
    <w:rsid w:val="00031690"/>
    <w:rsid w:val="00031AC1"/>
    <w:rsid w:val="00031BCD"/>
    <w:rsid w:val="00031C2F"/>
    <w:rsid w:val="00031CE7"/>
    <w:rsid w:val="00032274"/>
    <w:rsid w:val="0003229E"/>
    <w:rsid w:val="000327A9"/>
    <w:rsid w:val="000328FC"/>
    <w:rsid w:val="000330A6"/>
    <w:rsid w:val="0003317C"/>
    <w:rsid w:val="00033248"/>
    <w:rsid w:val="0003389E"/>
    <w:rsid w:val="00033D7D"/>
    <w:rsid w:val="00034120"/>
    <w:rsid w:val="000341FE"/>
    <w:rsid w:val="000342B6"/>
    <w:rsid w:val="000343B4"/>
    <w:rsid w:val="0003444E"/>
    <w:rsid w:val="0003482F"/>
    <w:rsid w:val="00034AA9"/>
    <w:rsid w:val="00034D50"/>
    <w:rsid w:val="0003593E"/>
    <w:rsid w:val="00035C57"/>
    <w:rsid w:val="00035CC2"/>
    <w:rsid w:val="0003644F"/>
    <w:rsid w:val="000366D8"/>
    <w:rsid w:val="0003689C"/>
    <w:rsid w:val="0003697D"/>
    <w:rsid w:val="00036E61"/>
    <w:rsid w:val="00036F92"/>
    <w:rsid w:val="000373A0"/>
    <w:rsid w:val="000374ED"/>
    <w:rsid w:val="000375B4"/>
    <w:rsid w:val="00037CC6"/>
    <w:rsid w:val="00037DF3"/>
    <w:rsid w:val="00037F2C"/>
    <w:rsid w:val="00040255"/>
    <w:rsid w:val="00040404"/>
    <w:rsid w:val="00040B0F"/>
    <w:rsid w:val="000410B5"/>
    <w:rsid w:val="000418B5"/>
    <w:rsid w:val="000418B6"/>
    <w:rsid w:val="00042582"/>
    <w:rsid w:val="00042C77"/>
    <w:rsid w:val="00042E6C"/>
    <w:rsid w:val="00042FC8"/>
    <w:rsid w:val="00043F04"/>
    <w:rsid w:val="000444A2"/>
    <w:rsid w:val="00044579"/>
    <w:rsid w:val="000450B2"/>
    <w:rsid w:val="00045361"/>
    <w:rsid w:val="000453E2"/>
    <w:rsid w:val="00045489"/>
    <w:rsid w:val="000467D9"/>
    <w:rsid w:val="00046948"/>
    <w:rsid w:val="00047150"/>
    <w:rsid w:val="00047327"/>
    <w:rsid w:val="00047503"/>
    <w:rsid w:val="00047FE0"/>
    <w:rsid w:val="00050099"/>
    <w:rsid w:val="0005070C"/>
    <w:rsid w:val="00050D4B"/>
    <w:rsid w:val="00050E1F"/>
    <w:rsid w:val="00050FA3"/>
    <w:rsid w:val="00051ABB"/>
    <w:rsid w:val="000521F0"/>
    <w:rsid w:val="000522D5"/>
    <w:rsid w:val="000524FC"/>
    <w:rsid w:val="000527E6"/>
    <w:rsid w:val="000528FA"/>
    <w:rsid w:val="00052EC8"/>
    <w:rsid w:val="00052ECD"/>
    <w:rsid w:val="00053388"/>
    <w:rsid w:val="00053BC6"/>
    <w:rsid w:val="0005430E"/>
    <w:rsid w:val="0005486E"/>
    <w:rsid w:val="000548F9"/>
    <w:rsid w:val="00054974"/>
    <w:rsid w:val="00054A10"/>
    <w:rsid w:val="000568FA"/>
    <w:rsid w:val="000570D2"/>
    <w:rsid w:val="00057244"/>
    <w:rsid w:val="00057EB7"/>
    <w:rsid w:val="00060261"/>
    <w:rsid w:val="0006047B"/>
    <w:rsid w:val="00060FD2"/>
    <w:rsid w:val="00061BB7"/>
    <w:rsid w:val="00061FB9"/>
    <w:rsid w:val="00062122"/>
    <w:rsid w:val="000623A5"/>
    <w:rsid w:val="0006293D"/>
    <w:rsid w:val="00062CEA"/>
    <w:rsid w:val="00062EAB"/>
    <w:rsid w:val="000634A5"/>
    <w:rsid w:val="00063B9B"/>
    <w:rsid w:val="00064180"/>
    <w:rsid w:val="0006419B"/>
    <w:rsid w:val="000644FE"/>
    <w:rsid w:val="000646A4"/>
    <w:rsid w:val="000647A6"/>
    <w:rsid w:val="000648C8"/>
    <w:rsid w:val="00064D9F"/>
    <w:rsid w:val="000650D1"/>
    <w:rsid w:val="000652E7"/>
    <w:rsid w:val="000653A1"/>
    <w:rsid w:val="00065EBA"/>
    <w:rsid w:val="00065F32"/>
    <w:rsid w:val="0006623B"/>
    <w:rsid w:val="000669EA"/>
    <w:rsid w:val="00066E63"/>
    <w:rsid w:val="0006730D"/>
    <w:rsid w:val="0007043E"/>
    <w:rsid w:val="0007052E"/>
    <w:rsid w:val="00070DD2"/>
    <w:rsid w:val="00071229"/>
    <w:rsid w:val="000717D8"/>
    <w:rsid w:val="0007181B"/>
    <w:rsid w:val="00072325"/>
    <w:rsid w:val="0007233A"/>
    <w:rsid w:val="000726D7"/>
    <w:rsid w:val="000731A1"/>
    <w:rsid w:val="0007429C"/>
    <w:rsid w:val="000743D5"/>
    <w:rsid w:val="000743DE"/>
    <w:rsid w:val="000745CB"/>
    <w:rsid w:val="00075C6A"/>
    <w:rsid w:val="0007651C"/>
    <w:rsid w:val="00076666"/>
    <w:rsid w:val="0007672F"/>
    <w:rsid w:val="00076BC8"/>
    <w:rsid w:val="000770EF"/>
    <w:rsid w:val="000771E6"/>
    <w:rsid w:val="00077515"/>
    <w:rsid w:val="00080017"/>
    <w:rsid w:val="00080757"/>
    <w:rsid w:val="00080FB4"/>
    <w:rsid w:val="000818F4"/>
    <w:rsid w:val="0008192D"/>
    <w:rsid w:val="0008272E"/>
    <w:rsid w:val="00083221"/>
    <w:rsid w:val="00083EDF"/>
    <w:rsid w:val="00083FA9"/>
    <w:rsid w:val="000840E7"/>
    <w:rsid w:val="00084C1B"/>
    <w:rsid w:val="00085314"/>
    <w:rsid w:val="00085888"/>
    <w:rsid w:val="00085ADF"/>
    <w:rsid w:val="00085BE7"/>
    <w:rsid w:val="00085CC8"/>
    <w:rsid w:val="00085ED2"/>
    <w:rsid w:val="00086759"/>
    <w:rsid w:val="00086CD3"/>
    <w:rsid w:val="000877C3"/>
    <w:rsid w:val="00087902"/>
    <w:rsid w:val="00087AE1"/>
    <w:rsid w:val="00090860"/>
    <w:rsid w:val="0009089E"/>
    <w:rsid w:val="000915A4"/>
    <w:rsid w:val="000918D4"/>
    <w:rsid w:val="00091EFE"/>
    <w:rsid w:val="00092005"/>
    <w:rsid w:val="00092571"/>
    <w:rsid w:val="000929F9"/>
    <w:rsid w:val="00092D7D"/>
    <w:rsid w:val="000933E4"/>
    <w:rsid w:val="00093582"/>
    <w:rsid w:val="0009364D"/>
    <w:rsid w:val="00093962"/>
    <w:rsid w:val="00093BED"/>
    <w:rsid w:val="00093C5C"/>
    <w:rsid w:val="0009428C"/>
    <w:rsid w:val="000942BA"/>
    <w:rsid w:val="0009450C"/>
    <w:rsid w:val="00094ADB"/>
    <w:rsid w:val="00094F34"/>
    <w:rsid w:val="00094F75"/>
    <w:rsid w:val="000950E3"/>
    <w:rsid w:val="000956D7"/>
    <w:rsid w:val="00095A02"/>
    <w:rsid w:val="00095A54"/>
    <w:rsid w:val="00095E77"/>
    <w:rsid w:val="00095E95"/>
    <w:rsid w:val="00096875"/>
    <w:rsid w:val="000969BD"/>
    <w:rsid w:val="0009759F"/>
    <w:rsid w:val="0009777D"/>
    <w:rsid w:val="000978C0"/>
    <w:rsid w:val="00097941"/>
    <w:rsid w:val="00097952"/>
    <w:rsid w:val="000A01A1"/>
    <w:rsid w:val="000A1332"/>
    <w:rsid w:val="000A1447"/>
    <w:rsid w:val="000A1605"/>
    <w:rsid w:val="000A18C4"/>
    <w:rsid w:val="000A28D0"/>
    <w:rsid w:val="000A2F37"/>
    <w:rsid w:val="000A2FA7"/>
    <w:rsid w:val="000A303C"/>
    <w:rsid w:val="000A3D04"/>
    <w:rsid w:val="000A3EBA"/>
    <w:rsid w:val="000A44A7"/>
    <w:rsid w:val="000A4B54"/>
    <w:rsid w:val="000A5551"/>
    <w:rsid w:val="000A5897"/>
    <w:rsid w:val="000A5FFC"/>
    <w:rsid w:val="000A687C"/>
    <w:rsid w:val="000A7496"/>
    <w:rsid w:val="000A74ED"/>
    <w:rsid w:val="000A75BD"/>
    <w:rsid w:val="000A7AB7"/>
    <w:rsid w:val="000B05AC"/>
    <w:rsid w:val="000B0D76"/>
    <w:rsid w:val="000B19E0"/>
    <w:rsid w:val="000B1A20"/>
    <w:rsid w:val="000B2589"/>
    <w:rsid w:val="000B36B6"/>
    <w:rsid w:val="000B38A3"/>
    <w:rsid w:val="000B3B12"/>
    <w:rsid w:val="000B3B20"/>
    <w:rsid w:val="000B3D13"/>
    <w:rsid w:val="000B4054"/>
    <w:rsid w:val="000B477B"/>
    <w:rsid w:val="000B4A35"/>
    <w:rsid w:val="000B53EB"/>
    <w:rsid w:val="000B5535"/>
    <w:rsid w:val="000B59DD"/>
    <w:rsid w:val="000B6569"/>
    <w:rsid w:val="000B75FD"/>
    <w:rsid w:val="000C047B"/>
    <w:rsid w:val="000C04A6"/>
    <w:rsid w:val="000C051E"/>
    <w:rsid w:val="000C067D"/>
    <w:rsid w:val="000C079E"/>
    <w:rsid w:val="000C0A26"/>
    <w:rsid w:val="000C0D02"/>
    <w:rsid w:val="000C0E92"/>
    <w:rsid w:val="000C1292"/>
    <w:rsid w:val="000C14F8"/>
    <w:rsid w:val="000C1ACA"/>
    <w:rsid w:val="000C1B9C"/>
    <w:rsid w:val="000C2466"/>
    <w:rsid w:val="000C253C"/>
    <w:rsid w:val="000C2E7E"/>
    <w:rsid w:val="000C2F8D"/>
    <w:rsid w:val="000C3739"/>
    <w:rsid w:val="000C3917"/>
    <w:rsid w:val="000C42C2"/>
    <w:rsid w:val="000C43E4"/>
    <w:rsid w:val="000C43E5"/>
    <w:rsid w:val="000C4BA7"/>
    <w:rsid w:val="000C4EF2"/>
    <w:rsid w:val="000C5225"/>
    <w:rsid w:val="000C5E30"/>
    <w:rsid w:val="000C5F4B"/>
    <w:rsid w:val="000C63AB"/>
    <w:rsid w:val="000C67BC"/>
    <w:rsid w:val="000C68AF"/>
    <w:rsid w:val="000C6B39"/>
    <w:rsid w:val="000C701A"/>
    <w:rsid w:val="000C7129"/>
    <w:rsid w:val="000C731F"/>
    <w:rsid w:val="000C733E"/>
    <w:rsid w:val="000C73B5"/>
    <w:rsid w:val="000C7A88"/>
    <w:rsid w:val="000D042A"/>
    <w:rsid w:val="000D0C3E"/>
    <w:rsid w:val="000D0C5C"/>
    <w:rsid w:val="000D0F33"/>
    <w:rsid w:val="000D14AC"/>
    <w:rsid w:val="000D1E53"/>
    <w:rsid w:val="000D2005"/>
    <w:rsid w:val="000D213F"/>
    <w:rsid w:val="000D25A0"/>
    <w:rsid w:val="000D2DD7"/>
    <w:rsid w:val="000D33D1"/>
    <w:rsid w:val="000D395B"/>
    <w:rsid w:val="000D3A58"/>
    <w:rsid w:val="000D3B15"/>
    <w:rsid w:val="000D3D85"/>
    <w:rsid w:val="000D468A"/>
    <w:rsid w:val="000D4C24"/>
    <w:rsid w:val="000D4C68"/>
    <w:rsid w:val="000D5C9C"/>
    <w:rsid w:val="000D5DDD"/>
    <w:rsid w:val="000D641A"/>
    <w:rsid w:val="000D690B"/>
    <w:rsid w:val="000D69E9"/>
    <w:rsid w:val="000D6D5D"/>
    <w:rsid w:val="000D6DDA"/>
    <w:rsid w:val="000D6EE6"/>
    <w:rsid w:val="000D71D8"/>
    <w:rsid w:val="000D7603"/>
    <w:rsid w:val="000D7B2E"/>
    <w:rsid w:val="000E085A"/>
    <w:rsid w:val="000E1124"/>
    <w:rsid w:val="000E14C4"/>
    <w:rsid w:val="000E15BA"/>
    <w:rsid w:val="000E1ABB"/>
    <w:rsid w:val="000E1CC3"/>
    <w:rsid w:val="000E2965"/>
    <w:rsid w:val="000E29D4"/>
    <w:rsid w:val="000E2DB7"/>
    <w:rsid w:val="000E2E91"/>
    <w:rsid w:val="000E2FD8"/>
    <w:rsid w:val="000E37F1"/>
    <w:rsid w:val="000E3EEC"/>
    <w:rsid w:val="000E4040"/>
    <w:rsid w:val="000E44F7"/>
    <w:rsid w:val="000E461D"/>
    <w:rsid w:val="000E49AC"/>
    <w:rsid w:val="000E5064"/>
    <w:rsid w:val="000E56E6"/>
    <w:rsid w:val="000E57FD"/>
    <w:rsid w:val="000E5C10"/>
    <w:rsid w:val="000E5C4D"/>
    <w:rsid w:val="000E5D01"/>
    <w:rsid w:val="000E5D76"/>
    <w:rsid w:val="000E6432"/>
    <w:rsid w:val="000E66B2"/>
    <w:rsid w:val="000E6701"/>
    <w:rsid w:val="000E70A8"/>
    <w:rsid w:val="000E74F6"/>
    <w:rsid w:val="000E7C49"/>
    <w:rsid w:val="000E7F24"/>
    <w:rsid w:val="000F027E"/>
    <w:rsid w:val="000F04F2"/>
    <w:rsid w:val="000F0EAB"/>
    <w:rsid w:val="000F1029"/>
    <w:rsid w:val="000F1DDB"/>
    <w:rsid w:val="000F21F1"/>
    <w:rsid w:val="000F2533"/>
    <w:rsid w:val="000F2974"/>
    <w:rsid w:val="000F2ECB"/>
    <w:rsid w:val="000F304C"/>
    <w:rsid w:val="000F312B"/>
    <w:rsid w:val="000F3714"/>
    <w:rsid w:val="000F4694"/>
    <w:rsid w:val="000F48E8"/>
    <w:rsid w:val="000F4C72"/>
    <w:rsid w:val="000F4CFE"/>
    <w:rsid w:val="000F4F13"/>
    <w:rsid w:val="000F540E"/>
    <w:rsid w:val="000F551F"/>
    <w:rsid w:val="000F5562"/>
    <w:rsid w:val="000F5A28"/>
    <w:rsid w:val="000F5C92"/>
    <w:rsid w:val="000F5D5A"/>
    <w:rsid w:val="000F6229"/>
    <w:rsid w:val="000F6254"/>
    <w:rsid w:val="000F67C1"/>
    <w:rsid w:val="000F68A2"/>
    <w:rsid w:val="000F69C4"/>
    <w:rsid w:val="000F6F7C"/>
    <w:rsid w:val="000F7274"/>
    <w:rsid w:val="000F7371"/>
    <w:rsid w:val="000F75A9"/>
    <w:rsid w:val="000F7605"/>
    <w:rsid w:val="000F767D"/>
    <w:rsid w:val="000F7D50"/>
    <w:rsid w:val="000F7E10"/>
    <w:rsid w:val="001001B2"/>
    <w:rsid w:val="00100E16"/>
    <w:rsid w:val="0010133F"/>
    <w:rsid w:val="001016E7"/>
    <w:rsid w:val="001021A3"/>
    <w:rsid w:val="0010243E"/>
    <w:rsid w:val="00102E30"/>
    <w:rsid w:val="00103104"/>
    <w:rsid w:val="001041A2"/>
    <w:rsid w:val="001043E9"/>
    <w:rsid w:val="00104414"/>
    <w:rsid w:val="0010441D"/>
    <w:rsid w:val="0010460C"/>
    <w:rsid w:val="00104679"/>
    <w:rsid w:val="00104AF4"/>
    <w:rsid w:val="00104CC9"/>
    <w:rsid w:val="00104E7F"/>
    <w:rsid w:val="001053EE"/>
    <w:rsid w:val="001055A7"/>
    <w:rsid w:val="00105801"/>
    <w:rsid w:val="00105A42"/>
    <w:rsid w:val="00105A95"/>
    <w:rsid w:val="00105F2B"/>
    <w:rsid w:val="0010626E"/>
    <w:rsid w:val="00106A02"/>
    <w:rsid w:val="00106D29"/>
    <w:rsid w:val="00110124"/>
    <w:rsid w:val="001103D2"/>
    <w:rsid w:val="00110460"/>
    <w:rsid w:val="00110939"/>
    <w:rsid w:val="00110DBF"/>
    <w:rsid w:val="00110F9A"/>
    <w:rsid w:val="0011144C"/>
    <w:rsid w:val="001114F1"/>
    <w:rsid w:val="00111A01"/>
    <w:rsid w:val="00111A2F"/>
    <w:rsid w:val="001121E6"/>
    <w:rsid w:val="00112A03"/>
    <w:rsid w:val="00112B7E"/>
    <w:rsid w:val="00112B8D"/>
    <w:rsid w:val="00112C32"/>
    <w:rsid w:val="001133CF"/>
    <w:rsid w:val="00113D39"/>
    <w:rsid w:val="0011485E"/>
    <w:rsid w:val="001154D1"/>
    <w:rsid w:val="00115816"/>
    <w:rsid w:val="00115828"/>
    <w:rsid w:val="001160AF"/>
    <w:rsid w:val="00116168"/>
    <w:rsid w:val="0011617E"/>
    <w:rsid w:val="00116E47"/>
    <w:rsid w:val="001172F4"/>
    <w:rsid w:val="001175BE"/>
    <w:rsid w:val="001178C4"/>
    <w:rsid w:val="00117AEF"/>
    <w:rsid w:val="00117D5A"/>
    <w:rsid w:val="00120427"/>
    <w:rsid w:val="00120D3F"/>
    <w:rsid w:val="00120D41"/>
    <w:rsid w:val="001222E2"/>
    <w:rsid w:val="00122616"/>
    <w:rsid w:val="001228C2"/>
    <w:rsid w:val="00122D68"/>
    <w:rsid w:val="001232C6"/>
    <w:rsid w:val="001237D6"/>
    <w:rsid w:val="0012385B"/>
    <w:rsid w:val="0012413C"/>
    <w:rsid w:val="00124205"/>
    <w:rsid w:val="001243D8"/>
    <w:rsid w:val="001243FD"/>
    <w:rsid w:val="0012471E"/>
    <w:rsid w:val="00124758"/>
    <w:rsid w:val="00124928"/>
    <w:rsid w:val="001252FC"/>
    <w:rsid w:val="00125AD0"/>
    <w:rsid w:val="00125C82"/>
    <w:rsid w:val="00125FF9"/>
    <w:rsid w:val="00126012"/>
    <w:rsid w:val="0012629D"/>
    <w:rsid w:val="00126561"/>
    <w:rsid w:val="00126B63"/>
    <w:rsid w:val="00126EAC"/>
    <w:rsid w:val="00127268"/>
    <w:rsid w:val="0012795D"/>
    <w:rsid w:val="001279C9"/>
    <w:rsid w:val="00130009"/>
    <w:rsid w:val="00130274"/>
    <w:rsid w:val="001303DC"/>
    <w:rsid w:val="00130513"/>
    <w:rsid w:val="00130EF1"/>
    <w:rsid w:val="00131618"/>
    <w:rsid w:val="001318D7"/>
    <w:rsid w:val="00131E53"/>
    <w:rsid w:val="00131F26"/>
    <w:rsid w:val="001325D9"/>
    <w:rsid w:val="0013269C"/>
    <w:rsid w:val="0013319A"/>
    <w:rsid w:val="00134112"/>
    <w:rsid w:val="00134A29"/>
    <w:rsid w:val="001354CF"/>
    <w:rsid w:val="0013572D"/>
    <w:rsid w:val="00136267"/>
    <w:rsid w:val="0013639F"/>
    <w:rsid w:val="001363DA"/>
    <w:rsid w:val="00136B23"/>
    <w:rsid w:val="00136B2A"/>
    <w:rsid w:val="00136E60"/>
    <w:rsid w:val="0013702E"/>
    <w:rsid w:val="0013728D"/>
    <w:rsid w:val="00137431"/>
    <w:rsid w:val="00137A10"/>
    <w:rsid w:val="00137E03"/>
    <w:rsid w:val="0014032F"/>
    <w:rsid w:val="001405C8"/>
    <w:rsid w:val="001407FD"/>
    <w:rsid w:val="00140BAF"/>
    <w:rsid w:val="00140D39"/>
    <w:rsid w:val="001412C0"/>
    <w:rsid w:val="00141DCE"/>
    <w:rsid w:val="00141F24"/>
    <w:rsid w:val="00141F86"/>
    <w:rsid w:val="00142403"/>
    <w:rsid w:val="001425F5"/>
    <w:rsid w:val="00143023"/>
    <w:rsid w:val="00143243"/>
    <w:rsid w:val="0014331E"/>
    <w:rsid w:val="001441FB"/>
    <w:rsid w:val="00144D8D"/>
    <w:rsid w:val="0014519A"/>
    <w:rsid w:val="00145A65"/>
    <w:rsid w:val="00146186"/>
    <w:rsid w:val="0014633A"/>
    <w:rsid w:val="001466E7"/>
    <w:rsid w:val="00146ED3"/>
    <w:rsid w:val="00146FA1"/>
    <w:rsid w:val="00147399"/>
    <w:rsid w:val="0014764C"/>
    <w:rsid w:val="00147D6D"/>
    <w:rsid w:val="00150207"/>
    <w:rsid w:val="001502B1"/>
    <w:rsid w:val="0015039A"/>
    <w:rsid w:val="001506DE"/>
    <w:rsid w:val="00151AC2"/>
    <w:rsid w:val="00152194"/>
    <w:rsid w:val="00152722"/>
    <w:rsid w:val="00152A8E"/>
    <w:rsid w:val="001537BF"/>
    <w:rsid w:val="00153A10"/>
    <w:rsid w:val="00153AEC"/>
    <w:rsid w:val="00153B3B"/>
    <w:rsid w:val="00153E31"/>
    <w:rsid w:val="0015416B"/>
    <w:rsid w:val="00154339"/>
    <w:rsid w:val="001548B8"/>
    <w:rsid w:val="00154E69"/>
    <w:rsid w:val="00154FF8"/>
    <w:rsid w:val="00155845"/>
    <w:rsid w:val="00155F61"/>
    <w:rsid w:val="00156227"/>
    <w:rsid w:val="0015657F"/>
    <w:rsid w:val="001566A8"/>
    <w:rsid w:val="001572CE"/>
    <w:rsid w:val="0015760D"/>
    <w:rsid w:val="00157805"/>
    <w:rsid w:val="00157B07"/>
    <w:rsid w:val="00157D20"/>
    <w:rsid w:val="00157DAB"/>
    <w:rsid w:val="00160172"/>
    <w:rsid w:val="001609F1"/>
    <w:rsid w:val="00160B24"/>
    <w:rsid w:val="00160CD6"/>
    <w:rsid w:val="001611E9"/>
    <w:rsid w:val="00161FF4"/>
    <w:rsid w:val="00162314"/>
    <w:rsid w:val="0016306F"/>
    <w:rsid w:val="0016363B"/>
    <w:rsid w:val="001638E3"/>
    <w:rsid w:val="00163A69"/>
    <w:rsid w:val="00163C42"/>
    <w:rsid w:val="00164A3B"/>
    <w:rsid w:val="00164A78"/>
    <w:rsid w:val="00164CCF"/>
    <w:rsid w:val="00164D76"/>
    <w:rsid w:val="00165837"/>
    <w:rsid w:val="001658FF"/>
    <w:rsid w:val="0016631D"/>
    <w:rsid w:val="00166373"/>
    <w:rsid w:val="001669EE"/>
    <w:rsid w:val="001679EB"/>
    <w:rsid w:val="00170354"/>
    <w:rsid w:val="00170D07"/>
    <w:rsid w:val="00171775"/>
    <w:rsid w:val="00171CE4"/>
    <w:rsid w:val="001723F6"/>
    <w:rsid w:val="0017245D"/>
    <w:rsid w:val="001729AC"/>
    <w:rsid w:val="00172A4D"/>
    <w:rsid w:val="00172AB4"/>
    <w:rsid w:val="001736AC"/>
    <w:rsid w:val="00173925"/>
    <w:rsid w:val="00173FFB"/>
    <w:rsid w:val="00174412"/>
    <w:rsid w:val="001745D6"/>
    <w:rsid w:val="00174C3F"/>
    <w:rsid w:val="00174DFB"/>
    <w:rsid w:val="001757FB"/>
    <w:rsid w:val="0017597E"/>
    <w:rsid w:val="001760F7"/>
    <w:rsid w:val="0017620D"/>
    <w:rsid w:val="00176D01"/>
    <w:rsid w:val="0017735E"/>
    <w:rsid w:val="00177CDA"/>
    <w:rsid w:val="00177FAC"/>
    <w:rsid w:val="001800E8"/>
    <w:rsid w:val="00180521"/>
    <w:rsid w:val="00180542"/>
    <w:rsid w:val="001807FA"/>
    <w:rsid w:val="00180902"/>
    <w:rsid w:val="00180A49"/>
    <w:rsid w:val="00180E70"/>
    <w:rsid w:val="00180F2D"/>
    <w:rsid w:val="0018106F"/>
    <w:rsid w:val="0018125F"/>
    <w:rsid w:val="00181C1C"/>
    <w:rsid w:val="00181FBD"/>
    <w:rsid w:val="001820C4"/>
    <w:rsid w:val="00182351"/>
    <w:rsid w:val="00182A3D"/>
    <w:rsid w:val="00182CBF"/>
    <w:rsid w:val="00183393"/>
    <w:rsid w:val="00183676"/>
    <w:rsid w:val="0018388B"/>
    <w:rsid w:val="00183AF6"/>
    <w:rsid w:val="0018464C"/>
    <w:rsid w:val="00184728"/>
    <w:rsid w:val="001849F9"/>
    <w:rsid w:val="00184C88"/>
    <w:rsid w:val="00184CA1"/>
    <w:rsid w:val="00185AA4"/>
    <w:rsid w:val="00185D1D"/>
    <w:rsid w:val="00186774"/>
    <w:rsid w:val="00186F1C"/>
    <w:rsid w:val="001872BA"/>
    <w:rsid w:val="00187407"/>
    <w:rsid w:val="0018765F"/>
    <w:rsid w:val="00190535"/>
    <w:rsid w:val="00190A10"/>
    <w:rsid w:val="00190A6C"/>
    <w:rsid w:val="00190AC6"/>
    <w:rsid w:val="0019124A"/>
    <w:rsid w:val="001915F1"/>
    <w:rsid w:val="00191AF2"/>
    <w:rsid w:val="00192D35"/>
    <w:rsid w:val="00192E0F"/>
    <w:rsid w:val="00192EE6"/>
    <w:rsid w:val="00192F20"/>
    <w:rsid w:val="001938CB"/>
    <w:rsid w:val="001939DD"/>
    <w:rsid w:val="00193AEB"/>
    <w:rsid w:val="00193C81"/>
    <w:rsid w:val="00193CB1"/>
    <w:rsid w:val="00194162"/>
    <w:rsid w:val="001948B7"/>
    <w:rsid w:val="0019510A"/>
    <w:rsid w:val="001951A0"/>
    <w:rsid w:val="00195259"/>
    <w:rsid w:val="0019525C"/>
    <w:rsid w:val="0019559F"/>
    <w:rsid w:val="00195C8A"/>
    <w:rsid w:val="001962C8"/>
    <w:rsid w:val="00196777"/>
    <w:rsid w:val="00196F14"/>
    <w:rsid w:val="0019759B"/>
    <w:rsid w:val="001975DC"/>
    <w:rsid w:val="00197AA5"/>
    <w:rsid w:val="00197E21"/>
    <w:rsid w:val="001A0C25"/>
    <w:rsid w:val="001A0DE2"/>
    <w:rsid w:val="001A0F32"/>
    <w:rsid w:val="001A140E"/>
    <w:rsid w:val="001A144F"/>
    <w:rsid w:val="001A19A3"/>
    <w:rsid w:val="001A1E29"/>
    <w:rsid w:val="001A20F2"/>
    <w:rsid w:val="001A23A4"/>
    <w:rsid w:val="001A290F"/>
    <w:rsid w:val="001A301D"/>
    <w:rsid w:val="001A3082"/>
    <w:rsid w:val="001A324D"/>
    <w:rsid w:val="001A3B01"/>
    <w:rsid w:val="001A3CD3"/>
    <w:rsid w:val="001A3D12"/>
    <w:rsid w:val="001A404D"/>
    <w:rsid w:val="001A435A"/>
    <w:rsid w:val="001A4DD5"/>
    <w:rsid w:val="001A4F80"/>
    <w:rsid w:val="001A50CD"/>
    <w:rsid w:val="001A50E3"/>
    <w:rsid w:val="001A5892"/>
    <w:rsid w:val="001A5DB6"/>
    <w:rsid w:val="001A62CC"/>
    <w:rsid w:val="001A69E2"/>
    <w:rsid w:val="001A6CDC"/>
    <w:rsid w:val="001A71DD"/>
    <w:rsid w:val="001A72F7"/>
    <w:rsid w:val="001A7641"/>
    <w:rsid w:val="001A7A34"/>
    <w:rsid w:val="001B0459"/>
    <w:rsid w:val="001B04B1"/>
    <w:rsid w:val="001B0AB1"/>
    <w:rsid w:val="001B0CC4"/>
    <w:rsid w:val="001B0D5D"/>
    <w:rsid w:val="001B0E19"/>
    <w:rsid w:val="001B12B8"/>
    <w:rsid w:val="001B154B"/>
    <w:rsid w:val="001B1722"/>
    <w:rsid w:val="001B24E4"/>
    <w:rsid w:val="001B2887"/>
    <w:rsid w:val="001B2B9A"/>
    <w:rsid w:val="001B2C45"/>
    <w:rsid w:val="001B3107"/>
    <w:rsid w:val="001B331D"/>
    <w:rsid w:val="001B39B2"/>
    <w:rsid w:val="001B3A4C"/>
    <w:rsid w:val="001B41DF"/>
    <w:rsid w:val="001B45FF"/>
    <w:rsid w:val="001B4794"/>
    <w:rsid w:val="001B484C"/>
    <w:rsid w:val="001B4DCF"/>
    <w:rsid w:val="001B53D7"/>
    <w:rsid w:val="001B5C48"/>
    <w:rsid w:val="001B5D73"/>
    <w:rsid w:val="001B601D"/>
    <w:rsid w:val="001B6650"/>
    <w:rsid w:val="001B67E1"/>
    <w:rsid w:val="001B6FFA"/>
    <w:rsid w:val="001B7364"/>
    <w:rsid w:val="001B7460"/>
    <w:rsid w:val="001B761A"/>
    <w:rsid w:val="001B7CFE"/>
    <w:rsid w:val="001B7D7F"/>
    <w:rsid w:val="001B7FC5"/>
    <w:rsid w:val="001B7FCE"/>
    <w:rsid w:val="001C028B"/>
    <w:rsid w:val="001C0488"/>
    <w:rsid w:val="001C05C0"/>
    <w:rsid w:val="001C0F0C"/>
    <w:rsid w:val="001C0F66"/>
    <w:rsid w:val="001C1933"/>
    <w:rsid w:val="001C2263"/>
    <w:rsid w:val="001C23C9"/>
    <w:rsid w:val="001C28DF"/>
    <w:rsid w:val="001C2BA0"/>
    <w:rsid w:val="001C367C"/>
    <w:rsid w:val="001C39D7"/>
    <w:rsid w:val="001C3E5A"/>
    <w:rsid w:val="001C40E3"/>
    <w:rsid w:val="001C57D3"/>
    <w:rsid w:val="001C5F3E"/>
    <w:rsid w:val="001C6485"/>
    <w:rsid w:val="001C676A"/>
    <w:rsid w:val="001C67F5"/>
    <w:rsid w:val="001C6803"/>
    <w:rsid w:val="001C7144"/>
    <w:rsid w:val="001C7233"/>
    <w:rsid w:val="001C7346"/>
    <w:rsid w:val="001C7459"/>
    <w:rsid w:val="001C78E2"/>
    <w:rsid w:val="001C7E5C"/>
    <w:rsid w:val="001D024C"/>
    <w:rsid w:val="001D065F"/>
    <w:rsid w:val="001D077D"/>
    <w:rsid w:val="001D10B2"/>
    <w:rsid w:val="001D1988"/>
    <w:rsid w:val="001D199F"/>
    <w:rsid w:val="001D1AF7"/>
    <w:rsid w:val="001D2091"/>
    <w:rsid w:val="001D21E2"/>
    <w:rsid w:val="001D27D6"/>
    <w:rsid w:val="001D29EF"/>
    <w:rsid w:val="001D36D2"/>
    <w:rsid w:val="001D3C17"/>
    <w:rsid w:val="001D420E"/>
    <w:rsid w:val="001D438C"/>
    <w:rsid w:val="001D45EA"/>
    <w:rsid w:val="001D4AC0"/>
    <w:rsid w:val="001D546A"/>
    <w:rsid w:val="001D55C6"/>
    <w:rsid w:val="001D5B44"/>
    <w:rsid w:val="001D5EC4"/>
    <w:rsid w:val="001D5F27"/>
    <w:rsid w:val="001D6899"/>
    <w:rsid w:val="001D70DC"/>
    <w:rsid w:val="001D7350"/>
    <w:rsid w:val="001D7596"/>
    <w:rsid w:val="001D7D95"/>
    <w:rsid w:val="001E005A"/>
    <w:rsid w:val="001E02D3"/>
    <w:rsid w:val="001E0D2C"/>
    <w:rsid w:val="001E0E15"/>
    <w:rsid w:val="001E1D19"/>
    <w:rsid w:val="001E30AA"/>
    <w:rsid w:val="001E3886"/>
    <w:rsid w:val="001E414A"/>
    <w:rsid w:val="001E43A1"/>
    <w:rsid w:val="001E4448"/>
    <w:rsid w:val="001E46B9"/>
    <w:rsid w:val="001E470B"/>
    <w:rsid w:val="001E4C1E"/>
    <w:rsid w:val="001E4CB6"/>
    <w:rsid w:val="001E5331"/>
    <w:rsid w:val="001E543F"/>
    <w:rsid w:val="001E5711"/>
    <w:rsid w:val="001E5ECF"/>
    <w:rsid w:val="001E69E1"/>
    <w:rsid w:val="001E6A47"/>
    <w:rsid w:val="001E6B56"/>
    <w:rsid w:val="001E73D8"/>
    <w:rsid w:val="001E763C"/>
    <w:rsid w:val="001E7C7F"/>
    <w:rsid w:val="001E7E75"/>
    <w:rsid w:val="001F0161"/>
    <w:rsid w:val="001F0951"/>
    <w:rsid w:val="001F0A50"/>
    <w:rsid w:val="001F0D76"/>
    <w:rsid w:val="001F11C0"/>
    <w:rsid w:val="001F1D14"/>
    <w:rsid w:val="001F257D"/>
    <w:rsid w:val="001F2D84"/>
    <w:rsid w:val="001F2DC2"/>
    <w:rsid w:val="001F3324"/>
    <w:rsid w:val="001F379F"/>
    <w:rsid w:val="001F4064"/>
    <w:rsid w:val="001F4450"/>
    <w:rsid w:val="001F47B3"/>
    <w:rsid w:val="001F52A7"/>
    <w:rsid w:val="001F5A73"/>
    <w:rsid w:val="001F65AD"/>
    <w:rsid w:val="001F75C0"/>
    <w:rsid w:val="001F7846"/>
    <w:rsid w:val="001F789F"/>
    <w:rsid w:val="00200096"/>
    <w:rsid w:val="00200AA3"/>
    <w:rsid w:val="002010A0"/>
    <w:rsid w:val="0020169F"/>
    <w:rsid w:val="00201B0B"/>
    <w:rsid w:val="00201C05"/>
    <w:rsid w:val="00201C1B"/>
    <w:rsid w:val="00202370"/>
    <w:rsid w:val="00202D32"/>
    <w:rsid w:val="0020410B"/>
    <w:rsid w:val="0020530E"/>
    <w:rsid w:val="00205D08"/>
    <w:rsid w:val="00205F9B"/>
    <w:rsid w:val="00206066"/>
    <w:rsid w:val="00206390"/>
    <w:rsid w:val="002063FF"/>
    <w:rsid w:val="002065FF"/>
    <w:rsid w:val="00207A21"/>
    <w:rsid w:val="00207E56"/>
    <w:rsid w:val="002108F7"/>
    <w:rsid w:val="00210A53"/>
    <w:rsid w:val="00211019"/>
    <w:rsid w:val="00211D0F"/>
    <w:rsid w:val="00211D58"/>
    <w:rsid w:val="002128E9"/>
    <w:rsid w:val="00212CC7"/>
    <w:rsid w:val="00212CDA"/>
    <w:rsid w:val="00212EB7"/>
    <w:rsid w:val="00213536"/>
    <w:rsid w:val="00213B9C"/>
    <w:rsid w:val="00213E40"/>
    <w:rsid w:val="00213E52"/>
    <w:rsid w:val="0021419A"/>
    <w:rsid w:val="0021432D"/>
    <w:rsid w:val="00214BB6"/>
    <w:rsid w:val="00214FE9"/>
    <w:rsid w:val="00215292"/>
    <w:rsid w:val="0021554A"/>
    <w:rsid w:val="002155A9"/>
    <w:rsid w:val="00215627"/>
    <w:rsid w:val="002158A5"/>
    <w:rsid w:val="00215C5C"/>
    <w:rsid w:val="00215D46"/>
    <w:rsid w:val="00215F1C"/>
    <w:rsid w:val="00216385"/>
    <w:rsid w:val="002165C7"/>
    <w:rsid w:val="00216724"/>
    <w:rsid w:val="0021684F"/>
    <w:rsid w:val="00216FCE"/>
    <w:rsid w:val="0021777E"/>
    <w:rsid w:val="00217E6C"/>
    <w:rsid w:val="0022008B"/>
    <w:rsid w:val="0022016B"/>
    <w:rsid w:val="002207D4"/>
    <w:rsid w:val="00220AAE"/>
    <w:rsid w:val="00220BDE"/>
    <w:rsid w:val="002211B2"/>
    <w:rsid w:val="0022138A"/>
    <w:rsid w:val="0022153E"/>
    <w:rsid w:val="00221546"/>
    <w:rsid w:val="00221C95"/>
    <w:rsid w:val="00221DAD"/>
    <w:rsid w:val="00221EBD"/>
    <w:rsid w:val="00221FE5"/>
    <w:rsid w:val="00222B20"/>
    <w:rsid w:val="0022345E"/>
    <w:rsid w:val="00223530"/>
    <w:rsid w:val="0022364D"/>
    <w:rsid w:val="0022389C"/>
    <w:rsid w:val="00223E85"/>
    <w:rsid w:val="00224A1F"/>
    <w:rsid w:val="00226795"/>
    <w:rsid w:val="00226C01"/>
    <w:rsid w:val="0022725D"/>
    <w:rsid w:val="00227A64"/>
    <w:rsid w:val="00230463"/>
    <w:rsid w:val="00230818"/>
    <w:rsid w:val="0023095C"/>
    <w:rsid w:val="00230BE3"/>
    <w:rsid w:val="00230D62"/>
    <w:rsid w:val="00230F13"/>
    <w:rsid w:val="0023110B"/>
    <w:rsid w:val="00231918"/>
    <w:rsid w:val="00231C9B"/>
    <w:rsid w:val="00233759"/>
    <w:rsid w:val="00233822"/>
    <w:rsid w:val="00233A44"/>
    <w:rsid w:val="00233F4D"/>
    <w:rsid w:val="00234279"/>
    <w:rsid w:val="002345A2"/>
    <w:rsid w:val="0023482C"/>
    <w:rsid w:val="00234C48"/>
    <w:rsid w:val="00234FD2"/>
    <w:rsid w:val="00235017"/>
    <w:rsid w:val="0023565E"/>
    <w:rsid w:val="002358D7"/>
    <w:rsid w:val="00235FFE"/>
    <w:rsid w:val="0023629B"/>
    <w:rsid w:val="00236425"/>
    <w:rsid w:val="00236566"/>
    <w:rsid w:val="002369DE"/>
    <w:rsid w:val="00236BB2"/>
    <w:rsid w:val="00236DF7"/>
    <w:rsid w:val="002376DF"/>
    <w:rsid w:val="002402F9"/>
    <w:rsid w:val="00240555"/>
    <w:rsid w:val="00240DFF"/>
    <w:rsid w:val="002417CD"/>
    <w:rsid w:val="0024223E"/>
    <w:rsid w:val="002428FA"/>
    <w:rsid w:val="00242AE6"/>
    <w:rsid w:val="00243C06"/>
    <w:rsid w:val="00243C91"/>
    <w:rsid w:val="002449C0"/>
    <w:rsid w:val="00244F47"/>
    <w:rsid w:val="002453BA"/>
    <w:rsid w:val="002459E4"/>
    <w:rsid w:val="0024611F"/>
    <w:rsid w:val="002461A6"/>
    <w:rsid w:val="00246455"/>
    <w:rsid w:val="00246871"/>
    <w:rsid w:val="00247047"/>
    <w:rsid w:val="002472F2"/>
    <w:rsid w:val="00247332"/>
    <w:rsid w:val="00247632"/>
    <w:rsid w:val="00247C69"/>
    <w:rsid w:val="002501BB"/>
    <w:rsid w:val="002508FC"/>
    <w:rsid w:val="00250935"/>
    <w:rsid w:val="00250C8E"/>
    <w:rsid w:val="00250E89"/>
    <w:rsid w:val="002529A6"/>
    <w:rsid w:val="00252C09"/>
    <w:rsid w:val="002531F8"/>
    <w:rsid w:val="00253313"/>
    <w:rsid w:val="00253637"/>
    <w:rsid w:val="00253862"/>
    <w:rsid w:val="0025393D"/>
    <w:rsid w:val="00253961"/>
    <w:rsid w:val="002539E6"/>
    <w:rsid w:val="00253D0A"/>
    <w:rsid w:val="00254299"/>
    <w:rsid w:val="002547E2"/>
    <w:rsid w:val="00254AA6"/>
    <w:rsid w:val="00255455"/>
    <w:rsid w:val="00255466"/>
    <w:rsid w:val="0025555D"/>
    <w:rsid w:val="00255C6F"/>
    <w:rsid w:val="00255CCB"/>
    <w:rsid w:val="00255DF7"/>
    <w:rsid w:val="00255F55"/>
    <w:rsid w:val="00256286"/>
    <w:rsid w:val="002567BA"/>
    <w:rsid w:val="00256BDE"/>
    <w:rsid w:val="00256ED5"/>
    <w:rsid w:val="002575A8"/>
    <w:rsid w:val="002577FB"/>
    <w:rsid w:val="00257B43"/>
    <w:rsid w:val="0026008E"/>
    <w:rsid w:val="00260801"/>
    <w:rsid w:val="00260F02"/>
    <w:rsid w:val="00261105"/>
    <w:rsid w:val="002623FB"/>
    <w:rsid w:val="00262648"/>
    <w:rsid w:val="00262B1A"/>
    <w:rsid w:val="00263CF9"/>
    <w:rsid w:val="00263FEB"/>
    <w:rsid w:val="00264DCD"/>
    <w:rsid w:val="00265412"/>
    <w:rsid w:val="0026549A"/>
    <w:rsid w:val="0026592A"/>
    <w:rsid w:val="00265937"/>
    <w:rsid w:val="00265E63"/>
    <w:rsid w:val="0026678B"/>
    <w:rsid w:val="00266B7C"/>
    <w:rsid w:val="00266D98"/>
    <w:rsid w:val="00267422"/>
    <w:rsid w:val="00267EDC"/>
    <w:rsid w:val="002706C0"/>
    <w:rsid w:val="00270928"/>
    <w:rsid w:val="00270C21"/>
    <w:rsid w:val="00270E69"/>
    <w:rsid w:val="002718EC"/>
    <w:rsid w:val="00271A70"/>
    <w:rsid w:val="00272EB6"/>
    <w:rsid w:val="00273623"/>
    <w:rsid w:val="00273E0B"/>
    <w:rsid w:val="00274275"/>
    <w:rsid w:val="00274F43"/>
    <w:rsid w:val="002759C4"/>
    <w:rsid w:val="00276212"/>
    <w:rsid w:val="0027655F"/>
    <w:rsid w:val="00276CCB"/>
    <w:rsid w:val="002771A0"/>
    <w:rsid w:val="0027757D"/>
    <w:rsid w:val="00277B6F"/>
    <w:rsid w:val="00280159"/>
    <w:rsid w:val="00281114"/>
    <w:rsid w:val="0028161D"/>
    <w:rsid w:val="00281707"/>
    <w:rsid w:val="00281875"/>
    <w:rsid w:val="00281B92"/>
    <w:rsid w:val="00281F8A"/>
    <w:rsid w:val="0028226B"/>
    <w:rsid w:val="00282EA2"/>
    <w:rsid w:val="002832A8"/>
    <w:rsid w:val="00283651"/>
    <w:rsid w:val="0028399F"/>
    <w:rsid w:val="00283A23"/>
    <w:rsid w:val="00283A67"/>
    <w:rsid w:val="00283BB6"/>
    <w:rsid w:val="00283E14"/>
    <w:rsid w:val="002842D0"/>
    <w:rsid w:val="002847CD"/>
    <w:rsid w:val="00284AC2"/>
    <w:rsid w:val="0028527D"/>
    <w:rsid w:val="00285827"/>
    <w:rsid w:val="002858C2"/>
    <w:rsid w:val="00285955"/>
    <w:rsid w:val="002859F8"/>
    <w:rsid w:val="00286133"/>
    <w:rsid w:val="0028638C"/>
    <w:rsid w:val="0028658B"/>
    <w:rsid w:val="00286B66"/>
    <w:rsid w:val="00287A3C"/>
    <w:rsid w:val="00287B07"/>
    <w:rsid w:val="00287CC7"/>
    <w:rsid w:val="00287CDA"/>
    <w:rsid w:val="00287CE7"/>
    <w:rsid w:val="00287E20"/>
    <w:rsid w:val="002905A7"/>
    <w:rsid w:val="002905CD"/>
    <w:rsid w:val="0029062F"/>
    <w:rsid w:val="00290A37"/>
    <w:rsid w:val="00290C33"/>
    <w:rsid w:val="002911AD"/>
    <w:rsid w:val="0029170D"/>
    <w:rsid w:val="002918DB"/>
    <w:rsid w:val="00291976"/>
    <w:rsid w:val="00291991"/>
    <w:rsid w:val="00292BA6"/>
    <w:rsid w:val="002930CC"/>
    <w:rsid w:val="00293C01"/>
    <w:rsid w:val="00293F7D"/>
    <w:rsid w:val="00293FCD"/>
    <w:rsid w:val="002949AC"/>
    <w:rsid w:val="00295554"/>
    <w:rsid w:val="002956FF"/>
    <w:rsid w:val="00295AAD"/>
    <w:rsid w:val="00295BD7"/>
    <w:rsid w:val="002963DB"/>
    <w:rsid w:val="00296646"/>
    <w:rsid w:val="00296AF1"/>
    <w:rsid w:val="002971AA"/>
    <w:rsid w:val="00297336"/>
    <w:rsid w:val="002978D3"/>
    <w:rsid w:val="002A0301"/>
    <w:rsid w:val="002A0A0A"/>
    <w:rsid w:val="002A0D23"/>
    <w:rsid w:val="002A1D45"/>
    <w:rsid w:val="002A20D9"/>
    <w:rsid w:val="002A262C"/>
    <w:rsid w:val="002A290A"/>
    <w:rsid w:val="002A30BE"/>
    <w:rsid w:val="002A35D6"/>
    <w:rsid w:val="002A39D8"/>
    <w:rsid w:val="002A3AC7"/>
    <w:rsid w:val="002A3B4F"/>
    <w:rsid w:val="002A3E7E"/>
    <w:rsid w:val="002A409B"/>
    <w:rsid w:val="002A4A1A"/>
    <w:rsid w:val="002A5448"/>
    <w:rsid w:val="002A5707"/>
    <w:rsid w:val="002A582B"/>
    <w:rsid w:val="002A5AD8"/>
    <w:rsid w:val="002A60CE"/>
    <w:rsid w:val="002A61F1"/>
    <w:rsid w:val="002A63B6"/>
    <w:rsid w:val="002A6FB6"/>
    <w:rsid w:val="002A71AE"/>
    <w:rsid w:val="002A7491"/>
    <w:rsid w:val="002A7DDA"/>
    <w:rsid w:val="002B0720"/>
    <w:rsid w:val="002B0C6A"/>
    <w:rsid w:val="002B0CE2"/>
    <w:rsid w:val="002B13AD"/>
    <w:rsid w:val="002B1A42"/>
    <w:rsid w:val="002B1AA5"/>
    <w:rsid w:val="002B1C14"/>
    <w:rsid w:val="002B1D00"/>
    <w:rsid w:val="002B2630"/>
    <w:rsid w:val="002B2C21"/>
    <w:rsid w:val="002B2EE3"/>
    <w:rsid w:val="002B455B"/>
    <w:rsid w:val="002B4D06"/>
    <w:rsid w:val="002B500A"/>
    <w:rsid w:val="002B59F7"/>
    <w:rsid w:val="002B5AE4"/>
    <w:rsid w:val="002B5C87"/>
    <w:rsid w:val="002B6144"/>
    <w:rsid w:val="002B7124"/>
    <w:rsid w:val="002B71CB"/>
    <w:rsid w:val="002B731E"/>
    <w:rsid w:val="002C028A"/>
    <w:rsid w:val="002C041C"/>
    <w:rsid w:val="002C061C"/>
    <w:rsid w:val="002C0A2B"/>
    <w:rsid w:val="002C1519"/>
    <w:rsid w:val="002C18C0"/>
    <w:rsid w:val="002C1A22"/>
    <w:rsid w:val="002C1A59"/>
    <w:rsid w:val="002C2070"/>
    <w:rsid w:val="002C228A"/>
    <w:rsid w:val="002C2527"/>
    <w:rsid w:val="002C26D5"/>
    <w:rsid w:val="002C2923"/>
    <w:rsid w:val="002C2B50"/>
    <w:rsid w:val="002C320B"/>
    <w:rsid w:val="002C35BA"/>
    <w:rsid w:val="002C3609"/>
    <w:rsid w:val="002C36B4"/>
    <w:rsid w:val="002C3A57"/>
    <w:rsid w:val="002C3B4D"/>
    <w:rsid w:val="002C4365"/>
    <w:rsid w:val="002C4AED"/>
    <w:rsid w:val="002C5D11"/>
    <w:rsid w:val="002C5D66"/>
    <w:rsid w:val="002C5F94"/>
    <w:rsid w:val="002C61CA"/>
    <w:rsid w:val="002C63A3"/>
    <w:rsid w:val="002C6A8B"/>
    <w:rsid w:val="002C70A3"/>
    <w:rsid w:val="002D00B5"/>
    <w:rsid w:val="002D064C"/>
    <w:rsid w:val="002D0773"/>
    <w:rsid w:val="002D09C0"/>
    <w:rsid w:val="002D0C04"/>
    <w:rsid w:val="002D0FCE"/>
    <w:rsid w:val="002D127D"/>
    <w:rsid w:val="002D13F3"/>
    <w:rsid w:val="002D1A8A"/>
    <w:rsid w:val="002D1B4A"/>
    <w:rsid w:val="002D1F9A"/>
    <w:rsid w:val="002D20DA"/>
    <w:rsid w:val="002D22DB"/>
    <w:rsid w:val="002D2C82"/>
    <w:rsid w:val="002D36B4"/>
    <w:rsid w:val="002D3E23"/>
    <w:rsid w:val="002D405A"/>
    <w:rsid w:val="002D473E"/>
    <w:rsid w:val="002D49B3"/>
    <w:rsid w:val="002D4F2F"/>
    <w:rsid w:val="002D5013"/>
    <w:rsid w:val="002D528E"/>
    <w:rsid w:val="002D5803"/>
    <w:rsid w:val="002D5C72"/>
    <w:rsid w:val="002D6290"/>
    <w:rsid w:val="002D6C8A"/>
    <w:rsid w:val="002D6E59"/>
    <w:rsid w:val="002D72AD"/>
    <w:rsid w:val="002D789A"/>
    <w:rsid w:val="002D7E63"/>
    <w:rsid w:val="002E03D8"/>
    <w:rsid w:val="002E052A"/>
    <w:rsid w:val="002E0AB8"/>
    <w:rsid w:val="002E1BCD"/>
    <w:rsid w:val="002E1C4C"/>
    <w:rsid w:val="002E1D48"/>
    <w:rsid w:val="002E1DF3"/>
    <w:rsid w:val="002E2758"/>
    <w:rsid w:val="002E29EE"/>
    <w:rsid w:val="002E317F"/>
    <w:rsid w:val="002E35F0"/>
    <w:rsid w:val="002E38E3"/>
    <w:rsid w:val="002E4039"/>
    <w:rsid w:val="002E448E"/>
    <w:rsid w:val="002E45F1"/>
    <w:rsid w:val="002E49B2"/>
    <w:rsid w:val="002E53D6"/>
    <w:rsid w:val="002E5661"/>
    <w:rsid w:val="002E5B09"/>
    <w:rsid w:val="002E5F8F"/>
    <w:rsid w:val="002E617F"/>
    <w:rsid w:val="002E6229"/>
    <w:rsid w:val="002E6709"/>
    <w:rsid w:val="002E6B4B"/>
    <w:rsid w:val="002E7771"/>
    <w:rsid w:val="002E77B2"/>
    <w:rsid w:val="002E791C"/>
    <w:rsid w:val="002E79E8"/>
    <w:rsid w:val="002E7DC1"/>
    <w:rsid w:val="002E7FFA"/>
    <w:rsid w:val="002F0C24"/>
    <w:rsid w:val="002F1891"/>
    <w:rsid w:val="002F1B73"/>
    <w:rsid w:val="002F1ECC"/>
    <w:rsid w:val="002F22C2"/>
    <w:rsid w:val="002F2CAF"/>
    <w:rsid w:val="002F2E52"/>
    <w:rsid w:val="002F33B6"/>
    <w:rsid w:val="002F3552"/>
    <w:rsid w:val="002F445E"/>
    <w:rsid w:val="002F4508"/>
    <w:rsid w:val="002F4AE8"/>
    <w:rsid w:val="002F4DEC"/>
    <w:rsid w:val="002F5133"/>
    <w:rsid w:val="002F595B"/>
    <w:rsid w:val="002F5B15"/>
    <w:rsid w:val="002F5C4A"/>
    <w:rsid w:val="002F5D49"/>
    <w:rsid w:val="002F5EDC"/>
    <w:rsid w:val="002F5F93"/>
    <w:rsid w:val="002F61FA"/>
    <w:rsid w:val="002F62F5"/>
    <w:rsid w:val="002F6380"/>
    <w:rsid w:val="002F672D"/>
    <w:rsid w:val="002F6A20"/>
    <w:rsid w:val="002F78B4"/>
    <w:rsid w:val="002F7DB3"/>
    <w:rsid w:val="00300165"/>
    <w:rsid w:val="0030049F"/>
    <w:rsid w:val="00300E68"/>
    <w:rsid w:val="00300E92"/>
    <w:rsid w:val="00301135"/>
    <w:rsid w:val="00301377"/>
    <w:rsid w:val="0030149A"/>
    <w:rsid w:val="003015C8"/>
    <w:rsid w:val="003019B1"/>
    <w:rsid w:val="00301A72"/>
    <w:rsid w:val="00301D46"/>
    <w:rsid w:val="00302072"/>
    <w:rsid w:val="0030263D"/>
    <w:rsid w:val="00302881"/>
    <w:rsid w:val="00302D2E"/>
    <w:rsid w:val="0030335C"/>
    <w:rsid w:val="003040D0"/>
    <w:rsid w:val="00304868"/>
    <w:rsid w:val="00304DF6"/>
    <w:rsid w:val="0030530B"/>
    <w:rsid w:val="00305395"/>
    <w:rsid w:val="00305CA7"/>
    <w:rsid w:val="00305F44"/>
    <w:rsid w:val="00305FD0"/>
    <w:rsid w:val="00306183"/>
    <w:rsid w:val="00307709"/>
    <w:rsid w:val="00307EFD"/>
    <w:rsid w:val="003107CB"/>
    <w:rsid w:val="00310B19"/>
    <w:rsid w:val="00310DF9"/>
    <w:rsid w:val="00310F01"/>
    <w:rsid w:val="00310F2E"/>
    <w:rsid w:val="003110D0"/>
    <w:rsid w:val="00311EC4"/>
    <w:rsid w:val="003124F7"/>
    <w:rsid w:val="00312570"/>
    <w:rsid w:val="00312874"/>
    <w:rsid w:val="00313147"/>
    <w:rsid w:val="00313433"/>
    <w:rsid w:val="003136CA"/>
    <w:rsid w:val="0031379A"/>
    <w:rsid w:val="00313BA7"/>
    <w:rsid w:val="00313F66"/>
    <w:rsid w:val="003147DD"/>
    <w:rsid w:val="00314A0D"/>
    <w:rsid w:val="00314EE5"/>
    <w:rsid w:val="00315554"/>
    <w:rsid w:val="0031581F"/>
    <w:rsid w:val="003158CE"/>
    <w:rsid w:val="0031596E"/>
    <w:rsid w:val="00315D5A"/>
    <w:rsid w:val="00315FF5"/>
    <w:rsid w:val="0031670B"/>
    <w:rsid w:val="00316ADA"/>
    <w:rsid w:val="00316E52"/>
    <w:rsid w:val="00316F61"/>
    <w:rsid w:val="00316FF1"/>
    <w:rsid w:val="0031741B"/>
    <w:rsid w:val="00317903"/>
    <w:rsid w:val="00317AE8"/>
    <w:rsid w:val="00320977"/>
    <w:rsid w:val="00320B1D"/>
    <w:rsid w:val="00320C91"/>
    <w:rsid w:val="00320E9B"/>
    <w:rsid w:val="00321376"/>
    <w:rsid w:val="00322469"/>
    <w:rsid w:val="003229F2"/>
    <w:rsid w:val="00322A7C"/>
    <w:rsid w:val="00322B1D"/>
    <w:rsid w:val="0032313E"/>
    <w:rsid w:val="0032339B"/>
    <w:rsid w:val="00323422"/>
    <w:rsid w:val="0032371D"/>
    <w:rsid w:val="00323DAC"/>
    <w:rsid w:val="00323FA3"/>
    <w:rsid w:val="00324A2A"/>
    <w:rsid w:val="00324AA2"/>
    <w:rsid w:val="00324AE7"/>
    <w:rsid w:val="003251B0"/>
    <w:rsid w:val="0032533E"/>
    <w:rsid w:val="0032588A"/>
    <w:rsid w:val="00325E06"/>
    <w:rsid w:val="003261D6"/>
    <w:rsid w:val="00326263"/>
    <w:rsid w:val="003265B9"/>
    <w:rsid w:val="003267BF"/>
    <w:rsid w:val="003267FD"/>
    <w:rsid w:val="0032705E"/>
    <w:rsid w:val="00327229"/>
    <w:rsid w:val="0032722B"/>
    <w:rsid w:val="0032732C"/>
    <w:rsid w:val="00327A64"/>
    <w:rsid w:val="00327F40"/>
    <w:rsid w:val="003309A6"/>
    <w:rsid w:val="003309AA"/>
    <w:rsid w:val="00330CA1"/>
    <w:rsid w:val="00330E5E"/>
    <w:rsid w:val="003310BF"/>
    <w:rsid w:val="003314A6"/>
    <w:rsid w:val="0033213E"/>
    <w:rsid w:val="00332B0E"/>
    <w:rsid w:val="00332C73"/>
    <w:rsid w:val="00332CFF"/>
    <w:rsid w:val="00332D20"/>
    <w:rsid w:val="003332BF"/>
    <w:rsid w:val="003332F0"/>
    <w:rsid w:val="00333906"/>
    <w:rsid w:val="00333DDD"/>
    <w:rsid w:val="0033426C"/>
    <w:rsid w:val="0033468F"/>
    <w:rsid w:val="00334702"/>
    <w:rsid w:val="00334AAC"/>
    <w:rsid w:val="00334F79"/>
    <w:rsid w:val="00334F84"/>
    <w:rsid w:val="0033551E"/>
    <w:rsid w:val="0033559A"/>
    <w:rsid w:val="003356D0"/>
    <w:rsid w:val="00335847"/>
    <w:rsid w:val="00336395"/>
    <w:rsid w:val="00336552"/>
    <w:rsid w:val="00336773"/>
    <w:rsid w:val="00336788"/>
    <w:rsid w:val="0033706D"/>
    <w:rsid w:val="00337166"/>
    <w:rsid w:val="00337190"/>
    <w:rsid w:val="003371E6"/>
    <w:rsid w:val="003373D8"/>
    <w:rsid w:val="003375A7"/>
    <w:rsid w:val="00337C8C"/>
    <w:rsid w:val="00340806"/>
    <w:rsid w:val="00340926"/>
    <w:rsid w:val="003412E2"/>
    <w:rsid w:val="00341501"/>
    <w:rsid w:val="00341840"/>
    <w:rsid w:val="00341C8B"/>
    <w:rsid w:val="00341E78"/>
    <w:rsid w:val="0034205C"/>
    <w:rsid w:val="00342761"/>
    <w:rsid w:val="0034285F"/>
    <w:rsid w:val="00343158"/>
    <w:rsid w:val="003435B8"/>
    <w:rsid w:val="00343CFC"/>
    <w:rsid w:val="00343EF9"/>
    <w:rsid w:val="00344551"/>
    <w:rsid w:val="00344B89"/>
    <w:rsid w:val="00345011"/>
    <w:rsid w:val="003451AA"/>
    <w:rsid w:val="003456A1"/>
    <w:rsid w:val="00345A0B"/>
    <w:rsid w:val="00345B22"/>
    <w:rsid w:val="00346268"/>
    <w:rsid w:val="0034647B"/>
    <w:rsid w:val="00347A08"/>
    <w:rsid w:val="00350043"/>
    <w:rsid w:val="00350DBA"/>
    <w:rsid w:val="00350E8E"/>
    <w:rsid w:val="00350F09"/>
    <w:rsid w:val="0035120F"/>
    <w:rsid w:val="00351F05"/>
    <w:rsid w:val="00352464"/>
    <w:rsid w:val="00352E98"/>
    <w:rsid w:val="00353464"/>
    <w:rsid w:val="0035395C"/>
    <w:rsid w:val="00353AB3"/>
    <w:rsid w:val="00353B17"/>
    <w:rsid w:val="00353DB3"/>
    <w:rsid w:val="00353EA7"/>
    <w:rsid w:val="00353EFD"/>
    <w:rsid w:val="0035437C"/>
    <w:rsid w:val="00354400"/>
    <w:rsid w:val="0035455D"/>
    <w:rsid w:val="00354562"/>
    <w:rsid w:val="00354D3C"/>
    <w:rsid w:val="003554C1"/>
    <w:rsid w:val="00355588"/>
    <w:rsid w:val="00355836"/>
    <w:rsid w:val="00356079"/>
    <w:rsid w:val="00356083"/>
    <w:rsid w:val="00356111"/>
    <w:rsid w:val="0035651F"/>
    <w:rsid w:val="0035658B"/>
    <w:rsid w:val="0035664A"/>
    <w:rsid w:val="0035666D"/>
    <w:rsid w:val="00356AF1"/>
    <w:rsid w:val="003577F0"/>
    <w:rsid w:val="00357986"/>
    <w:rsid w:val="00357B7B"/>
    <w:rsid w:val="00357BD9"/>
    <w:rsid w:val="00357EF2"/>
    <w:rsid w:val="00357FD2"/>
    <w:rsid w:val="0036082A"/>
    <w:rsid w:val="00360C27"/>
    <w:rsid w:val="00360CD1"/>
    <w:rsid w:val="0036107A"/>
    <w:rsid w:val="0036115B"/>
    <w:rsid w:val="003611FB"/>
    <w:rsid w:val="00361416"/>
    <w:rsid w:val="00361B1D"/>
    <w:rsid w:val="00361E7A"/>
    <w:rsid w:val="00362DAB"/>
    <w:rsid w:val="00362E51"/>
    <w:rsid w:val="00363569"/>
    <w:rsid w:val="003635B2"/>
    <w:rsid w:val="00363607"/>
    <w:rsid w:val="00363618"/>
    <w:rsid w:val="00363C18"/>
    <w:rsid w:val="00363D59"/>
    <w:rsid w:val="00363F9F"/>
    <w:rsid w:val="003640DA"/>
    <w:rsid w:val="00364682"/>
    <w:rsid w:val="00364749"/>
    <w:rsid w:val="003650D5"/>
    <w:rsid w:val="00365729"/>
    <w:rsid w:val="00366010"/>
    <w:rsid w:val="0036613B"/>
    <w:rsid w:val="003666D4"/>
    <w:rsid w:val="00366A32"/>
    <w:rsid w:val="00367103"/>
    <w:rsid w:val="0036730F"/>
    <w:rsid w:val="00367601"/>
    <w:rsid w:val="003676E3"/>
    <w:rsid w:val="00367789"/>
    <w:rsid w:val="00367AD9"/>
    <w:rsid w:val="00367CBF"/>
    <w:rsid w:val="00370A83"/>
    <w:rsid w:val="00370D92"/>
    <w:rsid w:val="00370FC7"/>
    <w:rsid w:val="0037128E"/>
    <w:rsid w:val="00371417"/>
    <w:rsid w:val="003714C4"/>
    <w:rsid w:val="003718ED"/>
    <w:rsid w:val="00371C44"/>
    <w:rsid w:val="003727F7"/>
    <w:rsid w:val="0037299E"/>
    <w:rsid w:val="00372FED"/>
    <w:rsid w:val="00373275"/>
    <w:rsid w:val="00373468"/>
    <w:rsid w:val="00373609"/>
    <w:rsid w:val="003736C1"/>
    <w:rsid w:val="003738F1"/>
    <w:rsid w:val="0037407A"/>
    <w:rsid w:val="0037432F"/>
    <w:rsid w:val="00375245"/>
    <w:rsid w:val="003756A8"/>
    <w:rsid w:val="00375A2E"/>
    <w:rsid w:val="00375B84"/>
    <w:rsid w:val="00376397"/>
    <w:rsid w:val="00376B56"/>
    <w:rsid w:val="00376BE1"/>
    <w:rsid w:val="00376E88"/>
    <w:rsid w:val="00376EF4"/>
    <w:rsid w:val="00377125"/>
    <w:rsid w:val="00377B91"/>
    <w:rsid w:val="00377C38"/>
    <w:rsid w:val="00377CB3"/>
    <w:rsid w:val="00377D97"/>
    <w:rsid w:val="00380BD6"/>
    <w:rsid w:val="00380BEB"/>
    <w:rsid w:val="003810B0"/>
    <w:rsid w:val="003813D6"/>
    <w:rsid w:val="00381552"/>
    <w:rsid w:val="003815A1"/>
    <w:rsid w:val="00381692"/>
    <w:rsid w:val="003816FF"/>
    <w:rsid w:val="00381BEE"/>
    <w:rsid w:val="00381CA3"/>
    <w:rsid w:val="00381E13"/>
    <w:rsid w:val="00382296"/>
    <w:rsid w:val="003825A5"/>
    <w:rsid w:val="00382ABE"/>
    <w:rsid w:val="00382B81"/>
    <w:rsid w:val="00382DD8"/>
    <w:rsid w:val="003830BF"/>
    <w:rsid w:val="0038335B"/>
    <w:rsid w:val="00383869"/>
    <w:rsid w:val="00383BAF"/>
    <w:rsid w:val="00383C6D"/>
    <w:rsid w:val="00383F11"/>
    <w:rsid w:val="003843D4"/>
    <w:rsid w:val="0038464A"/>
    <w:rsid w:val="00385075"/>
    <w:rsid w:val="00385381"/>
    <w:rsid w:val="00385AF9"/>
    <w:rsid w:val="003866FF"/>
    <w:rsid w:val="0038695A"/>
    <w:rsid w:val="00386E1F"/>
    <w:rsid w:val="00386EE1"/>
    <w:rsid w:val="003871EF"/>
    <w:rsid w:val="003872EF"/>
    <w:rsid w:val="00387B2D"/>
    <w:rsid w:val="0039021A"/>
    <w:rsid w:val="00390948"/>
    <w:rsid w:val="00390A80"/>
    <w:rsid w:val="00390ACF"/>
    <w:rsid w:val="00390DA0"/>
    <w:rsid w:val="00391A6A"/>
    <w:rsid w:val="00391FB0"/>
    <w:rsid w:val="00392819"/>
    <w:rsid w:val="00392851"/>
    <w:rsid w:val="00392C1B"/>
    <w:rsid w:val="003934BD"/>
    <w:rsid w:val="00393E5E"/>
    <w:rsid w:val="00393F52"/>
    <w:rsid w:val="00393F9F"/>
    <w:rsid w:val="00394235"/>
    <w:rsid w:val="003947CE"/>
    <w:rsid w:val="003948C0"/>
    <w:rsid w:val="00394BFD"/>
    <w:rsid w:val="0039533B"/>
    <w:rsid w:val="0039542F"/>
    <w:rsid w:val="00395621"/>
    <w:rsid w:val="0039638A"/>
    <w:rsid w:val="003965FD"/>
    <w:rsid w:val="00396A18"/>
    <w:rsid w:val="0039712D"/>
    <w:rsid w:val="00397A22"/>
    <w:rsid w:val="003A02B2"/>
    <w:rsid w:val="003A078A"/>
    <w:rsid w:val="003A0AFA"/>
    <w:rsid w:val="003A0C85"/>
    <w:rsid w:val="003A10B4"/>
    <w:rsid w:val="003A11FF"/>
    <w:rsid w:val="003A13ED"/>
    <w:rsid w:val="003A29CD"/>
    <w:rsid w:val="003A2CE1"/>
    <w:rsid w:val="003A2F51"/>
    <w:rsid w:val="003A303C"/>
    <w:rsid w:val="003A3067"/>
    <w:rsid w:val="003A36F5"/>
    <w:rsid w:val="003A37DA"/>
    <w:rsid w:val="003A3902"/>
    <w:rsid w:val="003A3D4E"/>
    <w:rsid w:val="003A4752"/>
    <w:rsid w:val="003A4BB0"/>
    <w:rsid w:val="003A4E7F"/>
    <w:rsid w:val="003A5033"/>
    <w:rsid w:val="003A5252"/>
    <w:rsid w:val="003A5A0A"/>
    <w:rsid w:val="003A5E94"/>
    <w:rsid w:val="003A60F1"/>
    <w:rsid w:val="003A65E8"/>
    <w:rsid w:val="003A6753"/>
    <w:rsid w:val="003A6C0A"/>
    <w:rsid w:val="003A6C78"/>
    <w:rsid w:val="003A6D16"/>
    <w:rsid w:val="003A708D"/>
    <w:rsid w:val="003A74B2"/>
    <w:rsid w:val="003A75A4"/>
    <w:rsid w:val="003A7616"/>
    <w:rsid w:val="003A7635"/>
    <w:rsid w:val="003A7C94"/>
    <w:rsid w:val="003B00A7"/>
    <w:rsid w:val="003B02BF"/>
    <w:rsid w:val="003B0943"/>
    <w:rsid w:val="003B1327"/>
    <w:rsid w:val="003B16A0"/>
    <w:rsid w:val="003B1A63"/>
    <w:rsid w:val="003B1FAA"/>
    <w:rsid w:val="003B2205"/>
    <w:rsid w:val="003B28E9"/>
    <w:rsid w:val="003B2A00"/>
    <w:rsid w:val="003B332F"/>
    <w:rsid w:val="003B33A3"/>
    <w:rsid w:val="003B37BF"/>
    <w:rsid w:val="003B3B29"/>
    <w:rsid w:val="003B3D67"/>
    <w:rsid w:val="003B4223"/>
    <w:rsid w:val="003B5125"/>
    <w:rsid w:val="003B5476"/>
    <w:rsid w:val="003B5EBF"/>
    <w:rsid w:val="003B5F59"/>
    <w:rsid w:val="003B611E"/>
    <w:rsid w:val="003B62E6"/>
    <w:rsid w:val="003B64AB"/>
    <w:rsid w:val="003B6603"/>
    <w:rsid w:val="003B6819"/>
    <w:rsid w:val="003B70E3"/>
    <w:rsid w:val="003B77F2"/>
    <w:rsid w:val="003B7EC5"/>
    <w:rsid w:val="003C0451"/>
    <w:rsid w:val="003C05AA"/>
    <w:rsid w:val="003C0CA2"/>
    <w:rsid w:val="003C0FE4"/>
    <w:rsid w:val="003C10E6"/>
    <w:rsid w:val="003C1252"/>
    <w:rsid w:val="003C145F"/>
    <w:rsid w:val="003C1E52"/>
    <w:rsid w:val="003C2017"/>
    <w:rsid w:val="003C2227"/>
    <w:rsid w:val="003C2594"/>
    <w:rsid w:val="003C2BD7"/>
    <w:rsid w:val="003C2D79"/>
    <w:rsid w:val="003C356F"/>
    <w:rsid w:val="003C3724"/>
    <w:rsid w:val="003C3E55"/>
    <w:rsid w:val="003C3ED1"/>
    <w:rsid w:val="003C4162"/>
    <w:rsid w:val="003C526E"/>
    <w:rsid w:val="003C5380"/>
    <w:rsid w:val="003C57CA"/>
    <w:rsid w:val="003C598A"/>
    <w:rsid w:val="003C5B47"/>
    <w:rsid w:val="003C5B5E"/>
    <w:rsid w:val="003C68B9"/>
    <w:rsid w:val="003C6B37"/>
    <w:rsid w:val="003C6C8D"/>
    <w:rsid w:val="003C701C"/>
    <w:rsid w:val="003C7DE2"/>
    <w:rsid w:val="003C7EA3"/>
    <w:rsid w:val="003D01EF"/>
    <w:rsid w:val="003D12A4"/>
    <w:rsid w:val="003D12C9"/>
    <w:rsid w:val="003D1853"/>
    <w:rsid w:val="003D1878"/>
    <w:rsid w:val="003D19CD"/>
    <w:rsid w:val="003D20E4"/>
    <w:rsid w:val="003D2872"/>
    <w:rsid w:val="003D34E5"/>
    <w:rsid w:val="003D37D5"/>
    <w:rsid w:val="003D380C"/>
    <w:rsid w:val="003D38BC"/>
    <w:rsid w:val="003D40BE"/>
    <w:rsid w:val="003D42B2"/>
    <w:rsid w:val="003D458A"/>
    <w:rsid w:val="003D4681"/>
    <w:rsid w:val="003D474A"/>
    <w:rsid w:val="003D4DB2"/>
    <w:rsid w:val="003D5003"/>
    <w:rsid w:val="003D50B6"/>
    <w:rsid w:val="003D5CFB"/>
    <w:rsid w:val="003D60A4"/>
    <w:rsid w:val="003D75B1"/>
    <w:rsid w:val="003D7750"/>
    <w:rsid w:val="003D78C6"/>
    <w:rsid w:val="003E018E"/>
    <w:rsid w:val="003E0512"/>
    <w:rsid w:val="003E0720"/>
    <w:rsid w:val="003E0ABF"/>
    <w:rsid w:val="003E0BA6"/>
    <w:rsid w:val="003E1333"/>
    <w:rsid w:val="003E1402"/>
    <w:rsid w:val="003E17ED"/>
    <w:rsid w:val="003E21D6"/>
    <w:rsid w:val="003E221E"/>
    <w:rsid w:val="003E279A"/>
    <w:rsid w:val="003E282D"/>
    <w:rsid w:val="003E2D83"/>
    <w:rsid w:val="003E2DAF"/>
    <w:rsid w:val="003E3C9C"/>
    <w:rsid w:val="003E481E"/>
    <w:rsid w:val="003E4966"/>
    <w:rsid w:val="003E4B22"/>
    <w:rsid w:val="003E50A7"/>
    <w:rsid w:val="003E54EF"/>
    <w:rsid w:val="003E55EE"/>
    <w:rsid w:val="003E5651"/>
    <w:rsid w:val="003E5899"/>
    <w:rsid w:val="003E6948"/>
    <w:rsid w:val="003E6B8F"/>
    <w:rsid w:val="003E6F25"/>
    <w:rsid w:val="003E741A"/>
    <w:rsid w:val="003E7B9D"/>
    <w:rsid w:val="003E7CD6"/>
    <w:rsid w:val="003E7F95"/>
    <w:rsid w:val="003F00A6"/>
    <w:rsid w:val="003F0350"/>
    <w:rsid w:val="003F057E"/>
    <w:rsid w:val="003F0622"/>
    <w:rsid w:val="003F0BBF"/>
    <w:rsid w:val="003F0D28"/>
    <w:rsid w:val="003F10E4"/>
    <w:rsid w:val="003F138A"/>
    <w:rsid w:val="003F162C"/>
    <w:rsid w:val="003F1684"/>
    <w:rsid w:val="003F17D1"/>
    <w:rsid w:val="003F18E5"/>
    <w:rsid w:val="003F1A80"/>
    <w:rsid w:val="003F1B0F"/>
    <w:rsid w:val="003F217A"/>
    <w:rsid w:val="003F2640"/>
    <w:rsid w:val="003F29EC"/>
    <w:rsid w:val="003F2F5D"/>
    <w:rsid w:val="003F370D"/>
    <w:rsid w:val="003F3E57"/>
    <w:rsid w:val="003F42DF"/>
    <w:rsid w:val="003F59E7"/>
    <w:rsid w:val="003F5B17"/>
    <w:rsid w:val="003F5BA6"/>
    <w:rsid w:val="003F68B2"/>
    <w:rsid w:val="003F6A1B"/>
    <w:rsid w:val="003F7405"/>
    <w:rsid w:val="003F7707"/>
    <w:rsid w:val="003F7743"/>
    <w:rsid w:val="00400485"/>
    <w:rsid w:val="00400C0E"/>
    <w:rsid w:val="004014F7"/>
    <w:rsid w:val="004017B6"/>
    <w:rsid w:val="00401F2F"/>
    <w:rsid w:val="0040203E"/>
    <w:rsid w:val="004023C0"/>
    <w:rsid w:val="004023C2"/>
    <w:rsid w:val="00403BB1"/>
    <w:rsid w:val="00403C0F"/>
    <w:rsid w:val="004042ED"/>
    <w:rsid w:val="004045D6"/>
    <w:rsid w:val="004047F3"/>
    <w:rsid w:val="00404B3F"/>
    <w:rsid w:val="00404FFF"/>
    <w:rsid w:val="004053A9"/>
    <w:rsid w:val="004056B2"/>
    <w:rsid w:val="00405E44"/>
    <w:rsid w:val="00405ECE"/>
    <w:rsid w:val="0040622A"/>
    <w:rsid w:val="004063B8"/>
    <w:rsid w:val="00406439"/>
    <w:rsid w:val="00406444"/>
    <w:rsid w:val="00406C64"/>
    <w:rsid w:val="00410ABC"/>
    <w:rsid w:val="00410AE3"/>
    <w:rsid w:val="00410CCC"/>
    <w:rsid w:val="0041153C"/>
    <w:rsid w:val="00411B51"/>
    <w:rsid w:val="00411EE3"/>
    <w:rsid w:val="0041211D"/>
    <w:rsid w:val="004126F5"/>
    <w:rsid w:val="0041285C"/>
    <w:rsid w:val="00412C68"/>
    <w:rsid w:val="00412D37"/>
    <w:rsid w:val="00412F29"/>
    <w:rsid w:val="0041330E"/>
    <w:rsid w:val="0041376C"/>
    <w:rsid w:val="00413C08"/>
    <w:rsid w:val="00413D0A"/>
    <w:rsid w:val="00413EE3"/>
    <w:rsid w:val="00413F9E"/>
    <w:rsid w:val="004147F3"/>
    <w:rsid w:val="0041591E"/>
    <w:rsid w:val="004161DE"/>
    <w:rsid w:val="00416273"/>
    <w:rsid w:val="0041676D"/>
    <w:rsid w:val="00417141"/>
    <w:rsid w:val="00417226"/>
    <w:rsid w:val="004173E5"/>
    <w:rsid w:val="0041783D"/>
    <w:rsid w:val="00420451"/>
    <w:rsid w:val="004207D0"/>
    <w:rsid w:val="00421937"/>
    <w:rsid w:val="00422103"/>
    <w:rsid w:val="0042229B"/>
    <w:rsid w:val="00422412"/>
    <w:rsid w:val="004228E5"/>
    <w:rsid w:val="00422980"/>
    <w:rsid w:val="004231A5"/>
    <w:rsid w:val="0042384A"/>
    <w:rsid w:val="00424096"/>
    <w:rsid w:val="00424103"/>
    <w:rsid w:val="004244E7"/>
    <w:rsid w:val="004245A1"/>
    <w:rsid w:val="0042567D"/>
    <w:rsid w:val="00425C11"/>
    <w:rsid w:val="00425DB7"/>
    <w:rsid w:val="00425DEE"/>
    <w:rsid w:val="00426026"/>
    <w:rsid w:val="0042653D"/>
    <w:rsid w:val="00426B51"/>
    <w:rsid w:val="00426D28"/>
    <w:rsid w:val="004272E7"/>
    <w:rsid w:val="00427EC9"/>
    <w:rsid w:val="00427F49"/>
    <w:rsid w:val="0043042A"/>
    <w:rsid w:val="00430520"/>
    <w:rsid w:val="004306E7"/>
    <w:rsid w:val="00430705"/>
    <w:rsid w:val="00431364"/>
    <w:rsid w:val="004318EE"/>
    <w:rsid w:val="00431A29"/>
    <w:rsid w:val="00431FBB"/>
    <w:rsid w:val="0043260D"/>
    <w:rsid w:val="00432746"/>
    <w:rsid w:val="00433412"/>
    <w:rsid w:val="00433A7C"/>
    <w:rsid w:val="00433B53"/>
    <w:rsid w:val="00434249"/>
    <w:rsid w:val="00434E7E"/>
    <w:rsid w:val="004350B3"/>
    <w:rsid w:val="004350BB"/>
    <w:rsid w:val="00435280"/>
    <w:rsid w:val="00435328"/>
    <w:rsid w:val="00435507"/>
    <w:rsid w:val="00435650"/>
    <w:rsid w:val="00435AB2"/>
    <w:rsid w:val="00435C41"/>
    <w:rsid w:val="0043628E"/>
    <w:rsid w:val="0043638A"/>
    <w:rsid w:val="004363D9"/>
    <w:rsid w:val="004365F5"/>
    <w:rsid w:val="00436B3A"/>
    <w:rsid w:val="00437258"/>
    <w:rsid w:val="004373D1"/>
    <w:rsid w:val="00437901"/>
    <w:rsid w:val="0043791B"/>
    <w:rsid w:val="00437EA2"/>
    <w:rsid w:val="00437F72"/>
    <w:rsid w:val="004400C6"/>
    <w:rsid w:val="00440570"/>
    <w:rsid w:val="0044060D"/>
    <w:rsid w:val="0044093B"/>
    <w:rsid w:val="004419A8"/>
    <w:rsid w:val="00442D09"/>
    <w:rsid w:val="004432B5"/>
    <w:rsid w:val="004432D4"/>
    <w:rsid w:val="00443AA8"/>
    <w:rsid w:val="00443E8F"/>
    <w:rsid w:val="004441E4"/>
    <w:rsid w:val="004443CE"/>
    <w:rsid w:val="004444A5"/>
    <w:rsid w:val="00444FAD"/>
    <w:rsid w:val="00445254"/>
    <w:rsid w:val="00445362"/>
    <w:rsid w:val="00446680"/>
    <w:rsid w:val="004469A8"/>
    <w:rsid w:val="00446CAB"/>
    <w:rsid w:val="00446E7C"/>
    <w:rsid w:val="0044702F"/>
    <w:rsid w:val="004472EF"/>
    <w:rsid w:val="00450446"/>
    <w:rsid w:val="004506EB"/>
    <w:rsid w:val="00450A38"/>
    <w:rsid w:val="00451C51"/>
    <w:rsid w:val="00452319"/>
    <w:rsid w:val="0045283C"/>
    <w:rsid w:val="00452A33"/>
    <w:rsid w:val="00453B55"/>
    <w:rsid w:val="00453DAA"/>
    <w:rsid w:val="00453FDF"/>
    <w:rsid w:val="004549DC"/>
    <w:rsid w:val="00454FD7"/>
    <w:rsid w:val="004554A9"/>
    <w:rsid w:val="00455722"/>
    <w:rsid w:val="00456119"/>
    <w:rsid w:val="0045661B"/>
    <w:rsid w:val="0045718F"/>
    <w:rsid w:val="004573CE"/>
    <w:rsid w:val="00457469"/>
    <w:rsid w:val="00457470"/>
    <w:rsid w:val="00457544"/>
    <w:rsid w:val="00460005"/>
    <w:rsid w:val="004600D1"/>
    <w:rsid w:val="0046017C"/>
    <w:rsid w:val="00460475"/>
    <w:rsid w:val="00460494"/>
    <w:rsid w:val="004605F3"/>
    <w:rsid w:val="004606AF"/>
    <w:rsid w:val="00460C02"/>
    <w:rsid w:val="00460D49"/>
    <w:rsid w:val="00461267"/>
    <w:rsid w:val="00461B5E"/>
    <w:rsid w:val="00461CFD"/>
    <w:rsid w:val="00462405"/>
    <w:rsid w:val="00463215"/>
    <w:rsid w:val="00463A1C"/>
    <w:rsid w:val="00463C10"/>
    <w:rsid w:val="00463F2B"/>
    <w:rsid w:val="0046401D"/>
    <w:rsid w:val="004649CF"/>
    <w:rsid w:val="00464C0E"/>
    <w:rsid w:val="00464CE2"/>
    <w:rsid w:val="0046503C"/>
    <w:rsid w:val="0046541F"/>
    <w:rsid w:val="004664DB"/>
    <w:rsid w:val="0046656A"/>
    <w:rsid w:val="00466FAD"/>
    <w:rsid w:val="0047001E"/>
    <w:rsid w:val="004702E6"/>
    <w:rsid w:val="0047049A"/>
    <w:rsid w:val="00470894"/>
    <w:rsid w:val="00470A0F"/>
    <w:rsid w:val="0047104E"/>
    <w:rsid w:val="0047119F"/>
    <w:rsid w:val="00471585"/>
    <w:rsid w:val="004716FD"/>
    <w:rsid w:val="00471946"/>
    <w:rsid w:val="00471991"/>
    <w:rsid w:val="004719BE"/>
    <w:rsid w:val="00472489"/>
    <w:rsid w:val="0047349D"/>
    <w:rsid w:val="00473799"/>
    <w:rsid w:val="004738A1"/>
    <w:rsid w:val="00473B45"/>
    <w:rsid w:val="00474295"/>
    <w:rsid w:val="0047431C"/>
    <w:rsid w:val="004747AE"/>
    <w:rsid w:val="00474873"/>
    <w:rsid w:val="004749E7"/>
    <w:rsid w:val="00474B18"/>
    <w:rsid w:val="004752DE"/>
    <w:rsid w:val="00475629"/>
    <w:rsid w:val="00475A03"/>
    <w:rsid w:val="00475C84"/>
    <w:rsid w:val="00475FD2"/>
    <w:rsid w:val="00476938"/>
    <w:rsid w:val="00476E30"/>
    <w:rsid w:val="004774AD"/>
    <w:rsid w:val="00477D93"/>
    <w:rsid w:val="0048038A"/>
    <w:rsid w:val="004803DF"/>
    <w:rsid w:val="004803E4"/>
    <w:rsid w:val="00480500"/>
    <w:rsid w:val="00480583"/>
    <w:rsid w:val="00480874"/>
    <w:rsid w:val="00480E8B"/>
    <w:rsid w:val="004811B7"/>
    <w:rsid w:val="00481738"/>
    <w:rsid w:val="0048221C"/>
    <w:rsid w:val="00482545"/>
    <w:rsid w:val="004826D8"/>
    <w:rsid w:val="004828C5"/>
    <w:rsid w:val="004828D0"/>
    <w:rsid w:val="00482DBC"/>
    <w:rsid w:val="00482F58"/>
    <w:rsid w:val="00483103"/>
    <w:rsid w:val="004835B5"/>
    <w:rsid w:val="0048395E"/>
    <w:rsid w:val="00483B88"/>
    <w:rsid w:val="00483BDA"/>
    <w:rsid w:val="00483C9C"/>
    <w:rsid w:val="00483D58"/>
    <w:rsid w:val="00483DD3"/>
    <w:rsid w:val="004842B8"/>
    <w:rsid w:val="00484BB3"/>
    <w:rsid w:val="004858CE"/>
    <w:rsid w:val="00485E0D"/>
    <w:rsid w:val="00485FB0"/>
    <w:rsid w:val="0048619A"/>
    <w:rsid w:val="0048640E"/>
    <w:rsid w:val="00486DBE"/>
    <w:rsid w:val="00486F97"/>
    <w:rsid w:val="0048764F"/>
    <w:rsid w:val="00487748"/>
    <w:rsid w:val="0048776E"/>
    <w:rsid w:val="0048798C"/>
    <w:rsid w:val="00487DB9"/>
    <w:rsid w:val="00487E74"/>
    <w:rsid w:val="00490776"/>
    <w:rsid w:val="00490898"/>
    <w:rsid w:val="00490C21"/>
    <w:rsid w:val="00491411"/>
    <w:rsid w:val="00491466"/>
    <w:rsid w:val="00491FCA"/>
    <w:rsid w:val="0049239C"/>
    <w:rsid w:val="004925DD"/>
    <w:rsid w:val="004929EA"/>
    <w:rsid w:val="00492FE9"/>
    <w:rsid w:val="00493514"/>
    <w:rsid w:val="004935C9"/>
    <w:rsid w:val="004936ED"/>
    <w:rsid w:val="00494859"/>
    <w:rsid w:val="0049499C"/>
    <w:rsid w:val="00495950"/>
    <w:rsid w:val="00495CD4"/>
    <w:rsid w:val="00496793"/>
    <w:rsid w:val="00496B4A"/>
    <w:rsid w:val="004970A2"/>
    <w:rsid w:val="00497D33"/>
    <w:rsid w:val="00497D46"/>
    <w:rsid w:val="004A0122"/>
    <w:rsid w:val="004A075B"/>
    <w:rsid w:val="004A099F"/>
    <w:rsid w:val="004A0A73"/>
    <w:rsid w:val="004A0D25"/>
    <w:rsid w:val="004A0E96"/>
    <w:rsid w:val="004A0EA0"/>
    <w:rsid w:val="004A1323"/>
    <w:rsid w:val="004A1B50"/>
    <w:rsid w:val="004A1CFE"/>
    <w:rsid w:val="004A1F55"/>
    <w:rsid w:val="004A1FFE"/>
    <w:rsid w:val="004A2E0B"/>
    <w:rsid w:val="004A3E78"/>
    <w:rsid w:val="004A4242"/>
    <w:rsid w:val="004A42A4"/>
    <w:rsid w:val="004A46BE"/>
    <w:rsid w:val="004A5008"/>
    <w:rsid w:val="004A53F4"/>
    <w:rsid w:val="004A5BBE"/>
    <w:rsid w:val="004A5C1B"/>
    <w:rsid w:val="004A5F2C"/>
    <w:rsid w:val="004A67B1"/>
    <w:rsid w:val="004A6AE7"/>
    <w:rsid w:val="004A7329"/>
    <w:rsid w:val="004A768D"/>
    <w:rsid w:val="004A7C40"/>
    <w:rsid w:val="004B0097"/>
    <w:rsid w:val="004B05C8"/>
    <w:rsid w:val="004B0E05"/>
    <w:rsid w:val="004B0EB9"/>
    <w:rsid w:val="004B17CF"/>
    <w:rsid w:val="004B1ACA"/>
    <w:rsid w:val="004B2DB4"/>
    <w:rsid w:val="004B2E1F"/>
    <w:rsid w:val="004B303D"/>
    <w:rsid w:val="004B31D3"/>
    <w:rsid w:val="004B34B7"/>
    <w:rsid w:val="004B38C5"/>
    <w:rsid w:val="004B3A8E"/>
    <w:rsid w:val="004B3D70"/>
    <w:rsid w:val="004B3DE8"/>
    <w:rsid w:val="004B456E"/>
    <w:rsid w:val="004B5050"/>
    <w:rsid w:val="004B5136"/>
    <w:rsid w:val="004B57A1"/>
    <w:rsid w:val="004B5AB3"/>
    <w:rsid w:val="004B6423"/>
    <w:rsid w:val="004B647C"/>
    <w:rsid w:val="004B679D"/>
    <w:rsid w:val="004B6962"/>
    <w:rsid w:val="004B6C73"/>
    <w:rsid w:val="004B7090"/>
    <w:rsid w:val="004B763C"/>
    <w:rsid w:val="004B79FD"/>
    <w:rsid w:val="004B7EDC"/>
    <w:rsid w:val="004C01F6"/>
    <w:rsid w:val="004C098B"/>
    <w:rsid w:val="004C0AA2"/>
    <w:rsid w:val="004C13A7"/>
    <w:rsid w:val="004C1480"/>
    <w:rsid w:val="004C16D0"/>
    <w:rsid w:val="004C188C"/>
    <w:rsid w:val="004C1A12"/>
    <w:rsid w:val="004C1BEE"/>
    <w:rsid w:val="004C1E48"/>
    <w:rsid w:val="004C1FE9"/>
    <w:rsid w:val="004C249E"/>
    <w:rsid w:val="004C27C7"/>
    <w:rsid w:val="004C2B9F"/>
    <w:rsid w:val="004C2C59"/>
    <w:rsid w:val="004C2CF1"/>
    <w:rsid w:val="004C2DFD"/>
    <w:rsid w:val="004C31CB"/>
    <w:rsid w:val="004C3302"/>
    <w:rsid w:val="004C365C"/>
    <w:rsid w:val="004C3723"/>
    <w:rsid w:val="004C3B47"/>
    <w:rsid w:val="004C40EC"/>
    <w:rsid w:val="004C4350"/>
    <w:rsid w:val="004C46B5"/>
    <w:rsid w:val="004C4D8D"/>
    <w:rsid w:val="004C5131"/>
    <w:rsid w:val="004C542E"/>
    <w:rsid w:val="004C55D7"/>
    <w:rsid w:val="004C5BE9"/>
    <w:rsid w:val="004C61E2"/>
    <w:rsid w:val="004C6382"/>
    <w:rsid w:val="004C661F"/>
    <w:rsid w:val="004C6AF7"/>
    <w:rsid w:val="004C76FE"/>
    <w:rsid w:val="004C77B4"/>
    <w:rsid w:val="004C7E5F"/>
    <w:rsid w:val="004D01A0"/>
    <w:rsid w:val="004D057D"/>
    <w:rsid w:val="004D0EF2"/>
    <w:rsid w:val="004D13B2"/>
    <w:rsid w:val="004D1497"/>
    <w:rsid w:val="004D181F"/>
    <w:rsid w:val="004D1C65"/>
    <w:rsid w:val="004D2315"/>
    <w:rsid w:val="004D2A73"/>
    <w:rsid w:val="004D2AB0"/>
    <w:rsid w:val="004D2DEB"/>
    <w:rsid w:val="004D2E4E"/>
    <w:rsid w:val="004D30AF"/>
    <w:rsid w:val="004D32CC"/>
    <w:rsid w:val="004D40B1"/>
    <w:rsid w:val="004D4201"/>
    <w:rsid w:val="004D429C"/>
    <w:rsid w:val="004D4455"/>
    <w:rsid w:val="004D45FB"/>
    <w:rsid w:val="004D4631"/>
    <w:rsid w:val="004D4BC3"/>
    <w:rsid w:val="004D4E14"/>
    <w:rsid w:val="004D52C8"/>
    <w:rsid w:val="004D54A9"/>
    <w:rsid w:val="004D5696"/>
    <w:rsid w:val="004D58A0"/>
    <w:rsid w:val="004D6901"/>
    <w:rsid w:val="004D6C36"/>
    <w:rsid w:val="004D7399"/>
    <w:rsid w:val="004D740C"/>
    <w:rsid w:val="004D742C"/>
    <w:rsid w:val="004E005D"/>
    <w:rsid w:val="004E0140"/>
    <w:rsid w:val="004E0B7A"/>
    <w:rsid w:val="004E0FCC"/>
    <w:rsid w:val="004E1196"/>
    <w:rsid w:val="004E1250"/>
    <w:rsid w:val="004E1518"/>
    <w:rsid w:val="004E1A23"/>
    <w:rsid w:val="004E1B5B"/>
    <w:rsid w:val="004E2359"/>
    <w:rsid w:val="004E2577"/>
    <w:rsid w:val="004E2CCA"/>
    <w:rsid w:val="004E379B"/>
    <w:rsid w:val="004E4D52"/>
    <w:rsid w:val="004E4EA5"/>
    <w:rsid w:val="004E66ED"/>
    <w:rsid w:val="004E6787"/>
    <w:rsid w:val="004E6E42"/>
    <w:rsid w:val="004E767B"/>
    <w:rsid w:val="004E79E1"/>
    <w:rsid w:val="004E7E6A"/>
    <w:rsid w:val="004F0362"/>
    <w:rsid w:val="004F0457"/>
    <w:rsid w:val="004F045D"/>
    <w:rsid w:val="004F06BA"/>
    <w:rsid w:val="004F095B"/>
    <w:rsid w:val="004F0BD6"/>
    <w:rsid w:val="004F114F"/>
    <w:rsid w:val="004F116F"/>
    <w:rsid w:val="004F119F"/>
    <w:rsid w:val="004F1406"/>
    <w:rsid w:val="004F149C"/>
    <w:rsid w:val="004F18C1"/>
    <w:rsid w:val="004F1961"/>
    <w:rsid w:val="004F1E99"/>
    <w:rsid w:val="004F1EAB"/>
    <w:rsid w:val="004F2069"/>
    <w:rsid w:val="004F244F"/>
    <w:rsid w:val="004F280F"/>
    <w:rsid w:val="004F2874"/>
    <w:rsid w:val="004F31A3"/>
    <w:rsid w:val="004F3801"/>
    <w:rsid w:val="004F3A3C"/>
    <w:rsid w:val="004F3F4F"/>
    <w:rsid w:val="004F4297"/>
    <w:rsid w:val="004F53A7"/>
    <w:rsid w:val="004F542E"/>
    <w:rsid w:val="004F5788"/>
    <w:rsid w:val="004F58C5"/>
    <w:rsid w:val="004F6325"/>
    <w:rsid w:val="004F6653"/>
    <w:rsid w:val="004F680C"/>
    <w:rsid w:val="004F68F2"/>
    <w:rsid w:val="004F7222"/>
    <w:rsid w:val="004F7DA8"/>
    <w:rsid w:val="004F7EF5"/>
    <w:rsid w:val="005012A6"/>
    <w:rsid w:val="0050145A"/>
    <w:rsid w:val="005018FB"/>
    <w:rsid w:val="00501EC9"/>
    <w:rsid w:val="0050204F"/>
    <w:rsid w:val="005021EB"/>
    <w:rsid w:val="00502675"/>
    <w:rsid w:val="005028D1"/>
    <w:rsid w:val="0050295A"/>
    <w:rsid w:val="00502A92"/>
    <w:rsid w:val="00502D90"/>
    <w:rsid w:val="00503508"/>
    <w:rsid w:val="00503B16"/>
    <w:rsid w:val="005041C0"/>
    <w:rsid w:val="005043E9"/>
    <w:rsid w:val="00504442"/>
    <w:rsid w:val="00504447"/>
    <w:rsid w:val="005049C7"/>
    <w:rsid w:val="00504A01"/>
    <w:rsid w:val="0050575F"/>
    <w:rsid w:val="00505834"/>
    <w:rsid w:val="005059FA"/>
    <w:rsid w:val="005066BF"/>
    <w:rsid w:val="0050718F"/>
    <w:rsid w:val="00507B05"/>
    <w:rsid w:val="00507EFA"/>
    <w:rsid w:val="005109B6"/>
    <w:rsid w:val="00510B4E"/>
    <w:rsid w:val="00510E3E"/>
    <w:rsid w:val="00511235"/>
    <w:rsid w:val="0051127C"/>
    <w:rsid w:val="005113E3"/>
    <w:rsid w:val="00511404"/>
    <w:rsid w:val="005117C1"/>
    <w:rsid w:val="0051185C"/>
    <w:rsid w:val="00511D69"/>
    <w:rsid w:val="00511ECB"/>
    <w:rsid w:val="0051230E"/>
    <w:rsid w:val="005123DA"/>
    <w:rsid w:val="00512419"/>
    <w:rsid w:val="005129FC"/>
    <w:rsid w:val="00512CAA"/>
    <w:rsid w:val="00513444"/>
    <w:rsid w:val="00513E30"/>
    <w:rsid w:val="0051423B"/>
    <w:rsid w:val="00514501"/>
    <w:rsid w:val="0051503E"/>
    <w:rsid w:val="00515759"/>
    <w:rsid w:val="00515C05"/>
    <w:rsid w:val="00515CC3"/>
    <w:rsid w:val="00516ECA"/>
    <w:rsid w:val="005170FE"/>
    <w:rsid w:val="0051730E"/>
    <w:rsid w:val="005176D7"/>
    <w:rsid w:val="00517C3F"/>
    <w:rsid w:val="00517CB9"/>
    <w:rsid w:val="005211C5"/>
    <w:rsid w:val="005211CF"/>
    <w:rsid w:val="005212EB"/>
    <w:rsid w:val="0052147F"/>
    <w:rsid w:val="00521843"/>
    <w:rsid w:val="00521EE5"/>
    <w:rsid w:val="005220D6"/>
    <w:rsid w:val="00522A4A"/>
    <w:rsid w:val="00523970"/>
    <w:rsid w:val="00523ED6"/>
    <w:rsid w:val="005244B5"/>
    <w:rsid w:val="005244CE"/>
    <w:rsid w:val="005249A0"/>
    <w:rsid w:val="00525300"/>
    <w:rsid w:val="005254EC"/>
    <w:rsid w:val="00525A89"/>
    <w:rsid w:val="00525BE0"/>
    <w:rsid w:val="00525D03"/>
    <w:rsid w:val="00525D2D"/>
    <w:rsid w:val="00525F11"/>
    <w:rsid w:val="005273EF"/>
    <w:rsid w:val="00527D64"/>
    <w:rsid w:val="00530C76"/>
    <w:rsid w:val="00531865"/>
    <w:rsid w:val="005318F0"/>
    <w:rsid w:val="00532469"/>
    <w:rsid w:val="00532533"/>
    <w:rsid w:val="0053298A"/>
    <w:rsid w:val="00532B6D"/>
    <w:rsid w:val="00532FF1"/>
    <w:rsid w:val="005334A4"/>
    <w:rsid w:val="005334C0"/>
    <w:rsid w:val="005337B2"/>
    <w:rsid w:val="00534645"/>
    <w:rsid w:val="005348CF"/>
    <w:rsid w:val="00534B92"/>
    <w:rsid w:val="00535750"/>
    <w:rsid w:val="00535907"/>
    <w:rsid w:val="00535912"/>
    <w:rsid w:val="00535AC8"/>
    <w:rsid w:val="00535B7C"/>
    <w:rsid w:val="00535D49"/>
    <w:rsid w:val="005361B8"/>
    <w:rsid w:val="0053639E"/>
    <w:rsid w:val="005366D7"/>
    <w:rsid w:val="00536A7A"/>
    <w:rsid w:val="00537A72"/>
    <w:rsid w:val="00537BC5"/>
    <w:rsid w:val="00537FB3"/>
    <w:rsid w:val="005402D3"/>
    <w:rsid w:val="0054073F"/>
    <w:rsid w:val="00540C4A"/>
    <w:rsid w:val="005416CD"/>
    <w:rsid w:val="0054189A"/>
    <w:rsid w:val="00541A44"/>
    <w:rsid w:val="00541CFB"/>
    <w:rsid w:val="00541E43"/>
    <w:rsid w:val="005427C7"/>
    <w:rsid w:val="00542AC0"/>
    <w:rsid w:val="00542FEC"/>
    <w:rsid w:val="00543D65"/>
    <w:rsid w:val="00543DF4"/>
    <w:rsid w:val="00543EE7"/>
    <w:rsid w:val="0054470C"/>
    <w:rsid w:val="005448B6"/>
    <w:rsid w:val="005448B9"/>
    <w:rsid w:val="005449C8"/>
    <w:rsid w:val="00544F6D"/>
    <w:rsid w:val="00545764"/>
    <w:rsid w:val="005457A3"/>
    <w:rsid w:val="00546118"/>
    <w:rsid w:val="005461A3"/>
    <w:rsid w:val="005464EE"/>
    <w:rsid w:val="00546F52"/>
    <w:rsid w:val="005470ED"/>
    <w:rsid w:val="00547673"/>
    <w:rsid w:val="0054784D"/>
    <w:rsid w:val="00547BD7"/>
    <w:rsid w:val="00547CFA"/>
    <w:rsid w:val="00547EDC"/>
    <w:rsid w:val="00547F28"/>
    <w:rsid w:val="0055042C"/>
    <w:rsid w:val="00550DBA"/>
    <w:rsid w:val="005517B3"/>
    <w:rsid w:val="00552765"/>
    <w:rsid w:val="00552F4D"/>
    <w:rsid w:val="005531D0"/>
    <w:rsid w:val="00553F02"/>
    <w:rsid w:val="00554108"/>
    <w:rsid w:val="005541D0"/>
    <w:rsid w:val="00554B08"/>
    <w:rsid w:val="00554B19"/>
    <w:rsid w:val="00555334"/>
    <w:rsid w:val="0055575D"/>
    <w:rsid w:val="00555A4E"/>
    <w:rsid w:val="00555DDC"/>
    <w:rsid w:val="00555DF1"/>
    <w:rsid w:val="005561BD"/>
    <w:rsid w:val="00556741"/>
    <w:rsid w:val="00556F93"/>
    <w:rsid w:val="00557485"/>
    <w:rsid w:val="0056022B"/>
    <w:rsid w:val="00560540"/>
    <w:rsid w:val="0056096D"/>
    <w:rsid w:val="0056174A"/>
    <w:rsid w:val="005619E4"/>
    <w:rsid w:val="005621A5"/>
    <w:rsid w:val="00562474"/>
    <w:rsid w:val="00563140"/>
    <w:rsid w:val="0056324A"/>
    <w:rsid w:val="00563290"/>
    <w:rsid w:val="00563453"/>
    <w:rsid w:val="00563981"/>
    <w:rsid w:val="00564B48"/>
    <w:rsid w:val="00564BB8"/>
    <w:rsid w:val="00565299"/>
    <w:rsid w:val="005655AB"/>
    <w:rsid w:val="00565688"/>
    <w:rsid w:val="00565BE6"/>
    <w:rsid w:val="005660B1"/>
    <w:rsid w:val="005662C8"/>
    <w:rsid w:val="00566490"/>
    <w:rsid w:val="005666C9"/>
    <w:rsid w:val="00566CEF"/>
    <w:rsid w:val="00566EA7"/>
    <w:rsid w:val="00566F8D"/>
    <w:rsid w:val="005672FA"/>
    <w:rsid w:val="0056760D"/>
    <w:rsid w:val="00567764"/>
    <w:rsid w:val="0056780A"/>
    <w:rsid w:val="00567C49"/>
    <w:rsid w:val="005700C7"/>
    <w:rsid w:val="0057018C"/>
    <w:rsid w:val="005701E1"/>
    <w:rsid w:val="00570743"/>
    <w:rsid w:val="00570BC2"/>
    <w:rsid w:val="00571217"/>
    <w:rsid w:val="005713C5"/>
    <w:rsid w:val="005719B0"/>
    <w:rsid w:val="00571DB6"/>
    <w:rsid w:val="005722EB"/>
    <w:rsid w:val="00572339"/>
    <w:rsid w:val="00572872"/>
    <w:rsid w:val="00572A99"/>
    <w:rsid w:val="00572C0A"/>
    <w:rsid w:val="00572E54"/>
    <w:rsid w:val="00572ECB"/>
    <w:rsid w:val="00572F4A"/>
    <w:rsid w:val="00573834"/>
    <w:rsid w:val="005738E9"/>
    <w:rsid w:val="00573A2C"/>
    <w:rsid w:val="00573EC1"/>
    <w:rsid w:val="00573FFF"/>
    <w:rsid w:val="005740F6"/>
    <w:rsid w:val="0057436B"/>
    <w:rsid w:val="00574960"/>
    <w:rsid w:val="005749B5"/>
    <w:rsid w:val="00574AE3"/>
    <w:rsid w:val="00575323"/>
    <w:rsid w:val="005757D2"/>
    <w:rsid w:val="00576E48"/>
    <w:rsid w:val="00576EE2"/>
    <w:rsid w:val="00577335"/>
    <w:rsid w:val="005774B6"/>
    <w:rsid w:val="005777A5"/>
    <w:rsid w:val="00577B4A"/>
    <w:rsid w:val="005801E4"/>
    <w:rsid w:val="00580367"/>
    <w:rsid w:val="0058097E"/>
    <w:rsid w:val="00580B6F"/>
    <w:rsid w:val="00580CF7"/>
    <w:rsid w:val="00580DCB"/>
    <w:rsid w:val="0058126E"/>
    <w:rsid w:val="00581484"/>
    <w:rsid w:val="0058161A"/>
    <w:rsid w:val="00582DD1"/>
    <w:rsid w:val="00583B5C"/>
    <w:rsid w:val="00583DAC"/>
    <w:rsid w:val="0058479F"/>
    <w:rsid w:val="0058489C"/>
    <w:rsid w:val="00584959"/>
    <w:rsid w:val="00584961"/>
    <w:rsid w:val="00584A4A"/>
    <w:rsid w:val="00584CD3"/>
    <w:rsid w:val="00585162"/>
    <w:rsid w:val="005852D2"/>
    <w:rsid w:val="00585523"/>
    <w:rsid w:val="0058557B"/>
    <w:rsid w:val="00585706"/>
    <w:rsid w:val="005857C1"/>
    <w:rsid w:val="00586303"/>
    <w:rsid w:val="005864BC"/>
    <w:rsid w:val="0058665D"/>
    <w:rsid w:val="00586867"/>
    <w:rsid w:val="00587C57"/>
    <w:rsid w:val="0059043D"/>
    <w:rsid w:val="005909F6"/>
    <w:rsid w:val="00590E48"/>
    <w:rsid w:val="005911F2"/>
    <w:rsid w:val="005913CF"/>
    <w:rsid w:val="00591436"/>
    <w:rsid w:val="00591491"/>
    <w:rsid w:val="00591F2A"/>
    <w:rsid w:val="00592051"/>
    <w:rsid w:val="00592118"/>
    <w:rsid w:val="005922C4"/>
    <w:rsid w:val="005922F5"/>
    <w:rsid w:val="00593198"/>
    <w:rsid w:val="0059338B"/>
    <w:rsid w:val="00593462"/>
    <w:rsid w:val="005938D2"/>
    <w:rsid w:val="00593918"/>
    <w:rsid w:val="0059440E"/>
    <w:rsid w:val="00594444"/>
    <w:rsid w:val="005945BB"/>
    <w:rsid w:val="00594727"/>
    <w:rsid w:val="00594C06"/>
    <w:rsid w:val="00594C49"/>
    <w:rsid w:val="0059500B"/>
    <w:rsid w:val="00595A99"/>
    <w:rsid w:val="00595EA8"/>
    <w:rsid w:val="00595F05"/>
    <w:rsid w:val="00595F85"/>
    <w:rsid w:val="005965D4"/>
    <w:rsid w:val="00596F7C"/>
    <w:rsid w:val="0059784C"/>
    <w:rsid w:val="00597951"/>
    <w:rsid w:val="00597A70"/>
    <w:rsid w:val="005A0180"/>
    <w:rsid w:val="005A0527"/>
    <w:rsid w:val="005A06E9"/>
    <w:rsid w:val="005A0A0E"/>
    <w:rsid w:val="005A0BD4"/>
    <w:rsid w:val="005A16A0"/>
    <w:rsid w:val="005A1861"/>
    <w:rsid w:val="005A1935"/>
    <w:rsid w:val="005A1F7F"/>
    <w:rsid w:val="005A23C6"/>
    <w:rsid w:val="005A28F0"/>
    <w:rsid w:val="005A2927"/>
    <w:rsid w:val="005A340E"/>
    <w:rsid w:val="005A3C97"/>
    <w:rsid w:val="005A3E76"/>
    <w:rsid w:val="005A4410"/>
    <w:rsid w:val="005A5124"/>
    <w:rsid w:val="005A5820"/>
    <w:rsid w:val="005A5E25"/>
    <w:rsid w:val="005A5F68"/>
    <w:rsid w:val="005A61D9"/>
    <w:rsid w:val="005A620E"/>
    <w:rsid w:val="005A6509"/>
    <w:rsid w:val="005A6957"/>
    <w:rsid w:val="005A6F1F"/>
    <w:rsid w:val="005A723E"/>
    <w:rsid w:val="005A776B"/>
    <w:rsid w:val="005A79FC"/>
    <w:rsid w:val="005B02E6"/>
    <w:rsid w:val="005B0362"/>
    <w:rsid w:val="005B0B2F"/>
    <w:rsid w:val="005B1047"/>
    <w:rsid w:val="005B1236"/>
    <w:rsid w:val="005B2087"/>
    <w:rsid w:val="005B22AA"/>
    <w:rsid w:val="005B25AF"/>
    <w:rsid w:val="005B288D"/>
    <w:rsid w:val="005B32D7"/>
    <w:rsid w:val="005B34EF"/>
    <w:rsid w:val="005B38BC"/>
    <w:rsid w:val="005B3DC7"/>
    <w:rsid w:val="005B3F8A"/>
    <w:rsid w:val="005B4855"/>
    <w:rsid w:val="005B48EB"/>
    <w:rsid w:val="005B4ADB"/>
    <w:rsid w:val="005B4B7C"/>
    <w:rsid w:val="005B4EAC"/>
    <w:rsid w:val="005B52E1"/>
    <w:rsid w:val="005B53B9"/>
    <w:rsid w:val="005B5D6A"/>
    <w:rsid w:val="005B6156"/>
    <w:rsid w:val="005B6614"/>
    <w:rsid w:val="005B678A"/>
    <w:rsid w:val="005B683B"/>
    <w:rsid w:val="005B6B91"/>
    <w:rsid w:val="005B7032"/>
    <w:rsid w:val="005B7142"/>
    <w:rsid w:val="005B76D2"/>
    <w:rsid w:val="005B7C0C"/>
    <w:rsid w:val="005B7FF7"/>
    <w:rsid w:val="005C0B65"/>
    <w:rsid w:val="005C0B98"/>
    <w:rsid w:val="005C0BAB"/>
    <w:rsid w:val="005C0F42"/>
    <w:rsid w:val="005C10D5"/>
    <w:rsid w:val="005C1958"/>
    <w:rsid w:val="005C1B9B"/>
    <w:rsid w:val="005C1CB0"/>
    <w:rsid w:val="005C23E6"/>
    <w:rsid w:val="005C27E9"/>
    <w:rsid w:val="005C2940"/>
    <w:rsid w:val="005C2C2F"/>
    <w:rsid w:val="005C2C88"/>
    <w:rsid w:val="005C3157"/>
    <w:rsid w:val="005C39F9"/>
    <w:rsid w:val="005C3CF9"/>
    <w:rsid w:val="005C4E50"/>
    <w:rsid w:val="005C4F5C"/>
    <w:rsid w:val="005C529B"/>
    <w:rsid w:val="005C5CD7"/>
    <w:rsid w:val="005C5D15"/>
    <w:rsid w:val="005C6073"/>
    <w:rsid w:val="005C6496"/>
    <w:rsid w:val="005C64AC"/>
    <w:rsid w:val="005C6E5B"/>
    <w:rsid w:val="005C7DE8"/>
    <w:rsid w:val="005D00AF"/>
    <w:rsid w:val="005D0196"/>
    <w:rsid w:val="005D06DF"/>
    <w:rsid w:val="005D15DF"/>
    <w:rsid w:val="005D1E47"/>
    <w:rsid w:val="005D22BA"/>
    <w:rsid w:val="005D359B"/>
    <w:rsid w:val="005D399E"/>
    <w:rsid w:val="005D3A00"/>
    <w:rsid w:val="005D3DE8"/>
    <w:rsid w:val="005D47DC"/>
    <w:rsid w:val="005D48BB"/>
    <w:rsid w:val="005D522D"/>
    <w:rsid w:val="005D5279"/>
    <w:rsid w:val="005D59A8"/>
    <w:rsid w:val="005D6597"/>
    <w:rsid w:val="005D65AD"/>
    <w:rsid w:val="005D68A6"/>
    <w:rsid w:val="005D6BB2"/>
    <w:rsid w:val="005D706A"/>
    <w:rsid w:val="005D7104"/>
    <w:rsid w:val="005D725D"/>
    <w:rsid w:val="005D72AD"/>
    <w:rsid w:val="005D7E56"/>
    <w:rsid w:val="005E0275"/>
    <w:rsid w:val="005E0355"/>
    <w:rsid w:val="005E12B4"/>
    <w:rsid w:val="005E1CF9"/>
    <w:rsid w:val="005E2290"/>
    <w:rsid w:val="005E23CB"/>
    <w:rsid w:val="005E2DC3"/>
    <w:rsid w:val="005E33AB"/>
    <w:rsid w:val="005E3481"/>
    <w:rsid w:val="005E3779"/>
    <w:rsid w:val="005E3A8C"/>
    <w:rsid w:val="005E4EF1"/>
    <w:rsid w:val="005E5975"/>
    <w:rsid w:val="005E5E4D"/>
    <w:rsid w:val="005E5F70"/>
    <w:rsid w:val="005E6050"/>
    <w:rsid w:val="005E619C"/>
    <w:rsid w:val="005E64E4"/>
    <w:rsid w:val="005E6616"/>
    <w:rsid w:val="005E6F9D"/>
    <w:rsid w:val="005E7382"/>
    <w:rsid w:val="005E789C"/>
    <w:rsid w:val="005E7A56"/>
    <w:rsid w:val="005F03C9"/>
    <w:rsid w:val="005F0479"/>
    <w:rsid w:val="005F0684"/>
    <w:rsid w:val="005F0705"/>
    <w:rsid w:val="005F0878"/>
    <w:rsid w:val="005F1477"/>
    <w:rsid w:val="005F19D8"/>
    <w:rsid w:val="005F1A34"/>
    <w:rsid w:val="005F2165"/>
    <w:rsid w:val="005F2A5D"/>
    <w:rsid w:val="005F2CE4"/>
    <w:rsid w:val="005F3055"/>
    <w:rsid w:val="005F3142"/>
    <w:rsid w:val="005F316C"/>
    <w:rsid w:val="005F35FF"/>
    <w:rsid w:val="005F3B0D"/>
    <w:rsid w:val="005F41C7"/>
    <w:rsid w:val="005F420B"/>
    <w:rsid w:val="005F4543"/>
    <w:rsid w:val="005F47B3"/>
    <w:rsid w:val="005F4857"/>
    <w:rsid w:val="005F5171"/>
    <w:rsid w:val="005F5403"/>
    <w:rsid w:val="005F5599"/>
    <w:rsid w:val="005F582D"/>
    <w:rsid w:val="005F5A02"/>
    <w:rsid w:val="005F5E6B"/>
    <w:rsid w:val="005F640D"/>
    <w:rsid w:val="005F76A3"/>
    <w:rsid w:val="005F772C"/>
    <w:rsid w:val="005F773C"/>
    <w:rsid w:val="005F7A41"/>
    <w:rsid w:val="00600018"/>
    <w:rsid w:val="00600081"/>
    <w:rsid w:val="00601087"/>
    <w:rsid w:val="006012E4"/>
    <w:rsid w:val="00601D2F"/>
    <w:rsid w:val="00602102"/>
    <w:rsid w:val="0060232E"/>
    <w:rsid w:val="006027A4"/>
    <w:rsid w:val="00603457"/>
    <w:rsid w:val="00603858"/>
    <w:rsid w:val="00603C3E"/>
    <w:rsid w:val="00603DCE"/>
    <w:rsid w:val="00603DF5"/>
    <w:rsid w:val="00603EC8"/>
    <w:rsid w:val="00604F43"/>
    <w:rsid w:val="00605D78"/>
    <w:rsid w:val="0060629E"/>
    <w:rsid w:val="00606302"/>
    <w:rsid w:val="0060639F"/>
    <w:rsid w:val="006065A6"/>
    <w:rsid w:val="00606664"/>
    <w:rsid w:val="006066E0"/>
    <w:rsid w:val="00606703"/>
    <w:rsid w:val="00606868"/>
    <w:rsid w:val="006076F0"/>
    <w:rsid w:val="0060795C"/>
    <w:rsid w:val="00610019"/>
    <w:rsid w:val="006109CB"/>
    <w:rsid w:val="00610B7D"/>
    <w:rsid w:val="00611061"/>
    <w:rsid w:val="0061239F"/>
    <w:rsid w:val="006125FE"/>
    <w:rsid w:val="0061299E"/>
    <w:rsid w:val="00612EDE"/>
    <w:rsid w:val="00612FB0"/>
    <w:rsid w:val="0061517B"/>
    <w:rsid w:val="00615255"/>
    <w:rsid w:val="006158C4"/>
    <w:rsid w:val="006159C7"/>
    <w:rsid w:val="00615A67"/>
    <w:rsid w:val="00617CFE"/>
    <w:rsid w:val="00617E0C"/>
    <w:rsid w:val="00620087"/>
    <w:rsid w:val="00620A61"/>
    <w:rsid w:val="0062133A"/>
    <w:rsid w:val="00621CD6"/>
    <w:rsid w:val="0062207D"/>
    <w:rsid w:val="0062272C"/>
    <w:rsid w:val="0062273F"/>
    <w:rsid w:val="00622867"/>
    <w:rsid w:val="00622A36"/>
    <w:rsid w:val="00622D74"/>
    <w:rsid w:val="006239EE"/>
    <w:rsid w:val="00623ABF"/>
    <w:rsid w:val="00623F9A"/>
    <w:rsid w:val="006244FE"/>
    <w:rsid w:val="006245CF"/>
    <w:rsid w:val="006245DA"/>
    <w:rsid w:val="00624C16"/>
    <w:rsid w:val="0062510E"/>
    <w:rsid w:val="006252F0"/>
    <w:rsid w:val="00626613"/>
    <w:rsid w:val="00626655"/>
    <w:rsid w:val="00626C15"/>
    <w:rsid w:val="006278B2"/>
    <w:rsid w:val="006304BA"/>
    <w:rsid w:val="006305E7"/>
    <w:rsid w:val="006307E4"/>
    <w:rsid w:val="00630A2E"/>
    <w:rsid w:val="00630B8F"/>
    <w:rsid w:val="00630D72"/>
    <w:rsid w:val="00630D94"/>
    <w:rsid w:val="00631459"/>
    <w:rsid w:val="00631496"/>
    <w:rsid w:val="00631A5E"/>
    <w:rsid w:val="00631B74"/>
    <w:rsid w:val="00632318"/>
    <w:rsid w:val="00632767"/>
    <w:rsid w:val="00632C80"/>
    <w:rsid w:val="0063348A"/>
    <w:rsid w:val="006337C8"/>
    <w:rsid w:val="00633CF4"/>
    <w:rsid w:val="006341EB"/>
    <w:rsid w:val="0063461F"/>
    <w:rsid w:val="0063477F"/>
    <w:rsid w:val="00634AB3"/>
    <w:rsid w:val="00634CE4"/>
    <w:rsid w:val="00634F3A"/>
    <w:rsid w:val="006354C6"/>
    <w:rsid w:val="006354CB"/>
    <w:rsid w:val="006354E0"/>
    <w:rsid w:val="0063573F"/>
    <w:rsid w:val="00635927"/>
    <w:rsid w:val="006359C4"/>
    <w:rsid w:val="00635A71"/>
    <w:rsid w:val="00635DAE"/>
    <w:rsid w:val="006362D8"/>
    <w:rsid w:val="00636585"/>
    <w:rsid w:val="00636AB3"/>
    <w:rsid w:val="00636C0A"/>
    <w:rsid w:val="00636EF0"/>
    <w:rsid w:val="00636F1A"/>
    <w:rsid w:val="00636F3C"/>
    <w:rsid w:val="00637406"/>
    <w:rsid w:val="00637777"/>
    <w:rsid w:val="006378F8"/>
    <w:rsid w:val="006379CC"/>
    <w:rsid w:val="00637EEC"/>
    <w:rsid w:val="006402B3"/>
    <w:rsid w:val="00640503"/>
    <w:rsid w:val="00640646"/>
    <w:rsid w:val="0064074A"/>
    <w:rsid w:val="00641098"/>
    <w:rsid w:val="00641655"/>
    <w:rsid w:val="00641670"/>
    <w:rsid w:val="00641B96"/>
    <w:rsid w:val="00641E6B"/>
    <w:rsid w:val="0064204A"/>
    <w:rsid w:val="006424F4"/>
    <w:rsid w:val="006428C8"/>
    <w:rsid w:val="00642B3A"/>
    <w:rsid w:val="00643369"/>
    <w:rsid w:val="006433BD"/>
    <w:rsid w:val="00643533"/>
    <w:rsid w:val="006438C1"/>
    <w:rsid w:val="00643A40"/>
    <w:rsid w:val="00643BC1"/>
    <w:rsid w:val="00643BCE"/>
    <w:rsid w:val="0064429B"/>
    <w:rsid w:val="006444D1"/>
    <w:rsid w:val="00644765"/>
    <w:rsid w:val="0064490C"/>
    <w:rsid w:val="00644A44"/>
    <w:rsid w:val="0064594D"/>
    <w:rsid w:val="00646137"/>
    <w:rsid w:val="006461F9"/>
    <w:rsid w:val="006464D9"/>
    <w:rsid w:val="00646B65"/>
    <w:rsid w:val="00646CB2"/>
    <w:rsid w:val="0064706E"/>
    <w:rsid w:val="006472D5"/>
    <w:rsid w:val="006474A2"/>
    <w:rsid w:val="006478F6"/>
    <w:rsid w:val="00647B0F"/>
    <w:rsid w:val="00647B63"/>
    <w:rsid w:val="00647B8E"/>
    <w:rsid w:val="00647F3F"/>
    <w:rsid w:val="00650087"/>
    <w:rsid w:val="00650306"/>
    <w:rsid w:val="0065102F"/>
    <w:rsid w:val="00651146"/>
    <w:rsid w:val="00651537"/>
    <w:rsid w:val="00651AC0"/>
    <w:rsid w:val="00651CE5"/>
    <w:rsid w:val="00651DC3"/>
    <w:rsid w:val="0065289A"/>
    <w:rsid w:val="0065399D"/>
    <w:rsid w:val="00654843"/>
    <w:rsid w:val="00655336"/>
    <w:rsid w:val="00655BD0"/>
    <w:rsid w:val="00655C89"/>
    <w:rsid w:val="00656507"/>
    <w:rsid w:val="00656D8C"/>
    <w:rsid w:val="006570DC"/>
    <w:rsid w:val="0065746E"/>
    <w:rsid w:val="00660062"/>
    <w:rsid w:val="00660829"/>
    <w:rsid w:val="006613B1"/>
    <w:rsid w:val="006617AD"/>
    <w:rsid w:val="00661E00"/>
    <w:rsid w:val="00662471"/>
    <w:rsid w:val="00662A99"/>
    <w:rsid w:val="00662CD3"/>
    <w:rsid w:val="00663457"/>
    <w:rsid w:val="006635E0"/>
    <w:rsid w:val="00663A08"/>
    <w:rsid w:val="006640A4"/>
    <w:rsid w:val="00664729"/>
    <w:rsid w:val="00664814"/>
    <w:rsid w:val="00664E15"/>
    <w:rsid w:val="0066559C"/>
    <w:rsid w:val="00665763"/>
    <w:rsid w:val="00665871"/>
    <w:rsid w:val="00665B22"/>
    <w:rsid w:val="00665BDA"/>
    <w:rsid w:val="0066607D"/>
    <w:rsid w:val="006667A7"/>
    <w:rsid w:val="00667359"/>
    <w:rsid w:val="0066781B"/>
    <w:rsid w:val="00667ABB"/>
    <w:rsid w:val="00670205"/>
    <w:rsid w:val="00670B80"/>
    <w:rsid w:val="00670BF0"/>
    <w:rsid w:val="00670EA4"/>
    <w:rsid w:val="00670EDE"/>
    <w:rsid w:val="00671100"/>
    <w:rsid w:val="006711AF"/>
    <w:rsid w:val="006718F8"/>
    <w:rsid w:val="006719F9"/>
    <w:rsid w:val="00671A2B"/>
    <w:rsid w:val="00671A9C"/>
    <w:rsid w:val="006722E6"/>
    <w:rsid w:val="00672362"/>
    <w:rsid w:val="0067270E"/>
    <w:rsid w:val="006727C5"/>
    <w:rsid w:val="00673333"/>
    <w:rsid w:val="00673A4B"/>
    <w:rsid w:val="00673FB9"/>
    <w:rsid w:val="006744F0"/>
    <w:rsid w:val="00674540"/>
    <w:rsid w:val="006745A8"/>
    <w:rsid w:val="00674CDC"/>
    <w:rsid w:val="00675570"/>
    <w:rsid w:val="0067568C"/>
    <w:rsid w:val="00675D35"/>
    <w:rsid w:val="00675E73"/>
    <w:rsid w:val="006761C3"/>
    <w:rsid w:val="0067642F"/>
    <w:rsid w:val="006777E0"/>
    <w:rsid w:val="00677A4C"/>
    <w:rsid w:val="00677A67"/>
    <w:rsid w:val="00677B9E"/>
    <w:rsid w:val="006801F6"/>
    <w:rsid w:val="00680FD1"/>
    <w:rsid w:val="00681114"/>
    <w:rsid w:val="00681B5C"/>
    <w:rsid w:val="00681E2C"/>
    <w:rsid w:val="00682A0C"/>
    <w:rsid w:val="00682EE9"/>
    <w:rsid w:val="00683439"/>
    <w:rsid w:val="0068361B"/>
    <w:rsid w:val="00683813"/>
    <w:rsid w:val="00683AB2"/>
    <w:rsid w:val="00683C4D"/>
    <w:rsid w:val="00683D62"/>
    <w:rsid w:val="00683DE9"/>
    <w:rsid w:val="00683E3B"/>
    <w:rsid w:val="00683F8B"/>
    <w:rsid w:val="006849B8"/>
    <w:rsid w:val="00684B4B"/>
    <w:rsid w:val="00684BED"/>
    <w:rsid w:val="00685E8F"/>
    <w:rsid w:val="00685FAE"/>
    <w:rsid w:val="00685FE6"/>
    <w:rsid w:val="006866AB"/>
    <w:rsid w:val="006866F1"/>
    <w:rsid w:val="00686AD5"/>
    <w:rsid w:val="00686B7E"/>
    <w:rsid w:val="00686CFB"/>
    <w:rsid w:val="00686F63"/>
    <w:rsid w:val="00687068"/>
    <w:rsid w:val="00687311"/>
    <w:rsid w:val="006877DA"/>
    <w:rsid w:val="00687851"/>
    <w:rsid w:val="00687F6E"/>
    <w:rsid w:val="006906C2"/>
    <w:rsid w:val="0069176F"/>
    <w:rsid w:val="0069206B"/>
    <w:rsid w:val="00692102"/>
    <w:rsid w:val="0069210A"/>
    <w:rsid w:val="00692717"/>
    <w:rsid w:val="00692A21"/>
    <w:rsid w:val="00692F8B"/>
    <w:rsid w:val="00693568"/>
    <w:rsid w:val="0069360F"/>
    <w:rsid w:val="006937D2"/>
    <w:rsid w:val="006946F9"/>
    <w:rsid w:val="00696353"/>
    <w:rsid w:val="00696BE0"/>
    <w:rsid w:val="00696CD6"/>
    <w:rsid w:val="00696F16"/>
    <w:rsid w:val="00697A55"/>
    <w:rsid w:val="00697B21"/>
    <w:rsid w:val="00697D6D"/>
    <w:rsid w:val="006A03CE"/>
    <w:rsid w:val="006A0722"/>
    <w:rsid w:val="006A0A86"/>
    <w:rsid w:val="006A0C5C"/>
    <w:rsid w:val="006A0EFA"/>
    <w:rsid w:val="006A106E"/>
    <w:rsid w:val="006A1784"/>
    <w:rsid w:val="006A1CAB"/>
    <w:rsid w:val="006A2E02"/>
    <w:rsid w:val="006A3258"/>
    <w:rsid w:val="006A4248"/>
    <w:rsid w:val="006A4795"/>
    <w:rsid w:val="006A490B"/>
    <w:rsid w:val="006A4C87"/>
    <w:rsid w:val="006A5371"/>
    <w:rsid w:val="006A5616"/>
    <w:rsid w:val="006A62E5"/>
    <w:rsid w:val="006A645F"/>
    <w:rsid w:val="006A7A6A"/>
    <w:rsid w:val="006A7E85"/>
    <w:rsid w:val="006B02C8"/>
    <w:rsid w:val="006B05AB"/>
    <w:rsid w:val="006B0A5E"/>
    <w:rsid w:val="006B0DEB"/>
    <w:rsid w:val="006B0F7C"/>
    <w:rsid w:val="006B122F"/>
    <w:rsid w:val="006B1513"/>
    <w:rsid w:val="006B1D59"/>
    <w:rsid w:val="006B259E"/>
    <w:rsid w:val="006B25F4"/>
    <w:rsid w:val="006B26CC"/>
    <w:rsid w:val="006B2722"/>
    <w:rsid w:val="006B2F19"/>
    <w:rsid w:val="006B312F"/>
    <w:rsid w:val="006B37E6"/>
    <w:rsid w:val="006B38C5"/>
    <w:rsid w:val="006B3D74"/>
    <w:rsid w:val="006B4039"/>
    <w:rsid w:val="006B48D4"/>
    <w:rsid w:val="006B49A5"/>
    <w:rsid w:val="006B4D72"/>
    <w:rsid w:val="006B50DE"/>
    <w:rsid w:val="006B54AF"/>
    <w:rsid w:val="006B58D4"/>
    <w:rsid w:val="006B5A02"/>
    <w:rsid w:val="006B5C5C"/>
    <w:rsid w:val="006B5E30"/>
    <w:rsid w:val="006B6B48"/>
    <w:rsid w:val="006B6C18"/>
    <w:rsid w:val="006B6E0A"/>
    <w:rsid w:val="006B6E3D"/>
    <w:rsid w:val="006B7062"/>
    <w:rsid w:val="006B7846"/>
    <w:rsid w:val="006B78EB"/>
    <w:rsid w:val="006B7CF6"/>
    <w:rsid w:val="006B7F93"/>
    <w:rsid w:val="006C0325"/>
    <w:rsid w:val="006C0431"/>
    <w:rsid w:val="006C0579"/>
    <w:rsid w:val="006C0AD6"/>
    <w:rsid w:val="006C1911"/>
    <w:rsid w:val="006C1C10"/>
    <w:rsid w:val="006C1D4A"/>
    <w:rsid w:val="006C21D4"/>
    <w:rsid w:val="006C253D"/>
    <w:rsid w:val="006C2874"/>
    <w:rsid w:val="006C3255"/>
    <w:rsid w:val="006C3655"/>
    <w:rsid w:val="006C3B1E"/>
    <w:rsid w:val="006C4D1E"/>
    <w:rsid w:val="006C4F4A"/>
    <w:rsid w:val="006C4F72"/>
    <w:rsid w:val="006C52E8"/>
    <w:rsid w:val="006C5BDF"/>
    <w:rsid w:val="006C5E21"/>
    <w:rsid w:val="006C6611"/>
    <w:rsid w:val="006C6667"/>
    <w:rsid w:val="006C6F52"/>
    <w:rsid w:val="006C6F57"/>
    <w:rsid w:val="006C70D3"/>
    <w:rsid w:val="006C7BD2"/>
    <w:rsid w:val="006D04CA"/>
    <w:rsid w:val="006D04F3"/>
    <w:rsid w:val="006D0989"/>
    <w:rsid w:val="006D1F3B"/>
    <w:rsid w:val="006D236B"/>
    <w:rsid w:val="006D25D8"/>
    <w:rsid w:val="006D286C"/>
    <w:rsid w:val="006D2BEA"/>
    <w:rsid w:val="006D2C1E"/>
    <w:rsid w:val="006D32D0"/>
    <w:rsid w:val="006D3567"/>
    <w:rsid w:val="006D3804"/>
    <w:rsid w:val="006D3EF4"/>
    <w:rsid w:val="006D41CA"/>
    <w:rsid w:val="006D4A33"/>
    <w:rsid w:val="006D4DD4"/>
    <w:rsid w:val="006D4F60"/>
    <w:rsid w:val="006D4F87"/>
    <w:rsid w:val="006D5262"/>
    <w:rsid w:val="006D55A0"/>
    <w:rsid w:val="006D59C0"/>
    <w:rsid w:val="006D649C"/>
    <w:rsid w:val="006D6C92"/>
    <w:rsid w:val="006D6DC2"/>
    <w:rsid w:val="006D6EC8"/>
    <w:rsid w:val="006D74E6"/>
    <w:rsid w:val="006D758B"/>
    <w:rsid w:val="006D76BE"/>
    <w:rsid w:val="006D7D7F"/>
    <w:rsid w:val="006E06F4"/>
    <w:rsid w:val="006E07AE"/>
    <w:rsid w:val="006E08AF"/>
    <w:rsid w:val="006E10ED"/>
    <w:rsid w:val="006E118F"/>
    <w:rsid w:val="006E15C5"/>
    <w:rsid w:val="006E18E2"/>
    <w:rsid w:val="006E1A56"/>
    <w:rsid w:val="006E1F19"/>
    <w:rsid w:val="006E1F66"/>
    <w:rsid w:val="006E2044"/>
    <w:rsid w:val="006E21D4"/>
    <w:rsid w:val="006E2446"/>
    <w:rsid w:val="006E25FB"/>
    <w:rsid w:val="006E2BFB"/>
    <w:rsid w:val="006E3240"/>
    <w:rsid w:val="006E351C"/>
    <w:rsid w:val="006E36D2"/>
    <w:rsid w:val="006E3AB1"/>
    <w:rsid w:val="006E3DA3"/>
    <w:rsid w:val="006E3EBA"/>
    <w:rsid w:val="006E412C"/>
    <w:rsid w:val="006E4352"/>
    <w:rsid w:val="006E4E1A"/>
    <w:rsid w:val="006E511F"/>
    <w:rsid w:val="006E558D"/>
    <w:rsid w:val="006E57F8"/>
    <w:rsid w:val="006E6543"/>
    <w:rsid w:val="006E6AC9"/>
    <w:rsid w:val="006E6EB4"/>
    <w:rsid w:val="006E7DC3"/>
    <w:rsid w:val="006F0479"/>
    <w:rsid w:val="006F1793"/>
    <w:rsid w:val="006F19C8"/>
    <w:rsid w:val="006F1E76"/>
    <w:rsid w:val="006F20B3"/>
    <w:rsid w:val="006F27B1"/>
    <w:rsid w:val="006F2DDF"/>
    <w:rsid w:val="006F2EB5"/>
    <w:rsid w:val="006F367B"/>
    <w:rsid w:val="006F3E42"/>
    <w:rsid w:val="006F3F7C"/>
    <w:rsid w:val="006F4416"/>
    <w:rsid w:val="006F57A9"/>
    <w:rsid w:val="006F5C60"/>
    <w:rsid w:val="006F5D4A"/>
    <w:rsid w:val="006F5FBB"/>
    <w:rsid w:val="006F6035"/>
    <w:rsid w:val="006F6C1A"/>
    <w:rsid w:val="006F7117"/>
    <w:rsid w:val="006F77FF"/>
    <w:rsid w:val="006F7868"/>
    <w:rsid w:val="006F7BF7"/>
    <w:rsid w:val="00700BED"/>
    <w:rsid w:val="0070135C"/>
    <w:rsid w:val="007014B3"/>
    <w:rsid w:val="00701691"/>
    <w:rsid w:val="0070170B"/>
    <w:rsid w:val="007022A9"/>
    <w:rsid w:val="007028B5"/>
    <w:rsid w:val="00702E89"/>
    <w:rsid w:val="00702F38"/>
    <w:rsid w:val="00703B27"/>
    <w:rsid w:val="0070414A"/>
    <w:rsid w:val="007045AB"/>
    <w:rsid w:val="00704730"/>
    <w:rsid w:val="00704812"/>
    <w:rsid w:val="007048CE"/>
    <w:rsid w:val="00704935"/>
    <w:rsid w:val="00704E5A"/>
    <w:rsid w:val="00705C08"/>
    <w:rsid w:val="00705CE7"/>
    <w:rsid w:val="007064AA"/>
    <w:rsid w:val="0070760B"/>
    <w:rsid w:val="00707CA5"/>
    <w:rsid w:val="00707D70"/>
    <w:rsid w:val="00710244"/>
    <w:rsid w:val="0071046D"/>
    <w:rsid w:val="00710B18"/>
    <w:rsid w:val="00710C1B"/>
    <w:rsid w:val="00710C51"/>
    <w:rsid w:val="00711CBD"/>
    <w:rsid w:val="00711D01"/>
    <w:rsid w:val="00711D63"/>
    <w:rsid w:val="00712030"/>
    <w:rsid w:val="007127A3"/>
    <w:rsid w:val="0071297B"/>
    <w:rsid w:val="00712E15"/>
    <w:rsid w:val="00712EF4"/>
    <w:rsid w:val="0071314B"/>
    <w:rsid w:val="007134E6"/>
    <w:rsid w:val="00713543"/>
    <w:rsid w:val="0071357D"/>
    <w:rsid w:val="00713A98"/>
    <w:rsid w:val="00714317"/>
    <w:rsid w:val="00714D16"/>
    <w:rsid w:val="00715A7F"/>
    <w:rsid w:val="00715D8A"/>
    <w:rsid w:val="00716222"/>
    <w:rsid w:val="0071623A"/>
    <w:rsid w:val="007163EE"/>
    <w:rsid w:val="00716410"/>
    <w:rsid w:val="00716453"/>
    <w:rsid w:val="00716738"/>
    <w:rsid w:val="00716ADB"/>
    <w:rsid w:val="00716BEF"/>
    <w:rsid w:val="00716D0D"/>
    <w:rsid w:val="00716E7F"/>
    <w:rsid w:val="00716F87"/>
    <w:rsid w:val="00717E6D"/>
    <w:rsid w:val="007200B0"/>
    <w:rsid w:val="007203FF"/>
    <w:rsid w:val="0072095B"/>
    <w:rsid w:val="00720BAB"/>
    <w:rsid w:val="00720E07"/>
    <w:rsid w:val="00720E43"/>
    <w:rsid w:val="00721D7E"/>
    <w:rsid w:val="00721EE6"/>
    <w:rsid w:val="00721F6E"/>
    <w:rsid w:val="007224C4"/>
    <w:rsid w:val="007227E3"/>
    <w:rsid w:val="00722A61"/>
    <w:rsid w:val="00722C08"/>
    <w:rsid w:val="00722ED1"/>
    <w:rsid w:val="00723566"/>
    <w:rsid w:val="007243A5"/>
    <w:rsid w:val="00724414"/>
    <w:rsid w:val="007245F7"/>
    <w:rsid w:val="00724B98"/>
    <w:rsid w:val="00724D3D"/>
    <w:rsid w:val="00724E39"/>
    <w:rsid w:val="00724EDA"/>
    <w:rsid w:val="00725268"/>
    <w:rsid w:val="00725699"/>
    <w:rsid w:val="007258E0"/>
    <w:rsid w:val="00726403"/>
    <w:rsid w:val="0072692F"/>
    <w:rsid w:val="00726F30"/>
    <w:rsid w:val="007277FC"/>
    <w:rsid w:val="00727A0C"/>
    <w:rsid w:val="00727B38"/>
    <w:rsid w:val="00727D8A"/>
    <w:rsid w:val="00727F2B"/>
    <w:rsid w:val="007306D2"/>
    <w:rsid w:val="00730BA9"/>
    <w:rsid w:val="0073120D"/>
    <w:rsid w:val="00731313"/>
    <w:rsid w:val="0073136E"/>
    <w:rsid w:val="00731A88"/>
    <w:rsid w:val="00731DFA"/>
    <w:rsid w:val="007320D7"/>
    <w:rsid w:val="0073237B"/>
    <w:rsid w:val="0073278D"/>
    <w:rsid w:val="00732D14"/>
    <w:rsid w:val="00732EA7"/>
    <w:rsid w:val="0073311A"/>
    <w:rsid w:val="00733EF9"/>
    <w:rsid w:val="00733F2B"/>
    <w:rsid w:val="00734368"/>
    <w:rsid w:val="00734643"/>
    <w:rsid w:val="0073467C"/>
    <w:rsid w:val="00734E94"/>
    <w:rsid w:val="00734EAE"/>
    <w:rsid w:val="00735623"/>
    <w:rsid w:val="00735705"/>
    <w:rsid w:val="0073595D"/>
    <w:rsid w:val="007359D9"/>
    <w:rsid w:val="007361E3"/>
    <w:rsid w:val="007363A0"/>
    <w:rsid w:val="00736F72"/>
    <w:rsid w:val="0073700D"/>
    <w:rsid w:val="00737846"/>
    <w:rsid w:val="007378FB"/>
    <w:rsid w:val="00737E0E"/>
    <w:rsid w:val="00737EFA"/>
    <w:rsid w:val="007401F2"/>
    <w:rsid w:val="007402C3"/>
    <w:rsid w:val="0074172D"/>
    <w:rsid w:val="00741847"/>
    <w:rsid w:val="00741AEA"/>
    <w:rsid w:val="00742336"/>
    <w:rsid w:val="00742454"/>
    <w:rsid w:val="00742FF7"/>
    <w:rsid w:val="00743118"/>
    <w:rsid w:val="00743675"/>
    <w:rsid w:val="007437EE"/>
    <w:rsid w:val="00743B93"/>
    <w:rsid w:val="00743F60"/>
    <w:rsid w:val="0074417A"/>
    <w:rsid w:val="00744568"/>
    <w:rsid w:val="007446C4"/>
    <w:rsid w:val="0074482E"/>
    <w:rsid w:val="00744A2C"/>
    <w:rsid w:val="00744F3D"/>
    <w:rsid w:val="007450CB"/>
    <w:rsid w:val="00745349"/>
    <w:rsid w:val="007459EB"/>
    <w:rsid w:val="00745A95"/>
    <w:rsid w:val="00745E83"/>
    <w:rsid w:val="00746029"/>
    <w:rsid w:val="00746534"/>
    <w:rsid w:val="0074665E"/>
    <w:rsid w:val="00747C2D"/>
    <w:rsid w:val="00747CBD"/>
    <w:rsid w:val="0075023C"/>
    <w:rsid w:val="007502D0"/>
    <w:rsid w:val="00750801"/>
    <w:rsid w:val="00750A66"/>
    <w:rsid w:val="00750CAF"/>
    <w:rsid w:val="00750FEC"/>
    <w:rsid w:val="00751146"/>
    <w:rsid w:val="00751B3B"/>
    <w:rsid w:val="00751BF3"/>
    <w:rsid w:val="007522A6"/>
    <w:rsid w:val="00752554"/>
    <w:rsid w:val="00752A1E"/>
    <w:rsid w:val="00753070"/>
    <w:rsid w:val="0075363D"/>
    <w:rsid w:val="00753C1E"/>
    <w:rsid w:val="007540E3"/>
    <w:rsid w:val="00754638"/>
    <w:rsid w:val="00754B3F"/>
    <w:rsid w:val="007551C5"/>
    <w:rsid w:val="0075531D"/>
    <w:rsid w:val="0075551D"/>
    <w:rsid w:val="00755615"/>
    <w:rsid w:val="00755934"/>
    <w:rsid w:val="0075598D"/>
    <w:rsid w:val="00756594"/>
    <w:rsid w:val="007567F1"/>
    <w:rsid w:val="00756A8A"/>
    <w:rsid w:val="00756BC6"/>
    <w:rsid w:val="00756EA6"/>
    <w:rsid w:val="00757B17"/>
    <w:rsid w:val="00757BCC"/>
    <w:rsid w:val="00760225"/>
    <w:rsid w:val="00760AED"/>
    <w:rsid w:val="00761A71"/>
    <w:rsid w:val="00761BCF"/>
    <w:rsid w:val="00762878"/>
    <w:rsid w:val="00762FBC"/>
    <w:rsid w:val="007630AB"/>
    <w:rsid w:val="00763242"/>
    <w:rsid w:val="0076389E"/>
    <w:rsid w:val="0076443E"/>
    <w:rsid w:val="00766081"/>
    <w:rsid w:val="0076642C"/>
    <w:rsid w:val="0076660B"/>
    <w:rsid w:val="0076755C"/>
    <w:rsid w:val="00767AAC"/>
    <w:rsid w:val="00767AC0"/>
    <w:rsid w:val="00770599"/>
    <w:rsid w:val="007707C9"/>
    <w:rsid w:val="0077095F"/>
    <w:rsid w:val="00770E3B"/>
    <w:rsid w:val="00770EC0"/>
    <w:rsid w:val="007715D1"/>
    <w:rsid w:val="0077179F"/>
    <w:rsid w:val="00771918"/>
    <w:rsid w:val="00771BCA"/>
    <w:rsid w:val="00771C0E"/>
    <w:rsid w:val="00771FF3"/>
    <w:rsid w:val="007724EF"/>
    <w:rsid w:val="007727E8"/>
    <w:rsid w:val="00773AC1"/>
    <w:rsid w:val="007741B8"/>
    <w:rsid w:val="0077467F"/>
    <w:rsid w:val="0077471F"/>
    <w:rsid w:val="00774983"/>
    <w:rsid w:val="007749B5"/>
    <w:rsid w:val="007758E8"/>
    <w:rsid w:val="00775A6F"/>
    <w:rsid w:val="0077688B"/>
    <w:rsid w:val="00776C35"/>
    <w:rsid w:val="00776C5F"/>
    <w:rsid w:val="00776CB8"/>
    <w:rsid w:val="00776E9C"/>
    <w:rsid w:val="00776F1D"/>
    <w:rsid w:val="00776FBB"/>
    <w:rsid w:val="007773EE"/>
    <w:rsid w:val="0077794A"/>
    <w:rsid w:val="0078031C"/>
    <w:rsid w:val="00781395"/>
    <w:rsid w:val="007814BC"/>
    <w:rsid w:val="007820EC"/>
    <w:rsid w:val="007820F5"/>
    <w:rsid w:val="00782258"/>
    <w:rsid w:val="0078248E"/>
    <w:rsid w:val="0078327F"/>
    <w:rsid w:val="00783BA3"/>
    <w:rsid w:val="00784118"/>
    <w:rsid w:val="007842E6"/>
    <w:rsid w:val="0078453C"/>
    <w:rsid w:val="00784596"/>
    <w:rsid w:val="007850FA"/>
    <w:rsid w:val="0078574A"/>
    <w:rsid w:val="00785C6A"/>
    <w:rsid w:val="007862C3"/>
    <w:rsid w:val="007865C2"/>
    <w:rsid w:val="00786662"/>
    <w:rsid w:val="00786733"/>
    <w:rsid w:val="00786C57"/>
    <w:rsid w:val="0078758D"/>
    <w:rsid w:val="00790794"/>
    <w:rsid w:val="007907AD"/>
    <w:rsid w:val="00790A2E"/>
    <w:rsid w:val="00791BC8"/>
    <w:rsid w:val="00791C44"/>
    <w:rsid w:val="00792A21"/>
    <w:rsid w:val="00793403"/>
    <w:rsid w:val="0079359D"/>
    <w:rsid w:val="007937B6"/>
    <w:rsid w:val="007948F1"/>
    <w:rsid w:val="00795537"/>
    <w:rsid w:val="00795A08"/>
    <w:rsid w:val="00795CDE"/>
    <w:rsid w:val="00795E7E"/>
    <w:rsid w:val="007967A5"/>
    <w:rsid w:val="00796C83"/>
    <w:rsid w:val="00796E07"/>
    <w:rsid w:val="00797555"/>
    <w:rsid w:val="007975C1"/>
    <w:rsid w:val="007976B5"/>
    <w:rsid w:val="00797864"/>
    <w:rsid w:val="00797E01"/>
    <w:rsid w:val="007A022F"/>
    <w:rsid w:val="007A0392"/>
    <w:rsid w:val="007A0443"/>
    <w:rsid w:val="007A0B45"/>
    <w:rsid w:val="007A1AFB"/>
    <w:rsid w:val="007A1E9F"/>
    <w:rsid w:val="007A231B"/>
    <w:rsid w:val="007A2787"/>
    <w:rsid w:val="007A27B7"/>
    <w:rsid w:val="007A2CCD"/>
    <w:rsid w:val="007A37E9"/>
    <w:rsid w:val="007A38D0"/>
    <w:rsid w:val="007A39E4"/>
    <w:rsid w:val="007A4143"/>
    <w:rsid w:val="007A4309"/>
    <w:rsid w:val="007A4361"/>
    <w:rsid w:val="007A4A27"/>
    <w:rsid w:val="007A501C"/>
    <w:rsid w:val="007A50FD"/>
    <w:rsid w:val="007A5208"/>
    <w:rsid w:val="007A542E"/>
    <w:rsid w:val="007A5487"/>
    <w:rsid w:val="007A5BE9"/>
    <w:rsid w:val="007A622D"/>
    <w:rsid w:val="007A6486"/>
    <w:rsid w:val="007A6B28"/>
    <w:rsid w:val="007A6F78"/>
    <w:rsid w:val="007A7432"/>
    <w:rsid w:val="007A74BB"/>
    <w:rsid w:val="007B0626"/>
    <w:rsid w:val="007B1101"/>
    <w:rsid w:val="007B27F4"/>
    <w:rsid w:val="007B360D"/>
    <w:rsid w:val="007B37DA"/>
    <w:rsid w:val="007B3CEA"/>
    <w:rsid w:val="007B4266"/>
    <w:rsid w:val="007B46AC"/>
    <w:rsid w:val="007B4779"/>
    <w:rsid w:val="007B47B0"/>
    <w:rsid w:val="007B4D83"/>
    <w:rsid w:val="007B549A"/>
    <w:rsid w:val="007B559A"/>
    <w:rsid w:val="007B598C"/>
    <w:rsid w:val="007B5BD1"/>
    <w:rsid w:val="007B5D62"/>
    <w:rsid w:val="007B607F"/>
    <w:rsid w:val="007B65A2"/>
    <w:rsid w:val="007B6C2B"/>
    <w:rsid w:val="007B7040"/>
    <w:rsid w:val="007B7551"/>
    <w:rsid w:val="007B7647"/>
    <w:rsid w:val="007B7A51"/>
    <w:rsid w:val="007B7C0E"/>
    <w:rsid w:val="007B7E1E"/>
    <w:rsid w:val="007B7E3F"/>
    <w:rsid w:val="007B7F8F"/>
    <w:rsid w:val="007C06DE"/>
    <w:rsid w:val="007C0944"/>
    <w:rsid w:val="007C0A34"/>
    <w:rsid w:val="007C0F9A"/>
    <w:rsid w:val="007C1162"/>
    <w:rsid w:val="007C11D8"/>
    <w:rsid w:val="007C124E"/>
    <w:rsid w:val="007C168D"/>
    <w:rsid w:val="007C1DD1"/>
    <w:rsid w:val="007C2307"/>
    <w:rsid w:val="007C23AA"/>
    <w:rsid w:val="007C2603"/>
    <w:rsid w:val="007C2759"/>
    <w:rsid w:val="007C2B99"/>
    <w:rsid w:val="007C2E80"/>
    <w:rsid w:val="007C3BAE"/>
    <w:rsid w:val="007C4509"/>
    <w:rsid w:val="007C468B"/>
    <w:rsid w:val="007C48AE"/>
    <w:rsid w:val="007C48D8"/>
    <w:rsid w:val="007C4951"/>
    <w:rsid w:val="007C4CC7"/>
    <w:rsid w:val="007C500E"/>
    <w:rsid w:val="007C50B4"/>
    <w:rsid w:val="007C542E"/>
    <w:rsid w:val="007C56AD"/>
    <w:rsid w:val="007C6DEB"/>
    <w:rsid w:val="007C6FE5"/>
    <w:rsid w:val="007C7981"/>
    <w:rsid w:val="007C7DAA"/>
    <w:rsid w:val="007D046D"/>
    <w:rsid w:val="007D06B5"/>
    <w:rsid w:val="007D0AA7"/>
    <w:rsid w:val="007D0F8C"/>
    <w:rsid w:val="007D0FE7"/>
    <w:rsid w:val="007D12B5"/>
    <w:rsid w:val="007D182B"/>
    <w:rsid w:val="007D198F"/>
    <w:rsid w:val="007D2174"/>
    <w:rsid w:val="007D2240"/>
    <w:rsid w:val="007D2CC5"/>
    <w:rsid w:val="007D2ED2"/>
    <w:rsid w:val="007D307C"/>
    <w:rsid w:val="007D34B4"/>
    <w:rsid w:val="007D34BA"/>
    <w:rsid w:val="007D3AA1"/>
    <w:rsid w:val="007D3E89"/>
    <w:rsid w:val="007D3EA0"/>
    <w:rsid w:val="007D46E1"/>
    <w:rsid w:val="007D4982"/>
    <w:rsid w:val="007D574A"/>
    <w:rsid w:val="007D5C19"/>
    <w:rsid w:val="007D6F26"/>
    <w:rsid w:val="007D6F42"/>
    <w:rsid w:val="007D7487"/>
    <w:rsid w:val="007D7946"/>
    <w:rsid w:val="007D7CEA"/>
    <w:rsid w:val="007D7E90"/>
    <w:rsid w:val="007E0B0C"/>
    <w:rsid w:val="007E0C15"/>
    <w:rsid w:val="007E1657"/>
    <w:rsid w:val="007E1C25"/>
    <w:rsid w:val="007E1D71"/>
    <w:rsid w:val="007E1FC8"/>
    <w:rsid w:val="007E20C5"/>
    <w:rsid w:val="007E21A7"/>
    <w:rsid w:val="007E2331"/>
    <w:rsid w:val="007E2A74"/>
    <w:rsid w:val="007E2D6C"/>
    <w:rsid w:val="007E2E0E"/>
    <w:rsid w:val="007E3352"/>
    <w:rsid w:val="007E36AE"/>
    <w:rsid w:val="007E3829"/>
    <w:rsid w:val="007E38D1"/>
    <w:rsid w:val="007E42DC"/>
    <w:rsid w:val="007E4D02"/>
    <w:rsid w:val="007E5C0A"/>
    <w:rsid w:val="007E62DD"/>
    <w:rsid w:val="007E68B7"/>
    <w:rsid w:val="007E6A10"/>
    <w:rsid w:val="007E7677"/>
    <w:rsid w:val="007F00DB"/>
    <w:rsid w:val="007F066E"/>
    <w:rsid w:val="007F0AFC"/>
    <w:rsid w:val="007F0F55"/>
    <w:rsid w:val="007F13EB"/>
    <w:rsid w:val="007F15B6"/>
    <w:rsid w:val="007F199F"/>
    <w:rsid w:val="007F19C7"/>
    <w:rsid w:val="007F1A88"/>
    <w:rsid w:val="007F1B20"/>
    <w:rsid w:val="007F1C70"/>
    <w:rsid w:val="007F2147"/>
    <w:rsid w:val="007F2678"/>
    <w:rsid w:val="007F26EB"/>
    <w:rsid w:val="007F2E0D"/>
    <w:rsid w:val="007F3A67"/>
    <w:rsid w:val="007F40EF"/>
    <w:rsid w:val="007F4173"/>
    <w:rsid w:val="007F41BD"/>
    <w:rsid w:val="007F444D"/>
    <w:rsid w:val="007F4B2C"/>
    <w:rsid w:val="007F4E86"/>
    <w:rsid w:val="007F50E2"/>
    <w:rsid w:val="007F54F1"/>
    <w:rsid w:val="007F5550"/>
    <w:rsid w:val="007F5809"/>
    <w:rsid w:val="007F6031"/>
    <w:rsid w:val="007F6807"/>
    <w:rsid w:val="007F6A24"/>
    <w:rsid w:val="007F707D"/>
    <w:rsid w:val="007F71F4"/>
    <w:rsid w:val="007F7FBB"/>
    <w:rsid w:val="00802067"/>
    <w:rsid w:val="00802356"/>
    <w:rsid w:val="00802591"/>
    <w:rsid w:val="00802871"/>
    <w:rsid w:val="008028E2"/>
    <w:rsid w:val="00802908"/>
    <w:rsid w:val="00802B96"/>
    <w:rsid w:val="00802C77"/>
    <w:rsid w:val="00802DED"/>
    <w:rsid w:val="00802F34"/>
    <w:rsid w:val="00803170"/>
    <w:rsid w:val="008032DA"/>
    <w:rsid w:val="00803353"/>
    <w:rsid w:val="008034C1"/>
    <w:rsid w:val="008034D4"/>
    <w:rsid w:val="00803507"/>
    <w:rsid w:val="00803E1C"/>
    <w:rsid w:val="0080419E"/>
    <w:rsid w:val="00804471"/>
    <w:rsid w:val="00804A9E"/>
    <w:rsid w:val="00804B76"/>
    <w:rsid w:val="00804C44"/>
    <w:rsid w:val="00804D9E"/>
    <w:rsid w:val="00805627"/>
    <w:rsid w:val="00805726"/>
    <w:rsid w:val="0080579E"/>
    <w:rsid w:val="008057AF"/>
    <w:rsid w:val="00805F68"/>
    <w:rsid w:val="00806637"/>
    <w:rsid w:val="008066BC"/>
    <w:rsid w:val="00806784"/>
    <w:rsid w:val="008067BE"/>
    <w:rsid w:val="00806933"/>
    <w:rsid w:val="00806E1D"/>
    <w:rsid w:val="00807429"/>
    <w:rsid w:val="00807620"/>
    <w:rsid w:val="008078AA"/>
    <w:rsid w:val="00807D60"/>
    <w:rsid w:val="00810A7C"/>
    <w:rsid w:val="00810AE5"/>
    <w:rsid w:val="00811750"/>
    <w:rsid w:val="008117BB"/>
    <w:rsid w:val="00811A35"/>
    <w:rsid w:val="00812655"/>
    <w:rsid w:val="0081291A"/>
    <w:rsid w:val="00812DB8"/>
    <w:rsid w:val="00812E3E"/>
    <w:rsid w:val="00812F81"/>
    <w:rsid w:val="00813052"/>
    <w:rsid w:val="00813168"/>
    <w:rsid w:val="00813A11"/>
    <w:rsid w:val="00813CB9"/>
    <w:rsid w:val="00814353"/>
    <w:rsid w:val="008144D9"/>
    <w:rsid w:val="00814655"/>
    <w:rsid w:val="00814A57"/>
    <w:rsid w:val="00814EF1"/>
    <w:rsid w:val="00815501"/>
    <w:rsid w:val="00815B29"/>
    <w:rsid w:val="008160BB"/>
    <w:rsid w:val="0081613C"/>
    <w:rsid w:val="00816549"/>
    <w:rsid w:val="00816A4D"/>
    <w:rsid w:val="00816C28"/>
    <w:rsid w:val="00816CF9"/>
    <w:rsid w:val="00817BD4"/>
    <w:rsid w:val="00820583"/>
    <w:rsid w:val="0082088F"/>
    <w:rsid w:val="0082094D"/>
    <w:rsid w:val="00820C25"/>
    <w:rsid w:val="008210C5"/>
    <w:rsid w:val="00821260"/>
    <w:rsid w:val="00821929"/>
    <w:rsid w:val="00821DF7"/>
    <w:rsid w:val="008221B7"/>
    <w:rsid w:val="008226FC"/>
    <w:rsid w:val="00822918"/>
    <w:rsid w:val="00822923"/>
    <w:rsid w:val="00822950"/>
    <w:rsid w:val="00822EA2"/>
    <w:rsid w:val="008232C0"/>
    <w:rsid w:val="008233BA"/>
    <w:rsid w:val="00823728"/>
    <w:rsid w:val="00823C8B"/>
    <w:rsid w:val="00824226"/>
    <w:rsid w:val="0082463D"/>
    <w:rsid w:val="00824B80"/>
    <w:rsid w:val="00824C32"/>
    <w:rsid w:val="00824D3B"/>
    <w:rsid w:val="00824D5F"/>
    <w:rsid w:val="008253F6"/>
    <w:rsid w:val="00826C38"/>
    <w:rsid w:val="00826C55"/>
    <w:rsid w:val="00826D2A"/>
    <w:rsid w:val="00826F74"/>
    <w:rsid w:val="008270E5"/>
    <w:rsid w:val="00827599"/>
    <w:rsid w:val="00827634"/>
    <w:rsid w:val="00827666"/>
    <w:rsid w:val="00827DD2"/>
    <w:rsid w:val="00830391"/>
    <w:rsid w:val="00831038"/>
    <w:rsid w:val="00831090"/>
    <w:rsid w:val="0083111C"/>
    <w:rsid w:val="0083207F"/>
    <w:rsid w:val="00832234"/>
    <w:rsid w:val="0083257C"/>
    <w:rsid w:val="0083274E"/>
    <w:rsid w:val="00832E67"/>
    <w:rsid w:val="00832E94"/>
    <w:rsid w:val="00832FAF"/>
    <w:rsid w:val="008337E2"/>
    <w:rsid w:val="00833895"/>
    <w:rsid w:val="00833D7B"/>
    <w:rsid w:val="008341B5"/>
    <w:rsid w:val="00834238"/>
    <w:rsid w:val="00834A53"/>
    <w:rsid w:val="0083651F"/>
    <w:rsid w:val="00836AB6"/>
    <w:rsid w:val="00836B92"/>
    <w:rsid w:val="00837433"/>
    <w:rsid w:val="008374FF"/>
    <w:rsid w:val="00840249"/>
    <w:rsid w:val="00840503"/>
    <w:rsid w:val="00840771"/>
    <w:rsid w:val="00840A33"/>
    <w:rsid w:val="00841530"/>
    <w:rsid w:val="00841B2E"/>
    <w:rsid w:val="00841EBC"/>
    <w:rsid w:val="00841F53"/>
    <w:rsid w:val="0084211A"/>
    <w:rsid w:val="008422CA"/>
    <w:rsid w:val="008427D9"/>
    <w:rsid w:val="0084311A"/>
    <w:rsid w:val="0084386E"/>
    <w:rsid w:val="008438FD"/>
    <w:rsid w:val="008442EB"/>
    <w:rsid w:val="00844C66"/>
    <w:rsid w:val="00845189"/>
    <w:rsid w:val="0084523D"/>
    <w:rsid w:val="008452B2"/>
    <w:rsid w:val="008454CB"/>
    <w:rsid w:val="0084553A"/>
    <w:rsid w:val="00845694"/>
    <w:rsid w:val="00845840"/>
    <w:rsid w:val="00845916"/>
    <w:rsid w:val="0084611F"/>
    <w:rsid w:val="00846563"/>
    <w:rsid w:val="00846DAC"/>
    <w:rsid w:val="00846DE1"/>
    <w:rsid w:val="008470EC"/>
    <w:rsid w:val="008471E6"/>
    <w:rsid w:val="008472CD"/>
    <w:rsid w:val="00850361"/>
    <w:rsid w:val="00850424"/>
    <w:rsid w:val="00850BD5"/>
    <w:rsid w:val="0085165A"/>
    <w:rsid w:val="00851EA7"/>
    <w:rsid w:val="00852172"/>
    <w:rsid w:val="008521E2"/>
    <w:rsid w:val="00852673"/>
    <w:rsid w:val="00852708"/>
    <w:rsid w:val="00852709"/>
    <w:rsid w:val="0085297E"/>
    <w:rsid w:val="00852E46"/>
    <w:rsid w:val="0085305D"/>
    <w:rsid w:val="00853A0F"/>
    <w:rsid w:val="008540B6"/>
    <w:rsid w:val="0085411F"/>
    <w:rsid w:val="00854133"/>
    <w:rsid w:val="0085437B"/>
    <w:rsid w:val="008550C0"/>
    <w:rsid w:val="00855252"/>
    <w:rsid w:val="00855BE9"/>
    <w:rsid w:val="00855E67"/>
    <w:rsid w:val="00856091"/>
    <w:rsid w:val="0085617C"/>
    <w:rsid w:val="008569C1"/>
    <w:rsid w:val="00856A21"/>
    <w:rsid w:val="00856C24"/>
    <w:rsid w:val="00856E41"/>
    <w:rsid w:val="008576A3"/>
    <w:rsid w:val="00857DBE"/>
    <w:rsid w:val="0086005C"/>
    <w:rsid w:val="008600AB"/>
    <w:rsid w:val="0086059D"/>
    <w:rsid w:val="00860FE0"/>
    <w:rsid w:val="00861489"/>
    <w:rsid w:val="00861AC4"/>
    <w:rsid w:val="0086276C"/>
    <w:rsid w:val="008629D2"/>
    <w:rsid w:val="008630C0"/>
    <w:rsid w:val="00863661"/>
    <w:rsid w:val="00863951"/>
    <w:rsid w:val="00863A1B"/>
    <w:rsid w:val="00863A96"/>
    <w:rsid w:val="00863C92"/>
    <w:rsid w:val="00863FEF"/>
    <w:rsid w:val="00864012"/>
    <w:rsid w:val="00864125"/>
    <w:rsid w:val="00865B6D"/>
    <w:rsid w:val="00865C32"/>
    <w:rsid w:val="008662BE"/>
    <w:rsid w:val="0086669A"/>
    <w:rsid w:val="00866F16"/>
    <w:rsid w:val="00866F53"/>
    <w:rsid w:val="00870EF4"/>
    <w:rsid w:val="00870FFB"/>
    <w:rsid w:val="008710E0"/>
    <w:rsid w:val="008711CD"/>
    <w:rsid w:val="00871A20"/>
    <w:rsid w:val="00871B6E"/>
    <w:rsid w:val="00871E55"/>
    <w:rsid w:val="008721E7"/>
    <w:rsid w:val="0087268D"/>
    <w:rsid w:val="008726A5"/>
    <w:rsid w:val="00872FFB"/>
    <w:rsid w:val="00873520"/>
    <w:rsid w:val="008738F1"/>
    <w:rsid w:val="00873C18"/>
    <w:rsid w:val="00873D1B"/>
    <w:rsid w:val="00873D74"/>
    <w:rsid w:val="00874287"/>
    <w:rsid w:val="008744E9"/>
    <w:rsid w:val="008752E4"/>
    <w:rsid w:val="0087554A"/>
    <w:rsid w:val="008763E1"/>
    <w:rsid w:val="00877524"/>
    <w:rsid w:val="008778A9"/>
    <w:rsid w:val="0088037A"/>
    <w:rsid w:val="00880458"/>
    <w:rsid w:val="008805C2"/>
    <w:rsid w:val="00880E57"/>
    <w:rsid w:val="00880F20"/>
    <w:rsid w:val="0088107D"/>
    <w:rsid w:val="00881AB8"/>
    <w:rsid w:val="00881F6B"/>
    <w:rsid w:val="008820C2"/>
    <w:rsid w:val="008820D8"/>
    <w:rsid w:val="008821BE"/>
    <w:rsid w:val="00882C40"/>
    <w:rsid w:val="00882E6F"/>
    <w:rsid w:val="00883133"/>
    <w:rsid w:val="00883FC6"/>
    <w:rsid w:val="008840ED"/>
    <w:rsid w:val="008844D0"/>
    <w:rsid w:val="0088452C"/>
    <w:rsid w:val="008845A7"/>
    <w:rsid w:val="00885A0F"/>
    <w:rsid w:val="00886009"/>
    <w:rsid w:val="00886257"/>
    <w:rsid w:val="00886610"/>
    <w:rsid w:val="00886646"/>
    <w:rsid w:val="00886D56"/>
    <w:rsid w:val="00887007"/>
    <w:rsid w:val="00887125"/>
    <w:rsid w:val="008873BC"/>
    <w:rsid w:val="008873F6"/>
    <w:rsid w:val="00887C70"/>
    <w:rsid w:val="00887E30"/>
    <w:rsid w:val="00890AE1"/>
    <w:rsid w:val="00890CAA"/>
    <w:rsid w:val="00891722"/>
    <w:rsid w:val="00891926"/>
    <w:rsid w:val="00891F90"/>
    <w:rsid w:val="00892375"/>
    <w:rsid w:val="00892B9C"/>
    <w:rsid w:val="00893390"/>
    <w:rsid w:val="00894D6C"/>
    <w:rsid w:val="00894E49"/>
    <w:rsid w:val="00895017"/>
    <w:rsid w:val="008952B9"/>
    <w:rsid w:val="00895516"/>
    <w:rsid w:val="0089585B"/>
    <w:rsid w:val="008958EB"/>
    <w:rsid w:val="00895DD6"/>
    <w:rsid w:val="00895EA9"/>
    <w:rsid w:val="00896015"/>
    <w:rsid w:val="00896513"/>
    <w:rsid w:val="00896826"/>
    <w:rsid w:val="00896887"/>
    <w:rsid w:val="008968B8"/>
    <w:rsid w:val="00896A4D"/>
    <w:rsid w:val="00896ACC"/>
    <w:rsid w:val="0089707E"/>
    <w:rsid w:val="00897224"/>
    <w:rsid w:val="00897260"/>
    <w:rsid w:val="00897A4C"/>
    <w:rsid w:val="00897ABC"/>
    <w:rsid w:val="00897BA5"/>
    <w:rsid w:val="00897E6B"/>
    <w:rsid w:val="00897F8A"/>
    <w:rsid w:val="00897FAA"/>
    <w:rsid w:val="008A0390"/>
    <w:rsid w:val="008A081E"/>
    <w:rsid w:val="008A08CA"/>
    <w:rsid w:val="008A0933"/>
    <w:rsid w:val="008A0CBB"/>
    <w:rsid w:val="008A0CDA"/>
    <w:rsid w:val="008A1C99"/>
    <w:rsid w:val="008A209B"/>
    <w:rsid w:val="008A246E"/>
    <w:rsid w:val="008A2508"/>
    <w:rsid w:val="008A30B3"/>
    <w:rsid w:val="008A350F"/>
    <w:rsid w:val="008A3553"/>
    <w:rsid w:val="008A3592"/>
    <w:rsid w:val="008A367E"/>
    <w:rsid w:val="008A4B71"/>
    <w:rsid w:val="008A4BCF"/>
    <w:rsid w:val="008A51F2"/>
    <w:rsid w:val="008A530C"/>
    <w:rsid w:val="008A533F"/>
    <w:rsid w:val="008A53FA"/>
    <w:rsid w:val="008A5570"/>
    <w:rsid w:val="008A56C9"/>
    <w:rsid w:val="008A5B6C"/>
    <w:rsid w:val="008A6B5D"/>
    <w:rsid w:val="008A6CD0"/>
    <w:rsid w:val="008A6DF1"/>
    <w:rsid w:val="008A7789"/>
    <w:rsid w:val="008A7C8E"/>
    <w:rsid w:val="008B0396"/>
    <w:rsid w:val="008B069A"/>
    <w:rsid w:val="008B0731"/>
    <w:rsid w:val="008B07D3"/>
    <w:rsid w:val="008B0E86"/>
    <w:rsid w:val="008B0EDB"/>
    <w:rsid w:val="008B1669"/>
    <w:rsid w:val="008B19A1"/>
    <w:rsid w:val="008B26C2"/>
    <w:rsid w:val="008B2ACB"/>
    <w:rsid w:val="008B35FB"/>
    <w:rsid w:val="008B369D"/>
    <w:rsid w:val="008B38C0"/>
    <w:rsid w:val="008B45C2"/>
    <w:rsid w:val="008B4895"/>
    <w:rsid w:val="008B51E1"/>
    <w:rsid w:val="008B5DDC"/>
    <w:rsid w:val="008B6080"/>
    <w:rsid w:val="008B7107"/>
    <w:rsid w:val="008B7218"/>
    <w:rsid w:val="008B73DF"/>
    <w:rsid w:val="008B745C"/>
    <w:rsid w:val="008B7BF1"/>
    <w:rsid w:val="008B7DA6"/>
    <w:rsid w:val="008C03D4"/>
    <w:rsid w:val="008C063A"/>
    <w:rsid w:val="008C06EF"/>
    <w:rsid w:val="008C0B77"/>
    <w:rsid w:val="008C0F44"/>
    <w:rsid w:val="008C1754"/>
    <w:rsid w:val="008C1B96"/>
    <w:rsid w:val="008C1C1C"/>
    <w:rsid w:val="008C21D5"/>
    <w:rsid w:val="008C238E"/>
    <w:rsid w:val="008C2633"/>
    <w:rsid w:val="008C2A64"/>
    <w:rsid w:val="008C3DAF"/>
    <w:rsid w:val="008C3E5B"/>
    <w:rsid w:val="008C48C8"/>
    <w:rsid w:val="008C4961"/>
    <w:rsid w:val="008C4D22"/>
    <w:rsid w:val="008C5936"/>
    <w:rsid w:val="008C60F7"/>
    <w:rsid w:val="008C60FE"/>
    <w:rsid w:val="008C64C7"/>
    <w:rsid w:val="008C6CAE"/>
    <w:rsid w:val="008C7BA2"/>
    <w:rsid w:val="008C7F56"/>
    <w:rsid w:val="008D0191"/>
    <w:rsid w:val="008D019D"/>
    <w:rsid w:val="008D0BBE"/>
    <w:rsid w:val="008D1071"/>
    <w:rsid w:val="008D123D"/>
    <w:rsid w:val="008D1420"/>
    <w:rsid w:val="008D1675"/>
    <w:rsid w:val="008D1713"/>
    <w:rsid w:val="008D1B17"/>
    <w:rsid w:val="008D228C"/>
    <w:rsid w:val="008D27C3"/>
    <w:rsid w:val="008D2DB4"/>
    <w:rsid w:val="008D335A"/>
    <w:rsid w:val="008D391A"/>
    <w:rsid w:val="008D3BD2"/>
    <w:rsid w:val="008D4067"/>
    <w:rsid w:val="008D5849"/>
    <w:rsid w:val="008D59A8"/>
    <w:rsid w:val="008D5BDE"/>
    <w:rsid w:val="008D5D40"/>
    <w:rsid w:val="008D64FA"/>
    <w:rsid w:val="008D67FD"/>
    <w:rsid w:val="008D6D4C"/>
    <w:rsid w:val="008D78AA"/>
    <w:rsid w:val="008D7BE2"/>
    <w:rsid w:val="008D7D1C"/>
    <w:rsid w:val="008E076C"/>
    <w:rsid w:val="008E0AF4"/>
    <w:rsid w:val="008E0DA1"/>
    <w:rsid w:val="008E0E49"/>
    <w:rsid w:val="008E11F8"/>
    <w:rsid w:val="008E127B"/>
    <w:rsid w:val="008E1497"/>
    <w:rsid w:val="008E1BAF"/>
    <w:rsid w:val="008E2C6C"/>
    <w:rsid w:val="008E33F9"/>
    <w:rsid w:val="008E39F1"/>
    <w:rsid w:val="008E3DEB"/>
    <w:rsid w:val="008E3FEB"/>
    <w:rsid w:val="008E4012"/>
    <w:rsid w:val="008E41E3"/>
    <w:rsid w:val="008E444A"/>
    <w:rsid w:val="008E53A2"/>
    <w:rsid w:val="008E5442"/>
    <w:rsid w:val="008E5627"/>
    <w:rsid w:val="008E5B1E"/>
    <w:rsid w:val="008E5E43"/>
    <w:rsid w:val="008E5E47"/>
    <w:rsid w:val="008E60CD"/>
    <w:rsid w:val="008E6F5E"/>
    <w:rsid w:val="008E7CC0"/>
    <w:rsid w:val="008F0D08"/>
    <w:rsid w:val="008F1978"/>
    <w:rsid w:val="008F1C68"/>
    <w:rsid w:val="008F1D21"/>
    <w:rsid w:val="008F1D7A"/>
    <w:rsid w:val="008F2594"/>
    <w:rsid w:val="008F318E"/>
    <w:rsid w:val="008F32CE"/>
    <w:rsid w:val="008F3675"/>
    <w:rsid w:val="008F3DD6"/>
    <w:rsid w:val="008F3E88"/>
    <w:rsid w:val="008F48CB"/>
    <w:rsid w:val="008F4957"/>
    <w:rsid w:val="008F55D8"/>
    <w:rsid w:val="008F59DD"/>
    <w:rsid w:val="008F66BB"/>
    <w:rsid w:val="008F6C5D"/>
    <w:rsid w:val="008F71EF"/>
    <w:rsid w:val="008F733D"/>
    <w:rsid w:val="008F738B"/>
    <w:rsid w:val="008F743A"/>
    <w:rsid w:val="008F76D3"/>
    <w:rsid w:val="008F7A45"/>
    <w:rsid w:val="00900601"/>
    <w:rsid w:val="00900812"/>
    <w:rsid w:val="00900B2D"/>
    <w:rsid w:val="00900C8D"/>
    <w:rsid w:val="009017A4"/>
    <w:rsid w:val="00901B3D"/>
    <w:rsid w:val="009020BF"/>
    <w:rsid w:val="009020C3"/>
    <w:rsid w:val="0090217E"/>
    <w:rsid w:val="00902211"/>
    <w:rsid w:val="0090290B"/>
    <w:rsid w:val="00902994"/>
    <w:rsid w:val="00902A92"/>
    <w:rsid w:val="00902BC5"/>
    <w:rsid w:val="0090332D"/>
    <w:rsid w:val="00903335"/>
    <w:rsid w:val="00903D44"/>
    <w:rsid w:val="00904211"/>
    <w:rsid w:val="00904212"/>
    <w:rsid w:val="0090437E"/>
    <w:rsid w:val="00904459"/>
    <w:rsid w:val="009047F7"/>
    <w:rsid w:val="0090552D"/>
    <w:rsid w:val="00905D89"/>
    <w:rsid w:val="00906119"/>
    <w:rsid w:val="0090625F"/>
    <w:rsid w:val="009062AD"/>
    <w:rsid w:val="0090646F"/>
    <w:rsid w:val="00906A3C"/>
    <w:rsid w:val="00906D26"/>
    <w:rsid w:val="009071BF"/>
    <w:rsid w:val="00907379"/>
    <w:rsid w:val="0090755D"/>
    <w:rsid w:val="00907576"/>
    <w:rsid w:val="009075C6"/>
    <w:rsid w:val="00907F63"/>
    <w:rsid w:val="00910601"/>
    <w:rsid w:val="00910AAE"/>
    <w:rsid w:val="00910C93"/>
    <w:rsid w:val="00910EDC"/>
    <w:rsid w:val="00910FD0"/>
    <w:rsid w:val="00911763"/>
    <w:rsid w:val="0091183E"/>
    <w:rsid w:val="00911885"/>
    <w:rsid w:val="00911B12"/>
    <w:rsid w:val="00911FB2"/>
    <w:rsid w:val="009120B0"/>
    <w:rsid w:val="00912264"/>
    <w:rsid w:val="009123B7"/>
    <w:rsid w:val="00913D41"/>
    <w:rsid w:val="00914470"/>
    <w:rsid w:val="00914B7B"/>
    <w:rsid w:val="00915D89"/>
    <w:rsid w:val="009160CC"/>
    <w:rsid w:val="00916460"/>
    <w:rsid w:val="0091765A"/>
    <w:rsid w:val="0091796B"/>
    <w:rsid w:val="00920B95"/>
    <w:rsid w:val="00920C82"/>
    <w:rsid w:val="0092119D"/>
    <w:rsid w:val="009219B5"/>
    <w:rsid w:val="0092205D"/>
    <w:rsid w:val="00922434"/>
    <w:rsid w:val="009225C1"/>
    <w:rsid w:val="009228D4"/>
    <w:rsid w:val="00922C08"/>
    <w:rsid w:val="0092307F"/>
    <w:rsid w:val="00923438"/>
    <w:rsid w:val="0092362E"/>
    <w:rsid w:val="009239C1"/>
    <w:rsid w:val="00923C7D"/>
    <w:rsid w:val="00923DA9"/>
    <w:rsid w:val="00923DE0"/>
    <w:rsid w:val="00924B66"/>
    <w:rsid w:val="00925FD8"/>
    <w:rsid w:val="0092697C"/>
    <w:rsid w:val="009269A0"/>
    <w:rsid w:val="00927942"/>
    <w:rsid w:val="00927E63"/>
    <w:rsid w:val="00927E88"/>
    <w:rsid w:val="0093061F"/>
    <w:rsid w:val="0093092D"/>
    <w:rsid w:val="00930EA3"/>
    <w:rsid w:val="00930FD2"/>
    <w:rsid w:val="0093157F"/>
    <w:rsid w:val="009316A7"/>
    <w:rsid w:val="00931905"/>
    <w:rsid w:val="0093198C"/>
    <w:rsid w:val="009319FE"/>
    <w:rsid w:val="00931AAB"/>
    <w:rsid w:val="00931B65"/>
    <w:rsid w:val="00932036"/>
    <w:rsid w:val="00932E5E"/>
    <w:rsid w:val="00932F7C"/>
    <w:rsid w:val="00932FC1"/>
    <w:rsid w:val="0093321A"/>
    <w:rsid w:val="0093373A"/>
    <w:rsid w:val="0093423E"/>
    <w:rsid w:val="00934720"/>
    <w:rsid w:val="00934892"/>
    <w:rsid w:val="009349DD"/>
    <w:rsid w:val="009356E6"/>
    <w:rsid w:val="00935A9F"/>
    <w:rsid w:val="00936303"/>
    <w:rsid w:val="00936B61"/>
    <w:rsid w:val="00936F22"/>
    <w:rsid w:val="00937461"/>
    <w:rsid w:val="00937A3B"/>
    <w:rsid w:val="00937C04"/>
    <w:rsid w:val="00937DCC"/>
    <w:rsid w:val="00940A45"/>
    <w:rsid w:val="00940B15"/>
    <w:rsid w:val="00941623"/>
    <w:rsid w:val="00941EF1"/>
    <w:rsid w:val="00941F4C"/>
    <w:rsid w:val="00941FE5"/>
    <w:rsid w:val="00942289"/>
    <w:rsid w:val="00942B35"/>
    <w:rsid w:val="0094320D"/>
    <w:rsid w:val="0094438A"/>
    <w:rsid w:val="00944BE7"/>
    <w:rsid w:val="00944CE1"/>
    <w:rsid w:val="00944D08"/>
    <w:rsid w:val="009452EC"/>
    <w:rsid w:val="00945304"/>
    <w:rsid w:val="00945329"/>
    <w:rsid w:val="009453AB"/>
    <w:rsid w:val="00945557"/>
    <w:rsid w:val="0094582D"/>
    <w:rsid w:val="009458EB"/>
    <w:rsid w:val="00946027"/>
    <w:rsid w:val="009461FF"/>
    <w:rsid w:val="00946220"/>
    <w:rsid w:val="009466C0"/>
    <w:rsid w:val="00946BD7"/>
    <w:rsid w:val="00946C26"/>
    <w:rsid w:val="0094718A"/>
    <w:rsid w:val="009474CC"/>
    <w:rsid w:val="009474F9"/>
    <w:rsid w:val="0094770D"/>
    <w:rsid w:val="00947DE7"/>
    <w:rsid w:val="00947F57"/>
    <w:rsid w:val="009501CD"/>
    <w:rsid w:val="0095051C"/>
    <w:rsid w:val="00950590"/>
    <w:rsid w:val="00950597"/>
    <w:rsid w:val="00950F63"/>
    <w:rsid w:val="00951064"/>
    <w:rsid w:val="00951E52"/>
    <w:rsid w:val="009521A5"/>
    <w:rsid w:val="009522F8"/>
    <w:rsid w:val="009528C2"/>
    <w:rsid w:val="00952A9A"/>
    <w:rsid w:val="00952B3C"/>
    <w:rsid w:val="00952BE6"/>
    <w:rsid w:val="009533D3"/>
    <w:rsid w:val="0095418C"/>
    <w:rsid w:val="0095461A"/>
    <w:rsid w:val="0095461B"/>
    <w:rsid w:val="00954796"/>
    <w:rsid w:val="00954F78"/>
    <w:rsid w:val="00954FD8"/>
    <w:rsid w:val="00955656"/>
    <w:rsid w:val="00955735"/>
    <w:rsid w:val="00955C4A"/>
    <w:rsid w:val="00955F51"/>
    <w:rsid w:val="0095660B"/>
    <w:rsid w:val="0095663F"/>
    <w:rsid w:val="00956AA4"/>
    <w:rsid w:val="00957163"/>
    <w:rsid w:val="00957421"/>
    <w:rsid w:val="009576ED"/>
    <w:rsid w:val="00960032"/>
    <w:rsid w:val="0096017B"/>
    <w:rsid w:val="0096045A"/>
    <w:rsid w:val="00960604"/>
    <w:rsid w:val="00960640"/>
    <w:rsid w:val="00960650"/>
    <w:rsid w:val="009606BE"/>
    <w:rsid w:val="0096090A"/>
    <w:rsid w:val="00960C30"/>
    <w:rsid w:val="0096134B"/>
    <w:rsid w:val="0096152B"/>
    <w:rsid w:val="009615E7"/>
    <w:rsid w:val="00961624"/>
    <w:rsid w:val="00961895"/>
    <w:rsid w:val="009618DC"/>
    <w:rsid w:val="009619DF"/>
    <w:rsid w:val="00961EE9"/>
    <w:rsid w:val="009620DA"/>
    <w:rsid w:val="009625B1"/>
    <w:rsid w:val="009627C9"/>
    <w:rsid w:val="00962D54"/>
    <w:rsid w:val="00962D59"/>
    <w:rsid w:val="009630FD"/>
    <w:rsid w:val="009632B9"/>
    <w:rsid w:val="0096362A"/>
    <w:rsid w:val="00963A99"/>
    <w:rsid w:val="00963CCC"/>
    <w:rsid w:val="009641F0"/>
    <w:rsid w:val="009646B6"/>
    <w:rsid w:val="009647F6"/>
    <w:rsid w:val="00964F0A"/>
    <w:rsid w:val="00965059"/>
    <w:rsid w:val="0096598B"/>
    <w:rsid w:val="00965B72"/>
    <w:rsid w:val="00965F3F"/>
    <w:rsid w:val="00966005"/>
    <w:rsid w:val="0096668A"/>
    <w:rsid w:val="009669B7"/>
    <w:rsid w:val="00966CBE"/>
    <w:rsid w:val="0096706A"/>
    <w:rsid w:val="009676EF"/>
    <w:rsid w:val="0096786D"/>
    <w:rsid w:val="00970431"/>
    <w:rsid w:val="009704A9"/>
    <w:rsid w:val="0097140A"/>
    <w:rsid w:val="00971981"/>
    <w:rsid w:val="009721FA"/>
    <w:rsid w:val="00972986"/>
    <w:rsid w:val="00972EFE"/>
    <w:rsid w:val="00973496"/>
    <w:rsid w:val="009738D6"/>
    <w:rsid w:val="00974897"/>
    <w:rsid w:val="009749E5"/>
    <w:rsid w:val="00975511"/>
    <w:rsid w:val="009756BE"/>
    <w:rsid w:val="00975860"/>
    <w:rsid w:val="00975CA3"/>
    <w:rsid w:val="0097604F"/>
    <w:rsid w:val="0097608B"/>
    <w:rsid w:val="00976091"/>
    <w:rsid w:val="009761D1"/>
    <w:rsid w:val="009765FD"/>
    <w:rsid w:val="0097665D"/>
    <w:rsid w:val="009766E2"/>
    <w:rsid w:val="00976C30"/>
    <w:rsid w:val="009774DB"/>
    <w:rsid w:val="009779D0"/>
    <w:rsid w:val="00977F83"/>
    <w:rsid w:val="009803D6"/>
    <w:rsid w:val="009806BF"/>
    <w:rsid w:val="00980817"/>
    <w:rsid w:val="00980C22"/>
    <w:rsid w:val="00981A9B"/>
    <w:rsid w:val="00981CDA"/>
    <w:rsid w:val="00981EAD"/>
    <w:rsid w:val="0098201B"/>
    <w:rsid w:val="00982464"/>
    <w:rsid w:val="0098254D"/>
    <w:rsid w:val="00982B89"/>
    <w:rsid w:val="009835D4"/>
    <w:rsid w:val="009838AC"/>
    <w:rsid w:val="00983A49"/>
    <w:rsid w:val="00983D63"/>
    <w:rsid w:val="009850C5"/>
    <w:rsid w:val="009862F5"/>
    <w:rsid w:val="00986A42"/>
    <w:rsid w:val="009870BF"/>
    <w:rsid w:val="009873A9"/>
    <w:rsid w:val="00987AB5"/>
    <w:rsid w:val="00987D9E"/>
    <w:rsid w:val="00990166"/>
    <w:rsid w:val="0099022C"/>
    <w:rsid w:val="00990497"/>
    <w:rsid w:val="0099074D"/>
    <w:rsid w:val="009907FA"/>
    <w:rsid w:val="00990B93"/>
    <w:rsid w:val="00990BF1"/>
    <w:rsid w:val="00991200"/>
    <w:rsid w:val="00991587"/>
    <w:rsid w:val="00991770"/>
    <w:rsid w:val="00991A3B"/>
    <w:rsid w:val="00991C18"/>
    <w:rsid w:val="00991CBE"/>
    <w:rsid w:val="0099287C"/>
    <w:rsid w:val="00992A70"/>
    <w:rsid w:val="00992CE0"/>
    <w:rsid w:val="00992D4E"/>
    <w:rsid w:val="00993678"/>
    <w:rsid w:val="009937C9"/>
    <w:rsid w:val="00994D2D"/>
    <w:rsid w:val="0099535A"/>
    <w:rsid w:val="009956A2"/>
    <w:rsid w:val="00995A6C"/>
    <w:rsid w:val="0099629E"/>
    <w:rsid w:val="0099632D"/>
    <w:rsid w:val="00996496"/>
    <w:rsid w:val="009966B5"/>
    <w:rsid w:val="00996815"/>
    <w:rsid w:val="00996A5E"/>
    <w:rsid w:val="00996FEF"/>
    <w:rsid w:val="00997213"/>
    <w:rsid w:val="0099788A"/>
    <w:rsid w:val="00997AA5"/>
    <w:rsid w:val="009A090F"/>
    <w:rsid w:val="009A0CC8"/>
    <w:rsid w:val="009A0FA6"/>
    <w:rsid w:val="009A1A31"/>
    <w:rsid w:val="009A2581"/>
    <w:rsid w:val="009A27AF"/>
    <w:rsid w:val="009A2E46"/>
    <w:rsid w:val="009A32D0"/>
    <w:rsid w:val="009A3B13"/>
    <w:rsid w:val="009A3DA0"/>
    <w:rsid w:val="009A470F"/>
    <w:rsid w:val="009A5112"/>
    <w:rsid w:val="009A5138"/>
    <w:rsid w:val="009A578A"/>
    <w:rsid w:val="009A6600"/>
    <w:rsid w:val="009A71ED"/>
    <w:rsid w:val="009A7769"/>
    <w:rsid w:val="009A7C81"/>
    <w:rsid w:val="009B06E2"/>
    <w:rsid w:val="009B0E6E"/>
    <w:rsid w:val="009B1025"/>
    <w:rsid w:val="009B1392"/>
    <w:rsid w:val="009B159E"/>
    <w:rsid w:val="009B1F88"/>
    <w:rsid w:val="009B2178"/>
    <w:rsid w:val="009B25F1"/>
    <w:rsid w:val="009B287F"/>
    <w:rsid w:val="009B2D33"/>
    <w:rsid w:val="009B2E52"/>
    <w:rsid w:val="009B2F7E"/>
    <w:rsid w:val="009B3304"/>
    <w:rsid w:val="009B34D7"/>
    <w:rsid w:val="009B3629"/>
    <w:rsid w:val="009B3C80"/>
    <w:rsid w:val="009B45B1"/>
    <w:rsid w:val="009B4F4C"/>
    <w:rsid w:val="009B4F93"/>
    <w:rsid w:val="009B4FC5"/>
    <w:rsid w:val="009B61AA"/>
    <w:rsid w:val="009B62CB"/>
    <w:rsid w:val="009B7274"/>
    <w:rsid w:val="009B754B"/>
    <w:rsid w:val="009B7849"/>
    <w:rsid w:val="009B7875"/>
    <w:rsid w:val="009C09EB"/>
    <w:rsid w:val="009C1749"/>
    <w:rsid w:val="009C174E"/>
    <w:rsid w:val="009C1BC8"/>
    <w:rsid w:val="009C1C19"/>
    <w:rsid w:val="009C1CC5"/>
    <w:rsid w:val="009C2290"/>
    <w:rsid w:val="009C286A"/>
    <w:rsid w:val="009C2953"/>
    <w:rsid w:val="009C2BD2"/>
    <w:rsid w:val="009C2BD6"/>
    <w:rsid w:val="009C2EE2"/>
    <w:rsid w:val="009C2EFE"/>
    <w:rsid w:val="009C2F82"/>
    <w:rsid w:val="009C33FD"/>
    <w:rsid w:val="009C3A29"/>
    <w:rsid w:val="009C3B40"/>
    <w:rsid w:val="009C4105"/>
    <w:rsid w:val="009C4C7A"/>
    <w:rsid w:val="009C54C1"/>
    <w:rsid w:val="009C5D67"/>
    <w:rsid w:val="009C6244"/>
    <w:rsid w:val="009C6E92"/>
    <w:rsid w:val="009C72BD"/>
    <w:rsid w:val="009C72D4"/>
    <w:rsid w:val="009C752A"/>
    <w:rsid w:val="009C7962"/>
    <w:rsid w:val="009C7D93"/>
    <w:rsid w:val="009D042C"/>
    <w:rsid w:val="009D0C58"/>
    <w:rsid w:val="009D0DB1"/>
    <w:rsid w:val="009D0F9B"/>
    <w:rsid w:val="009D14DD"/>
    <w:rsid w:val="009D188B"/>
    <w:rsid w:val="009D18F4"/>
    <w:rsid w:val="009D218D"/>
    <w:rsid w:val="009D21FB"/>
    <w:rsid w:val="009D2283"/>
    <w:rsid w:val="009D26A0"/>
    <w:rsid w:val="009D359E"/>
    <w:rsid w:val="009D35F9"/>
    <w:rsid w:val="009D3805"/>
    <w:rsid w:val="009D3A46"/>
    <w:rsid w:val="009D3DE9"/>
    <w:rsid w:val="009D4756"/>
    <w:rsid w:val="009D4834"/>
    <w:rsid w:val="009D4A7C"/>
    <w:rsid w:val="009D4BDC"/>
    <w:rsid w:val="009D4E18"/>
    <w:rsid w:val="009D4E99"/>
    <w:rsid w:val="009D4FA6"/>
    <w:rsid w:val="009D587B"/>
    <w:rsid w:val="009D5E9B"/>
    <w:rsid w:val="009D5F6C"/>
    <w:rsid w:val="009D6782"/>
    <w:rsid w:val="009D705B"/>
    <w:rsid w:val="009D77C9"/>
    <w:rsid w:val="009D77F4"/>
    <w:rsid w:val="009D7944"/>
    <w:rsid w:val="009D7CA4"/>
    <w:rsid w:val="009E0713"/>
    <w:rsid w:val="009E0F65"/>
    <w:rsid w:val="009E15E2"/>
    <w:rsid w:val="009E1809"/>
    <w:rsid w:val="009E1EA3"/>
    <w:rsid w:val="009E4303"/>
    <w:rsid w:val="009E4315"/>
    <w:rsid w:val="009E4BD1"/>
    <w:rsid w:val="009E4CBD"/>
    <w:rsid w:val="009E4F5B"/>
    <w:rsid w:val="009E530D"/>
    <w:rsid w:val="009E536E"/>
    <w:rsid w:val="009E54B7"/>
    <w:rsid w:val="009E5983"/>
    <w:rsid w:val="009E5AD7"/>
    <w:rsid w:val="009E64EB"/>
    <w:rsid w:val="009E64ED"/>
    <w:rsid w:val="009E65F0"/>
    <w:rsid w:val="009E68F1"/>
    <w:rsid w:val="009E6A87"/>
    <w:rsid w:val="009E72DF"/>
    <w:rsid w:val="009E72EC"/>
    <w:rsid w:val="009E7D3E"/>
    <w:rsid w:val="009F0277"/>
    <w:rsid w:val="009F0371"/>
    <w:rsid w:val="009F07D9"/>
    <w:rsid w:val="009F0A3F"/>
    <w:rsid w:val="009F0D4A"/>
    <w:rsid w:val="009F0D57"/>
    <w:rsid w:val="009F0F91"/>
    <w:rsid w:val="009F1485"/>
    <w:rsid w:val="009F1644"/>
    <w:rsid w:val="009F1972"/>
    <w:rsid w:val="009F1A7F"/>
    <w:rsid w:val="009F1BD1"/>
    <w:rsid w:val="009F1DC6"/>
    <w:rsid w:val="009F1E7C"/>
    <w:rsid w:val="009F2081"/>
    <w:rsid w:val="009F2506"/>
    <w:rsid w:val="009F2570"/>
    <w:rsid w:val="009F2AA3"/>
    <w:rsid w:val="009F2C9B"/>
    <w:rsid w:val="009F370E"/>
    <w:rsid w:val="009F3770"/>
    <w:rsid w:val="009F41BC"/>
    <w:rsid w:val="009F442B"/>
    <w:rsid w:val="009F44DB"/>
    <w:rsid w:val="009F460F"/>
    <w:rsid w:val="009F495F"/>
    <w:rsid w:val="009F4D4D"/>
    <w:rsid w:val="009F5033"/>
    <w:rsid w:val="009F5217"/>
    <w:rsid w:val="009F55D5"/>
    <w:rsid w:val="009F57F0"/>
    <w:rsid w:val="009F5E3E"/>
    <w:rsid w:val="009F649A"/>
    <w:rsid w:val="009F72C1"/>
    <w:rsid w:val="009F72CB"/>
    <w:rsid w:val="009F7389"/>
    <w:rsid w:val="00A0076A"/>
    <w:rsid w:val="00A008CE"/>
    <w:rsid w:val="00A00981"/>
    <w:rsid w:val="00A00C1A"/>
    <w:rsid w:val="00A00C3B"/>
    <w:rsid w:val="00A01008"/>
    <w:rsid w:val="00A014A2"/>
    <w:rsid w:val="00A0189A"/>
    <w:rsid w:val="00A01D94"/>
    <w:rsid w:val="00A01EB0"/>
    <w:rsid w:val="00A024B6"/>
    <w:rsid w:val="00A025F2"/>
    <w:rsid w:val="00A026A1"/>
    <w:rsid w:val="00A02990"/>
    <w:rsid w:val="00A02D99"/>
    <w:rsid w:val="00A02DFC"/>
    <w:rsid w:val="00A02E97"/>
    <w:rsid w:val="00A02F34"/>
    <w:rsid w:val="00A03504"/>
    <w:rsid w:val="00A03C29"/>
    <w:rsid w:val="00A04033"/>
    <w:rsid w:val="00A0412A"/>
    <w:rsid w:val="00A04179"/>
    <w:rsid w:val="00A04212"/>
    <w:rsid w:val="00A05064"/>
    <w:rsid w:val="00A052F5"/>
    <w:rsid w:val="00A0543A"/>
    <w:rsid w:val="00A0557B"/>
    <w:rsid w:val="00A05798"/>
    <w:rsid w:val="00A0640D"/>
    <w:rsid w:val="00A064FE"/>
    <w:rsid w:val="00A06ACC"/>
    <w:rsid w:val="00A06E92"/>
    <w:rsid w:val="00A070E6"/>
    <w:rsid w:val="00A07A29"/>
    <w:rsid w:val="00A07E1A"/>
    <w:rsid w:val="00A07E66"/>
    <w:rsid w:val="00A1052A"/>
    <w:rsid w:val="00A10CFC"/>
    <w:rsid w:val="00A11025"/>
    <w:rsid w:val="00A11A25"/>
    <w:rsid w:val="00A11E10"/>
    <w:rsid w:val="00A130DA"/>
    <w:rsid w:val="00A13542"/>
    <w:rsid w:val="00A13B7D"/>
    <w:rsid w:val="00A14171"/>
    <w:rsid w:val="00A1429E"/>
    <w:rsid w:val="00A149B0"/>
    <w:rsid w:val="00A14B38"/>
    <w:rsid w:val="00A1515A"/>
    <w:rsid w:val="00A15716"/>
    <w:rsid w:val="00A158D9"/>
    <w:rsid w:val="00A1598D"/>
    <w:rsid w:val="00A15FBD"/>
    <w:rsid w:val="00A16EA4"/>
    <w:rsid w:val="00A1706B"/>
    <w:rsid w:val="00A174F9"/>
    <w:rsid w:val="00A178DA"/>
    <w:rsid w:val="00A178ED"/>
    <w:rsid w:val="00A17A67"/>
    <w:rsid w:val="00A201F5"/>
    <w:rsid w:val="00A2022D"/>
    <w:rsid w:val="00A205A5"/>
    <w:rsid w:val="00A2065E"/>
    <w:rsid w:val="00A20A86"/>
    <w:rsid w:val="00A211A5"/>
    <w:rsid w:val="00A21304"/>
    <w:rsid w:val="00A21566"/>
    <w:rsid w:val="00A224FF"/>
    <w:rsid w:val="00A22728"/>
    <w:rsid w:val="00A22E95"/>
    <w:rsid w:val="00A23083"/>
    <w:rsid w:val="00A23E2A"/>
    <w:rsid w:val="00A24C80"/>
    <w:rsid w:val="00A25469"/>
    <w:rsid w:val="00A25BEA"/>
    <w:rsid w:val="00A25C19"/>
    <w:rsid w:val="00A25DCB"/>
    <w:rsid w:val="00A25EC2"/>
    <w:rsid w:val="00A25F76"/>
    <w:rsid w:val="00A26D0C"/>
    <w:rsid w:val="00A26EE4"/>
    <w:rsid w:val="00A26FBB"/>
    <w:rsid w:val="00A26FD5"/>
    <w:rsid w:val="00A273A5"/>
    <w:rsid w:val="00A27849"/>
    <w:rsid w:val="00A27966"/>
    <w:rsid w:val="00A27BB9"/>
    <w:rsid w:val="00A27C23"/>
    <w:rsid w:val="00A27E24"/>
    <w:rsid w:val="00A27F85"/>
    <w:rsid w:val="00A303A4"/>
    <w:rsid w:val="00A30722"/>
    <w:rsid w:val="00A309DE"/>
    <w:rsid w:val="00A30E73"/>
    <w:rsid w:val="00A31629"/>
    <w:rsid w:val="00A31E79"/>
    <w:rsid w:val="00A321F8"/>
    <w:rsid w:val="00A3226C"/>
    <w:rsid w:val="00A32694"/>
    <w:rsid w:val="00A33E29"/>
    <w:rsid w:val="00A34805"/>
    <w:rsid w:val="00A34BA7"/>
    <w:rsid w:val="00A34BB0"/>
    <w:rsid w:val="00A351E6"/>
    <w:rsid w:val="00A36048"/>
    <w:rsid w:val="00A36A18"/>
    <w:rsid w:val="00A36D01"/>
    <w:rsid w:val="00A37082"/>
    <w:rsid w:val="00A377EF"/>
    <w:rsid w:val="00A37A9C"/>
    <w:rsid w:val="00A37AEB"/>
    <w:rsid w:val="00A37C3C"/>
    <w:rsid w:val="00A37D23"/>
    <w:rsid w:val="00A37E02"/>
    <w:rsid w:val="00A403B8"/>
    <w:rsid w:val="00A4048D"/>
    <w:rsid w:val="00A40560"/>
    <w:rsid w:val="00A412FA"/>
    <w:rsid w:val="00A41A3B"/>
    <w:rsid w:val="00A41A5D"/>
    <w:rsid w:val="00A41BC8"/>
    <w:rsid w:val="00A41E3C"/>
    <w:rsid w:val="00A4200C"/>
    <w:rsid w:val="00A42173"/>
    <w:rsid w:val="00A42F34"/>
    <w:rsid w:val="00A430E6"/>
    <w:rsid w:val="00A43856"/>
    <w:rsid w:val="00A43D68"/>
    <w:rsid w:val="00A44A91"/>
    <w:rsid w:val="00A451AF"/>
    <w:rsid w:val="00A453BE"/>
    <w:rsid w:val="00A454E4"/>
    <w:rsid w:val="00A458E3"/>
    <w:rsid w:val="00A46716"/>
    <w:rsid w:val="00A46BF6"/>
    <w:rsid w:val="00A46EC9"/>
    <w:rsid w:val="00A46FF0"/>
    <w:rsid w:val="00A47460"/>
    <w:rsid w:val="00A475B9"/>
    <w:rsid w:val="00A47C6A"/>
    <w:rsid w:val="00A50547"/>
    <w:rsid w:val="00A50553"/>
    <w:rsid w:val="00A509A4"/>
    <w:rsid w:val="00A50F2D"/>
    <w:rsid w:val="00A5125C"/>
    <w:rsid w:val="00A513E7"/>
    <w:rsid w:val="00A526BA"/>
    <w:rsid w:val="00A526DA"/>
    <w:rsid w:val="00A52BF5"/>
    <w:rsid w:val="00A5323B"/>
    <w:rsid w:val="00A5381D"/>
    <w:rsid w:val="00A545EA"/>
    <w:rsid w:val="00A548BE"/>
    <w:rsid w:val="00A54EDB"/>
    <w:rsid w:val="00A55CE9"/>
    <w:rsid w:val="00A56493"/>
    <w:rsid w:val="00A56734"/>
    <w:rsid w:val="00A56831"/>
    <w:rsid w:val="00A5706B"/>
    <w:rsid w:val="00A570E9"/>
    <w:rsid w:val="00A57272"/>
    <w:rsid w:val="00A57498"/>
    <w:rsid w:val="00A57A11"/>
    <w:rsid w:val="00A602EE"/>
    <w:rsid w:val="00A60527"/>
    <w:rsid w:val="00A6070C"/>
    <w:rsid w:val="00A60772"/>
    <w:rsid w:val="00A60785"/>
    <w:rsid w:val="00A61DE6"/>
    <w:rsid w:val="00A61EE5"/>
    <w:rsid w:val="00A620AF"/>
    <w:rsid w:val="00A6268C"/>
    <w:rsid w:val="00A62BA0"/>
    <w:rsid w:val="00A6316F"/>
    <w:rsid w:val="00A63C64"/>
    <w:rsid w:val="00A6404A"/>
    <w:rsid w:val="00A64427"/>
    <w:rsid w:val="00A646EC"/>
    <w:rsid w:val="00A65096"/>
    <w:rsid w:val="00A65CA7"/>
    <w:rsid w:val="00A6631B"/>
    <w:rsid w:val="00A6666E"/>
    <w:rsid w:val="00A66905"/>
    <w:rsid w:val="00A6783D"/>
    <w:rsid w:val="00A67FB9"/>
    <w:rsid w:val="00A700A0"/>
    <w:rsid w:val="00A702D5"/>
    <w:rsid w:val="00A707F5"/>
    <w:rsid w:val="00A70A04"/>
    <w:rsid w:val="00A70F1C"/>
    <w:rsid w:val="00A71230"/>
    <w:rsid w:val="00A720B5"/>
    <w:rsid w:val="00A720EB"/>
    <w:rsid w:val="00A72376"/>
    <w:rsid w:val="00A725DB"/>
    <w:rsid w:val="00A7268E"/>
    <w:rsid w:val="00A72D07"/>
    <w:rsid w:val="00A731E7"/>
    <w:rsid w:val="00A732CD"/>
    <w:rsid w:val="00A7371C"/>
    <w:rsid w:val="00A73A58"/>
    <w:rsid w:val="00A73F33"/>
    <w:rsid w:val="00A74371"/>
    <w:rsid w:val="00A746F2"/>
    <w:rsid w:val="00A74BC7"/>
    <w:rsid w:val="00A74FCC"/>
    <w:rsid w:val="00A7529C"/>
    <w:rsid w:val="00A75344"/>
    <w:rsid w:val="00A754B9"/>
    <w:rsid w:val="00A75AF2"/>
    <w:rsid w:val="00A75D03"/>
    <w:rsid w:val="00A75DF1"/>
    <w:rsid w:val="00A75EF6"/>
    <w:rsid w:val="00A76147"/>
    <w:rsid w:val="00A76247"/>
    <w:rsid w:val="00A762F1"/>
    <w:rsid w:val="00A7644A"/>
    <w:rsid w:val="00A76B41"/>
    <w:rsid w:val="00A76B9A"/>
    <w:rsid w:val="00A76C1F"/>
    <w:rsid w:val="00A76CA3"/>
    <w:rsid w:val="00A773E8"/>
    <w:rsid w:val="00A774BF"/>
    <w:rsid w:val="00A801CB"/>
    <w:rsid w:val="00A805F9"/>
    <w:rsid w:val="00A80CF6"/>
    <w:rsid w:val="00A80E84"/>
    <w:rsid w:val="00A80F0B"/>
    <w:rsid w:val="00A8134A"/>
    <w:rsid w:val="00A8138E"/>
    <w:rsid w:val="00A82916"/>
    <w:rsid w:val="00A847E9"/>
    <w:rsid w:val="00A848BC"/>
    <w:rsid w:val="00A84DF7"/>
    <w:rsid w:val="00A851E9"/>
    <w:rsid w:val="00A852CE"/>
    <w:rsid w:val="00A857BE"/>
    <w:rsid w:val="00A85A77"/>
    <w:rsid w:val="00A860F7"/>
    <w:rsid w:val="00A868E3"/>
    <w:rsid w:val="00A869B6"/>
    <w:rsid w:val="00A86EBE"/>
    <w:rsid w:val="00A873AC"/>
    <w:rsid w:val="00A8741C"/>
    <w:rsid w:val="00A87F31"/>
    <w:rsid w:val="00A904F3"/>
    <w:rsid w:val="00A907CF"/>
    <w:rsid w:val="00A90859"/>
    <w:rsid w:val="00A90E3B"/>
    <w:rsid w:val="00A90FB3"/>
    <w:rsid w:val="00A9199B"/>
    <w:rsid w:val="00A91AA2"/>
    <w:rsid w:val="00A923AC"/>
    <w:rsid w:val="00A9251F"/>
    <w:rsid w:val="00A92BE0"/>
    <w:rsid w:val="00A92D9B"/>
    <w:rsid w:val="00A9330C"/>
    <w:rsid w:val="00A93323"/>
    <w:rsid w:val="00A9335E"/>
    <w:rsid w:val="00A9345D"/>
    <w:rsid w:val="00A937A6"/>
    <w:rsid w:val="00A93D67"/>
    <w:rsid w:val="00A9402B"/>
    <w:rsid w:val="00A949AC"/>
    <w:rsid w:val="00A94BC0"/>
    <w:rsid w:val="00A94D4C"/>
    <w:rsid w:val="00A955EB"/>
    <w:rsid w:val="00A95E2D"/>
    <w:rsid w:val="00A95F97"/>
    <w:rsid w:val="00A965C7"/>
    <w:rsid w:val="00A966F8"/>
    <w:rsid w:val="00A96730"/>
    <w:rsid w:val="00A96A40"/>
    <w:rsid w:val="00A96DF1"/>
    <w:rsid w:val="00A96FDD"/>
    <w:rsid w:val="00A9719D"/>
    <w:rsid w:val="00A973C1"/>
    <w:rsid w:val="00A978D7"/>
    <w:rsid w:val="00A979AE"/>
    <w:rsid w:val="00A97B4E"/>
    <w:rsid w:val="00AA0C84"/>
    <w:rsid w:val="00AA0C98"/>
    <w:rsid w:val="00AA0DD3"/>
    <w:rsid w:val="00AA115A"/>
    <w:rsid w:val="00AA19EE"/>
    <w:rsid w:val="00AA1A83"/>
    <w:rsid w:val="00AA1B6C"/>
    <w:rsid w:val="00AA1EC4"/>
    <w:rsid w:val="00AA3022"/>
    <w:rsid w:val="00AA30AF"/>
    <w:rsid w:val="00AA325A"/>
    <w:rsid w:val="00AA36B1"/>
    <w:rsid w:val="00AA3BD9"/>
    <w:rsid w:val="00AA4A68"/>
    <w:rsid w:val="00AA4CDB"/>
    <w:rsid w:val="00AA545D"/>
    <w:rsid w:val="00AA5E1E"/>
    <w:rsid w:val="00AA630B"/>
    <w:rsid w:val="00AA63AD"/>
    <w:rsid w:val="00AA63DF"/>
    <w:rsid w:val="00AA6478"/>
    <w:rsid w:val="00AA64EA"/>
    <w:rsid w:val="00AA67D9"/>
    <w:rsid w:val="00AA688D"/>
    <w:rsid w:val="00AA68B8"/>
    <w:rsid w:val="00AA6A41"/>
    <w:rsid w:val="00AA6C52"/>
    <w:rsid w:val="00AA6ECF"/>
    <w:rsid w:val="00AA6FFB"/>
    <w:rsid w:val="00AA71B9"/>
    <w:rsid w:val="00AA72F3"/>
    <w:rsid w:val="00AA74FA"/>
    <w:rsid w:val="00AA793E"/>
    <w:rsid w:val="00AA7C7D"/>
    <w:rsid w:val="00AA7E01"/>
    <w:rsid w:val="00AB0159"/>
    <w:rsid w:val="00AB0A21"/>
    <w:rsid w:val="00AB1400"/>
    <w:rsid w:val="00AB1F15"/>
    <w:rsid w:val="00AB3418"/>
    <w:rsid w:val="00AB38BF"/>
    <w:rsid w:val="00AB3A56"/>
    <w:rsid w:val="00AB4437"/>
    <w:rsid w:val="00AB4D0F"/>
    <w:rsid w:val="00AB4D11"/>
    <w:rsid w:val="00AB4D50"/>
    <w:rsid w:val="00AB4F7E"/>
    <w:rsid w:val="00AB51F8"/>
    <w:rsid w:val="00AB5444"/>
    <w:rsid w:val="00AB5473"/>
    <w:rsid w:val="00AB5F73"/>
    <w:rsid w:val="00AB62FE"/>
    <w:rsid w:val="00AB6545"/>
    <w:rsid w:val="00AB663F"/>
    <w:rsid w:val="00AB66F6"/>
    <w:rsid w:val="00AB693A"/>
    <w:rsid w:val="00AB6F34"/>
    <w:rsid w:val="00AB73CD"/>
    <w:rsid w:val="00AB7CBE"/>
    <w:rsid w:val="00AC0AB8"/>
    <w:rsid w:val="00AC14AB"/>
    <w:rsid w:val="00AC1BC4"/>
    <w:rsid w:val="00AC1BF3"/>
    <w:rsid w:val="00AC1F77"/>
    <w:rsid w:val="00AC236E"/>
    <w:rsid w:val="00AC237D"/>
    <w:rsid w:val="00AC2423"/>
    <w:rsid w:val="00AC29BA"/>
    <w:rsid w:val="00AC29D2"/>
    <w:rsid w:val="00AC2FDB"/>
    <w:rsid w:val="00AC39AB"/>
    <w:rsid w:val="00AC3C9D"/>
    <w:rsid w:val="00AC41CC"/>
    <w:rsid w:val="00AC44E4"/>
    <w:rsid w:val="00AC4756"/>
    <w:rsid w:val="00AC4AEA"/>
    <w:rsid w:val="00AC591C"/>
    <w:rsid w:val="00AC634E"/>
    <w:rsid w:val="00AC68B7"/>
    <w:rsid w:val="00AC6BDD"/>
    <w:rsid w:val="00AC6C37"/>
    <w:rsid w:val="00AC6D49"/>
    <w:rsid w:val="00AC71FB"/>
    <w:rsid w:val="00AC72A6"/>
    <w:rsid w:val="00AC72D5"/>
    <w:rsid w:val="00AC76E3"/>
    <w:rsid w:val="00AD0649"/>
    <w:rsid w:val="00AD09EA"/>
    <w:rsid w:val="00AD0F3F"/>
    <w:rsid w:val="00AD126F"/>
    <w:rsid w:val="00AD1A95"/>
    <w:rsid w:val="00AD227C"/>
    <w:rsid w:val="00AD236D"/>
    <w:rsid w:val="00AD24E8"/>
    <w:rsid w:val="00AD297C"/>
    <w:rsid w:val="00AD2DF4"/>
    <w:rsid w:val="00AD30B6"/>
    <w:rsid w:val="00AD33B1"/>
    <w:rsid w:val="00AD48BF"/>
    <w:rsid w:val="00AD5058"/>
    <w:rsid w:val="00AD5942"/>
    <w:rsid w:val="00AD5C54"/>
    <w:rsid w:val="00AD6327"/>
    <w:rsid w:val="00AD666D"/>
    <w:rsid w:val="00AD6A17"/>
    <w:rsid w:val="00AD6B4F"/>
    <w:rsid w:val="00AD71DC"/>
    <w:rsid w:val="00AD74E8"/>
    <w:rsid w:val="00AD75CF"/>
    <w:rsid w:val="00AD7973"/>
    <w:rsid w:val="00AD79CC"/>
    <w:rsid w:val="00AD7B3D"/>
    <w:rsid w:val="00AE0579"/>
    <w:rsid w:val="00AE057F"/>
    <w:rsid w:val="00AE0E6A"/>
    <w:rsid w:val="00AE109C"/>
    <w:rsid w:val="00AE11A0"/>
    <w:rsid w:val="00AE1AD2"/>
    <w:rsid w:val="00AE1B2C"/>
    <w:rsid w:val="00AE1B30"/>
    <w:rsid w:val="00AE26CB"/>
    <w:rsid w:val="00AE2943"/>
    <w:rsid w:val="00AE2B6D"/>
    <w:rsid w:val="00AE306B"/>
    <w:rsid w:val="00AE30C9"/>
    <w:rsid w:val="00AE31B7"/>
    <w:rsid w:val="00AE3B1E"/>
    <w:rsid w:val="00AE40CF"/>
    <w:rsid w:val="00AE4448"/>
    <w:rsid w:val="00AE474B"/>
    <w:rsid w:val="00AE480D"/>
    <w:rsid w:val="00AE493F"/>
    <w:rsid w:val="00AE497F"/>
    <w:rsid w:val="00AE4B00"/>
    <w:rsid w:val="00AE4B71"/>
    <w:rsid w:val="00AE4DD2"/>
    <w:rsid w:val="00AE5119"/>
    <w:rsid w:val="00AE5324"/>
    <w:rsid w:val="00AE5549"/>
    <w:rsid w:val="00AE564B"/>
    <w:rsid w:val="00AE58C7"/>
    <w:rsid w:val="00AE5B20"/>
    <w:rsid w:val="00AE5E40"/>
    <w:rsid w:val="00AE6184"/>
    <w:rsid w:val="00AE6B37"/>
    <w:rsid w:val="00AE6DAB"/>
    <w:rsid w:val="00AE6F9F"/>
    <w:rsid w:val="00AE726A"/>
    <w:rsid w:val="00AE7365"/>
    <w:rsid w:val="00AE75FC"/>
    <w:rsid w:val="00AE775E"/>
    <w:rsid w:val="00AE7974"/>
    <w:rsid w:val="00AF01A3"/>
    <w:rsid w:val="00AF01E1"/>
    <w:rsid w:val="00AF0422"/>
    <w:rsid w:val="00AF054A"/>
    <w:rsid w:val="00AF134F"/>
    <w:rsid w:val="00AF20D3"/>
    <w:rsid w:val="00AF2239"/>
    <w:rsid w:val="00AF236C"/>
    <w:rsid w:val="00AF24B1"/>
    <w:rsid w:val="00AF3146"/>
    <w:rsid w:val="00AF35FF"/>
    <w:rsid w:val="00AF4BC5"/>
    <w:rsid w:val="00AF4BFE"/>
    <w:rsid w:val="00AF4D40"/>
    <w:rsid w:val="00AF5471"/>
    <w:rsid w:val="00AF5611"/>
    <w:rsid w:val="00AF585C"/>
    <w:rsid w:val="00AF58F1"/>
    <w:rsid w:val="00AF5A7E"/>
    <w:rsid w:val="00AF6037"/>
    <w:rsid w:val="00AF6666"/>
    <w:rsid w:val="00AF66AC"/>
    <w:rsid w:val="00AF683E"/>
    <w:rsid w:val="00AF68D8"/>
    <w:rsid w:val="00AF6DFC"/>
    <w:rsid w:val="00AF700F"/>
    <w:rsid w:val="00AF7447"/>
    <w:rsid w:val="00AF75C2"/>
    <w:rsid w:val="00AF7FA0"/>
    <w:rsid w:val="00B0012D"/>
    <w:rsid w:val="00B006BB"/>
    <w:rsid w:val="00B010BB"/>
    <w:rsid w:val="00B013F5"/>
    <w:rsid w:val="00B01492"/>
    <w:rsid w:val="00B0225A"/>
    <w:rsid w:val="00B02782"/>
    <w:rsid w:val="00B02A88"/>
    <w:rsid w:val="00B030AD"/>
    <w:rsid w:val="00B0396C"/>
    <w:rsid w:val="00B03A90"/>
    <w:rsid w:val="00B0407E"/>
    <w:rsid w:val="00B040F0"/>
    <w:rsid w:val="00B04406"/>
    <w:rsid w:val="00B04407"/>
    <w:rsid w:val="00B04847"/>
    <w:rsid w:val="00B04961"/>
    <w:rsid w:val="00B04978"/>
    <w:rsid w:val="00B04C68"/>
    <w:rsid w:val="00B053B3"/>
    <w:rsid w:val="00B05F81"/>
    <w:rsid w:val="00B06104"/>
    <w:rsid w:val="00B06A3C"/>
    <w:rsid w:val="00B06ABF"/>
    <w:rsid w:val="00B06CA1"/>
    <w:rsid w:val="00B0762B"/>
    <w:rsid w:val="00B07630"/>
    <w:rsid w:val="00B0764B"/>
    <w:rsid w:val="00B07704"/>
    <w:rsid w:val="00B0776F"/>
    <w:rsid w:val="00B07CB7"/>
    <w:rsid w:val="00B07F75"/>
    <w:rsid w:val="00B10944"/>
    <w:rsid w:val="00B10C06"/>
    <w:rsid w:val="00B113F3"/>
    <w:rsid w:val="00B12359"/>
    <w:rsid w:val="00B129DA"/>
    <w:rsid w:val="00B1342A"/>
    <w:rsid w:val="00B13925"/>
    <w:rsid w:val="00B13BF0"/>
    <w:rsid w:val="00B13DEC"/>
    <w:rsid w:val="00B141A6"/>
    <w:rsid w:val="00B14BB6"/>
    <w:rsid w:val="00B14CFE"/>
    <w:rsid w:val="00B14ED0"/>
    <w:rsid w:val="00B1518E"/>
    <w:rsid w:val="00B153CE"/>
    <w:rsid w:val="00B15572"/>
    <w:rsid w:val="00B15912"/>
    <w:rsid w:val="00B16321"/>
    <w:rsid w:val="00B1677E"/>
    <w:rsid w:val="00B16BC6"/>
    <w:rsid w:val="00B16D3D"/>
    <w:rsid w:val="00B16F8E"/>
    <w:rsid w:val="00B17A2A"/>
    <w:rsid w:val="00B17B62"/>
    <w:rsid w:val="00B17D2E"/>
    <w:rsid w:val="00B17F18"/>
    <w:rsid w:val="00B200F3"/>
    <w:rsid w:val="00B2147B"/>
    <w:rsid w:val="00B21B08"/>
    <w:rsid w:val="00B21B90"/>
    <w:rsid w:val="00B226A7"/>
    <w:rsid w:val="00B229E4"/>
    <w:rsid w:val="00B229F8"/>
    <w:rsid w:val="00B22F0C"/>
    <w:rsid w:val="00B23342"/>
    <w:rsid w:val="00B23982"/>
    <w:rsid w:val="00B23AB2"/>
    <w:rsid w:val="00B2498D"/>
    <w:rsid w:val="00B24BF8"/>
    <w:rsid w:val="00B24D06"/>
    <w:rsid w:val="00B251EE"/>
    <w:rsid w:val="00B2563E"/>
    <w:rsid w:val="00B25B54"/>
    <w:rsid w:val="00B25E4B"/>
    <w:rsid w:val="00B26120"/>
    <w:rsid w:val="00B2613E"/>
    <w:rsid w:val="00B26606"/>
    <w:rsid w:val="00B26663"/>
    <w:rsid w:val="00B2674B"/>
    <w:rsid w:val="00B26BA6"/>
    <w:rsid w:val="00B26BFD"/>
    <w:rsid w:val="00B277B4"/>
    <w:rsid w:val="00B27A91"/>
    <w:rsid w:val="00B30D58"/>
    <w:rsid w:val="00B30F57"/>
    <w:rsid w:val="00B3109B"/>
    <w:rsid w:val="00B31129"/>
    <w:rsid w:val="00B3156E"/>
    <w:rsid w:val="00B3170A"/>
    <w:rsid w:val="00B31EB4"/>
    <w:rsid w:val="00B32376"/>
    <w:rsid w:val="00B32458"/>
    <w:rsid w:val="00B326CE"/>
    <w:rsid w:val="00B33417"/>
    <w:rsid w:val="00B33941"/>
    <w:rsid w:val="00B3430E"/>
    <w:rsid w:val="00B34B60"/>
    <w:rsid w:val="00B34C95"/>
    <w:rsid w:val="00B3554F"/>
    <w:rsid w:val="00B357E4"/>
    <w:rsid w:val="00B35F36"/>
    <w:rsid w:val="00B36744"/>
    <w:rsid w:val="00B36BB5"/>
    <w:rsid w:val="00B36DD2"/>
    <w:rsid w:val="00B37579"/>
    <w:rsid w:val="00B40175"/>
    <w:rsid w:val="00B4026A"/>
    <w:rsid w:val="00B40A56"/>
    <w:rsid w:val="00B4116A"/>
    <w:rsid w:val="00B41303"/>
    <w:rsid w:val="00B418D6"/>
    <w:rsid w:val="00B418E3"/>
    <w:rsid w:val="00B41F07"/>
    <w:rsid w:val="00B420F2"/>
    <w:rsid w:val="00B424FD"/>
    <w:rsid w:val="00B42DEB"/>
    <w:rsid w:val="00B42F5E"/>
    <w:rsid w:val="00B436D4"/>
    <w:rsid w:val="00B43CFE"/>
    <w:rsid w:val="00B43D87"/>
    <w:rsid w:val="00B44213"/>
    <w:rsid w:val="00B4453F"/>
    <w:rsid w:val="00B44573"/>
    <w:rsid w:val="00B4489C"/>
    <w:rsid w:val="00B44B96"/>
    <w:rsid w:val="00B451B8"/>
    <w:rsid w:val="00B45B90"/>
    <w:rsid w:val="00B46387"/>
    <w:rsid w:val="00B46583"/>
    <w:rsid w:val="00B4754F"/>
    <w:rsid w:val="00B477A0"/>
    <w:rsid w:val="00B47E5E"/>
    <w:rsid w:val="00B50230"/>
    <w:rsid w:val="00B508D6"/>
    <w:rsid w:val="00B5093B"/>
    <w:rsid w:val="00B50A13"/>
    <w:rsid w:val="00B517D0"/>
    <w:rsid w:val="00B51CF0"/>
    <w:rsid w:val="00B51DBE"/>
    <w:rsid w:val="00B51E89"/>
    <w:rsid w:val="00B5214F"/>
    <w:rsid w:val="00B52B9C"/>
    <w:rsid w:val="00B52DB8"/>
    <w:rsid w:val="00B5338A"/>
    <w:rsid w:val="00B53621"/>
    <w:rsid w:val="00B5362F"/>
    <w:rsid w:val="00B53E29"/>
    <w:rsid w:val="00B54216"/>
    <w:rsid w:val="00B5421E"/>
    <w:rsid w:val="00B548C3"/>
    <w:rsid w:val="00B551F4"/>
    <w:rsid w:val="00B55A21"/>
    <w:rsid w:val="00B55CA6"/>
    <w:rsid w:val="00B5686D"/>
    <w:rsid w:val="00B571EF"/>
    <w:rsid w:val="00B57633"/>
    <w:rsid w:val="00B576BF"/>
    <w:rsid w:val="00B57932"/>
    <w:rsid w:val="00B60018"/>
    <w:rsid w:val="00B601A2"/>
    <w:rsid w:val="00B603BE"/>
    <w:rsid w:val="00B606D8"/>
    <w:rsid w:val="00B60C7A"/>
    <w:rsid w:val="00B61466"/>
    <w:rsid w:val="00B61858"/>
    <w:rsid w:val="00B6276E"/>
    <w:rsid w:val="00B62FF6"/>
    <w:rsid w:val="00B632DE"/>
    <w:rsid w:val="00B63464"/>
    <w:rsid w:val="00B63AC4"/>
    <w:rsid w:val="00B647C3"/>
    <w:rsid w:val="00B654C9"/>
    <w:rsid w:val="00B65AE0"/>
    <w:rsid w:val="00B65B2D"/>
    <w:rsid w:val="00B65E41"/>
    <w:rsid w:val="00B65FE4"/>
    <w:rsid w:val="00B6608E"/>
    <w:rsid w:val="00B6629A"/>
    <w:rsid w:val="00B66371"/>
    <w:rsid w:val="00B669B4"/>
    <w:rsid w:val="00B66B1F"/>
    <w:rsid w:val="00B66E44"/>
    <w:rsid w:val="00B670E7"/>
    <w:rsid w:val="00B67D19"/>
    <w:rsid w:val="00B70198"/>
    <w:rsid w:val="00B70630"/>
    <w:rsid w:val="00B70E42"/>
    <w:rsid w:val="00B7119C"/>
    <w:rsid w:val="00B71DAB"/>
    <w:rsid w:val="00B71F37"/>
    <w:rsid w:val="00B72232"/>
    <w:rsid w:val="00B7401A"/>
    <w:rsid w:val="00B74579"/>
    <w:rsid w:val="00B74B6A"/>
    <w:rsid w:val="00B74D09"/>
    <w:rsid w:val="00B74F33"/>
    <w:rsid w:val="00B75092"/>
    <w:rsid w:val="00B7523B"/>
    <w:rsid w:val="00B766E5"/>
    <w:rsid w:val="00B76D1D"/>
    <w:rsid w:val="00B772D1"/>
    <w:rsid w:val="00B772E8"/>
    <w:rsid w:val="00B77317"/>
    <w:rsid w:val="00B800FC"/>
    <w:rsid w:val="00B80465"/>
    <w:rsid w:val="00B8069B"/>
    <w:rsid w:val="00B8076C"/>
    <w:rsid w:val="00B81232"/>
    <w:rsid w:val="00B8164E"/>
    <w:rsid w:val="00B81B2E"/>
    <w:rsid w:val="00B81DF1"/>
    <w:rsid w:val="00B82031"/>
    <w:rsid w:val="00B8250E"/>
    <w:rsid w:val="00B825B3"/>
    <w:rsid w:val="00B83EF0"/>
    <w:rsid w:val="00B83FEA"/>
    <w:rsid w:val="00B840A9"/>
    <w:rsid w:val="00B84198"/>
    <w:rsid w:val="00B865B4"/>
    <w:rsid w:val="00B8683D"/>
    <w:rsid w:val="00B86A4E"/>
    <w:rsid w:val="00B86A72"/>
    <w:rsid w:val="00B86CC4"/>
    <w:rsid w:val="00B86D59"/>
    <w:rsid w:val="00B87F79"/>
    <w:rsid w:val="00B9052D"/>
    <w:rsid w:val="00B90604"/>
    <w:rsid w:val="00B906B0"/>
    <w:rsid w:val="00B90EAA"/>
    <w:rsid w:val="00B91220"/>
    <w:rsid w:val="00B9122F"/>
    <w:rsid w:val="00B9288D"/>
    <w:rsid w:val="00B92AD5"/>
    <w:rsid w:val="00B9328F"/>
    <w:rsid w:val="00B9356A"/>
    <w:rsid w:val="00B9375D"/>
    <w:rsid w:val="00B93ECE"/>
    <w:rsid w:val="00B94469"/>
    <w:rsid w:val="00B949B9"/>
    <w:rsid w:val="00B953D8"/>
    <w:rsid w:val="00B95AF7"/>
    <w:rsid w:val="00B95BA7"/>
    <w:rsid w:val="00B96742"/>
    <w:rsid w:val="00B96BBF"/>
    <w:rsid w:val="00B97666"/>
    <w:rsid w:val="00B97CD3"/>
    <w:rsid w:val="00BA0039"/>
    <w:rsid w:val="00BA02BC"/>
    <w:rsid w:val="00BA0360"/>
    <w:rsid w:val="00BA04AD"/>
    <w:rsid w:val="00BA076A"/>
    <w:rsid w:val="00BA0854"/>
    <w:rsid w:val="00BA0DDA"/>
    <w:rsid w:val="00BA0FF6"/>
    <w:rsid w:val="00BA106F"/>
    <w:rsid w:val="00BA11A1"/>
    <w:rsid w:val="00BA11A9"/>
    <w:rsid w:val="00BA1266"/>
    <w:rsid w:val="00BA1362"/>
    <w:rsid w:val="00BA19A2"/>
    <w:rsid w:val="00BA1A13"/>
    <w:rsid w:val="00BA1A73"/>
    <w:rsid w:val="00BA1B7C"/>
    <w:rsid w:val="00BA1CC2"/>
    <w:rsid w:val="00BA1D50"/>
    <w:rsid w:val="00BA2724"/>
    <w:rsid w:val="00BA277D"/>
    <w:rsid w:val="00BA2FAB"/>
    <w:rsid w:val="00BA34C7"/>
    <w:rsid w:val="00BA34E3"/>
    <w:rsid w:val="00BA381D"/>
    <w:rsid w:val="00BA3837"/>
    <w:rsid w:val="00BA3D37"/>
    <w:rsid w:val="00BA44DE"/>
    <w:rsid w:val="00BA4609"/>
    <w:rsid w:val="00BA4A86"/>
    <w:rsid w:val="00BA4E07"/>
    <w:rsid w:val="00BA4EB1"/>
    <w:rsid w:val="00BA58D3"/>
    <w:rsid w:val="00BA59F2"/>
    <w:rsid w:val="00BA5DCE"/>
    <w:rsid w:val="00BA6248"/>
    <w:rsid w:val="00BA670F"/>
    <w:rsid w:val="00BA6964"/>
    <w:rsid w:val="00BA6AA7"/>
    <w:rsid w:val="00BA6C9D"/>
    <w:rsid w:val="00BA6F50"/>
    <w:rsid w:val="00BA733E"/>
    <w:rsid w:val="00BA7AB6"/>
    <w:rsid w:val="00BA7AF7"/>
    <w:rsid w:val="00BB0862"/>
    <w:rsid w:val="00BB0918"/>
    <w:rsid w:val="00BB0F60"/>
    <w:rsid w:val="00BB19BB"/>
    <w:rsid w:val="00BB1B21"/>
    <w:rsid w:val="00BB1B64"/>
    <w:rsid w:val="00BB1E30"/>
    <w:rsid w:val="00BB2022"/>
    <w:rsid w:val="00BB2086"/>
    <w:rsid w:val="00BB209E"/>
    <w:rsid w:val="00BB23EB"/>
    <w:rsid w:val="00BB334C"/>
    <w:rsid w:val="00BB387C"/>
    <w:rsid w:val="00BB388C"/>
    <w:rsid w:val="00BB3951"/>
    <w:rsid w:val="00BB39A4"/>
    <w:rsid w:val="00BB41A2"/>
    <w:rsid w:val="00BB4384"/>
    <w:rsid w:val="00BB452C"/>
    <w:rsid w:val="00BB4741"/>
    <w:rsid w:val="00BB4E0A"/>
    <w:rsid w:val="00BB4E6B"/>
    <w:rsid w:val="00BB58B0"/>
    <w:rsid w:val="00BB5D77"/>
    <w:rsid w:val="00BB6020"/>
    <w:rsid w:val="00BB66F0"/>
    <w:rsid w:val="00BB6AB1"/>
    <w:rsid w:val="00BB6E92"/>
    <w:rsid w:val="00BB726E"/>
    <w:rsid w:val="00BB7EF7"/>
    <w:rsid w:val="00BC05B3"/>
    <w:rsid w:val="00BC08F4"/>
    <w:rsid w:val="00BC09E8"/>
    <w:rsid w:val="00BC0BF8"/>
    <w:rsid w:val="00BC0E77"/>
    <w:rsid w:val="00BC1223"/>
    <w:rsid w:val="00BC15C6"/>
    <w:rsid w:val="00BC1770"/>
    <w:rsid w:val="00BC1E5B"/>
    <w:rsid w:val="00BC20C1"/>
    <w:rsid w:val="00BC255E"/>
    <w:rsid w:val="00BC2BF4"/>
    <w:rsid w:val="00BC3499"/>
    <w:rsid w:val="00BC34F7"/>
    <w:rsid w:val="00BC3572"/>
    <w:rsid w:val="00BC3FAF"/>
    <w:rsid w:val="00BC43D7"/>
    <w:rsid w:val="00BC5BB3"/>
    <w:rsid w:val="00BC6873"/>
    <w:rsid w:val="00BC6C80"/>
    <w:rsid w:val="00BC7609"/>
    <w:rsid w:val="00BC7743"/>
    <w:rsid w:val="00BC7B49"/>
    <w:rsid w:val="00BD04DD"/>
    <w:rsid w:val="00BD08B6"/>
    <w:rsid w:val="00BD08E8"/>
    <w:rsid w:val="00BD0B81"/>
    <w:rsid w:val="00BD134D"/>
    <w:rsid w:val="00BD1852"/>
    <w:rsid w:val="00BD1F9C"/>
    <w:rsid w:val="00BD21E1"/>
    <w:rsid w:val="00BD2316"/>
    <w:rsid w:val="00BD34C4"/>
    <w:rsid w:val="00BD390D"/>
    <w:rsid w:val="00BD3BCD"/>
    <w:rsid w:val="00BD3CD2"/>
    <w:rsid w:val="00BD3E60"/>
    <w:rsid w:val="00BD3FEE"/>
    <w:rsid w:val="00BD40C7"/>
    <w:rsid w:val="00BD442E"/>
    <w:rsid w:val="00BD4BF0"/>
    <w:rsid w:val="00BD4DA0"/>
    <w:rsid w:val="00BD4E55"/>
    <w:rsid w:val="00BD4FD9"/>
    <w:rsid w:val="00BD525F"/>
    <w:rsid w:val="00BD579D"/>
    <w:rsid w:val="00BD5DEB"/>
    <w:rsid w:val="00BD5F9C"/>
    <w:rsid w:val="00BD6217"/>
    <w:rsid w:val="00BD680A"/>
    <w:rsid w:val="00BD6A90"/>
    <w:rsid w:val="00BD7134"/>
    <w:rsid w:val="00BD77FF"/>
    <w:rsid w:val="00BD786C"/>
    <w:rsid w:val="00BD79A1"/>
    <w:rsid w:val="00BE034A"/>
    <w:rsid w:val="00BE05F8"/>
    <w:rsid w:val="00BE0735"/>
    <w:rsid w:val="00BE0C0F"/>
    <w:rsid w:val="00BE0C18"/>
    <w:rsid w:val="00BE0FA2"/>
    <w:rsid w:val="00BE11E8"/>
    <w:rsid w:val="00BE171B"/>
    <w:rsid w:val="00BE17E7"/>
    <w:rsid w:val="00BE222C"/>
    <w:rsid w:val="00BE2CD8"/>
    <w:rsid w:val="00BE33AF"/>
    <w:rsid w:val="00BE4330"/>
    <w:rsid w:val="00BE45CF"/>
    <w:rsid w:val="00BE5106"/>
    <w:rsid w:val="00BE6986"/>
    <w:rsid w:val="00BE6C6B"/>
    <w:rsid w:val="00BE6CF6"/>
    <w:rsid w:val="00BE7316"/>
    <w:rsid w:val="00BE7BB0"/>
    <w:rsid w:val="00BE7DAA"/>
    <w:rsid w:val="00BE7EF5"/>
    <w:rsid w:val="00BF0406"/>
    <w:rsid w:val="00BF11B4"/>
    <w:rsid w:val="00BF25AA"/>
    <w:rsid w:val="00BF2750"/>
    <w:rsid w:val="00BF3C12"/>
    <w:rsid w:val="00BF4418"/>
    <w:rsid w:val="00BF478C"/>
    <w:rsid w:val="00BF4BAC"/>
    <w:rsid w:val="00BF5169"/>
    <w:rsid w:val="00BF5450"/>
    <w:rsid w:val="00BF585A"/>
    <w:rsid w:val="00BF5A8E"/>
    <w:rsid w:val="00BF5DD5"/>
    <w:rsid w:val="00BF6917"/>
    <w:rsid w:val="00BF715D"/>
    <w:rsid w:val="00BF7CF6"/>
    <w:rsid w:val="00C00995"/>
    <w:rsid w:val="00C00DB2"/>
    <w:rsid w:val="00C01177"/>
    <w:rsid w:val="00C01E51"/>
    <w:rsid w:val="00C0216A"/>
    <w:rsid w:val="00C03135"/>
    <w:rsid w:val="00C031A6"/>
    <w:rsid w:val="00C032FC"/>
    <w:rsid w:val="00C03ADE"/>
    <w:rsid w:val="00C041F4"/>
    <w:rsid w:val="00C04221"/>
    <w:rsid w:val="00C042C4"/>
    <w:rsid w:val="00C043F6"/>
    <w:rsid w:val="00C046E2"/>
    <w:rsid w:val="00C04950"/>
    <w:rsid w:val="00C057A5"/>
    <w:rsid w:val="00C05D3B"/>
    <w:rsid w:val="00C06141"/>
    <w:rsid w:val="00C06AAB"/>
    <w:rsid w:val="00C06CEC"/>
    <w:rsid w:val="00C07033"/>
    <w:rsid w:val="00C07A97"/>
    <w:rsid w:val="00C07BD2"/>
    <w:rsid w:val="00C10350"/>
    <w:rsid w:val="00C10928"/>
    <w:rsid w:val="00C10B01"/>
    <w:rsid w:val="00C10E52"/>
    <w:rsid w:val="00C10FE8"/>
    <w:rsid w:val="00C11162"/>
    <w:rsid w:val="00C1121D"/>
    <w:rsid w:val="00C12C89"/>
    <w:rsid w:val="00C12F95"/>
    <w:rsid w:val="00C12FE1"/>
    <w:rsid w:val="00C13492"/>
    <w:rsid w:val="00C13602"/>
    <w:rsid w:val="00C14269"/>
    <w:rsid w:val="00C14AD4"/>
    <w:rsid w:val="00C14CF5"/>
    <w:rsid w:val="00C14DE6"/>
    <w:rsid w:val="00C16190"/>
    <w:rsid w:val="00C1647D"/>
    <w:rsid w:val="00C16671"/>
    <w:rsid w:val="00C17364"/>
    <w:rsid w:val="00C17366"/>
    <w:rsid w:val="00C179C3"/>
    <w:rsid w:val="00C17B95"/>
    <w:rsid w:val="00C17CA5"/>
    <w:rsid w:val="00C17DB1"/>
    <w:rsid w:val="00C17FD5"/>
    <w:rsid w:val="00C20A63"/>
    <w:rsid w:val="00C215B5"/>
    <w:rsid w:val="00C21CA2"/>
    <w:rsid w:val="00C21EE0"/>
    <w:rsid w:val="00C223EF"/>
    <w:rsid w:val="00C22618"/>
    <w:rsid w:val="00C22985"/>
    <w:rsid w:val="00C22BA5"/>
    <w:rsid w:val="00C2335E"/>
    <w:rsid w:val="00C2338E"/>
    <w:rsid w:val="00C233CB"/>
    <w:rsid w:val="00C2399D"/>
    <w:rsid w:val="00C23CD8"/>
    <w:rsid w:val="00C23D05"/>
    <w:rsid w:val="00C24C40"/>
    <w:rsid w:val="00C24F38"/>
    <w:rsid w:val="00C25081"/>
    <w:rsid w:val="00C251FE"/>
    <w:rsid w:val="00C25373"/>
    <w:rsid w:val="00C2557D"/>
    <w:rsid w:val="00C25811"/>
    <w:rsid w:val="00C26115"/>
    <w:rsid w:val="00C26869"/>
    <w:rsid w:val="00C26A41"/>
    <w:rsid w:val="00C275B6"/>
    <w:rsid w:val="00C27718"/>
    <w:rsid w:val="00C27AD7"/>
    <w:rsid w:val="00C301AE"/>
    <w:rsid w:val="00C30522"/>
    <w:rsid w:val="00C30BF3"/>
    <w:rsid w:val="00C30D38"/>
    <w:rsid w:val="00C30DAC"/>
    <w:rsid w:val="00C3104B"/>
    <w:rsid w:val="00C315BB"/>
    <w:rsid w:val="00C31A72"/>
    <w:rsid w:val="00C31D1E"/>
    <w:rsid w:val="00C31D69"/>
    <w:rsid w:val="00C31E0A"/>
    <w:rsid w:val="00C321F8"/>
    <w:rsid w:val="00C32CA6"/>
    <w:rsid w:val="00C33051"/>
    <w:rsid w:val="00C33695"/>
    <w:rsid w:val="00C33E4C"/>
    <w:rsid w:val="00C3447C"/>
    <w:rsid w:val="00C34C68"/>
    <w:rsid w:val="00C3510A"/>
    <w:rsid w:val="00C35BB8"/>
    <w:rsid w:val="00C36081"/>
    <w:rsid w:val="00C363C7"/>
    <w:rsid w:val="00C364A0"/>
    <w:rsid w:val="00C366D1"/>
    <w:rsid w:val="00C36B43"/>
    <w:rsid w:val="00C36CED"/>
    <w:rsid w:val="00C371DB"/>
    <w:rsid w:val="00C37284"/>
    <w:rsid w:val="00C37A39"/>
    <w:rsid w:val="00C37B0F"/>
    <w:rsid w:val="00C37B2E"/>
    <w:rsid w:val="00C37F13"/>
    <w:rsid w:val="00C40022"/>
    <w:rsid w:val="00C40788"/>
    <w:rsid w:val="00C40B10"/>
    <w:rsid w:val="00C41427"/>
    <w:rsid w:val="00C415F9"/>
    <w:rsid w:val="00C41788"/>
    <w:rsid w:val="00C42618"/>
    <w:rsid w:val="00C4273C"/>
    <w:rsid w:val="00C42AB0"/>
    <w:rsid w:val="00C42B1E"/>
    <w:rsid w:val="00C42C1D"/>
    <w:rsid w:val="00C430D3"/>
    <w:rsid w:val="00C430ED"/>
    <w:rsid w:val="00C43D07"/>
    <w:rsid w:val="00C43D34"/>
    <w:rsid w:val="00C44243"/>
    <w:rsid w:val="00C44F67"/>
    <w:rsid w:val="00C452A1"/>
    <w:rsid w:val="00C4549F"/>
    <w:rsid w:val="00C45573"/>
    <w:rsid w:val="00C45BD0"/>
    <w:rsid w:val="00C45D90"/>
    <w:rsid w:val="00C45E55"/>
    <w:rsid w:val="00C45F84"/>
    <w:rsid w:val="00C45FCC"/>
    <w:rsid w:val="00C462C4"/>
    <w:rsid w:val="00C462E3"/>
    <w:rsid w:val="00C465D9"/>
    <w:rsid w:val="00C466D6"/>
    <w:rsid w:val="00C46857"/>
    <w:rsid w:val="00C46E3A"/>
    <w:rsid w:val="00C46EEE"/>
    <w:rsid w:val="00C471C8"/>
    <w:rsid w:val="00C476F0"/>
    <w:rsid w:val="00C47E04"/>
    <w:rsid w:val="00C47F3A"/>
    <w:rsid w:val="00C501E3"/>
    <w:rsid w:val="00C50ABD"/>
    <w:rsid w:val="00C50C2C"/>
    <w:rsid w:val="00C5148B"/>
    <w:rsid w:val="00C51B24"/>
    <w:rsid w:val="00C51BE1"/>
    <w:rsid w:val="00C529EC"/>
    <w:rsid w:val="00C52D71"/>
    <w:rsid w:val="00C52FF0"/>
    <w:rsid w:val="00C534A7"/>
    <w:rsid w:val="00C534E4"/>
    <w:rsid w:val="00C535C2"/>
    <w:rsid w:val="00C535F5"/>
    <w:rsid w:val="00C53F89"/>
    <w:rsid w:val="00C53FD0"/>
    <w:rsid w:val="00C542B8"/>
    <w:rsid w:val="00C544E9"/>
    <w:rsid w:val="00C54C1A"/>
    <w:rsid w:val="00C54F9D"/>
    <w:rsid w:val="00C5505D"/>
    <w:rsid w:val="00C557DE"/>
    <w:rsid w:val="00C55957"/>
    <w:rsid w:val="00C5622E"/>
    <w:rsid w:val="00C562EC"/>
    <w:rsid w:val="00C57278"/>
    <w:rsid w:val="00C57279"/>
    <w:rsid w:val="00C57B13"/>
    <w:rsid w:val="00C57B92"/>
    <w:rsid w:val="00C57F24"/>
    <w:rsid w:val="00C60156"/>
    <w:rsid w:val="00C6077C"/>
    <w:rsid w:val="00C60938"/>
    <w:rsid w:val="00C60D60"/>
    <w:rsid w:val="00C61264"/>
    <w:rsid w:val="00C6146E"/>
    <w:rsid w:val="00C61543"/>
    <w:rsid w:val="00C61779"/>
    <w:rsid w:val="00C61917"/>
    <w:rsid w:val="00C6217F"/>
    <w:rsid w:val="00C62435"/>
    <w:rsid w:val="00C62D78"/>
    <w:rsid w:val="00C6324B"/>
    <w:rsid w:val="00C63A2A"/>
    <w:rsid w:val="00C63A84"/>
    <w:rsid w:val="00C63E30"/>
    <w:rsid w:val="00C63E3C"/>
    <w:rsid w:val="00C64478"/>
    <w:rsid w:val="00C64E51"/>
    <w:rsid w:val="00C65292"/>
    <w:rsid w:val="00C65B59"/>
    <w:rsid w:val="00C65BFD"/>
    <w:rsid w:val="00C65E35"/>
    <w:rsid w:val="00C65FA7"/>
    <w:rsid w:val="00C6608E"/>
    <w:rsid w:val="00C6624B"/>
    <w:rsid w:val="00C667DE"/>
    <w:rsid w:val="00C669DE"/>
    <w:rsid w:val="00C66B5E"/>
    <w:rsid w:val="00C66D74"/>
    <w:rsid w:val="00C7029A"/>
    <w:rsid w:val="00C702B5"/>
    <w:rsid w:val="00C70F5A"/>
    <w:rsid w:val="00C715F8"/>
    <w:rsid w:val="00C71761"/>
    <w:rsid w:val="00C71862"/>
    <w:rsid w:val="00C71EE3"/>
    <w:rsid w:val="00C7239D"/>
    <w:rsid w:val="00C7246E"/>
    <w:rsid w:val="00C7247C"/>
    <w:rsid w:val="00C72AC1"/>
    <w:rsid w:val="00C72B2A"/>
    <w:rsid w:val="00C72C78"/>
    <w:rsid w:val="00C7320F"/>
    <w:rsid w:val="00C736C9"/>
    <w:rsid w:val="00C736F5"/>
    <w:rsid w:val="00C73BBA"/>
    <w:rsid w:val="00C74311"/>
    <w:rsid w:val="00C7510E"/>
    <w:rsid w:val="00C7513E"/>
    <w:rsid w:val="00C7528A"/>
    <w:rsid w:val="00C753EB"/>
    <w:rsid w:val="00C754E7"/>
    <w:rsid w:val="00C75C96"/>
    <w:rsid w:val="00C75CF4"/>
    <w:rsid w:val="00C7621A"/>
    <w:rsid w:val="00C76377"/>
    <w:rsid w:val="00C76AB5"/>
    <w:rsid w:val="00C76F72"/>
    <w:rsid w:val="00C773D3"/>
    <w:rsid w:val="00C77748"/>
    <w:rsid w:val="00C77D63"/>
    <w:rsid w:val="00C77DAC"/>
    <w:rsid w:val="00C80016"/>
    <w:rsid w:val="00C812EC"/>
    <w:rsid w:val="00C816E7"/>
    <w:rsid w:val="00C81992"/>
    <w:rsid w:val="00C81BBD"/>
    <w:rsid w:val="00C81DC5"/>
    <w:rsid w:val="00C81DF6"/>
    <w:rsid w:val="00C822A7"/>
    <w:rsid w:val="00C8247C"/>
    <w:rsid w:val="00C82573"/>
    <w:rsid w:val="00C8280A"/>
    <w:rsid w:val="00C82858"/>
    <w:rsid w:val="00C8287E"/>
    <w:rsid w:val="00C82CC4"/>
    <w:rsid w:val="00C838CD"/>
    <w:rsid w:val="00C83F17"/>
    <w:rsid w:val="00C842D9"/>
    <w:rsid w:val="00C85172"/>
    <w:rsid w:val="00C85B6D"/>
    <w:rsid w:val="00C85C9B"/>
    <w:rsid w:val="00C86129"/>
    <w:rsid w:val="00C86174"/>
    <w:rsid w:val="00C86565"/>
    <w:rsid w:val="00C86925"/>
    <w:rsid w:val="00C87ADE"/>
    <w:rsid w:val="00C87FA9"/>
    <w:rsid w:val="00C910C5"/>
    <w:rsid w:val="00C91660"/>
    <w:rsid w:val="00C916F8"/>
    <w:rsid w:val="00C92359"/>
    <w:rsid w:val="00C92EF8"/>
    <w:rsid w:val="00C93A21"/>
    <w:rsid w:val="00C93B37"/>
    <w:rsid w:val="00C93EE2"/>
    <w:rsid w:val="00C94680"/>
    <w:rsid w:val="00C9520D"/>
    <w:rsid w:val="00C9542C"/>
    <w:rsid w:val="00C956EF"/>
    <w:rsid w:val="00C95E3A"/>
    <w:rsid w:val="00C9683D"/>
    <w:rsid w:val="00C96F32"/>
    <w:rsid w:val="00C96FC9"/>
    <w:rsid w:val="00C97070"/>
    <w:rsid w:val="00C97195"/>
    <w:rsid w:val="00C9763D"/>
    <w:rsid w:val="00C9788F"/>
    <w:rsid w:val="00C97B62"/>
    <w:rsid w:val="00C97F9F"/>
    <w:rsid w:val="00CA0079"/>
    <w:rsid w:val="00CA108D"/>
    <w:rsid w:val="00CA1272"/>
    <w:rsid w:val="00CA2733"/>
    <w:rsid w:val="00CA2EE7"/>
    <w:rsid w:val="00CA3106"/>
    <w:rsid w:val="00CA4680"/>
    <w:rsid w:val="00CA4705"/>
    <w:rsid w:val="00CA4750"/>
    <w:rsid w:val="00CA476A"/>
    <w:rsid w:val="00CA4CED"/>
    <w:rsid w:val="00CA5BB8"/>
    <w:rsid w:val="00CA627A"/>
    <w:rsid w:val="00CA6306"/>
    <w:rsid w:val="00CA65C5"/>
    <w:rsid w:val="00CA6637"/>
    <w:rsid w:val="00CA7221"/>
    <w:rsid w:val="00CA7372"/>
    <w:rsid w:val="00CA74B9"/>
    <w:rsid w:val="00CB0297"/>
    <w:rsid w:val="00CB0F6A"/>
    <w:rsid w:val="00CB1046"/>
    <w:rsid w:val="00CB107E"/>
    <w:rsid w:val="00CB119F"/>
    <w:rsid w:val="00CB155F"/>
    <w:rsid w:val="00CB20DE"/>
    <w:rsid w:val="00CB21EF"/>
    <w:rsid w:val="00CB2292"/>
    <w:rsid w:val="00CB2782"/>
    <w:rsid w:val="00CB2A2A"/>
    <w:rsid w:val="00CB2E66"/>
    <w:rsid w:val="00CB31E6"/>
    <w:rsid w:val="00CB39A6"/>
    <w:rsid w:val="00CB447A"/>
    <w:rsid w:val="00CB490F"/>
    <w:rsid w:val="00CB4E42"/>
    <w:rsid w:val="00CB5146"/>
    <w:rsid w:val="00CB53F7"/>
    <w:rsid w:val="00CB5CDA"/>
    <w:rsid w:val="00CB62C8"/>
    <w:rsid w:val="00CB64A2"/>
    <w:rsid w:val="00CB6ABC"/>
    <w:rsid w:val="00CB6B59"/>
    <w:rsid w:val="00CB6B88"/>
    <w:rsid w:val="00CB7292"/>
    <w:rsid w:val="00CB74BF"/>
    <w:rsid w:val="00CB7A35"/>
    <w:rsid w:val="00CC0061"/>
    <w:rsid w:val="00CC0143"/>
    <w:rsid w:val="00CC03BF"/>
    <w:rsid w:val="00CC0B66"/>
    <w:rsid w:val="00CC0C8B"/>
    <w:rsid w:val="00CC0CAB"/>
    <w:rsid w:val="00CC1032"/>
    <w:rsid w:val="00CC13AD"/>
    <w:rsid w:val="00CC1478"/>
    <w:rsid w:val="00CC1974"/>
    <w:rsid w:val="00CC2136"/>
    <w:rsid w:val="00CC27B6"/>
    <w:rsid w:val="00CC35B0"/>
    <w:rsid w:val="00CC389C"/>
    <w:rsid w:val="00CC49AD"/>
    <w:rsid w:val="00CC5129"/>
    <w:rsid w:val="00CC552C"/>
    <w:rsid w:val="00CC555E"/>
    <w:rsid w:val="00CC55F8"/>
    <w:rsid w:val="00CC5903"/>
    <w:rsid w:val="00CC5D48"/>
    <w:rsid w:val="00CC5D61"/>
    <w:rsid w:val="00CC6160"/>
    <w:rsid w:val="00CC62F6"/>
    <w:rsid w:val="00CC6D7C"/>
    <w:rsid w:val="00CC73DC"/>
    <w:rsid w:val="00CC7776"/>
    <w:rsid w:val="00CC7F5E"/>
    <w:rsid w:val="00CD0452"/>
    <w:rsid w:val="00CD08F5"/>
    <w:rsid w:val="00CD09D3"/>
    <w:rsid w:val="00CD0A43"/>
    <w:rsid w:val="00CD0AB0"/>
    <w:rsid w:val="00CD0E8D"/>
    <w:rsid w:val="00CD10F0"/>
    <w:rsid w:val="00CD1568"/>
    <w:rsid w:val="00CD1F0A"/>
    <w:rsid w:val="00CD2094"/>
    <w:rsid w:val="00CD3046"/>
    <w:rsid w:val="00CD40A4"/>
    <w:rsid w:val="00CD4285"/>
    <w:rsid w:val="00CD4562"/>
    <w:rsid w:val="00CD58E7"/>
    <w:rsid w:val="00CD5A45"/>
    <w:rsid w:val="00CD628E"/>
    <w:rsid w:val="00CD65C5"/>
    <w:rsid w:val="00CD6986"/>
    <w:rsid w:val="00CD6C15"/>
    <w:rsid w:val="00CD6CE5"/>
    <w:rsid w:val="00CD744F"/>
    <w:rsid w:val="00CD7519"/>
    <w:rsid w:val="00CD759E"/>
    <w:rsid w:val="00CD7686"/>
    <w:rsid w:val="00CD78C4"/>
    <w:rsid w:val="00CD7983"/>
    <w:rsid w:val="00CD79E6"/>
    <w:rsid w:val="00CD7D6E"/>
    <w:rsid w:val="00CE00FC"/>
    <w:rsid w:val="00CE08A4"/>
    <w:rsid w:val="00CE095D"/>
    <w:rsid w:val="00CE140A"/>
    <w:rsid w:val="00CE1437"/>
    <w:rsid w:val="00CE20EC"/>
    <w:rsid w:val="00CE21BD"/>
    <w:rsid w:val="00CE21DC"/>
    <w:rsid w:val="00CE2627"/>
    <w:rsid w:val="00CE2D26"/>
    <w:rsid w:val="00CE2DED"/>
    <w:rsid w:val="00CE35DC"/>
    <w:rsid w:val="00CE385E"/>
    <w:rsid w:val="00CE54A8"/>
    <w:rsid w:val="00CE5555"/>
    <w:rsid w:val="00CE593A"/>
    <w:rsid w:val="00CE5FB3"/>
    <w:rsid w:val="00CE62E7"/>
    <w:rsid w:val="00CE67AF"/>
    <w:rsid w:val="00CE6F47"/>
    <w:rsid w:val="00CE737A"/>
    <w:rsid w:val="00CE7554"/>
    <w:rsid w:val="00CE7D6E"/>
    <w:rsid w:val="00CE7F25"/>
    <w:rsid w:val="00CF0228"/>
    <w:rsid w:val="00CF0271"/>
    <w:rsid w:val="00CF03E2"/>
    <w:rsid w:val="00CF077B"/>
    <w:rsid w:val="00CF09CC"/>
    <w:rsid w:val="00CF0EE0"/>
    <w:rsid w:val="00CF1008"/>
    <w:rsid w:val="00CF1138"/>
    <w:rsid w:val="00CF12FC"/>
    <w:rsid w:val="00CF1337"/>
    <w:rsid w:val="00CF1EB0"/>
    <w:rsid w:val="00CF27C7"/>
    <w:rsid w:val="00CF2C64"/>
    <w:rsid w:val="00CF3040"/>
    <w:rsid w:val="00CF3DA5"/>
    <w:rsid w:val="00CF4490"/>
    <w:rsid w:val="00CF4A65"/>
    <w:rsid w:val="00CF4B8E"/>
    <w:rsid w:val="00CF4CD7"/>
    <w:rsid w:val="00CF528F"/>
    <w:rsid w:val="00CF558F"/>
    <w:rsid w:val="00CF565A"/>
    <w:rsid w:val="00CF5A3F"/>
    <w:rsid w:val="00CF5D67"/>
    <w:rsid w:val="00CF5DC9"/>
    <w:rsid w:val="00CF6277"/>
    <w:rsid w:val="00CF68E6"/>
    <w:rsid w:val="00CF6BBC"/>
    <w:rsid w:val="00CF6E48"/>
    <w:rsid w:val="00CF6E61"/>
    <w:rsid w:val="00CF6F15"/>
    <w:rsid w:val="00CF7E83"/>
    <w:rsid w:val="00D0084E"/>
    <w:rsid w:val="00D0098B"/>
    <w:rsid w:val="00D00C05"/>
    <w:rsid w:val="00D00E28"/>
    <w:rsid w:val="00D01B71"/>
    <w:rsid w:val="00D02045"/>
    <w:rsid w:val="00D0229B"/>
    <w:rsid w:val="00D0279A"/>
    <w:rsid w:val="00D02ADE"/>
    <w:rsid w:val="00D02FAA"/>
    <w:rsid w:val="00D03537"/>
    <w:rsid w:val="00D0391F"/>
    <w:rsid w:val="00D03A76"/>
    <w:rsid w:val="00D03B42"/>
    <w:rsid w:val="00D04323"/>
    <w:rsid w:val="00D043B4"/>
    <w:rsid w:val="00D045B1"/>
    <w:rsid w:val="00D04697"/>
    <w:rsid w:val="00D046BD"/>
    <w:rsid w:val="00D04E3E"/>
    <w:rsid w:val="00D05F26"/>
    <w:rsid w:val="00D063D7"/>
    <w:rsid w:val="00D06499"/>
    <w:rsid w:val="00D0660D"/>
    <w:rsid w:val="00D06A5A"/>
    <w:rsid w:val="00D06DC0"/>
    <w:rsid w:val="00D077BB"/>
    <w:rsid w:val="00D07A69"/>
    <w:rsid w:val="00D07C22"/>
    <w:rsid w:val="00D12142"/>
    <w:rsid w:val="00D121C0"/>
    <w:rsid w:val="00D121F3"/>
    <w:rsid w:val="00D12A56"/>
    <w:rsid w:val="00D12D4F"/>
    <w:rsid w:val="00D134B0"/>
    <w:rsid w:val="00D13AA8"/>
    <w:rsid w:val="00D13C4C"/>
    <w:rsid w:val="00D13C4D"/>
    <w:rsid w:val="00D140D0"/>
    <w:rsid w:val="00D142D8"/>
    <w:rsid w:val="00D142E9"/>
    <w:rsid w:val="00D14310"/>
    <w:rsid w:val="00D1437E"/>
    <w:rsid w:val="00D1468B"/>
    <w:rsid w:val="00D148E9"/>
    <w:rsid w:val="00D15625"/>
    <w:rsid w:val="00D156C8"/>
    <w:rsid w:val="00D15F4A"/>
    <w:rsid w:val="00D168B0"/>
    <w:rsid w:val="00D17106"/>
    <w:rsid w:val="00D17476"/>
    <w:rsid w:val="00D17766"/>
    <w:rsid w:val="00D17A60"/>
    <w:rsid w:val="00D17B55"/>
    <w:rsid w:val="00D17EBB"/>
    <w:rsid w:val="00D204F2"/>
    <w:rsid w:val="00D2076D"/>
    <w:rsid w:val="00D20BB5"/>
    <w:rsid w:val="00D20C87"/>
    <w:rsid w:val="00D21057"/>
    <w:rsid w:val="00D212A2"/>
    <w:rsid w:val="00D21B1A"/>
    <w:rsid w:val="00D21B49"/>
    <w:rsid w:val="00D21ECF"/>
    <w:rsid w:val="00D21F74"/>
    <w:rsid w:val="00D21FE4"/>
    <w:rsid w:val="00D2219F"/>
    <w:rsid w:val="00D221F2"/>
    <w:rsid w:val="00D2254F"/>
    <w:rsid w:val="00D22965"/>
    <w:rsid w:val="00D22A71"/>
    <w:rsid w:val="00D22ACA"/>
    <w:rsid w:val="00D23153"/>
    <w:rsid w:val="00D23211"/>
    <w:rsid w:val="00D2380B"/>
    <w:rsid w:val="00D23A69"/>
    <w:rsid w:val="00D23BFC"/>
    <w:rsid w:val="00D23D19"/>
    <w:rsid w:val="00D23D76"/>
    <w:rsid w:val="00D23E62"/>
    <w:rsid w:val="00D23EE3"/>
    <w:rsid w:val="00D24159"/>
    <w:rsid w:val="00D248B5"/>
    <w:rsid w:val="00D24CED"/>
    <w:rsid w:val="00D24DBB"/>
    <w:rsid w:val="00D24FB8"/>
    <w:rsid w:val="00D2633E"/>
    <w:rsid w:val="00D2670F"/>
    <w:rsid w:val="00D274CF"/>
    <w:rsid w:val="00D279EC"/>
    <w:rsid w:val="00D30463"/>
    <w:rsid w:val="00D304F0"/>
    <w:rsid w:val="00D317B1"/>
    <w:rsid w:val="00D31B28"/>
    <w:rsid w:val="00D31BFE"/>
    <w:rsid w:val="00D31F40"/>
    <w:rsid w:val="00D31F93"/>
    <w:rsid w:val="00D32010"/>
    <w:rsid w:val="00D322AC"/>
    <w:rsid w:val="00D3253A"/>
    <w:rsid w:val="00D32AC4"/>
    <w:rsid w:val="00D3300E"/>
    <w:rsid w:val="00D330A7"/>
    <w:rsid w:val="00D33266"/>
    <w:rsid w:val="00D336D6"/>
    <w:rsid w:val="00D33789"/>
    <w:rsid w:val="00D33DE6"/>
    <w:rsid w:val="00D34552"/>
    <w:rsid w:val="00D34736"/>
    <w:rsid w:val="00D34AF7"/>
    <w:rsid w:val="00D34F29"/>
    <w:rsid w:val="00D3577C"/>
    <w:rsid w:val="00D35E50"/>
    <w:rsid w:val="00D3604F"/>
    <w:rsid w:val="00D3627F"/>
    <w:rsid w:val="00D3629E"/>
    <w:rsid w:val="00D3675A"/>
    <w:rsid w:val="00D369AB"/>
    <w:rsid w:val="00D36C46"/>
    <w:rsid w:val="00D370FB"/>
    <w:rsid w:val="00D3757E"/>
    <w:rsid w:val="00D379F4"/>
    <w:rsid w:val="00D37A28"/>
    <w:rsid w:val="00D40085"/>
    <w:rsid w:val="00D404C6"/>
    <w:rsid w:val="00D405AA"/>
    <w:rsid w:val="00D40AAB"/>
    <w:rsid w:val="00D41514"/>
    <w:rsid w:val="00D4152B"/>
    <w:rsid w:val="00D41766"/>
    <w:rsid w:val="00D418B8"/>
    <w:rsid w:val="00D41C8A"/>
    <w:rsid w:val="00D41D21"/>
    <w:rsid w:val="00D420C1"/>
    <w:rsid w:val="00D421C2"/>
    <w:rsid w:val="00D4222D"/>
    <w:rsid w:val="00D4244F"/>
    <w:rsid w:val="00D43026"/>
    <w:rsid w:val="00D43044"/>
    <w:rsid w:val="00D43825"/>
    <w:rsid w:val="00D4387A"/>
    <w:rsid w:val="00D43AE3"/>
    <w:rsid w:val="00D43EE6"/>
    <w:rsid w:val="00D446BB"/>
    <w:rsid w:val="00D44713"/>
    <w:rsid w:val="00D44D4F"/>
    <w:rsid w:val="00D44E65"/>
    <w:rsid w:val="00D45E52"/>
    <w:rsid w:val="00D46981"/>
    <w:rsid w:val="00D46AEC"/>
    <w:rsid w:val="00D46BBF"/>
    <w:rsid w:val="00D46CB3"/>
    <w:rsid w:val="00D46E15"/>
    <w:rsid w:val="00D47329"/>
    <w:rsid w:val="00D47781"/>
    <w:rsid w:val="00D47B7C"/>
    <w:rsid w:val="00D47E62"/>
    <w:rsid w:val="00D50555"/>
    <w:rsid w:val="00D505A6"/>
    <w:rsid w:val="00D5104F"/>
    <w:rsid w:val="00D51460"/>
    <w:rsid w:val="00D51DFD"/>
    <w:rsid w:val="00D52024"/>
    <w:rsid w:val="00D52295"/>
    <w:rsid w:val="00D525F4"/>
    <w:rsid w:val="00D52A53"/>
    <w:rsid w:val="00D52E21"/>
    <w:rsid w:val="00D53207"/>
    <w:rsid w:val="00D54261"/>
    <w:rsid w:val="00D544A2"/>
    <w:rsid w:val="00D5541C"/>
    <w:rsid w:val="00D55749"/>
    <w:rsid w:val="00D5576E"/>
    <w:rsid w:val="00D55772"/>
    <w:rsid w:val="00D56341"/>
    <w:rsid w:val="00D5651F"/>
    <w:rsid w:val="00D565E8"/>
    <w:rsid w:val="00D56BC3"/>
    <w:rsid w:val="00D56C28"/>
    <w:rsid w:val="00D56FAD"/>
    <w:rsid w:val="00D5715A"/>
    <w:rsid w:val="00D575EE"/>
    <w:rsid w:val="00D578F7"/>
    <w:rsid w:val="00D57ABD"/>
    <w:rsid w:val="00D57B59"/>
    <w:rsid w:val="00D601CC"/>
    <w:rsid w:val="00D603B7"/>
    <w:rsid w:val="00D60516"/>
    <w:rsid w:val="00D6079C"/>
    <w:rsid w:val="00D6104D"/>
    <w:rsid w:val="00D613E4"/>
    <w:rsid w:val="00D62015"/>
    <w:rsid w:val="00D6226A"/>
    <w:rsid w:val="00D62E6D"/>
    <w:rsid w:val="00D62FB9"/>
    <w:rsid w:val="00D63082"/>
    <w:rsid w:val="00D630D6"/>
    <w:rsid w:val="00D63529"/>
    <w:rsid w:val="00D63539"/>
    <w:rsid w:val="00D63B09"/>
    <w:rsid w:val="00D63BE2"/>
    <w:rsid w:val="00D63E1D"/>
    <w:rsid w:val="00D645A7"/>
    <w:rsid w:val="00D648F9"/>
    <w:rsid w:val="00D64A17"/>
    <w:rsid w:val="00D64C19"/>
    <w:rsid w:val="00D6527D"/>
    <w:rsid w:val="00D66187"/>
    <w:rsid w:val="00D66312"/>
    <w:rsid w:val="00D664C5"/>
    <w:rsid w:val="00D665CF"/>
    <w:rsid w:val="00D674A7"/>
    <w:rsid w:val="00D67BF1"/>
    <w:rsid w:val="00D70264"/>
    <w:rsid w:val="00D702D8"/>
    <w:rsid w:val="00D705C5"/>
    <w:rsid w:val="00D70646"/>
    <w:rsid w:val="00D711B3"/>
    <w:rsid w:val="00D7137E"/>
    <w:rsid w:val="00D71E98"/>
    <w:rsid w:val="00D71EB6"/>
    <w:rsid w:val="00D72031"/>
    <w:rsid w:val="00D72056"/>
    <w:rsid w:val="00D72387"/>
    <w:rsid w:val="00D72723"/>
    <w:rsid w:val="00D72A6C"/>
    <w:rsid w:val="00D72F77"/>
    <w:rsid w:val="00D72FA4"/>
    <w:rsid w:val="00D7317E"/>
    <w:rsid w:val="00D737E3"/>
    <w:rsid w:val="00D738D2"/>
    <w:rsid w:val="00D73C3C"/>
    <w:rsid w:val="00D73C40"/>
    <w:rsid w:val="00D7447C"/>
    <w:rsid w:val="00D74564"/>
    <w:rsid w:val="00D74653"/>
    <w:rsid w:val="00D746A0"/>
    <w:rsid w:val="00D747F6"/>
    <w:rsid w:val="00D74C9D"/>
    <w:rsid w:val="00D75396"/>
    <w:rsid w:val="00D755A0"/>
    <w:rsid w:val="00D75E82"/>
    <w:rsid w:val="00D75F36"/>
    <w:rsid w:val="00D76025"/>
    <w:rsid w:val="00D7642B"/>
    <w:rsid w:val="00D7646C"/>
    <w:rsid w:val="00D76742"/>
    <w:rsid w:val="00D76C64"/>
    <w:rsid w:val="00D76D45"/>
    <w:rsid w:val="00D76FE0"/>
    <w:rsid w:val="00D77ED5"/>
    <w:rsid w:val="00D8033E"/>
    <w:rsid w:val="00D80369"/>
    <w:rsid w:val="00D8059C"/>
    <w:rsid w:val="00D80981"/>
    <w:rsid w:val="00D80B53"/>
    <w:rsid w:val="00D80C3C"/>
    <w:rsid w:val="00D81190"/>
    <w:rsid w:val="00D8164E"/>
    <w:rsid w:val="00D81783"/>
    <w:rsid w:val="00D819A4"/>
    <w:rsid w:val="00D8252F"/>
    <w:rsid w:val="00D8263A"/>
    <w:rsid w:val="00D8272F"/>
    <w:rsid w:val="00D82B5F"/>
    <w:rsid w:val="00D83958"/>
    <w:rsid w:val="00D8437D"/>
    <w:rsid w:val="00D84508"/>
    <w:rsid w:val="00D84537"/>
    <w:rsid w:val="00D8478E"/>
    <w:rsid w:val="00D84BAC"/>
    <w:rsid w:val="00D84DF8"/>
    <w:rsid w:val="00D8587C"/>
    <w:rsid w:val="00D869DD"/>
    <w:rsid w:val="00D86D08"/>
    <w:rsid w:val="00D86F33"/>
    <w:rsid w:val="00D8715F"/>
    <w:rsid w:val="00D87F98"/>
    <w:rsid w:val="00D901FD"/>
    <w:rsid w:val="00D90858"/>
    <w:rsid w:val="00D90B6B"/>
    <w:rsid w:val="00D90C6D"/>
    <w:rsid w:val="00D90D4A"/>
    <w:rsid w:val="00D90EBA"/>
    <w:rsid w:val="00D9114B"/>
    <w:rsid w:val="00D91191"/>
    <w:rsid w:val="00D916CA"/>
    <w:rsid w:val="00D917CA"/>
    <w:rsid w:val="00D91AEF"/>
    <w:rsid w:val="00D91BC1"/>
    <w:rsid w:val="00D91D15"/>
    <w:rsid w:val="00D92058"/>
    <w:rsid w:val="00D9207A"/>
    <w:rsid w:val="00D921FD"/>
    <w:rsid w:val="00D925B1"/>
    <w:rsid w:val="00D925DF"/>
    <w:rsid w:val="00D92A7D"/>
    <w:rsid w:val="00D92D3E"/>
    <w:rsid w:val="00D92DB2"/>
    <w:rsid w:val="00D92FCA"/>
    <w:rsid w:val="00D935DC"/>
    <w:rsid w:val="00D936F6"/>
    <w:rsid w:val="00D93AFC"/>
    <w:rsid w:val="00D93BB3"/>
    <w:rsid w:val="00D93C05"/>
    <w:rsid w:val="00D941D3"/>
    <w:rsid w:val="00D94277"/>
    <w:rsid w:val="00D94B16"/>
    <w:rsid w:val="00D94F55"/>
    <w:rsid w:val="00D95597"/>
    <w:rsid w:val="00D957F6"/>
    <w:rsid w:val="00D9590F"/>
    <w:rsid w:val="00D95B22"/>
    <w:rsid w:val="00D95D87"/>
    <w:rsid w:val="00D96851"/>
    <w:rsid w:val="00D971D2"/>
    <w:rsid w:val="00D9725D"/>
    <w:rsid w:val="00D97459"/>
    <w:rsid w:val="00D9751D"/>
    <w:rsid w:val="00D97C24"/>
    <w:rsid w:val="00D97CF5"/>
    <w:rsid w:val="00D97FA5"/>
    <w:rsid w:val="00DA03A4"/>
    <w:rsid w:val="00DA08CD"/>
    <w:rsid w:val="00DA0947"/>
    <w:rsid w:val="00DA0B77"/>
    <w:rsid w:val="00DA0D3D"/>
    <w:rsid w:val="00DA0EF2"/>
    <w:rsid w:val="00DA1165"/>
    <w:rsid w:val="00DA1672"/>
    <w:rsid w:val="00DA1B57"/>
    <w:rsid w:val="00DA1F3E"/>
    <w:rsid w:val="00DA39A9"/>
    <w:rsid w:val="00DA3ABD"/>
    <w:rsid w:val="00DA414A"/>
    <w:rsid w:val="00DA41B9"/>
    <w:rsid w:val="00DA425F"/>
    <w:rsid w:val="00DA4355"/>
    <w:rsid w:val="00DA4386"/>
    <w:rsid w:val="00DA4643"/>
    <w:rsid w:val="00DA487F"/>
    <w:rsid w:val="00DA492E"/>
    <w:rsid w:val="00DA49F3"/>
    <w:rsid w:val="00DA510F"/>
    <w:rsid w:val="00DA53D7"/>
    <w:rsid w:val="00DA5437"/>
    <w:rsid w:val="00DA5441"/>
    <w:rsid w:val="00DA5900"/>
    <w:rsid w:val="00DA66F0"/>
    <w:rsid w:val="00DA682A"/>
    <w:rsid w:val="00DA6B07"/>
    <w:rsid w:val="00DA6FFA"/>
    <w:rsid w:val="00DA7099"/>
    <w:rsid w:val="00DA710A"/>
    <w:rsid w:val="00DA72B0"/>
    <w:rsid w:val="00DA7316"/>
    <w:rsid w:val="00DA78B4"/>
    <w:rsid w:val="00DA79F1"/>
    <w:rsid w:val="00DA7A02"/>
    <w:rsid w:val="00DA7F1C"/>
    <w:rsid w:val="00DB0111"/>
    <w:rsid w:val="00DB016F"/>
    <w:rsid w:val="00DB033D"/>
    <w:rsid w:val="00DB04CE"/>
    <w:rsid w:val="00DB08D4"/>
    <w:rsid w:val="00DB0EE5"/>
    <w:rsid w:val="00DB1982"/>
    <w:rsid w:val="00DB1C11"/>
    <w:rsid w:val="00DB1F97"/>
    <w:rsid w:val="00DB2195"/>
    <w:rsid w:val="00DB2263"/>
    <w:rsid w:val="00DB2753"/>
    <w:rsid w:val="00DB29C5"/>
    <w:rsid w:val="00DB2D6A"/>
    <w:rsid w:val="00DB38CB"/>
    <w:rsid w:val="00DB3ACA"/>
    <w:rsid w:val="00DB3CC0"/>
    <w:rsid w:val="00DB426C"/>
    <w:rsid w:val="00DB4547"/>
    <w:rsid w:val="00DB4582"/>
    <w:rsid w:val="00DB4668"/>
    <w:rsid w:val="00DB486A"/>
    <w:rsid w:val="00DB511A"/>
    <w:rsid w:val="00DB5198"/>
    <w:rsid w:val="00DB51A0"/>
    <w:rsid w:val="00DB5472"/>
    <w:rsid w:val="00DB54D5"/>
    <w:rsid w:val="00DB5616"/>
    <w:rsid w:val="00DB5A28"/>
    <w:rsid w:val="00DB5A9E"/>
    <w:rsid w:val="00DB66A0"/>
    <w:rsid w:val="00DB69B6"/>
    <w:rsid w:val="00DB6C9E"/>
    <w:rsid w:val="00DB6E00"/>
    <w:rsid w:val="00DB6E26"/>
    <w:rsid w:val="00DB7081"/>
    <w:rsid w:val="00DB78DF"/>
    <w:rsid w:val="00DB7AB5"/>
    <w:rsid w:val="00DB7DFE"/>
    <w:rsid w:val="00DC041A"/>
    <w:rsid w:val="00DC0546"/>
    <w:rsid w:val="00DC056A"/>
    <w:rsid w:val="00DC0646"/>
    <w:rsid w:val="00DC0C9B"/>
    <w:rsid w:val="00DC0DFD"/>
    <w:rsid w:val="00DC0E06"/>
    <w:rsid w:val="00DC0E27"/>
    <w:rsid w:val="00DC0EEA"/>
    <w:rsid w:val="00DC149B"/>
    <w:rsid w:val="00DC1DCA"/>
    <w:rsid w:val="00DC1F02"/>
    <w:rsid w:val="00DC1F4E"/>
    <w:rsid w:val="00DC206B"/>
    <w:rsid w:val="00DC2072"/>
    <w:rsid w:val="00DC22E5"/>
    <w:rsid w:val="00DC248F"/>
    <w:rsid w:val="00DC3357"/>
    <w:rsid w:val="00DC3768"/>
    <w:rsid w:val="00DC3F56"/>
    <w:rsid w:val="00DC3F9E"/>
    <w:rsid w:val="00DC426A"/>
    <w:rsid w:val="00DC442F"/>
    <w:rsid w:val="00DC48AC"/>
    <w:rsid w:val="00DC4D6A"/>
    <w:rsid w:val="00DC4DDE"/>
    <w:rsid w:val="00DC4E14"/>
    <w:rsid w:val="00DC5242"/>
    <w:rsid w:val="00DC5658"/>
    <w:rsid w:val="00DC5CC3"/>
    <w:rsid w:val="00DC5EBB"/>
    <w:rsid w:val="00DC602F"/>
    <w:rsid w:val="00DC61B0"/>
    <w:rsid w:val="00DC6777"/>
    <w:rsid w:val="00DC69D2"/>
    <w:rsid w:val="00DC6BC5"/>
    <w:rsid w:val="00DC6EE7"/>
    <w:rsid w:val="00DC6F2F"/>
    <w:rsid w:val="00DC7312"/>
    <w:rsid w:val="00DC768F"/>
    <w:rsid w:val="00DC7766"/>
    <w:rsid w:val="00DD045E"/>
    <w:rsid w:val="00DD11C7"/>
    <w:rsid w:val="00DD17F3"/>
    <w:rsid w:val="00DD1ACC"/>
    <w:rsid w:val="00DD1D49"/>
    <w:rsid w:val="00DD2130"/>
    <w:rsid w:val="00DD21B4"/>
    <w:rsid w:val="00DD2222"/>
    <w:rsid w:val="00DD2413"/>
    <w:rsid w:val="00DD274C"/>
    <w:rsid w:val="00DD333A"/>
    <w:rsid w:val="00DD34E3"/>
    <w:rsid w:val="00DD3AFE"/>
    <w:rsid w:val="00DD3B99"/>
    <w:rsid w:val="00DD4309"/>
    <w:rsid w:val="00DD43CB"/>
    <w:rsid w:val="00DD482D"/>
    <w:rsid w:val="00DD4AA8"/>
    <w:rsid w:val="00DD4C0D"/>
    <w:rsid w:val="00DD532B"/>
    <w:rsid w:val="00DD5924"/>
    <w:rsid w:val="00DD5AF4"/>
    <w:rsid w:val="00DD60B7"/>
    <w:rsid w:val="00DD61C5"/>
    <w:rsid w:val="00DD686D"/>
    <w:rsid w:val="00DD6BD9"/>
    <w:rsid w:val="00DD6D59"/>
    <w:rsid w:val="00DD7079"/>
    <w:rsid w:val="00DD7720"/>
    <w:rsid w:val="00DD7B73"/>
    <w:rsid w:val="00DD7C55"/>
    <w:rsid w:val="00DD7D95"/>
    <w:rsid w:val="00DD7DAD"/>
    <w:rsid w:val="00DE02E3"/>
    <w:rsid w:val="00DE04F8"/>
    <w:rsid w:val="00DE0B26"/>
    <w:rsid w:val="00DE0D38"/>
    <w:rsid w:val="00DE0F10"/>
    <w:rsid w:val="00DE143B"/>
    <w:rsid w:val="00DE17A6"/>
    <w:rsid w:val="00DE261E"/>
    <w:rsid w:val="00DE33A4"/>
    <w:rsid w:val="00DE351D"/>
    <w:rsid w:val="00DE3BAA"/>
    <w:rsid w:val="00DE3EEC"/>
    <w:rsid w:val="00DE3F55"/>
    <w:rsid w:val="00DE4444"/>
    <w:rsid w:val="00DE45BC"/>
    <w:rsid w:val="00DE48CB"/>
    <w:rsid w:val="00DE4E7F"/>
    <w:rsid w:val="00DE5356"/>
    <w:rsid w:val="00DE5B3A"/>
    <w:rsid w:val="00DE5DE6"/>
    <w:rsid w:val="00DE5E19"/>
    <w:rsid w:val="00DE647A"/>
    <w:rsid w:val="00DE667F"/>
    <w:rsid w:val="00DE6942"/>
    <w:rsid w:val="00DE69C2"/>
    <w:rsid w:val="00DE6A2E"/>
    <w:rsid w:val="00DF04A8"/>
    <w:rsid w:val="00DF079E"/>
    <w:rsid w:val="00DF081F"/>
    <w:rsid w:val="00DF10A2"/>
    <w:rsid w:val="00DF10DD"/>
    <w:rsid w:val="00DF1547"/>
    <w:rsid w:val="00DF1688"/>
    <w:rsid w:val="00DF1E83"/>
    <w:rsid w:val="00DF2206"/>
    <w:rsid w:val="00DF23F6"/>
    <w:rsid w:val="00DF2951"/>
    <w:rsid w:val="00DF29B4"/>
    <w:rsid w:val="00DF3038"/>
    <w:rsid w:val="00DF37F8"/>
    <w:rsid w:val="00DF42A9"/>
    <w:rsid w:val="00DF45FE"/>
    <w:rsid w:val="00DF4A2A"/>
    <w:rsid w:val="00DF4BA9"/>
    <w:rsid w:val="00DF4F9C"/>
    <w:rsid w:val="00DF5A86"/>
    <w:rsid w:val="00DF5FD6"/>
    <w:rsid w:val="00DF608C"/>
    <w:rsid w:val="00DF6B77"/>
    <w:rsid w:val="00DF6E33"/>
    <w:rsid w:val="00DF733F"/>
    <w:rsid w:val="00DF737C"/>
    <w:rsid w:val="00DF76DE"/>
    <w:rsid w:val="00DF77FB"/>
    <w:rsid w:val="00DF7B33"/>
    <w:rsid w:val="00DF7FDC"/>
    <w:rsid w:val="00E001E0"/>
    <w:rsid w:val="00E002B7"/>
    <w:rsid w:val="00E004C1"/>
    <w:rsid w:val="00E00D09"/>
    <w:rsid w:val="00E00DB6"/>
    <w:rsid w:val="00E01273"/>
    <w:rsid w:val="00E02091"/>
    <w:rsid w:val="00E02576"/>
    <w:rsid w:val="00E028E8"/>
    <w:rsid w:val="00E02CF8"/>
    <w:rsid w:val="00E02E0B"/>
    <w:rsid w:val="00E03B0F"/>
    <w:rsid w:val="00E03EDF"/>
    <w:rsid w:val="00E040F4"/>
    <w:rsid w:val="00E04122"/>
    <w:rsid w:val="00E043A5"/>
    <w:rsid w:val="00E04431"/>
    <w:rsid w:val="00E04A4F"/>
    <w:rsid w:val="00E04A66"/>
    <w:rsid w:val="00E054B6"/>
    <w:rsid w:val="00E057C7"/>
    <w:rsid w:val="00E05CF5"/>
    <w:rsid w:val="00E061C1"/>
    <w:rsid w:val="00E06AE0"/>
    <w:rsid w:val="00E06DA0"/>
    <w:rsid w:val="00E07403"/>
    <w:rsid w:val="00E07F37"/>
    <w:rsid w:val="00E07F76"/>
    <w:rsid w:val="00E10079"/>
    <w:rsid w:val="00E10AB9"/>
    <w:rsid w:val="00E11C2C"/>
    <w:rsid w:val="00E11CD9"/>
    <w:rsid w:val="00E12791"/>
    <w:rsid w:val="00E1291B"/>
    <w:rsid w:val="00E12C21"/>
    <w:rsid w:val="00E12FB7"/>
    <w:rsid w:val="00E136E2"/>
    <w:rsid w:val="00E13848"/>
    <w:rsid w:val="00E139C7"/>
    <w:rsid w:val="00E13F57"/>
    <w:rsid w:val="00E142B8"/>
    <w:rsid w:val="00E14601"/>
    <w:rsid w:val="00E14707"/>
    <w:rsid w:val="00E1472F"/>
    <w:rsid w:val="00E147DA"/>
    <w:rsid w:val="00E14828"/>
    <w:rsid w:val="00E14976"/>
    <w:rsid w:val="00E14FE4"/>
    <w:rsid w:val="00E154D4"/>
    <w:rsid w:val="00E156EC"/>
    <w:rsid w:val="00E158CA"/>
    <w:rsid w:val="00E15A9D"/>
    <w:rsid w:val="00E15D1D"/>
    <w:rsid w:val="00E161CA"/>
    <w:rsid w:val="00E176CA"/>
    <w:rsid w:val="00E17835"/>
    <w:rsid w:val="00E17A4A"/>
    <w:rsid w:val="00E201C2"/>
    <w:rsid w:val="00E20A4F"/>
    <w:rsid w:val="00E20E90"/>
    <w:rsid w:val="00E2104C"/>
    <w:rsid w:val="00E21578"/>
    <w:rsid w:val="00E2161E"/>
    <w:rsid w:val="00E217E2"/>
    <w:rsid w:val="00E221FA"/>
    <w:rsid w:val="00E22CBE"/>
    <w:rsid w:val="00E22E71"/>
    <w:rsid w:val="00E23199"/>
    <w:rsid w:val="00E2371D"/>
    <w:rsid w:val="00E23E85"/>
    <w:rsid w:val="00E248E8"/>
    <w:rsid w:val="00E24EAD"/>
    <w:rsid w:val="00E24F61"/>
    <w:rsid w:val="00E2590F"/>
    <w:rsid w:val="00E26560"/>
    <w:rsid w:val="00E27012"/>
    <w:rsid w:val="00E270F8"/>
    <w:rsid w:val="00E275A8"/>
    <w:rsid w:val="00E27887"/>
    <w:rsid w:val="00E300BF"/>
    <w:rsid w:val="00E30AED"/>
    <w:rsid w:val="00E30CE8"/>
    <w:rsid w:val="00E30DD4"/>
    <w:rsid w:val="00E31254"/>
    <w:rsid w:val="00E31354"/>
    <w:rsid w:val="00E314AE"/>
    <w:rsid w:val="00E3240F"/>
    <w:rsid w:val="00E32A3D"/>
    <w:rsid w:val="00E3302F"/>
    <w:rsid w:val="00E33BB1"/>
    <w:rsid w:val="00E33FEA"/>
    <w:rsid w:val="00E34060"/>
    <w:rsid w:val="00E34244"/>
    <w:rsid w:val="00E342B0"/>
    <w:rsid w:val="00E34568"/>
    <w:rsid w:val="00E34A91"/>
    <w:rsid w:val="00E34C59"/>
    <w:rsid w:val="00E34EC0"/>
    <w:rsid w:val="00E34F0D"/>
    <w:rsid w:val="00E3517B"/>
    <w:rsid w:val="00E3586A"/>
    <w:rsid w:val="00E3591F"/>
    <w:rsid w:val="00E35BA0"/>
    <w:rsid w:val="00E35C2F"/>
    <w:rsid w:val="00E36005"/>
    <w:rsid w:val="00E366C0"/>
    <w:rsid w:val="00E36ACF"/>
    <w:rsid w:val="00E36C9F"/>
    <w:rsid w:val="00E3730E"/>
    <w:rsid w:val="00E378E5"/>
    <w:rsid w:val="00E3799E"/>
    <w:rsid w:val="00E403FF"/>
    <w:rsid w:val="00E40620"/>
    <w:rsid w:val="00E40ABF"/>
    <w:rsid w:val="00E40ADE"/>
    <w:rsid w:val="00E40DDF"/>
    <w:rsid w:val="00E4117C"/>
    <w:rsid w:val="00E41633"/>
    <w:rsid w:val="00E41B28"/>
    <w:rsid w:val="00E41E89"/>
    <w:rsid w:val="00E41FC0"/>
    <w:rsid w:val="00E43280"/>
    <w:rsid w:val="00E435DA"/>
    <w:rsid w:val="00E43C4C"/>
    <w:rsid w:val="00E43FE3"/>
    <w:rsid w:val="00E4437C"/>
    <w:rsid w:val="00E444CA"/>
    <w:rsid w:val="00E44D44"/>
    <w:rsid w:val="00E4504B"/>
    <w:rsid w:val="00E45A02"/>
    <w:rsid w:val="00E45AA2"/>
    <w:rsid w:val="00E4674C"/>
    <w:rsid w:val="00E4746D"/>
    <w:rsid w:val="00E4752F"/>
    <w:rsid w:val="00E4782B"/>
    <w:rsid w:val="00E47835"/>
    <w:rsid w:val="00E47A48"/>
    <w:rsid w:val="00E47E83"/>
    <w:rsid w:val="00E50008"/>
    <w:rsid w:val="00E5035B"/>
    <w:rsid w:val="00E50908"/>
    <w:rsid w:val="00E50C62"/>
    <w:rsid w:val="00E510EA"/>
    <w:rsid w:val="00E514E9"/>
    <w:rsid w:val="00E51818"/>
    <w:rsid w:val="00E518AD"/>
    <w:rsid w:val="00E519BC"/>
    <w:rsid w:val="00E520EF"/>
    <w:rsid w:val="00E52A35"/>
    <w:rsid w:val="00E52D21"/>
    <w:rsid w:val="00E52D30"/>
    <w:rsid w:val="00E53189"/>
    <w:rsid w:val="00E532E8"/>
    <w:rsid w:val="00E5379F"/>
    <w:rsid w:val="00E53C43"/>
    <w:rsid w:val="00E53E8B"/>
    <w:rsid w:val="00E53ED6"/>
    <w:rsid w:val="00E5407B"/>
    <w:rsid w:val="00E54501"/>
    <w:rsid w:val="00E546E3"/>
    <w:rsid w:val="00E54779"/>
    <w:rsid w:val="00E548F7"/>
    <w:rsid w:val="00E54A2D"/>
    <w:rsid w:val="00E54C38"/>
    <w:rsid w:val="00E55D90"/>
    <w:rsid w:val="00E563EC"/>
    <w:rsid w:val="00E565C9"/>
    <w:rsid w:val="00E56ABB"/>
    <w:rsid w:val="00E56DFD"/>
    <w:rsid w:val="00E5778A"/>
    <w:rsid w:val="00E579FD"/>
    <w:rsid w:val="00E57EED"/>
    <w:rsid w:val="00E60489"/>
    <w:rsid w:val="00E60BB4"/>
    <w:rsid w:val="00E613FA"/>
    <w:rsid w:val="00E61A3B"/>
    <w:rsid w:val="00E61BF7"/>
    <w:rsid w:val="00E625DE"/>
    <w:rsid w:val="00E62C27"/>
    <w:rsid w:val="00E63941"/>
    <w:rsid w:val="00E64838"/>
    <w:rsid w:val="00E6491B"/>
    <w:rsid w:val="00E64936"/>
    <w:rsid w:val="00E64A4F"/>
    <w:rsid w:val="00E64DA4"/>
    <w:rsid w:val="00E64E2A"/>
    <w:rsid w:val="00E655A5"/>
    <w:rsid w:val="00E660E6"/>
    <w:rsid w:val="00E6618F"/>
    <w:rsid w:val="00E662B0"/>
    <w:rsid w:val="00E66B6A"/>
    <w:rsid w:val="00E672D6"/>
    <w:rsid w:val="00E67356"/>
    <w:rsid w:val="00E673CA"/>
    <w:rsid w:val="00E67AEF"/>
    <w:rsid w:val="00E67B05"/>
    <w:rsid w:val="00E70060"/>
    <w:rsid w:val="00E708C0"/>
    <w:rsid w:val="00E70909"/>
    <w:rsid w:val="00E70BE7"/>
    <w:rsid w:val="00E70BEA"/>
    <w:rsid w:val="00E71940"/>
    <w:rsid w:val="00E71A7B"/>
    <w:rsid w:val="00E722E1"/>
    <w:rsid w:val="00E725A9"/>
    <w:rsid w:val="00E727A5"/>
    <w:rsid w:val="00E729D4"/>
    <w:rsid w:val="00E7307B"/>
    <w:rsid w:val="00E731F0"/>
    <w:rsid w:val="00E735DB"/>
    <w:rsid w:val="00E73640"/>
    <w:rsid w:val="00E739CE"/>
    <w:rsid w:val="00E73AD1"/>
    <w:rsid w:val="00E73C72"/>
    <w:rsid w:val="00E7488C"/>
    <w:rsid w:val="00E74E53"/>
    <w:rsid w:val="00E74F51"/>
    <w:rsid w:val="00E753AD"/>
    <w:rsid w:val="00E754F1"/>
    <w:rsid w:val="00E768BA"/>
    <w:rsid w:val="00E76E21"/>
    <w:rsid w:val="00E770CC"/>
    <w:rsid w:val="00E77120"/>
    <w:rsid w:val="00E771D6"/>
    <w:rsid w:val="00E773E6"/>
    <w:rsid w:val="00E77B3A"/>
    <w:rsid w:val="00E801F0"/>
    <w:rsid w:val="00E80A8E"/>
    <w:rsid w:val="00E82013"/>
    <w:rsid w:val="00E82059"/>
    <w:rsid w:val="00E829C7"/>
    <w:rsid w:val="00E82B91"/>
    <w:rsid w:val="00E83144"/>
    <w:rsid w:val="00E8335E"/>
    <w:rsid w:val="00E84C61"/>
    <w:rsid w:val="00E84FDD"/>
    <w:rsid w:val="00E851E0"/>
    <w:rsid w:val="00E85685"/>
    <w:rsid w:val="00E85CD5"/>
    <w:rsid w:val="00E868C1"/>
    <w:rsid w:val="00E875B9"/>
    <w:rsid w:val="00E875C2"/>
    <w:rsid w:val="00E877CA"/>
    <w:rsid w:val="00E87A21"/>
    <w:rsid w:val="00E87E2D"/>
    <w:rsid w:val="00E87FFD"/>
    <w:rsid w:val="00E9005A"/>
    <w:rsid w:val="00E90199"/>
    <w:rsid w:val="00E9109A"/>
    <w:rsid w:val="00E912A0"/>
    <w:rsid w:val="00E916E7"/>
    <w:rsid w:val="00E91ABE"/>
    <w:rsid w:val="00E91F36"/>
    <w:rsid w:val="00E91FAE"/>
    <w:rsid w:val="00E924DB"/>
    <w:rsid w:val="00E92BC3"/>
    <w:rsid w:val="00E9324A"/>
    <w:rsid w:val="00E9382C"/>
    <w:rsid w:val="00E93D0C"/>
    <w:rsid w:val="00E93D45"/>
    <w:rsid w:val="00E93F86"/>
    <w:rsid w:val="00E94097"/>
    <w:rsid w:val="00E94D2B"/>
    <w:rsid w:val="00E954D3"/>
    <w:rsid w:val="00E95675"/>
    <w:rsid w:val="00E95B24"/>
    <w:rsid w:val="00E95B42"/>
    <w:rsid w:val="00E95C70"/>
    <w:rsid w:val="00E96672"/>
    <w:rsid w:val="00E96EDA"/>
    <w:rsid w:val="00E97251"/>
    <w:rsid w:val="00E9754F"/>
    <w:rsid w:val="00E97637"/>
    <w:rsid w:val="00E97BFC"/>
    <w:rsid w:val="00E97E2B"/>
    <w:rsid w:val="00EA0251"/>
    <w:rsid w:val="00EA0403"/>
    <w:rsid w:val="00EA0A35"/>
    <w:rsid w:val="00EA0BD7"/>
    <w:rsid w:val="00EA0EFE"/>
    <w:rsid w:val="00EA1588"/>
    <w:rsid w:val="00EA16D4"/>
    <w:rsid w:val="00EA17DD"/>
    <w:rsid w:val="00EA1B95"/>
    <w:rsid w:val="00EA29BC"/>
    <w:rsid w:val="00EA2B28"/>
    <w:rsid w:val="00EA326D"/>
    <w:rsid w:val="00EA39B6"/>
    <w:rsid w:val="00EA3FFB"/>
    <w:rsid w:val="00EA41EF"/>
    <w:rsid w:val="00EA4430"/>
    <w:rsid w:val="00EA5A4C"/>
    <w:rsid w:val="00EA5D99"/>
    <w:rsid w:val="00EA6236"/>
    <w:rsid w:val="00EA62CF"/>
    <w:rsid w:val="00EA678B"/>
    <w:rsid w:val="00EA68C9"/>
    <w:rsid w:val="00EA70A7"/>
    <w:rsid w:val="00EA786B"/>
    <w:rsid w:val="00EA78FF"/>
    <w:rsid w:val="00EB08A5"/>
    <w:rsid w:val="00EB0C2D"/>
    <w:rsid w:val="00EB0D6B"/>
    <w:rsid w:val="00EB10A3"/>
    <w:rsid w:val="00EB17B9"/>
    <w:rsid w:val="00EB1C6D"/>
    <w:rsid w:val="00EB1EB7"/>
    <w:rsid w:val="00EB1ED1"/>
    <w:rsid w:val="00EB20DF"/>
    <w:rsid w:val="00EB26BA"/>
    <w:rsid w:val="00EB2C93"/>
    <w:rsid w:val="00EB3093"/>
    <w:rsid w:val="00EB3591"/>
    <w:rsid w:val="00EB389A"/>
    <w:rsid w:val="00EB38CA"/>
    <w:rsid w:val="00EB4338"/>
    <w:rsid w:val="00EB44EE"/>
    <w:rsid w:val="00EB45AF"/>
    <w:rsid w:val="00EB53F5"/>
    <w:rsid w:val="00EB56FD"/>
    <w:rsid w:val="00EB7170"/>
    <w:rsid w:val="00EB77ED"/>
    <w:rsid w:val="00EC01FC"/>
    <w:rsid w:val="00EC04D0"/>
    <w:rsid w:val="00EC05EC"/>
    <w:rsid w:val="00EC09B1"/>
    <w:rsid w:val="00EC0F41"/>
    <w:rsid w:val="00EC11A2"/>
    <w:rsid w:val="00EC1D7B"/>
    <w:rsid w:val="00EC20E0"/>
    <w:rsid w:val="00EC262D"/>
    <w:rsid w:val="00EC267A"/>
    <w:rsid w:val="00EC283C"/>
    <w:rsid w:val="00EC2F51"/>
    <w:rsid w:val="00EC31CF"/>
    <w:rsid w:val="00EC32E5"/>
    <w:rsid w:val="00EC33F4"/>
    <w:rsid w:val="00EC3489"/>
    <w:rsid w:val="00EC3691"/>
    <w:rsid w:val="00EC3A3F"/>
    <w:rsid w:val="00EC3AB2"/>
    <w:rsid w:val="00EC3C3E"/>
    <w:rsid w:val="00EC418D"/>
    <w:rsid w:val="00EC4222"/>
    <w:rsid w:val="00EC45B8"/>
    <w:rsid w:val="00EC47B2"/>
    <w:rsid w:val="00EC4878"/>
    <w:rsid w:val="00EC57FF"/>
    <w:rsid w:val="00EC6FBE"/>
    <w:rsid w:val="00EC6FF7"/>
    <w:rsid w:val="00EC7081"/>
    <w:rsid w:val="00EC79AA"/>
    <w:rsid w:val="00EC7FDC"/>
    <w:rsid w:val="00ED003E"/>
    <w:rsid w:val="00ED0059"/>
    <w:rsid w:val="00ED046B"/>
    <w:rsid w:val="00ED0818"/>
    <w:rsid w:val="00ED0D73"/>
    <w:rsid w:val="00ED1084"/>
    <w:rsid w:val="00ED183F"/>
    <w:rsid w:val="00ED1AB4"/>
    <w:rsid w:val="00ED2F9F"/>
    <w:rsid w:val="00ED302F"/>
    <w:rsid w:val="00ED3124"/>
    <w:rsid w:val="00ED314D"/>
    <w:rsid w:val="00ED369F"/>
    <w:rsid w:val="00ED3B3F"/>
    <w:rsid w:val="00ED3C8D"/>
    <w:rsid w:val="00ED3DC2"/>
    <w:rsid w:val="00ED40B8"/>
    <w:rsid w:val="00ED4A04"/>
    <w:rsid w:val="00ED4A74"/>
    <w:rsid w:val="00ED4E9B"/>
    <w:rsid w:val="00ED5A32"/>
    <w:rsid w:val="00ED5F67"/>
    <w:rsid w:val="00ED5FB2"/>
    <w:rsid w:val="00ED6911"/>
    <w:rsid w:val="00ED6C20"/>
    <w:rsid w:val="00ED7196"/>
    <w:rsid w:val="00ED7A4D"/>
    <w:rsid w:val="00ED7E9B"/>
    <w:rsid w:val="00EE02B5"/>
    <w:rsid w:val="00EE0911"/>
    <w:rsid w:val="00EE145C"/>
    <w:rsid w:val="00EE2B78"/>
    <w:rsid w:val="00EE2D77"/>
    <w:rsid w:val="00EE2F98"/>
    <w:rsid w:val="00EE3563"/>
    <w:rsid w:val="00EE3992"/>
    <w:rsid w:val="00EE3A97"/>
    <w:rsid w:val="00EE3C1E"/>
    <w:rsid w:val="00EE4354"/>
    <w:rsid w:val="00EE440A"/>
    <w:rsid w:val="00EE4B06"/>
    <w:rsid w:val="00EE4B82"/>
    <w:rsid w:val="00EE4E61"/>
    <w:rsid w:val="00EE4FCD"/>
    <w:rsid w:val="00EE5B7C"/>
    <w:rsid w:val="00EE61A2"/>
    <w:rsid w:val="00EE631B"/>
    <w:rsid w:val="00EE6557"/>
    <w:rsid w:val="00EE6666"/>
    <w:rsid w:val="00EE6E17"/>
    <w:rsid w:val="00EE7AC9"/>
    <w:rsid w:val="00EE7B94"/>
    <w:rsid w:val="00EE7C7D"/>
    <w:rsid w:val="00EF0845"/>
    <w:rsid w:val="00EF0E77"/>
    <w:rsid w:val="00EF0FDC"/>
    <w:rsid w:val="00EF1B12"/>
    <w:rsid w:val="00EF1F5D"/>
    <w:rsid w:val="00EF281D"/>
    <w:rsid w:val="00EF29B8"/>
    <w:rsid w:val="00EF2A3C"/>
    <w:rsid w:val="00EF2CA0"/>
    <w:rsid w:val="00EF351E"/>
    <w:rsid w:val="00EF3F2A"/>
    <w:rsid w:val="00EF414A"/>
    <w:rsid w:val="00EF4432"/>
    <w:rsid w:val="00EF48F3"/>
    <w:rsid w:val="00EF5595"/>
    <w:rsid w:val="00EF5C43"/>
    <w:rsid w:val="00EF648A"/>
    <w:rsid w:val="00EF6607"/>
    <w:rsid w:val="00EF6757"/>
    <w:rsid w:val="00EF700A"/>
    <w:rsid w:val="00EF703D"/>
    <w:rsid w:val="00EF7546"/>
    <w:rsid w:val="00EF75F3"/>
    <w:rsid w:val="00EF7760"/>
    <w:rsid w:val="00EF7B56"/>
    <w:rsid w:val="00EF7F19"/>
    <w:rsid w:val="00F00B30"/>
    <w:rsid w:val="00F00F8B"/>
    <w:rsid w:val="00F015C1"/>
    <w:rsid w:val="00F01943"/>
    <w:rsid w:val="00F01F0E"/>
    <w:rsid w:val="00F02630"/>
    <w:rsid w:val="00F026DB"/>
    <w:rsid w:val="00F02818"/>
    <w:rsid w:val="00F02A5E"/>
    <w:rsid w:val="00F02DC8"/>
    <w:rsid w:val="00F03262"/>
    <w:rsid w:val="00F032B2"/>
    <w:rsid w:val="00F03684"/>
    <w:rsid w:val="00F03787"/>
    <w:rsid w:val="00F042E7"/>
    <w:rsid w:val="00F042F9"/>
    <w:rsid w:val="00F04615"/>
    <w:rsid w:val="00F048CE"/>
    <w:rsid w:val="00F04A6E"/>
    <w:rsid w:val="00F0519D"/>
    <w:rsid w:val="00F051F7"/>
    <w:rsid w:val="00F05618"/>
    <w:rsid w:val="00F05641"/>
    <w:rsid w:val="00F05921"/>
    <w:rsid w:val="00F05E7D"/>
    <w:rsid w:val="00F06031"/>
    <w:rsid w:val="00F06104"/>
    <w:rsid w:val="00F06C7D"/>
    <w:rsid w:val="00F06D6E"/>
    <w:rsid w:val="00F06E81"/>
    <w:rsid w:val="00F07455"/>
    <w:rsid w:val="00F07487"/>
    <w:rsid w:val="00F075FF"/>
    <w:rsid w:val="00F07BBD"/>
    <w:rsid w:val="00F07C52"/>
    <w:rsid w:val="00F07DEA"/>
    <w:rsid w:val="00F103D4"/>
    <w:rsid w:val="00F10530"/>
    <w:rsid w:val="00F10D5E"/>
    <w:rsid w:val="00F10F78"/>
    <w:rsid w:val="00F11253"/>
    <w:rsid w:val="00F112E2"/>
    <w:rsid w:val="00F11532"/>
    <w:rsid w:val="00F11ACD"/>
    <w:rsid w:val="00F12066"/>
    <w:rsid w:val="00F121F8"/>
    <w:rsid w:val="00F12252"/>
    <w:rsid w:val="00F123FE"/>
    <w:rsid w:val="00F12591"/>
    <w:rsid w:val="00F12C63"/>
    <w:rsid w:val="00F13288"/>
    <w:rsid w:val="00F134DB"/>
    <w:rsid w:val="00F13606"/>
    <w:rsid w:val="00F13DA4"/>
    <w:rsid w:val="00F13FE7"/>
    <w:rsid w:val="00F1497C"/>
    <w:rsid w:val="00F14E79"/>
    <w:rsid w:val="00F1517E"/>
    <w:rsid w:val="00F1554C"/>
    <w:rsid w:val="00F155FB"/>
    <w:rsid w:val="00F15C96"/>
    <w:rsid w:val="00F15D16"/>
    <w:rsid w:val="00F16035"/>
    <w:rsid w:val="00F1675D"/>
    <w:rsid w:val="00F1719C"/>
    <w:rsid w:val="00F1745D"/>
    <w:rsid w:val="00F17E12"/>
    <w:rsid w:val="00F17F3A"/>
    <w:rsid w:val="00F17FF1"/>
    <w:rsid w:val="00F20148"/>
    <w:rsid w:val="00F2049F"/>
    <w:rsid w:val="00F20718"/>
    <w:rsid w:val="00F20B15"/>
    <w:rsid w:val="00F20CA0"/>
    <w:rsid w:val="00F20E36"/>
    <w:rsid w:val="00F2153F"/>
    <w:rsid w:val="00F21696"/>
    <w:rsid w:val="00F218C8"/>
    <w:rsid w:val="00F2199E"/>
    <w:rsid w:val="00F219DB"/>
    <w:rsid w:val="00F21D26"/>
    <w:rsid w:val="00F21D4A"/>
    <w:rsid w:val="00F21D7B"/>
    <w:rsid w:val="00F21F73"/>
    <w:rsid w:val="00F2203D"/>
    <w:rsid w:val="00F22B4B"/>
    <w:rsid w:val="00F22FC4"/>
    <w:rsid w:val="00F234D2"/>
    <w:rsid w:val="00F236DC"/>
    <w:rsid w:val="00F23ABF"/>
    <w:rsid w:val="00F23ACC"/>
    <w:rsid w:val="00F242EA"/>
    <w:rsid w:val="00F24FE3"/>
    <w:rsid w:val="00F263B2"/>
    <w:rsid w:val="00F26526"/>
    <w:rsid w:val="00F26C22"/>
    <w:rsid w:val="00F26EB3"/>
    <w:rsid w:val="00F26ED4"/>
    <w:rsid w:val="00F27957"/>
    <w:rsid w:val="00F303EF"/>
    <w:rsid w:val="00F306B1"/>
    <w:rsid w:val="00F30F83"/>
    <w:rsid w:val="00F312AA"/>
    <w:rsid w:val="00F3154B"/>
    <w:rsid w:val="00F31952"/>
    <w:rsid w:val="00F31F1F"/>
    <w:rsid w:val="00F323AB"/>
    <w:rsid w:val="00F32597"/>
    <w:rsid w:val="00F329DB"/>
    <w:rsid w:val="00F3347F"/>
    <w:rsid w:val="00F3386C"/>
    <w:rsid w:val="00F33A53"/>
    <w:rsid w:val="00F33C77"/>
    <w:rsid w:val="00F341DD"/>
    <w:rsid w:val="00F345D0"/>
    <w:rsid w:val="00F34631"/>
    <w:rsid w:val="00F347CA"/>
    <w:rsid w:val="00F34C45"/>
    <w:rsid w:val="00F35351"/>
    <w:rsid w:val="00F357BD"/>
    <w:rsid w:val="00F35A67"/>
    <w:rsid w:val="00F35B5C"/>
    <w:rsid w:val="00F35E6C"/>
    <w:rsid w:val="00F35F8B"/>
    <w:rsid w:val="00F37237"/>
    <w:rsid w:val="00F37866"/>
    <w:rsid w:val="00F37FD2"/>
    <w:rsid w:val="00F4091E"/>
    <w:rsid w:val="00F40C9C"/>
    <w:rsid w:val="00F4167E"/>
    <w:rsid w:val="00F41757"/>
    <w:rsid w:val="00F4187C"/>
    <w:rsid w:val="00F41AC2"/>
    <w:rsid w:val="00F41DD8"/>
    <w:rsid w:val="00F4253B"/>
    <w:rsid w:val="00F4260A"/>
    <w:rsid w:val="00F42820"/>
    <w:rsid w:val="00F42923"/>
    <w:rsid w:val="00F42F96"/>
    <w:rsid w:val="00F43590"/>
    <w:rsid w:val="00F43BAC"/>
    <w:rsid w:val="00F444E7"/>
    <w:rsid w:val="00F4472B"/>
    <w:rsid w:val="00F44A6C"/>
    <w:rsid w:val="00F44B4D"/>
    <w:rsid w:val="00F456D3"/>
    <w:rsid w:val="00F45759"/>
    <w:rsid w:val="00F45F8B"/>
    <w:rsid w:val="00F46039"/>
    <w:rsid w:val="00F46428"/>
    <w:rsid w:val="00F4650F"/>
    <w:rsid w:val="00F470CF"/>
    <w:rsid w:val="00F47169"/>
    <w:rsid w:val="00F474E1"/>
    <w:rsid w:val="00F476FC"/>
    <w:rsid w:val="00F506D6"/>
    <w:rsid w:val="00F50728"/>
    <w:rsid w:val="00F50749"/>
    <w:rsid w:val="00F51094"/>
    <w:rsid w:val="00F52FDF"/>
    <w:rsid w:val="00F5308B"/>
    <w:rsid w:val="00F533B8"/>
    <w:rsid w:val="00F533D8"/>
    <w:rsid w:val="00F53D5C"/>
    <w:rsid w:val="00F53F8C"/>
    <w:rsid w:val="00F545B0"/>
    <w:rsid w:val="00F54AD0"/>
    <w:rsid w:val="00F54DA9"/>
    <w:rsid w:val="00F54E51"/>
    <w:rsid w:val="00F54F0D"/>
    <w:rsid w:val="00F55161"/>
    <w:rsid w:val="00F551CC"/>
    <w:rsid w:val="00F55219"/>
    <w:rsid w:val="00F55D60"/>
    <w:rsid w:val="00F5624D"/>
    <w:rsid w:val="00F563AF"/>
    <w:rsid w:val="00F56451"/>
    <w:rsid w:val="00F56FB8"/>
    <w:rsid w:val="00F570C1"/>
    <w:rsid w:val="00F579AC"/>
    <w:rsid w:val="00F57B20"/>
    <w:rsid w:val="00F57CAA"/>
    <w:rsid w:val="00F57DBD"/>
    <w:rsid w:val="00F60A77"/>
    <w:rsid w:val="00F60CD4"/>
    <w:rsid w:val="00F615B3"/>
    <w:rsid w:val="00F6196C"/>
    <w:rsid w:val="00F61B6D"/>
    <w:rsid w:val="00F62354"/>
    <w:rsid w:val="00F62A2E"/>
    <w:rsid w:val="00F62F80"/>
    <w:rsid w:val="00F630E7"/>
    <w:rsid w:val="00F63A00"/>
    <w:rsid w:val="00F63FA7"/>
    <w:rsid w:val="00F64002"/>
    <w:rsid w:val="00F642CF"/>
    <w:rsid w:val="00F64823"/>
    <w:rsid w:val="00F64897"/>
    <w:rsid w:val="00F64B08"/>
    <w:rsid w:val="00F64C54"/>
    <w:rsid w:val="00F65316"/>
    <w:rsid w:val="00F65C2F"/>
    <w:rsid w:val="00F65F32"/>
    <w:rsid w:val="00F6608D"/>
    <w:rsid w:val="00F664FA"/>
    <w:rsid w:val="00F6694C"/>
    <w:rsid w:val="00F66B4E"/>
    <w:rsid w:val="00F66B7E"/>
    <w:rsid w:val="00F677AA"/>
    <w:rsid w:val="00F70292"/>
    <w:rsid w:val="00F70424"/>
    <w:rsid w:val="00F70C31"/>
    <w:rsid w:val="00F70CF2"/>
    <w:rsid w:val="00F70EC2"/>
    <w:rsid w:val="00F7181A"/>
    <w:rsid w:val="00F71980"/>
    <w:rsid w:val="00F719CB"/>
    <w:rsid w:val="00F71EF6"/>
    <w:rsid w:val="00F7261D"/>
    <w:rsid w:val="00F7320A"/>
    <w:rsid w:val="00F73A95"/>
    <w:rsid w:val="00F743D4"/>
    <w:rsid w:val="00F744FC"/>
    <w:rsid w:val="00F745B0"/>
    <w:rsid w:val="00F74625"/>
    <w:rsid w:val="00F74CC9"/>
    <w:rsid w:val="00F758EC"/>
    <w:rsid w:val="00F759A2"/>
    <w:rsid w:val="00F75B9A"/>
    <w:rsid w:val="00F75D68"/>
    <w:rsid w:val="00F75DDD"/>
    <w:rsid w:val="00F763F4"/>
    <w:rsid w:val="00F76B12"/>
    <w:rsid w:val="00F76EA0"/>
    <w:rsid w:val="00F7702D"/>
    <w:rsid w:val="00F77584"/>
    <w:rsid w:val="00F804A7"/>
    <w:rsid w:val="00F804F4"/>
    <w:rsid w:val="00F80698"/>
    <w:rsid w:val="00F80929"/>
    <w:rsid w:val="00F809AB"/>
    <w:rsid w:val="00F80C0F"/>
    <w:rsid w:val="00F80C8F"/>
    <w:rsid w:val="00F80EC4"/>
    <w:rsid w:val="00F81831"/>
    <w:rsid w:val="00F81C15"/>
    <w:rsid w:val="00F81F97"/>
    <w:rsid w:val="00F825AF"/>
    <w:rsid w:val="00F82697"/>
    <w:rsid w:val="00F82877"/>
    <w:rsid w:val="00F82AC5"/>
    <w:rsid w:val="00F82E04"/>
    <w:rsid w:val="00F82F78"/>
    <w:rsid w:val="00F82FD7"/>
    <w:rsid w:val="00F836CE"/>
    <w:rsid w:val="00F845F4"/>
    <w:rsid w:val="00F846E5"/>
    <w:rsid w:val="00F84874"/>
    <w:rsid w:val="00F84C0F"/>
    <w:rsid w:val="00F84C62"/>
    <w:rsid w:val="00F84FAC"/>
    <w:rsid w:val="00F85094"/>
    <w:rsid w:val="00F852E9"/>
    <w:rsid w:val="00F8542B"/>
    <w:rsid w:val="00F8543A"/>
    <w:rsid w:val="00F854A5"/>
    <w:rsid w:val="00F85B1D"/>
    <w:rsid w:val="00F861DC"/>
    <w:rsid w:val="00F86D4A"/>
    <w:rsid w:val="00F87165"/>
    <w:rsid w:val="00F875C9"/>
    <w:rsid w:val="00F87EE2"/>
    <w:rsid w:val="00F9001A"/>
    <w:rsid w:val="00F905D1"/>
    <w:rsid w:val="00F907A0"/>
    <w:rsid w:val="00F90927"/>
    <w:rsid w:val="00F9096C"/>
    <w:rsid w:val="00F90CFA"/>
    <w:rsid w:val="00F913E8"/>
    <w:rsid w:val="00F915D9"/>
    <w:rsid w:val="00F91A4D"/>
    <w:rsid w:val="00F91AED"/>
    <w:rsid w:val="00F91BD4"/>
    <w:rsid w:val="00F91CD1"/>
    <w:rsid w:val="00F922C9"/>
    <w:rsid w:val="00F925EA"/>
    <w:rsid w:val="00F92889"/>
    <w:rsid w:val="00F92BCD"/>
    <w:rsid w:val="00F932F3"/>
    <w:rsid w:val="00F9350A"/>
    <w:rsid w:val="00F9417D"/>
    <w:rsid w:val="00F944E4"/>
    <w:rsid w:val="00F946D0"/>
    <w:rsid w:val="00F951B8"/>
    <w:rsid w:val="00F9547A"/>
    <w:rsid w:val="00F955E7"/>
    <w:rsid w:val="00F962BE"/>
    <w:rsid w:val="00F972E3"/>
    <w:rsid w:val="00F97AC7"/>
    <w:rsid w:val="00F97B9D"/>
    <w:rsid w:val="00F97D1F"/>
    <w:rsid w:val="00F97F29"/>
    <w:rsid w:val="00FA0AF8"/>
    <w:rsid w:val="00FA0D92"/>
    <w:rsid w:val="00FA1556"/>
    <w:rsid w:val="00FA160B"/>
    <w:rsid w:val="00FA186B"/>
    <w:rsid w:val="00FA19E0"/>
    <w:rsid w:val="00FA1B3B"/>
    <w:rsid w:val="00FA2D2E"/>
    <w:rsid w:val="00FA3358"/>
    <w:rsid w:val="00FA39F2"/>
    <w:rsid w:val="00FA3C5A"/>
    <w:rsid w:val="00FA3DD4"/>
    <w:rsid w:val="00FA4186"/>
    <w:rsid w:val="00FA4AD8"/>
    <w:rsid w:val="00FA4F9B"/>
    <w:rsid w:val="00FA4FE8"/>
    <w:rsid w:val="00FA50E4"/>
    <w:rsid w:val="00FA56F0"/>
    <w:rsid w:val="00FA56F9"/>
    <w:rsid w:val="00FA624D"/>
    <w:rsid w:val="00FA62EB"/>
    <w:rsid w:val="00FA65E2"/>
    <w:rsid w:val="00FA6F65"/>
    <w:rsid w:val="00FA7CAD"/>
    <w:rsid w:val="00FB015E"/>
    <w:rsid w:val="00FB0D7E"/>
    <w:rsid w:val="00FB117C"/>
    <w:rsid w:val="00FB14EE"/>
    <w:rsid w:val="00FB1684"/>
    <w:rsid w:val="00FB1A5C"/>
    <w:rsid w:val="00FB1A80"/>
    <w:rsid w:val="00FB1AE8"/>
    <w:rsid w:val="00FB20EE"/>
    <w:rsid w:val="00FB290A"/>
    <w:rsid w:val="00FB2B0B"/>
    <w:rsid w:val="00FB33A6"/>
    <w:rsid w:val="00FB3908"/>
    <w:rsid w:val="00FB3E2E"/>
    <w:rsid w:val="00FB4B79"/>
    <w:rsid w:val="00FB53B4"/>
    <w:rsid w:val="00FB5886"/>
    <w:rsid w:val="00FB71B1"/>
    <w:rsid w:val="00FB71CE"/>
    <w:rsid w:val="00FB720A"/>
    <w:rsid w:val="00FB7888"/>
    <w:rsid w:val="00FB7D02"/>
    <w:rsid w:val="00FB7D11"/>
    <w:rsid w:val="00FB7F07"/>
    <w:rsid w:val="00FC057C"/>
    <w:rsid w:val="00FC0748"/>
    <w:rsid w:val="00FC0E31"/>
    <w:rsid w:val="00FC118A"/>
    <w:rsid w:val="00FC11C4"/>
    <w:rsid w:val="00FC154E"/>
    <w:rsid w:val="00FC17C4"/>
    <w:rsid w:val="00FC1A58"/>
    <w:rsid w:val="00FC1BD8"/>
    <w:rsid w:val="00FC1C49"/>
    <w:rsid w:val="00FC2246"/>
    <w:rsid w:val="00FC2799"/>
    <w:rsid w:val="00FC36C5"/>
    <w:rsid w:val="00FC381C"/>
    <w:rsid w:val="00FC3D8F"/>
    <w:rsid w:val="00FC3FE1"/>
    <w:rsid w:val="00FC466A"/>
    <w:rsid w:val="00FC46CD"/>
    <w:rsid w:val="00FC4AF9"/>
    <w:rsid w:val="00FC4FCB"/>
    <w:rsid w:val="00FC524C"/>
    <w:rsid w:val="00FC57B1"/>
    <w:rsid w:val="00FC5831"/>
    <w:rsid w:val="00FC58F5"/>
    <w:rsid w:val="00FC5B50"/>
    <w:rsid w:val="00FC5C5F"/>
    <w:rsid w:val="00FC6048"/>
    <w:rsid w:val="00FC6C84"/>
    <w:rsid w:val="00FC6EA9"/>
    <w:rsid w:val="00FC7325"/>
    <w:rsid w:val="00FC7438"/>
    <w:rsid w:val="00FC74F7"/>
    <w:rsid w:val="00FC75CC"/>
    <w:rsid w:val="00FC782B"/>
    <w:rsid w:val="00FC7C5D"/>
    <w:rsid w:val="00FC7CE3"/>
    <w:rsid w:val="00FD02DA"/>
    <w:rsid w:val="00FD068B"/>
    <w:rsid w:val="00FD0D16"/>
    <w:rsid w:val="00FD0E5C"/>
    <w:rsid w:val="00FD1157"/>
    <w:rsid w:val="00FD148D"/>
    <w:rsid w:val="00FD169B"/>
    <w:rsid w:val="00FD1AC8"/>
    <w:rsid w:val="00FD2122"/>
    <w:rsid w:val="00FD27A1"/>
    <w:rsid w:val="00FD2A37"/>
    <w:rsid w:val="00FD2A67"/>
    <w:rsid w:val="00FD2C70"/>
    <w:rsid w:val="00FD3734"/>
    <w:rsid w:val="00FD3816"/>
    <w:rsid w:val="00FD4179"/>
    <w:rsid w:val="00FD424F"/>
    <w:rsid w:val="00FD45E7"/>
    <w:rsid w:val="00FD4897"/>
    <w:rsid w:val="00FD4BA4"/>
    <w:rsid w:val="00FD4D16"/>
    <w:rsid w:val="00FD4ED3"/>
    <w:rsid w:val="00FD55C0"/>
    <w:rsid w:val="00FD55C7"/>
    <w:rsid w:val="00FD5601"/>
    <w:rsid w:val="00FD5910"/>
    <w:rsid w:val="00FD5CAB"/>
    <w:rsid w:val="00FD5DD6"/>
    <w:rsid w:val="00FD6768"/>
    <w:rsid w:val="00FD72D2"/>
    <w:rsid w:val="00FD7323"/>
    <w:rsid w:val="00FD7510"/>
    <w:rsid w:val="00FD76F6"/>
    <w:rsid w:val="00FD7B6F"/>
    <w:rsid w:val="00FD7BC3"/>
    <w:rsid w:val="00FD7DC4"/>
    <w:rsid w:val="00FD7E8C"/>
    <w:rsid w:val="00FE05CC"/>
    <w:rsid w:val="00FE0BAF"/>
    <w:rsid w:val="00FE1008"/>
    <w:rsid w:val="00FE1100"/>
    <w:rsid w:val="00FE1167"/>
    <w:rsid w:val="00FE11A8"/>
    <w:rsid w:val="00FE1210"/>
    <w:rsid w:val="00FE180F"/>
    <w:rsid w:val="00FE18A7"/>
    <w:rsid w:val="00FE1DE3"/>
    <w:rsid w:val="00FE21B0"/>
    <w:rsid w:val="00FE2242"/>
    <w:rsid w:val="00FE2481"/>
    <w:rsid w:val="00FE2A56"/>
    <w:rsid w:val="00FE3BE6"/>
    <w:rsid w:val="00FE3DA3"/>
    <w:rsid w:val="00FE42A6"/>
    <w:rsid w:val="00FE4326"/>
    <w:rsid w:val="00FE44FE"/>
    <w:rsid w:val="00FE4B32"/>
    <w:rsid w:val="00FE4F50"/>
    <w:rsid w:val="00FE54AC"/>
    <w:rsid w:val="00FE5DB0"/>
    <w:rsid w:val="00FE6977"/>
    <w:rsid w:val="00FE6D6F"/>
    <w:rsid w:val="00FE6E1B"/>
    <w:rsid w:val="00FE764E"/>
    <w:rsid w:val="00FE79C7"/>
    <w:rsid w:val="00FE7C48"/>
    <w:rsid w:val="00FE7F08"/>
    <w:rsid w:val="00FE7FFB"/>
    <w:rsid w:val="00FF00D1"/>
    <w:rsid w:val="00FF01DE"/>
    <w:rsid w:val="00FF104A"/>
    <w:rsid w:val="00FF1119"/>
    <w:rsid w:val="00FF1265"/>
    <w:rsid w:val="00FF144B"/>
    <w:rsid w:val="00FF185C"/>
    <w:rsid w:val="00FF1F25"/>
    <w:rsid w:val="00FF2068"/>
    <w:rsid w:val="00FF20A8"/>
    <w:rsid w:val="00FF3045"/>
    <w:rsid w:val="00FF344F"/>
    <w:rsid w:val="00FF3AB5"/>
    <w:rsid w:val="00FF3B6F"/>
    <w:rsid w:val="00FF3B87"/>
    <w:rsid w:val="00FF3BAA"/>
    <w:rsid w:val="00FF3EF1"/>
    <w:rsid w:val="00FF438C"/>
    <w:rsid w:val="00FF46DA"/>
    <w:rsid w:val="00FF4AB1"/>
    <w:rsid w:val="00FF5168"/>
    <w:rsid w:val="00FF526F"/>
    <w:rsid w:val="00FF5473"/>
    <w:rsid w:val="00FF5DE0"/>
    <w:rsid w:val="00FF5E85"/>
    <w:rsid w:val="00FF6AB5"/>
    <w:rsid w:val="00FF73EA"/>
    <w:rsid w:val="00FF7ACA"/>
    <w:rsid w:val="00FF7C8E"/>
    <w:rsid w:val="00FF7CBE"/>
    <w:rsid w:val="04895981"/>
    <w:rsid w:val="065474FD"/>
    <w:rsid w:val="0B7C5556"/>
    <w:rsid w:val="0BCB389C"/>
    <w:rsid w:val="0BE42692"/>
    <w:rsid w:val="0DA62098"/>
    <w:rsid w:val="153D5147"/>
    <w:rsid w:val="17E50608"/>
    <w:rsid w:val="19417A6F"/>
    <w:rsid w:val="1A472158"/>
    <w:rsid w:val="20C03E05"/>
    <w:rsid w:val="20DC7AE3"/>
    <w:rsid w:val="2B5779C8"/>
    <w:rsid w:val="30CB78FD"/>
    <w:rsid w:val="324D5170"/>
    <w:rsid w:val="438E4980"/>
    <w:rsid w:val="44360B70"/>
    <w:rsid w:val="466F2470"/>
    <w:rsid w:val="48642A40"/>
    <w:rsid w:val="49534424"/>
    <w:rsid w:val="4BFF0329"/>
    <w:rsid w:val="4DA80135"/>
    <w:rsid w:val="501622CE"/>
    <w:rsid w:val="503E4806"/>
    <w:rsid w:val="50F17CCD"/>
    <w:rsid w:val="52771B37"/>
    <w:rsid w:val="52966D8E"/>
    <w:rsid w:val="59322714"/>
    <w:rsid w:val="59C85552"/>
    <w:rsid w:val="5C244913"/>
    <w:rsid w:val="5F843FE9"/>
    <w:rsid w:val="604011E9"/>
    <w:rsid w:val="6BB221C5"/>
    <w:rsid w:val="6F642CD7"/>
    <w:rsid w:val="733848D8"/>
    <w:rsid w:val="74524FB7"/>
    <w:rsid w:val="774C4AB9"/>
    <w:rsid w:val="78041E58"/>
    <w:rsid w:val="79856B83"/>
    <w:rsid w:val="7D216EBA"/>
    <w:rsid w:val="7EB509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strokecolor="#739cc3">
      <v:fill angle="90" type="gradient">
        <o:fill v:ext="view" type="gradientUnscaled"/>
      </v:fill>
      <v:stroke color="#739cc3" weight="1.25pt"/>
    </o:shapedefaults>
    <o:shapelayout v:ext="edit">
      <o:idmap v:ext="edit" data="1"/>
      <o:rules v:ext="edit">
        <o:r id="V:Rule2" type="connector" idref="#_x0000_s13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annotation text" w:uiPriority="99"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endnote reference" w:qFormat="1"/>
    <w:lsdException w:name="endnote text"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qFormat="1"/>
    <w:lsdException w:name="Note Heading" w:qFormat="1"/>
    <w:lsdException w:name="Body Text 2" w:qFormat="1"/>
    <w:lsdException w:name="Body Text Indent 2" w:qFormat="1"/>
    <w:lsdException w:name="Body Text Indent 3" w:qFormat="1"/>
    <w:lsdException w:name="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qFormat="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0F10"/>
    <w:pPr>
      <w:widowControl w:val="0"/>
      <w:jc w:val="both"/>
    </w:pPr>
    <w:rPr>
      <w:kern w:val="2"/>
      <w:sz w:val="21"/>
      <w:szCs w:val="24"/>
    </w:rPr>
  </w:style>
  <w:style w:type="paragraph" w:styleId="3">
    <w:name w:val="heading 3"/>
    <w:basedOn w:val="a"/>
    <w:next w:val="a"/>
    <w:link w:val="3Char"/>
    <w:qFormat/>
    <w:rsid w:val="00DE0F10"/>
    <w:pPr>
      <w:keepNext/>
      <w:keepLines/>
      <w:spacing w:before="260" w:after="260" w:line="416" w:lineRule="auto"/>
      <w:outlineLvl w:val="2"/>
    </w:pPr>
    <w:rPr>
      <w:b/>
      <w:bCs/>
      <w:sz w:val="32"/>
      <w:szCs w:val="32"/>
    </w:rPr>
  </w:style>
  <w:style w:type="paragraph" w:styleId="4">
    <w:name w:val="heading 4"/>
    <w:basedOn w:val="a"/>
    <w:next w:val="a"/>
    <w:qFormat/>
    <w:rsid w:val="00DE0F10"/>
    <w:pPr>
      <w:keepNext/>
      <w:keepLines/>
      <w:spacing w:beforeLines="100" w:afterLines="100"/>
      <w:outlineLvl w:val="3"/>
    </w:pPr>
    <w:rPr>
      <w:rFonts w:ascii="Calibri" w:eastAsia="黑体" w:hAnsi="Calibri"/>
      <w:b/>
      <w:bCs/>
      <w:sz w:val="28"/>
      <w:szCs w:val="28"/>
    </w:rPr>
  </w:style>
  <w:style w:type="paragraph" w:styleId="5">
    <w:name w:val="heading 5"/>
    <w:basedOn w:val="a"/>
    <w:next w:val="a"/>
    <w:qFormat/>
    <w:rsid w:val="00DE0F10"/>
    <w:pPr>
      <w:keepNext/>
      <w:keepLines/>
      <w:spacing w:line="520" w:lineRule="exact"/>
      <w:outlineLvl w:val="4"/>
    </w:pPr>
    <w:rPr>
      <w:rFonts w:ascii="Calibri" w:eastAsia="楷体"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
    <w:qFormat/>
    <w:rsid w:val="00DE0F10"/>
    <w:pPr>
      <w:jc w:val="center"/>
    </w:pPr>
  </w:style>
  <w:style w:type="paragraph" w:styleId="a4">
    <w:name w:val="Normal Indent"/>
    <w:basedOn w:val="a"/>
    <w:link w:val="Char0"/>
    <w:qFormat/>
    <w:rsid w:val="00DE0F10"/>
    <w:rPr>
      <w:sz w:val="28"/>
      <w:szCs w:val="20"/>
    </w:rPr>
  </w:style>
  <w:style w:type="paragraph" w:styleId="a5">
    <w:name w:val="annotation text"/>
    <w:basedOn w:val="a"/>
    <w:link w:val="Char1"/>
    <w:uiPriority w:val="99"/>
    <w:qFormat/>
    <w:rsid w:val="00DE0F10"/>
    <w:pPr>
      <w:jc w:val="left"/>
    </w:pPr>
    <w:rPr>
      <w:rFonts w:ascii="Calibri" w:hAnsi="Calibri"/>
      <w:szCs w:val="22"/>
    </w:rPr>
  </w:style>
  <w:style w:type="paragraph" w:styleId="a6">
    <w:name w:val="Body Text"/>
    <w:basedOn w:val="a"/>
    <w:link w:val="Char2"/>
    <w:qFormat/>
    <w:rsid w:val="00DE0F10"/>
    <w:pPr>
      <w:spacing w:after="120"/>
    </w:pPr>
  </w:style>
  <w:style w:type="paragraph" w:styleId="a7">
    <w:name w:val="Body Text Indent"/>
    <w:basedOn w:val="a"/>
    <w:link w:val="Char3"/>
    <w:qFormat/>
    <w:rsid w:val="00DE0F10"/>
    <w:pPr>
      <w:spacing w:after="120"/>
      <w:ind w:leftChars="200" w:left="420"/>
    </w:pPr>
  </w:style>
  <w:style w:type="paragraph" w:styleId="a8">
    <w:name w:val="Plain Text"/>
    <w:basedOn w:val="a"/>
    <w:link w:val="Char10"/>
    <w:qFormat/>
    <w:rsid w:val="00DE0F10"/>
    <w:rPr>
      <w:rFonts w:ascii="宋体" w:hAnsi="Courier New"/>
      <w:szCs w:val="20"/>
    </w:rPr>
  </w:style>
  <w:style w:type="paragraph" w:styleId="a9">
    <w:name w:val="Date"/>
    <w:basedOn w:val="a"/>
    <w:next w:val="a"/>
    <w:link w:val="Char4"/>
    <w:qFormat/>
    <w:rsid w:val="00DE0F10"/>
    <w:pPr>
      <w:adjustRightInd w:val="0"/>
      <w:textAlignment w:val="baseline"/>
    </w:pPr>
    <w:rPr>
      <w:sz w:val="24"/>
      <w:szCs w:val="20"/>
    </w:rPr>
  </w:style>
  <w:style w:type="paragraph" w:styleId="2">
    <w:name w:val="Body Text Indent 2"/>
    <w:basedOn w:val="a"/>
    <w:link w:val="2Char"/>
    <w:qFormat/>
    <w:rsid w:val="00DE0F10"/>
    <w:pPr>
      <w:spacing w:after="120" w:line="480" w:lineRule="auto"/>
      <w:ind w:leftChars="200" w:left="420"/>
    </w:pPr>
  </w:style>
  <w:style w:type="paragraph" w:styleId="aa">
    <w:name w:val="endnote text"/>
    <w:basedOn w:val="a"/>
    <w:link w:val="Char5"/>
    <w:qFormat/>
    <w:rsid w:val="00DE0F10"/>
    <w:pPr>
      <w:snapToGrid w:val="0"/>
      <w:jc w:val="left"/>
    </w:pPr>
  </w:style>
  <w:style w:type="paragraph" w:styleId="ab">
    <w:name w:val="Balloon Text"/>
    <w:basedOn w:val="a"/>
    <w:semiHidden/>
    <w:qFormat/>
    <w:rsid w:val="00DE0F10"/>
    <w:rPr>
      <w:sz w:val="18"/>
      <w:szCs w:val="18"/>
    </w:rPr>
  </w:style>
  <w:style w:type="paragraph" w:styleId="ac">
    <w:name w:val="footer"/>
    <w:basedOn w:val="a"/>
    <w:link w:val="Char6"/>
    <w:uiPriority w:val="99"/>
    <w:qFormat/>
    <w:rsid w:val="00DE0F10"/>
    <w:pPr>
      <w:tabs>
        <w:tab w:val="center" w:pos="4153"/>
        <w:tab w:val="right" w:pos="8306"/>
      </w:tabs>
      <w:snapToGrid w:val="0"/>
      <w:jc w:val="left"/>
    </w:pPr>
    <w:rPr>
      <w:sz w:val="18"/>
      <w:szCs w:val="18"/>
    </w:rPr>
  </w:style>
  <w:style w:type="paragraph" w:styleId="ad">
    <w:name w:val="header"/>
    <w:basedOn w:val="a"/>
    <w:link w:val="Char7"/>
    <w:uiPriority w:val="99"/>
    <w:qFormat/>
    <w:rsid w:val="00DE0F10"/>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qFormat/>
    <w:rsid w:val="00DE0F10"/>
    <w:pPr>
      <w:tabs>
        <w:tab w:val="left" w:pos="5760"/>
      </w:tabs>
      <w:adjustRightInd w:val="0"/>
      <w:snapToGrid w:val="0"/>
      <w:jc w:val="center"/>
    </w:pPr>
    <w:rPr>
      <w:rFonts w:ascii="宋体" w:hAnsi="宋体"/>
      <w:sz w:val="24"/>
    </w:rPr>
  </w:style>
  <w:style w:type="paragraph" w:styleId="30">
    <w:name w:val="Body Text Indent 3"/>
    <w:basedOn w:val="a"/>
    <w:qFormat/>
    <w:rsid w:val="00DE0F10"/>
    <w:pPr>
      <w:spacing w:after="120"/>
      <w:ind w:leftChars="200" w:left="420"/>
    </w:pPr>
    <w:rPr>
      <w:sz w:val="16"/>
      <w:szCs w:val="16"/>
    </w:rPr>
  </w:style>
  <w:style w:type="paragraph" w:styleId="20">
    <w:name w:val="Body Text 2"/>
    <w:basedOn w:val="a"/>
    <w:qFormat/>
    <w:rsid w:val="00DE0F10"/>
    <w:pPr>
      <w:spacing w:line="312" w:lineRule="auto"/>
    </w:pPr>
    <w:rPr>
      <w:rFonts w:ascii="宋体"/>
      <w:sz w:val="28"/>
      <w:szCs w:val="20"/>
    </w:rPr>
  </w:style>
  <w:style w:type="paragraph" w:styleId="HTML">
    <w:name w:val="HTML Preformatted"/>
    <w:basedOn w:val="a"/>
    <w:link w:val="HTMLChar"/>
    <w:uiPriority w:val="99"/>
    <w:unhideWhenUsed/>
    <w:qFormat/>
    <w:rsid w:val="00DE0F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e">
    <w:name w:val="Normal (Web)"/>
    <w:basedOn w:val="a"/>
    <w:link w:val="Char8"/>
    <w:uiPriority w:val="99"/>
    <w:unhideWhenUsed/>
    <w:qFormat/>
    <w:rsid w:val="00DE0F10"/>
    <w:rPr>
      <w:sz w:val="24"/>
    </w:rPr>
  </w:style>
  <w:style w:type="paragraph" w:styleId="af">
    <w:name w:val="annotation subject"/>
    <w:basedOn w:val="a5"/>
    <w:next w:val="a5"/>
    <w:semiHidden/>
    <w:qFormat/>
    <w:rsid w:val="00DE0F10"/>
    <w:rPr>
      <w:rFonts w:ascii="Times New Roman" w:hAnsi="Times New Roman"/>
      <w:b/>
      <w:bCs/>
      <w:szCs w:val="24"/>
    </w:rPr>
  </w:style>
  <w:style w:type="paragraph" w:styleId="af0">
    <w:name w:val="Body Text First Indent"/>
    <w:basedOn w:val="a6"/>
    <w:link w:val="Char9"/>
    <w:qFormat/>
    <w:rsid w:val="00DE0F10"/>
    <w:pPr>
      <w:ind w:firstLineChars="100" w:firstLine="420"/>
    </w:pPr>
    <w:rPr>
      <w:szCs w:val="20"/>
    </w:rPr>
  </w:style>
  <w:style w:type="table" w:styleId="af1">
    <w:name w:val="Table Grid"/>
    <w:basedOn w:val="a1"/>
    <w:qFormat/>
    <w:rsid w:val="00DE0F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Theme"/>
    <w:basedOn w:val="a1"/>
    <w:qFormat/>
    <w:rsid w:val="00DE0F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DE0F10"/>
    <w:rPr>
      <w:b/>
      <w:bCs/>
    </w:rPr>
  </w:style>
  <w:style w:type="character" w:styleId="af4">
    <w:name w:val="endnote reference"/>
    <w:qFormat/>
    <w:rsid w:val="00DE0F10"/>
    <w:rPr>
      <w:vertAlign w:val="superscript"/>
    </w:rPr>
  </w:style>
  <w:style w:type="character" w:styleId="af5">
    <w:name w:val="page number"/>
    <w:basedOn w:val="a0"/>
    <w:qFormat/>
    <w:rsid w:val="00DE0F10"/>
  </w:style>
  <w:style w:type="character" w:styleId="af6">
    <w:name w:val="Hyperlink"/>
    <w:qFormat/>
    <w:rsid w:val="00DE0F10"/>
    <w:rPr>
      <w:color w:val="3366CC"/>
      <w:u w:val="single"/>
    </w:rPr>
  </w:style>
  <w:style w:type="character" w:styleId="af7">
    <w:name w:val="annotation reference"/>
    <w:qFormat/>
    <w:rsid w:val="00DE0F10"/>
    <w:rPr>
      <w:sz w:val="21"/>
      <w:szCs w:val="21"/>
    </w:rPr>
  </w:style>
  <w:style w:type="character" w:customStyle="1" w:styleId="Chara">
    <w:name w:val="引用 Char"/>
    <w:basedOn w:val="a0"/>
    <w:qFormat/>
    <w:locked/>
    <w:rsid w:val="00DE0F10"/>
    <w:rPr>
      <w:iCs/>
      <w:color w:val="000000"/>
    </w:rPr>
  </w:style>
  <w:style w:type="character" w:customStyle="1" w:styleId="00Char">
    <w:name w:val="00 Char"/>
    <w:link w:val="00"/>
    <w:qFormat/>
    <w:rsid w:val="00DE0F10"/>
    <w:rPr>
      <w:rFonts w:ascii="宋体" w:eastAsia="宋体" w:hAnsi="宋体" w:cs="宋体"/>
      <w:kern w:val="2"/>
      <w:sz w:val="24"/>
      <w:lang w:val="en-US" w:eastAsia="zh-CN" w:bidi="ar-SA"/>
    </w:rPr>
  </w:style>
  <w:style w:type="paragraph" w:customStyle="1" w:styleId="00">
    <w:name w:val="00"/>
    <w:basedOn w:val="a"/>
    <w:link w:val="00Char"/>
    <w:qFormat/>
    <w:rsid w:val="00DE0F10"/>
    <w:pPr>
      <w:spacing w:line="520" w:lineRule="exact"/>
      <w:ind w:firstLineChars="200" w:firstLine="200"/>
    </w:pPr>
    <w:rPr>
      <w:rFonts w:ascii="宋体" w:hAnsi="宋体" w:cs="宋体"/>
      <w:sz w:val="24"/>
      <w:szCs w:val="20"/>
    </w:rPr>
  </w:style>
  <w:style w:type="character" w:customStyle="1" w:styleId="2Char">
    <w:name w:val="正文文本缩进 2 Char"/>
    <w:link w:val="2"/>
    <w:qFormat/>
    <w:rsid w:val="00DE0F10"/>
    <w:rPr>
      <w:kern w:val="2"/>
      <w:sz w:val="21"/>
      <w:szCs w:val="24"/>
    </w:rPr>
  </w:style>
  <w:style w:type="character" w:customStyle="1" w:styleId="Char8">
    <w:name w:val="普通(网站) Char"/>
    <w:link w:val="ae"/>
    <w:uiPriority w:val="99"/>
    <w:qFormat/>
    <w:rsid w:val="00DE0F10"/>
    <w:rPr>
      <w:kern w:val="2"/>
      <w:sz w:val="24"/>
      <w:szCs w:val="24"/>
    </w:rPr>
  </w:style>
  <w:style w:type="character" w:customStyle="1" w:styleId="Charb">
    <w:name w:val="表格文字 Char"/>
    <w:link w:val="af8"/>
    <w:qFormat/>
    <w:locked/>
    <w:rsid w:val="00DE0F10"/>
    <w:rPr>
      <w:rFonts w:ascii="宋体" w:hAnsi="宋体"/>
      <w:color w:val="000000"/>
      <w:kern w:val="2"/>
      <w:sz w:val="24"/>
      <w:szCs w:val="24"/>
    </w:rPr>
  </w:style>
  <w:style w:type="paragraph" w:customStyle="1" w:styleId="af8">
    <w:name w:val="表格文字"/>
    <w:basedOn w:val="a"/>
    <w:next w:val="a"/>
    <w:link w:val="Charb"/>
    <w:qFormat/>
    <w:rsid w:val="00DE0F10"/>
    <w:pPr>
      <w:snapToGrid w:val="0"/>
      <w:spacing w:line="240" w:lineRule="atLeast"/>
      <w:ind w:rightChars="-45" w:right="-94"/>
      <w:jc w:val="center"/>
    </w:pPr>
    <w:rPr>
      <w:rFonts w:ascii="宋体" w:hAnsi="宋体"/>
      <w:color w:val="000000"/>
      <w:sz w:val="24"/>
    </w:rPr>
  </w:style>
  <w:style w:type="character" w:customStyle="1" w:styleId="1Char1">
    <w:name w:val="正文1 Char1"/>
    <w:link w:val="10"/>
    <w:qFormat/>
    <w:rsid w:val="00DE0F10"/>
    <w:rPr>
      <w:kern w:val="2"/>
      <w:sz w:val="24"/>
      <w:szCs w:val="24"/>
    </w:rPr>
  </w:style>
  <w:style w:type="paragraph" w:customStyle="1" w:styleId="10">
    <w:name w:val="正文1"/>
    <w:basedOn w:val="a"/>
    <w:link w:val="1Char1"/>
    <w:qFormat/>
    <w:rsid w:val="00DE0F10"/>
    <w:rPr>
      <w:sz w:val="24"/>
    </w:rPr>
  </w:style>
  <w:style w:type="character" w:customStyle="1" w:styleId="3Char">
    <w:name w:val="标题 3 Char"/>
    <w:link w:val="3"/>
    <w:qFormat/>
    <w:rsid w:val="00DE0F10"/>
    <w:rPr>
      <w:b/>
      <w:bCs/>
      <w:kern w:val="2"/>
      <w:sz w:val="32"/>
      <w:szCs w:val="32"/>
    </w:rPr>
  </w:style>
  <w:style w:type="character" w:customStyle="1" w:styleId="ttag">
    <w:name w:val="t_tag"/>
    <w:basedOn w:val="a0"/>
    <w:qFormat/>
    <w:rsid w:val="00DE0F10"/>
  </w:style>
  <w:style w:type="character" w:customStyle="1" w:styleId="textindent1">
    <w:name w:val="textindent1"/>
    <w:basedOn w:val="a0"/>
    <w:qFormat/>
    <w:rsid w:val="00DE0F10"/>
  </w:style>
  <w:style w:type="character" w:customStyle="1" w:styleId="Char2">
    <w:name w:val="正文文本 Char"/>
    <w:link w:val="a6"/>
    <w:qFormat/>
    <w:rsid w:val="00DE0F10"/>
    <w:rPr>
      <w:kern w:val="2"/>
      <w:sz w:val="21"/>
      <w:szCs w:val="24"/>
    </w:rPr>
  </w:style>
  <w:style w:type="character" w:customStyle="1" w:styleId="unnamed11">
    <w:name w:val="unnamed11"/>
    <w:qFormat/>
    <w:rsid w:val="00DE0F10"/>
    <w:rPr>
      <w:rFonts w:ascii="ˎ̥" w:hAnsi="ˎ̥" w:hint="default"/>
      <w:color w:val="000000"/>
      <w:sz w:val="18"/>
      <w:szCs w:val="18"/>
      <w:u w:val="none"/>
    </w:rPr>
  </w:style>
  <w:style w:type="character" w:customStyle="1" w:styleId="Char10">
    <w:name w:val="纯文本 Char1"/>
    <w:link w:val="a8"/>
    <w:qFormat/>
    <w:rsid w:val="00DE0F10"/>
    <w:rPr>
      <w:rFonts w:ascii="宋体" w:hAnsi="Courier New"/>
      <w:kern w:val="2"/>
      <w:sz w:val="21"/>
    </w:rPr>
  </w:style>
  <w:style w:type="character" w:customStyle="1" w:styleId="00000CharChar">
    <w:name w:val="00000 Char Char"/>
    <w:qFormat/>
    <w:rsid w:val="00DE0F10"/>
    <w:rPr>
      <w:rFonts w:ascii="宋体" w:hAnsi="宋体"/>
      <w:kern w:val="2"/>
      <w:sz w:val="24"/>
      <w:szCs w:val="24"/>
    </w:rPr>
  </w:style>
  <w:style w:type="character" w:customStyle="1" w:styleId="CharChar">
    <w:name w:val="表头 Char Char"/>
    <w:link w:val="af9"/>
    <w:qFormat/>
    <w:rsid w:val="00DE0F10"/>
    <w:rPr>
      <w:rFonts w:cs="宋体"/>
      <w:b/>
      <w:kern w:val="2"/>
      <w:sz w:val="24"/>
      <w:lang w:val="en-US" w:eastAsia="zh-CN" w:bidi="ar-SA"/>
    </w:rPr>
  </w:style>
  <w:style w:type="paragraph" w:customStyle="1" w:styleId="af9">
    <w:name w:val="表头"/>
    <w:link w:val="CharChar"/>
    <w:qFormat/>
    <w:rsid w:val="00DE0F10"/>
    <w:pPr>
      <w:spacing w:line="360" w:lineRule="auto"/>
    </w:pPr>
    <w:rPr>
      <w:rFonts w:cs="宋体"/>
      <w:b/>
      <w:kern w:val="2"/>
      <w:sz w:val="24"/>
    </w:rPr>
  </w:style>
  <w:style w:type="character" w:customStyle="1" w:styleId="Charc">
    <w:name w:val="纯文本 Char"/>
    <w:qFormat/>
    <w:rsid w:val="00DE0F10"/>
    <w:rPr>
      <w:rFonts w:ascii="宋体" w:eastAsia="宋体" w:hAnsi="Courier New"/>
      <w:kern w:val="2"/>
      <w:sz w:val="21"/>
      <w:lang w:val="en-US" w:eastAsia="zh-CN" w:bidi="ar-SA"/>
    </w:rPr>
  </w:style>
  <w:style w:type="character" w:customStyle="1" w:styleId="Chard">
    <w:name w:val="无间隔 Char"/>
    <w:link w:val="11"/>
    <w:uiPriority w:val="1"/>
    <w:qFormat/>
    <w:rsid w:val="00DE0F10"/>
    <w:rPr>
      <w:rFonts w:ascii="Calibri" w:hAnsi="Calibri"/>
      <w:sz w:val="22"/>
      <w:szCs w:val="22"/>
      <w:lang w:val="en-US" w:eastAsia="zh-CN" w:bidi="ar-SA"/>
    </w:rPr>
  </w:style>
  <w:style w:type="paragraph" w:customStyle="1" w:styleId="11">
    <w:name w:val="无间隔1"/>
    <w:link w:val="Chard"/>
    <w:uiPriority w:val="1"/>
    <w:qFormat/>
    <w:rsid w:val="00DE0F10"/>
    <w:rPr>
      <w:rFonts w:ascii="Calibri" w:hAnsi="Calibri"/>
      <w:sz w:val="22"/>
      <w:szCs w:val="22"/>
    </w:rPr>
  </w:style>
  <w:style w:type="character" w:customStyle="1" w:styleId="Char">
    <w:name w:val="注释标题 Char"/>
    <w:link w:val="a3"/>
    <w:qFormat/>
    <w:rsid w:val="00DE0F10"/>
    <w:rPr>
      <w:kern w:val="2"/>
      <w:sz w:val="21"/>
      <w:szCs w:val="24"/>
    </w:rPr>
  </w:style>
  <w:style w:type="character" w:customStyle="1" w:styleId="000CharChar">
    <w:name w:val="000 Char Char"/>
    <w:qFormat/>
    <w:rsid w:val="00DE0F10"/>
    <w:rPr>
      <w:rFonts w:ascii="宋体" w:eastAsia="宋体" w:hAnsi="宋体" w:cs="宋体"/>
      <w:kern w:val="2"/>
      <w:sz w:val="24"/>
      <w:szCs w:val="24"/>
      <w:lang w:val="en-US" w:eastAsia="zh-CN" w:bidi="ar-SA"/>
    </w:rPr>
  </w:style>
  <w:style w:type="character" w:customStyle="1" w:styleId="style44">
    <w:name w:val="style44"/>
    <w:basedOn w:val="a0"/>
    <w:qFormat/>
    <w:rsid w:val="00DE0F10"/>
  </w:style>
  <w:style w:type="character" w:customStyle="1" w:styleId="leftChar">
    <w:name w:val="表格文字left Char"/>
    <w:link w:val="left"/>
    <w:qFormat/>
    <w:rsid w:val="00DE0F10"/>
    <w:rPr>
      <w:bCs/>
      <w:sz w:val="24"/>
      <w:szCs w:val="21"/>
    </w:rPr>
  </w:style>
  <w:style w:type="paragraph" w:customStyle="1" w:styleId="left">
    <w:name w:val="表格文字left"/>
    <w:basedOn w:val="a"/>
    <w:link w:val="leftChar"/>
    <w:qFormat/>
    <w:rsid w:val="00DE0F10"/>
    <w:pPr>
      <w:jc w:val="left"/>
    </w:pPr>
    <w:rPr>
      <w:bCs/>
      <w:kern w:val="0"/>
      <w:sz w:val="24"/>
      <w:szCs w:val="21"/>
    </w:rPr>
  </w:style>
  <w:style w:type="character" w:customStyle="1" w:styleId="Char11">
    <w:name w:val="正文缩进 Char1"/>
    <w:qFormat/>
    <w:rsid w:val="00DE0F10"/>
    <w:rPr>
      <w:kern w:val="2"/>
      <w:sz w:val="21"/>
    </w:rPr>
  </w:style>
  <w:style w:type="character" w:customStyle="1" w:styleId="apple-style-span">
    <w:name w:val="apple-style-span"/>
    <w:basedOn w:val="a0"/>
    <w:qFormat/>
    <w:rsid w:val="00DE0F10"/>
  </w:style>
  <w:style w:type="character" w:customStyle="1" w:styleId="Char0">
    <w:name w:val="正文缩进 Char"/>
    <w:link w:val="a4"/>
    <w:qFormat/>
    <w:rsid w:val="00DE0F10"/>
    <w:rPr>
      <w:kern w:val="2"/>
      <w:sz w:val="28"/>
    </w:rPr>
  </w:style>
  <w:style w:type="character" w:customStyle="1" w:styleId="2Char0">
    <w:name w:val="表格文字2 Char"/>
    <w:link w:val="21"/>
    <w:qFormat/>
    <w:rsid w:val="00DE0F10"/>
    <w:rPr>
      <w:sz w:val="21"/>
      <w:szCs w:val="21"/>
    </w:rPr>
  </w:style>
  <w:style w:type="paragraph" w:customStyle="1" w:styleId="21">
    <w:name w:val="表格文字2"/>
    <w:basedOn w:val="a"/>
    <w:link w:val="2Char0"/>
    <w:qFormat/>
    <w:rsid w:val="00DE0F1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15">
    <w:name w:val="15"/>
    <w:qFormat/>
    <w:rsid w:val="00DE0F10"/>
    <w:rPr>
      <w:rFonts w:ascii="宋体" w:eastAsia="宋体" w:hAnsi="宋体" w:hint="eastAsia"/>
      <w:sz w:val="24"/>
      <w:szCs w:val="24"/>
    </w:rPr>
  </w:style>
  <w:style w:type="character" w:customStyle="1" w:styleId="Chare">
    <w:name w:val="表格正文 Char"/>
    <w:link w:val="afa"/>
    <w:qFormat/>
    <w:locked/>
    <w:rsid w:val="00DE0F10"/>
    <w:rPr>
      <w:rFonts w:ascii="仿宋_GB2312" w:eastAsia="仿宋_GB2312"/>
      <w:kern w:val="2"/>
      <w:sz w:val="21"/>
      <w:szCs w:val="24"/>
    </w:rPr>
  </w:style>
  <w:style w:type="paragraph" w:customStyle="1" w:styleId="afa">
    <w:name w:val="表格正文"/>
    <w:basedOn w:val="a"/>
    <w:link w:val="Chare"/>
    <w:qFormat/>
    <w:rsid w:val="00DE0F10"/>
    <w:pPr>
      <w:jc w:val="center"/>
    </w:pPr>
    <w:rPr>
      <w:rFonts w:ascii="仿宋_GB2312" w:eastAsia="仿宋_GB2312"/>
    </w:rPr>
  </w:style>
  <w:style w:type="character" w:customStyle="1" w:styleId="Char1">
    <w:name w:val="批注文字 Char"/>
    <w:link w:val="a5"/>
    <w:uiPriority w:val="99"/>
    <w:qFormat/>
    <w:rsid w:val="00DE0F10"/>
    <w:rPr>
      <w:rFonts w:ascii="Calibri" w:eastAsia="宋体" w:hAnsi="Calibri"/>
      <w:kern w:val="2"/>
      <w:sz w:val="21"/>
      <w:szCs w:val="22"/>
      <w:lang w:val="en-US" w:eastAsia="zh-CN" w:bidi="ar-SA"/>
    </w:rPr>
  </w:style>
  <w:style w:type="character" w:customStyle="1" w:styleId="HTMLChar">
    <w:name w:val="HTML 预设格式 Char"/>
    <w:link w:val="HTML"/>
    <w:uiPriority w:val="99"/>
    <w:qFormat/>
    <w:rsid w:val="00DE0F10"/>
    <w:rPr>
      <w:rFonts w:ascii="宋体" w:hAnsi="宋体" w:cs="宋体"/>
      <w:sz w:val="24"/>
      <w:szCs w:val="24"/>
    </w:rPr>
  </w:style>
  <w:style w:type="character" w:customStyle="1" w:styleId="00000Char">
    <w:name w:val="00000 Char"/>
    <w:link w:val="00000"/>
    <w:qFormat/>
    <w:rsid w:val="00DE0F10"/>
    <w:rPr>
      <w:rFonts w:ascii="宋体" w:eastAsia="宋体" w:hAnsi="宋体"/>
      <w:kern w:val="2"/>
      <w:sz w:val="24"/>
      <w:szCs w:val="24"/>
      <w:lang w:val="en-US" w:eastAsia="zh-CN" w:bidi="ar-SA"/>
    </w:rPr>
  </w:style>
  <w:style w:type="paragraph" w:customStyle="1" w:styleId="00000">
    <w:name w:val="00000"/>
    <w:basedOn w:val="a"/>
    <w:link w:val="00000Char"/>
    <w:qFormat/>
    <w:rsid w:val="00DE0F10"/>
    <w:pPr>
      <w:spacing w:line="520" w:lineRule="exact"/>
      <w:ind w:firstLineChars="200" w:firstLine="200"/>
    </w:pPr>
    <w:rPr>
      <w:rFonts w:ascii="宋体" w:hAnsi="宋体"/>
      <w:sz w:val="24"/>
    </w:rPr>
  </w:style>
  <w:style w:type="character" w:customStyle="1" w:styleId="000Char">
    <w:name w:val="000 Char"/>
    <w:link w:val="000"/>
    <w:qFormat/>
    <w:rsid w:val="00DE0F10"/>
    <w:rPr>
      <w:rFonts w:ascii="宋体" w:eastAsia="宋体" w:hAnsi="宋体" w:cs="宋体"/>
      <w:kern w:val="2"/>
      <w:sz w:val="24"/>
      <w:szCs w:val="24"/>
      <w:lang w:val="en-US" w:eastAsia="zh-CN" w:bidi="ar-SA"/>
    </w:rPr>
  </w:style>
  <w:style w:type="paragraph" w:customStyle="1" w:styleId="000">
    <w:name w:val="000"/>
    <w:basedOn w:val="a"/>
    <w:link w:val="000Char"/>
    <w:qFormat/>
    <w:rsid w:val="00DE0F10"/>
    <w:pPr>
      <w:snapToGrid w:val="0"/>
      <w:spacing w:line="520" w:lineRule="exact"/>
      <w:ind w:firstLineChars="200" w:firstLine="200"/>
    </w:pPr>
    <w:rPr>
      <w:rFonts w:ascii="宋体" w:hAnsi="宋体" w:cs="宋体"/>
      <w:sz w:val="24"/>
    </w:rPr>
  </w:style>
  <w:style w:type="character" w:customStyle="1" w:styleId="Char3">
    <w:name w:val="正文文本缩进 Char"/>
    <w:link w:val="a7"/>
    <w:qFormat/>
    <w:rsid w:val="00DE0F10"/>
    <w:rPr>
      <w:kern w:val="2"/>
      <w:sz w:val="21"/>
      <w:szCs w:val="24"/>
    </w:rPr>
  </w:style>
  <w:style w:type="character" w:customStyle="1" w:styleId="Char5">
    <w:name w:val="尾注文本 Char"/>
    <w:link w:val="aa"/>
    <w:qFormat/>
    <w:rsid w:val="00DE0F10"/>
    <w:rPr>
      <w:kern w:val="2"/>
      <w:sz w:val="21"/>
      <w:szCs w:val="24"/>
    </w:rPr>
  </w:style>
  <w:style w:type="character" w:customStyle="1" w:styleId="4Char">
    <w:name w:val="样式4 Char"/>
    <w:link w:val="40"/>
    <w:qFormat/>
    <w:locked/>
    <w:rsid w:val="00DE0F10"/>
    <w:rPr>
      <w:rFonts w:ascii="楷体_GB2312" w:eastAsia="楷体_GB2312" w:hAnsi="楷体"/>
      <w:b/>
      <w:kern w:val="2"/>
      <w:sz w:val="28"/>
      <w:szCs w:val="28"/>
    </w:rPr>
  </w:style>
  <w:style w:type="paragraph" w:customStyle="1" w:styleId="40">
    <w:name w:val="样式4"/>
    <w:basedOn w:val="a"/>
    <w:link w:val="4Char"/>
    <w:qFormat/>
    <w:rsid w:val="00DE0F10"/>
    <w:pPr>
      <w:spacing w:line="360" w:lineRule="auto"/>
    </w:pPr>
    <w:rPr>
      <w:rFonts w:ascii="楷体_GB2312" w:eastAsia="楷体_GB2312" w:hAnsi="楷体"/>
      <w:b/>
      <w:sz w:val="28"/>
      <w:szCs w:val="28"/>
    </w:rPr>
  </w:style>
  <w:style w:type="character" w:customStyle="1" w:styleId="Char6">
    <w:name w:val="页脚 Char"/>
    <w:link w:val="ac"/>
    <w:uiPriority w:val="99"/>
    <w:qFormat/>
    <w:rsid w:val="00DE0F10"/>
    <w:rPr>
      <w:kern w:val="2"/>
      <w:sz w:val="18"/>
      <w:szCs w:val="18"/>
    </w:rPr>
  </w:style>
  <w:style w:type="character" w:customStyle="1" w:styleId="Char7">
    <w:name w:val="页眉 Char"/>
    <w:link w:val="ad"/>
    <w:uiPriority w:val="99"/>
    <w:qFormat/>
    <w:rsid w:val="00DE0F10"/>
    <w:rPr>
      <w:kern w:val="2"/>
      <w:sz w:val="18"/>
      <w:szCs w:val="18"/>
    </w:rPr>
  </w:style>
  <w:style w:type="character" w:customStyle="1" w:styleId="Char9">
    <w:name w:val="正文首行缩进 Char"/>
    <w:basedOn w:val="Char2"/>
    <w:link w:val="af0"/>
    <w:qFormat/>
    <w:rsid w:val="00DE0F10"/>
    <w:rPr>
      <w:kern w:val="2"/>
      <w:sz w:val="21"/>
      <w:szCs w:val="24"/>
    </w:rPr>
  </w:style>
  <w:style w:type="character" w:customStyle="1" w:styleId="Char4">
    <w:name w:val="日期 Char"/>
    <w:link w:val="a9"/>
    <w:qFormat/>
    <w:rsid w:val="00DE0F10"/>
    <w:rPr>
      <w:rFonts w:eastAsia="宋体"/>
      <w:kern w:val="2"/>
      <w:sz w:val="24"/>
      <w:lang w:val="en-US" w:eastAsia="zh-CN" w:bidi="ar-SA"/>
    </w:rPr>
  </w:style>
  <w:style w:type="character" w:customStyle="1" w:styleId="00CharChar">
    <w:name w:val="00 Char Char"/>
    <w:qFormat/>
    <w:rsid w:val="00DE0F10"/>
    <w:rPr>
      <w:rFonts w:ascii="宋体" w:eastAsia="宋体" w:hAnsi="宋体" w:cs="宋体"/>
      <w:kern w:val="2"/>
      <w:sz w:val="24"/>
      <w:lang w:val="en-US" w:eastAsia="zh-CN" w:bidi="ar-SA"/>
    </w:rPr>
  </w:style>
  <w:style w:type="character" w:customStyle="1" w:styleId="Char2CharChar">
    <w:name w:val="表格文字 Char2 Char Char"/>
    <w:link w:val="Char2Char"/>
    <w:qFormat/>
    <w:rsid w:val="00DE0F10"/>
    <w:rPr>
      <w:bCs/>
      <w:sz w:val="21"/>
      <w:szCs w:val="21"/>
    </w:rPr>
  </w:style>
  <w:style w:type="paragraph" w:customStyle="1" w:styleId="Char2Char">
    <w:name w:val="表格文字 Char2 Char"/>
    <w:basedOn w:val="a"/>
    <w:link w:val="Char2CharChar"/>
    <w:qFormat/>
    <w:rsid w:val="00DE0F10"/>
    <w:pPr>
      <w:jc w:val="left"/>
    </w:pPr>
    <w:rPr>
      <w:bCs/>
      <w:kern w:val="0"/>
      <w:szCs w:val="21"/>
    </w:rPr>
  </w:style>
  <w:style w:type="character" w:customStyle="1" w:styleId="Char12">
    <w:name w:val="引用 Char1"/>
    <w:basedOn w:val="a0"/>
    <w:link w:val="afb"/>
    <w:uiPriority w:val="99"/>
    <w:qFormat/>
    <w:rsid w:val="00DE0F10"/>
    <w:rPr>
      <w:i/>
      <w:iCs/>
      <w:color w:val="000000"/>
      <w:kern w:val="2"/>
      <w:sz w:val="21"/>
      <w:szCs w:val="24"/>
    </w:rPr>
  </w:style>
  <w:style w:type="paragraph" w:styleId="afb">
    <w:name w:val="Quote"/>
    <w:basedOn w:val="a"/>
    <w:next w:val="a"/>
    <w:link w:val="Char12"/>
    <w:qFormat/>
    <w:rsid w:val="00DE0F10"/>
    <w:pPr>
      <w:spacing w:line="360" w:lineRule="exact"/>
      <w:jc w:val="center"/>
    </w:pPr>
    <w:rPr>
      <w:iCs/>
      <w:color w:val="000000"/>
      <w:kern w:val="0"/>
      <w:sz w:val="20"/>
      <w:szCs w:val="20"/>
    </w:rPr>
  </w:style>
  <w:style w:type="paragraph" w:customStyle="1" w:styleId="12">
    <w:name w:val="1"/>
    <w:basedOn w:val="a"/>
    <w:next w:val="a"/>
    <w:qFormat/>
    <w:rsid w:val="00DE0F10"/>
    <w:pPr>
      <w:widowControl/>
      <w:snapToGrid w:val="0"/>
      <w:spacing w:line="300" w:lineRule="auto"/>
      <w:jc w:val="left"/>
    </w:pPr>
    <w:rPr>
      <w:szCs w:val="20"/>
    </w:rPr>
  </w:style>
  <w:style w:type="paragraph" w:customStyle="1" w:styleId="612">
    <w:name w:val="612表头"/>
    <w:basedOn w:val="a"/>
    <w:qFormat/>
    <w:rsid w:val="00DE0F10"/>
    <w:pPr>
      <w:tabs>
        <w:tab w:val="left" w:pos="4320"/>
        <w:tab w:val="left" w:pos="4980"/>
        <w:tab w:val="center" w:pos="6980"/>
      </w:tabs>
      <w:adjustRightInd w:val="0"/>
      <w:spacing w:line="520" w:lineRule="exact"/>
      <w:ind w:firstLineChars="147" w:firstLine="354"/>
    </w:pPr>
    <w:rPr>
      <w:rFonts w:hAnsi="宋体"/>
      <w:b/>
      <w:sz w:val="24"/>
      <w:szCs w:val="20"/>
    </w:rPr>
  </w:style>
  <w:style w:type="paragraph" w:customStyle="1" w:styleId="CharCharCharCharCharCharCharCharCharChar">
    <w:name w:val="Char Char Char Char Char Char Char Char Char Char"/>
    <w:basedOn w:val="a"/>
    <w:qFormat/>
    <w:rsid w:val="00DE0F10"/>
    <w:pPr>
      <w:snapToGrid w:val="0"/>
      <w:spacing w:line="360" w:lineRule="auto"/>
      <w:ind w:firstLineChars="200" w:firstLine="529"/>
    </w:pPr>
    <w:rPr>
      <w:rFonts w:ascii="宋体" w:hAnsi="宋体"/>
      <w:b/>
    </w:rPr>
  </w:style>
  <w:style w:type="paragraph" w:customStyle="1" w:styleId="afc">
    <w:name w:val="居中正文"/>
    <w:basedOn w:val="a"/>
    <w:next w:val="a"/>
    <w:qFormat/>
    <w:rsid w:val="00DE0F10"/>
    <w:pPr>
      <w:adjustRightInd w:val="0"/>
      <w:spacing w:before="120" w:line="360" w:lineRule="auto"/>
      <w:jc w:val="center"/>
      <w:textAlignment w:val="baseline"/>
    </w:pPr>
    <w:rPr>
      <w:rFonts w:ascii="宋体"/>
      <w:kern w:val="28"/>
      <w:sz w:val="24"/>
      <w:szCs w:val="20"/>
    </w:rPr>
  </w:style>
  <w:style w:type="paragraph" w:customStyle="1" w:styleId="13">
    <w:name w:val="1正文段落"/>
    <w:basedOn w:val="a"/>
    <w:qFormat/>
    <w:rsid w:val="00DE0F10"/>
    <w:pPr>
      <w:spacing w:line="360" w:lineRule="auto"/>
      <w:ind w:firstLineChars="200" w:firstLine="480"/>
      <w:jc w:val="left"/>
    </w:pPr>
    <w:rPr>
      <w:snapToGrid w:val="0"/>
      <w:kern w:val="0"/>
      <w:sz w:val="24"/>
    </w:rPr>
  </w:style>
  <w:style w:type="paragraph" w:customStyle="1" w:styleId="22">
    <w:name w:val="表格2"/>
    <w:basedOn w:val="a4"/>
    <w:qFormat/>
    <w:rsid w:val="00DE0F10"/>
    <w:pPr>
      <w:spacing w:line="320" w:lineRule="exact"/>
      <w:jc w:val="center"/>
    </w:pPr>
    <w:rPr>
      <w:sz w:val="24"/>
      <w:szCs w:val="28"/>
    </w:rPr>
  </w:style>
  <w:style w:type="paragraph" w:customStyle="1" w:styleId="p17">
    <w:name w:val="p17"/>
    <w:basedOn w:val="a"/>
    <w:qFormat/>
    <w:rsid w:val="00DE0F10"/>
    <w:pPr>
      <w:widowControl/>
      <w:spacing w:line="520" w:lineRule="atLeast"/>
      <w:ind w:firstLine="420"/>
    </w:pPr>
    <w:rPr>
      <w:rFonts w:ascii="宋体" w:hAnsi="宋体" w:cs="宋体"/>
      <w:kern w:val="0"/>
      <w:sz w:val="24"/>
    </w:rPr>
  </w:style>
  <w:style w:type="paragraph" w:customStyle="1" w:styleId="14">
    <w:name w:val="表格样式1"/>
    <w:basedOn w:val="a"/>
    <w:qFormat/>
    <w:rsid w:val="00DE0F10"/>
    <w:pPr>
      <w:spacing w:line="360" w:lineRule="exact"/>
      <w:jc w:val="center"/>
    </w:pPr>
    <w:rPr>
      <w:rFonts w:eastAsia="仿宋_GB2312"/>
      <w:color w:val="000080"/>
      <w:szCs w:val="20"/>
    </w:rPr>
  </w:style>
  <w:style w:type="paragraph" w:customStyle="1" w:styleId="10101">
    <w:name w:val="样式 样式 正文1 + 段前: 0.1 行 + 段前: 0.1 行"/>
    <w:basedOn w:val="a"/>
    <w:qFormat/>
    <w:rsid w:val="00DE0F10"/>
    <w:pPr>
      <w:snapToGrid w:val="0"/>
      <w:spacing w:beforeLines="10" w:line="440" w:lineRule="atLeast"/>
      <w:ind w:firstLine="567"/>
    </w:pPr>
    <w:rPr>
      <w:rFonts w:cs="宋体"/>
      <w:sz w:val="24"/>
      <w:szCs w:val="20"/>
    </w:rPr>
  </w:style>
  <w:style w:type="paragraph" w:customStyle="1" w:styleId="ParaChar">
    <w:name w:val="默认段落字体 Para Char"/>
    <w:basedOn w:val="a"/>
    <w:next w:val="a"/>
    <w:qFormat/>
    <w:rsid w:val="00DE0F10"/>
    <w:pPr>
      <w:spacing w:line="360" w:lineRule="auto"/>
      <w:ind w:firstLineChars="200" w:firstLine="200"/>
    </w:pPr>
    <w:rPr>
      <w:rFonts w:ascii="宋体" w:hAnsi="宋体" w:cs="宋体"/>
      <w:sz w:val="24"/>
    </w:rPr>
  </w:style>
  <w:style w:type="paragraph" w:customStyle="1" w:styleId="23">
    <w:name w:val="列出段落2"/>
    <w:basedOn w:val="a"/>
    <w:qFormat/>
    <w:rsid w:val="00DE0F10"/>
    <w:pPr>
      <w:ind w:firstLineChars="200" w:firstLine="420"/>
    </w:pPr>
  </w:style>
  <w:style w:type="paragraph" w:customStyle="1" w:styleId="afd">
    <w:name w:val="正文可研"/>
    <w:qFormat/>
    <w:rsid w:val="00DE0F10"/>
    <w:pPr>
      <w:spacing w:line="480" w:lineRule="exact"/>
      <w:ind w:firstLineChars="200" w:firstLine="200"/>
    </w:pPr>
    <w:rPr>
      <w:kern w:val="2"/>
      <w:sz w:val="28"/>
      <w:szCs w:val="28"/>
    </w:rPr>
  </w:style>
  <w:style w:type="paragraph" w:customStyle="1" w:styleId="afe">
    <w:name w:val="中文报告书样式"/>
    <w:basedOn w:val="a"/>
    <w:qFormat/>
    <w:rsid w:val="00DE0F10"/>
    <w:pPr>
      <w:adjustRightInd w:val="0"/>
      <w:spacing w:line="480" w:lineRule="atLeast"/>
      <w:ind w:firstLine="482"/>
      <w:textAlignment w:val="baseline"/>
    </w:pPr>
    <w:rPr>
      <w:kern w:val="24"/>
      <w:sz w:val="24"/>
      <w:szCs w:val="20"/>
    </w:rPr>
  </w:style>
  <w:style w:type="paragraph" w:customStyle="1" w:styleId="Charf">
    <w:name w:val="Char"/>
    <w:basedOn w:val="a"/>
    <w:qFormat/>
    <w:rsid w:val="00DE0F10"/>
    <w:rPr>
      <w:sz w:val="24"/>
    </w:rPr>
  </w:style>
  <w:style w:type="paragraph" w:customStyle="1" w:styleId="Char13">
    <w:name w:val="Char1"/>
    <w:basedOn w:val="a"/>
    <w:qFormat/>
    <w:rsid w:val="00DE0F10"/>
    <w:rPr>
      <w:sz w:val="24"/>
    </w:rPr>
  </w:style>
  <w:style w:type="paragraph" w:customStyle="1" w:styleId="aff">
    <w:name w:val="书"/>
    <w:basedOn w:val="00"/>
    <w:qFormat/>
    <w:rsid w:val="00DE0F10"/>
    <w:pPr>
      <w:ind w:firstLineChars="0" w:firstLine="0"/>
    </w:pPr>
    <w:rPr>
      <w:rFonts w:ascii="楷体_GB2312" w:eastAsia="楷体_GB2312" w:cs="Times New Roman"/>
      <w:b/>
      <w:sz w:val="28"/>
      <w:szCs w:val="24"/>
    </w:rPr>
  </w:style>
  <w:style w:type="paragraph" w:customStyle="1" w:styleId="aff0">
    <w:name w:val="报告表正文"/>
    <w:basedOn w:val="a"/>
    <w:qFormat/>
    <w:rsid w:val="00DE0F10"/>
    <w:pPr>
      <w:adjustRightInd w:val="0"/>
      <w:spacing w:line="312" w:lineRule="auto"/>
      <w:ind w:left="113" w:right="113" w:firstLine="482"/>
      <w:jc w:val="left"/>
      <w:textAlignment w:val="baseline"/>
    </w:pPr>
    <w:rPr>
      <w:kern w:val="0"/>
      <w:sz w:val="24"/>
      <w:szCs w:val="20"/>
    </w:rPr>
  </w:style>
  <w:style w:type="paragraph" w:customStyle="1" w:styleId="CharCharCharCharCharCharChar">
    <w:name w:val="Char Char Char Char Char Char Char"/>
    <w:basedOn w:val="a"/>
    <w:qFormat/>
    <w:rsid w:val="00DE0F10"/>
    <w:rPr>
      <w:szCs w:val="20"/>
    </w:rPr>
  </w:style>
  <w:style w:type="paragraph" w:customStyle="1" w:styleId="p0">
    <w:name w:val="p0"/>
    <w:basedOn w:val="a"/>
    <w:qFormat/>
    <w:rsid w:val="00DE0F10"/>
    <w:pPr>
      <w:widowControl/>
    </w:pPr>
    <w:rPr>
      <w:kern w:val="0"/>
      <w:szCs w:val="21"/>
    </w:rPr>
  </w:style>
  <w:style w:type="paragraph" w:customStyle="1" w:styleId="ParaCharCharCharChar">
    <w:name w:val="默认段落字体 Para Char Char Char Char"/>
    <w:basedOn w:val="a"/>
    <w:semiHidden/>
    <w:qFormat/>
    <w:rsid w:val="00DE0F10"/>
    <w:pPr>
      <w:spacing w:line="520" w:lineRule="exact"/>
      <w:ind w:firstLineChars="200" w:firstLine="592"/>
    </w:pPr>
    <w:rPr>
      <w:rFonts w:ascii="Arial" w:hAnsi="Arial"/>
      <w:color w:val="000000"/>
      <w:spacing w:val="8"/>
      <w:sz w:val="28"/>
      <w:szCs w:val="20"/>
    </w:rPr>
  </w:style>
  <w:style w:type="paragraph" w:customStyle="1" w:styleId="aff1">
    <w:name w:val="中文报告书"/>
    <w:basedOn w:val="a"/>
    <w:qFormat/>
    <w:rsid w:val="00DE0F10"/>
    <w:pPr>
      <w:adjustRightInd w:val="0"/>
      <w:spacing w:after="80" w:line="420" w:lineRule="atLeast"/>
      <w:jc w:val="left"/>
      <w:textAlignment w:val="baseline"/>
    </w:pPr>
    <w:rPr>
      <w:kern w:val="0"/>
      <w:sz w:val="24"/>
      <w:szCs w:val="20"/>
    </w:rPr>
  </w:style>
  <w:style w:type="paragraph" w:customStyle="1" w:styleId="CharCharCharChar">
    <w:name w:val="Char Char Char Char"/>
    <w:basedOn w:val="a"/>
    <w:qFormat/>
    <w:rsid w:val="00DE0F10"/>
    <w:pPr>
      <w:spacing w:line="360" w:lineRule="auto"/>
      <w:ind w:firstLineChars="200" w:firstLine="200"/>
    </w:pPr>
    <w:rPr>
      <w:rFonts w:ascii="宋体" w:hAnsi="宋体" w:cs="宋体"/>
      <w:sz w:val="24"/>
    </w:rPr>
  </w:style>
  <w:style w:type="paragraph" w:customStyle="1" w:styleId="16">
    <w:name w:val="样式1"/>
    <w:basedOn w:val="a"/>
    <w:qFormat/>
    <w:rsid w:val="00DE0F10"/>
    <w:pPr>
      <w:snapToGrid w:val="0"/>
      <w:jc w:val="center"/>
    </w:pPr>
    <w:rPr>
      <w:rFonts w:ascii="宋体"/>
      <w:szCs w:val="20"/>
    </w:rPr>
  </w:style>
  <w:style w:type="paragraph" w:customStyle="1" w:styleId="aff2">
    <w:name w:val="正文五"/>
    <w:basedOn w:val="a"/>
    <w:qFormat/>
    <w:rsid w:val="00DE0F10"/>
    <w:pPr>
      <w:snapToGrid w:val="0"/>
      <w:jc w:val="center"/>
    </w:pPr>
    <w:rPr>
      <w:sz w:val="24"/>
      <w:szCs w:val="20"/>
    </w:rPr>
  </w:style>
  <w:style w:type="paragraph" w:customStyle="1" w:styleId="50">
    <w:name w:val="样式5"/>
    <w:basedOn w:val="a"/>
    <w:qFormat/>
    <w:rsid w:val="00DE0F10"/>
    <w:pPr>
      <w:spacing w:line="360" w:lineRule="auto"/>
    </w:pPr>
    <w:rPr>
      <w:rFonts w:ascii="楷体_GB2312" w:eastAsia="黑体" w:hAnsi="楷体"/>
      <w:b/>
      <w:sz w:val="28"/>
      <w:szCs w:val="28"/>
    </w:rPr>
  </w:style>
  <w:style w:type="paragraph" w:customStyle="1" w:styleId="17">
    <w:name w:val="列出段落1"/>
    <w:basedOn w:val="a"/>
    <w:qFormat/>
    <w:rsid w:val="00DE0F10"/>
    <w:pPr>
      <w:ind w:firstLineChars="200" w:firstLine="420"/>
    </w:pPr>
    <w:rPr>
      <w:rFonts w:ascii="Calibri" w:hAnsi="Calibri"/>
      <w:szCs w:val="22"/>
    </w:rPr>
  </w:style>
  <w:style w:type="paragraph" w:customStyle="1" w:styleId="257">
    <w:name w:val="样式 首行缩进:  2.57 字符"/>
    <w:basedOn w:val="a"/>
    <w:qFormat/>
    <w:rsid w:val="00DE0F10"/>
    <w:pPr>
      <w:ind w:firstLineChars="257" w:firstLine="720"/>
      <w:jc w:val="left"/>
    </w:pPr>
    <w:rPr>
      <w:rFonts w:cs="宋体"/>
      <w:sz w:val="28"/>
      <w:szCs w:val="20"/>
    </w:rPr>
  </w:style>
  <w:style w:type="paragraph" w:customStyle="1" w:styleId="Char20">
    <w:name w:val="Char2"/>
    <w:basedOn w:val="a"/>
    <w:qFormat/>
    <w:rsid w:val="00DE0F10"/>
  </w:style>
  <w:style w:type="paragraph" w:customStyle="1" w:styleId="110">
    <w:name w:val="无间隔11"/>
    <w:basedOn w:val="a"/>
    <w:qFormat/>
    <w:rsid w:val="00DE0F10"/>
    <w:pPr>
      <w:spacing w:line="360" w:lineRule="exact"/>
    </w:pPr>
    <w:rPr>
      <w:szCs w:val="21"/>
    </w:rPr>
  </w:style>
  <w:style w:type="paragraph" w:customStyle="1" w:styleId="TableParagraph">
    <w:name w:val="Table Paragraph"/>
    <w:basedOn w:val="a"/>
    <w:uiPriority w:val="99"/>
    <w:semiHidden/>
    <w:qFormat/>
    <w:rsid w:val="00DE0F10"/>
    <w:pPr>
      <w:widowControl/>
      <w:jc w:val="left"/>
    </w:pPr>
    <w:rPr>
      <w:rFonts w:ascii="Calibri" w:hAnsi="Calibri" w:cs="宋体"/>
      <w:kern w:val="0"/>
      <w:sz w:val="22"/>
      <w:szCs w:val="22"/>
    </w:rPr>
  </w:style>
  <w:style w:type="paragraph" w:customStyle="1" w:styleId="aff3">
    <w:name w:val="表格内容"/>
    <w:basedOn w:val="a"/>
    <w:qFormat/>
    <w:rsid w:val="00DE0F10"/>
    <w:pPr>
      <w:adjustRightInd w:val="0"/>
      <w:snapToGrid w:val="0"/>
      <w:spacing w:line="400" w:lineRule="atLeast"/>
      <w:jc w:val="center"/>
    </w:pPr>
    <w:rPr>
      <w:kern w:val="0"/>
      <w:sz w:val="22"/>
      <w:szCs w:val="22"/>
    </w:rPr>
  </w:style>
  <w:style w:type="paragraph" w:styleId="aff4">
    <w:name w:val="List Paragraph"/>
    <w:basedOn w:val="a"/>
    <w:uiPriority w:val="99"/>
    <w:qFormat/>
    <w:rsid w:val="00DE0F10"/>
    <w:pPr>
      <w:ind w:firstLineChars="200" w:firstLine="420"/>
    </w:pPr>
  </w:style>
  <w:style w:type="character" w:customStyle="1" w:styleId="tcss01">
    <w:name w:val="tcss01"/>
    <w:basedOn w:val="a0"/>
    <w:qFormat/>
    <w:rsid w:val="00DE0F10"/>
  </w:style>
  <w:style w:type="table" w:customStyle="1" w:styleId="TableNormal">
    <w:name w:val="Table Normal"/>
    <w:uiPriority w:val="2"/>
    <w:semiHidden/>
    <w:unhideWhenUsed/>
    <w:qFormat/>
    <w:rsid w:val="00DE0F10"/>
    <w:pPr>
      <w:widowControl w:val="0"/>
    </w:pPr>
    <w:rPr>
      <w:sz w:val="22"/>
      <w:lang w:eastAsia="en-US"/>
    </w:rPr>
    <w:tblPr>
      <w:tblCellMar>
        <w:top w:w="0" w:type="dxa"/>
        <w:left w:w="0" w:type="dxa"/>
        <w:bottom w:w="0" w:type="dxa"/>
        <w:right w:w="0" w:type="dxa"/>
      </w:tblCellMar>
    </w:tblPr>
  </w:style>
  <w:style w:type="character" w:customStyle="1" w:styleId="fontstyle01">
    <w:name w:val="fontstyle01"/>
    <w:basedOn w:val="a0"/>
    <w:qFormat/>
    <w:rsid w:val="00DE0F10"/>
    <w:rPr>
      <w:rFonts w:ascii="宋体" w:eastAsia="宋体" w:hAnsi="宋体" w:hint="eastAsia"/>
      <w:color w:val="000000"/>
      <w:sz w:val="24"/>
      <w:szCs w:val="24"/>
    </w:rPr>
  </w:style>
  <w:style w:type="character" w:customStyle="1" w:styleId="fontstyle11">
    <w:name w:val="fontstyle11"/>
    <w:basedOn w:val="a0"/>
    <w:qFormat/>
    <w:rsid w:val="00DE0F10"/>
    <w:rPr>
      <w:rFonts w:ascii="Times New Roman" w:hAnsi="Times New Roman" w:cs="Times New Roman" w:hint="default"/>
      <w:color w:val="000000"/>
      <w:sz w:val="24"/>
      <w:szCs w:val="24"/>
    </w:rPr>
  </w:style>
  <w:style w:type="paragraph" w:customStyle="1" w:styleId="aff5">
    <w:name w:val="标准"/>
    <w:basedOn w:val="a"/>
    <w:qFormat/>
    <w:rsid w:val="00DE0F10"/>
    <w:pPr>
      <w:adjustRightInd w:val="0"/>
      <w:spacing w:line="480" w:lineRule="exact"/>
      <w:textAlignment w:val="baseline"/>
    </w:pPr>
    <w:rPr>
      <w:kern w:val="0"/>
      <w:sz w:val="28"/>
      <w:szCs w:val="20"/>
      <w:lang w:val="en-GB"/>
    </w:rPr>
  </w:style>
  <w:style w:type="character" w:customStyle="1" w:styleId="Charf0">
    <w:name w:val="表格内容 Char"/>
    <w:basedOn w:val="a0"/>
    <w:qFormat/>
    <w:locked/>
    <w:rsid w:val="00DE0F10"/>
    <w:rPr>
      <w:rFonts w:ascii="宋体" w:hAnsi="宋体" w:cs="宋体"/>
      <w:sz w:val="24"/>
      <w:szCs w:val="24"/>
    </w:rPr>
  </w:style>
  <w:style w:type="paragraph" w:customStyle="1" w:styleId="Default">
    <w:name w:val="Default"/>
    <w:rsid w:val="00D03A76"/>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1.wmf"/><Relationship Id="rId41" Type="http://schemas.openxmlformats.org/officeDocument/2006/relationships/image" Target="media/image20.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oleObject" Target="embeddings/oleObject9.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39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95</Pages>
  <Words>8053</Words>
  <Characters>45908</Characters>
  <Application>Microsoft Office Word</Application>
  <DocSecurity>0</DocSecurity>
  <Lines>382</Lines>
  <Paragraphs>107</Paragraphs>
  <ScaleCrop>false</ScaleCrop>
  <Company>平顶山市润青环保科技有限公司</Company>
  <LinksUpToDate>false</LinksUpToDate>
  <CharactersWithSpaces>53854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Legend User</dc:creator>
  <cp:lastModifiedBy>xbany</cp:lastModifiedBy>
  <cp:revision>42</cp:revision>
  <cp:lastPrinted>2020-09-18T07:51:00Z</cp:lastPrinted>
  <dcterms:created xsi:type="dcterms:W3CDTF">2020-03-12T16:26:00Z</dcterms:created>
  <dcterms:modified xsi:type="dcterms:W3CDTF">2020-09-18T07:51:00Z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2052-11.1.0.9330</vt:lpwstr>
  </property>
</Properties>
</file>