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56" w:beforeLines="50" w:beforeAutospacing="0" w:after="0" w:afterAutospacing="0"/>
        <w:ind w:firstLine="4750" w:firstLineChars="1690"/>
        <w:jc w:val="both"/>
        <w:rPr>
          <w:rStyle w:val="9"/>
          <w:rFonts w:ascii="黑体" w:hAnsi="黑体" w:eastAsia="黑体" w:cs="黑体"/>
          <w:color w:val="333333"/>
          <w:sz w:val="28"/>
          <w:szCs w:val="28"/>
        </w:rPr>
      </w:pPr>
    </w:p>
    <w:p>
      <w:pPr>
        <w:pStyle w:val="6"/>
        <w:spacing w:before="156" w:beforeLines="50" w:beforeAutospacing="0" w:after="0" w:afterAutospacing="0"/>
        <w:ind w:firstLine="4750" w:firstLineChars="1690"/>
        <w:jc w:val="both"/>
        <w:rPr>
          <w:rStyle w:val="9"/>
          <w:rFonts w:ascii="黑体" w:hAnsi="黑体" w:eastAsia="黑体" w:cs="黑体"/>
          <w:color w:val="333333"/>
          <w:sz w:val="28"/>
          <w:szCs w:val="28"/>
        </w:rPr>
      </w:pPr>
    </w:p>
    <w:p>
      <w:pPr>
        <w:pStyle w:val="6"/>
        <w:spacing w:before="0" w:beforeAutospacing="0" w:after="0" w:afterAutospacing="0"/>
        <w:jc w:val="center"/>
        <w:rPr>
          <w:rFonts w:hint="eastAsia" w:ascii="黑体" w:hAnsi="黑体" w:eastAsia="黑体" w:cs="黑体"/>
          <w:color w:val="333333"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color w:val="333333"/>
          <w:sz w:val="52"/>
          <w:szCs w:val="52"/>
          <w:lang w:eastAsia="zh-CN"/>
        </w:rPr>
        <w:t>鲁山县</w:t>
      </w:r>
      <w:r>
        <w:rPr>
          <w:rFonts w:hint="eastAsia" w:ascii="黑体" w:hAnsi="黑体" w:eastAsia="黑体" w:cs="黑体"/>
          <w:color w:val="333333"/>
          <w:sz w:val="52"/>
          <w:szCs w:val="52"/>
        </w:rPr>
        <w:t>民政局儿童福利</w:t>
      </w:r>
      <w:r>
        <w:rPr>
          <w:rFonts w:hint="eastAsia" w:ascii="黑体" w:hAnsi="黑体" w:eastAsia="黑体" w:cs="黑体"/>
          <w:color w:val="333333"/>
          <w:sz w:val="52"/>
          <w:szCs w:val="52"/>
          <w:lang w:eastAsia="zh-CN"/>
        </w:rPr>
        <w:t>股</w:t>
      </w:r>
    </w:p>
    <w:p>
      <w:pPr>
        <w:pStyle w:val="6"/>
        <w:spacing w:before="0" w:beforeAutospacing="0" w:after="0" w:afterAutospacing="0"/>
        <w:jc w:val="center"/>
        <w:rPr>
          <w:rFonts w:ascii="黑体" w:hAnsi="黑体" w:eastAsia="黑体" w:cs="黑体"/>
          <w:color w:val="333333"/>
          <w:sz w:val="52"/>
          <w:szCs w:val="52"/>
        </w:rPr>
      </w:pPr>
      <w:r>
        <w:rPr>
          <w:rFonts w:hint="eastAsia" w:ascii="黑体" w:hAnsi="黑体" w:eastAsia="黑体" w:cs="黑体"/>
          <w:color w:val="333333"/>
          <w:sz w:val="52"/>
          <w:szCs w:val="52"/>
        </w:rPr>
        <w:t>政务服务事项服务指南</w:t>
      </w:r>
    </w:p>
    <w:p>
      <w:pPr>
        <w:pStyle w:val="6"/>
        <w:spacing w:before="156" w:beforeLines="50" w:beforeAutospacing="0" w:after="0" w:afterAutospacing="0"/>
        <w:jc w:val="center"/>
        <w:rPr>
          <w:rFonts w:ascii="黑体" w:hAnsi="黑体" w:eastAsia="黑体" w:cs="黑体"/>
          <w:color w:val="333333"/>
          <w:sz w:val="52"/>
          <w:szCs w:val="52"/>
        </w:rPr>
      </w:pPr>
    </w:p>
    <w:p>
      <w:pPr>
        <w:pStyle w:val="6"/>
        <w:spacing w:before="156" w:beforeLines="50" w:beforeAutospacing="0" w:after="0" w:afterAutospacing="0"/>
        <w:jc w:val="center"/>
        <w:rPr>
          <w:rFonts w:ascii="黑体" w:hAnsi="黑体" w:eastAsia="黑体" w:cs="黑体"/>
          <w:color w:val="333333"/>
          <w:sz w:val="52"/>
          <w:szCs w:val="52"/>
        </w:rPr>
      </w:pPr>
    </w:p>
    <w:p>
      <w:pPr>
        <w:pStyle w:val="6"/>
        <w:spacing w:before="156" w:beforeLines="50" w:beforeAutospacing="0" w:after="0" w:afterAutospacing="0"/>
        <w:jc w:val="center"/>
        <w:rPr>
          <w:rFonts w:ascii="黑体" w:hAnsi="黑体" w:eastAsia="黑体" w:cs="黑体"/>
          <w:color w:val="333333"/>
          <w:sz w:val="52"/>
          <w:szCs w:val="52"/>
        </w:rPr>
      </w:pPr>
    </w:p>
    <w:p>
      <w:pPr>
        <w:pStyle w:val="6"/>
        <w:spacing w:before="156" w:beforeLines="50" w:beforeAutospacing="0" w:after="0" w:afterAutospacing="0"/>
        <w:jc w:val="center"/>
        <w:rPr>
          <w:rFonts w:ascii="黑体" w:hAnsi="黑体" w:eastAsia="黑体" w:cs="黑体"/>
          <w:color w:val="333333"/>
          <w:sz w:val="52"/>
          <w:szCs w:val="52"/>
        </w:rPr>
      </w:pPr>
    </w:p>
    <w:p>
      <w:pPr>
        <w:pStyle w:val="6"/>
        <w:jc w:val="center"/>
        <w:rPr>
          <w:rStyle w:val="9"/>
          <w:rFonts w:ascii="黑体" w:hAnsi="黑体" w:eastAsia="黑体" w:cs="黑体"/>
          <w:color w:val="333333"/>
          <w:sz w:val="28"/>
          <w:szCs w:val="28"/>
          <w:u w:val="single"/>
        </w:rPr>
      </w:pPr>
    </w:p>
    <w:p>
      <w:pPr>
        <w:pStyle w:val="6"/>
        <w:jc w:val="center"/>
        <w:rPr>
          <w:rStyle w:val="9"/>
          <w:rFonts w:ascii="黑体" w:hAnsi="黑体" w:eastAsia="黑体" w:cs="黑体"/>
          <w:color w:val="333333"/>
          <w:sz w:val="28"/>
          <w:szCs w:val="28"/>
          <w:u w:val="single"/>
        </w:rPr>
      </w:pPr>
    </w:p>
    <w:p>
      <w:pPr>
        <w:pStyle w:val="6"/>
        <w:jc w:val="center"/>
        <w:rPr>
          <w:rStyle w:val="9"/>
          <w:rFonts w:ascii="黑体" w:hAnsi="黑体" w:eastAsia="黑体" w:cs="黑体"/>
          <w:color w:val="333333"/>
          <w:sz w:val="28"/>
          <w:szCs w:val="28"/>
          <w:u w:val="single"/>
        </w:rPr>
      </w:pPr>
    </w:p>
    <w:p>
      <w:pPr>
        <w:pStyle w:val="6"/>
        <w:ind w:firstLine="551" w:firstLineChars="196"/>
        <w:rPr>
          <w:rStyle w:val="9"/>
          <w:rFonts w:ascii="黑体" w:hAnsi="黑体" w:eastAsia="黑体" w:cs="黑体"/>
          <w:color w:val="333333"/>
          <w:sz w:val="28"/>
          <w:szCs w:val="28"/>
          <w:u w:val="single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卷内目录</w:t>
      </w:r>
    </w:p>
    <w:tbl>
      <w:tblPr>
        <w:tblStyle w:val="7"/>
        <w:tblpPr w:leftFromText="180" w:rightFromText="180" w:vertAnchor="text" w:horzAnchor="page" w:tblpX="1429" w:tblpY="215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230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</w:rPr>
              <w:t>事项名称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中国内地居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民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收养子女登记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jc w:val="center"/>
              <w:rPr>
                <w:rFonts w:cs="仿宋_GB2312" w:asciiTheme="majorEastAsia" w:hAnsiTheme="majorEastAsia" w:eastAsiaTheme="majorEastAsia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内地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居民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解除收养关系登记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723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中国内地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居民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补领收养登记证、解除收养关系证明</w:t>
            </w:r>
          </w:p>
          <w:p>
            <w:pPr>
              <w:jc w:val="center"/>
              <w:rPr>
                <w:rFonts w:cs="仿宋_GB2312" w:asciiTheme="majorEastAsia" w:hAnsiTheme="majorEastAsia" w:eastAsiaTheme="majorEastAsia"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tabs>
                <w:tab w:val="left" w:pos="252"/>
              </w:tabs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5-6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中国内地居</w:t>
      </w:r>
      <w:r>
        <w:rPr>
          <w:rFonts w:hint="eastAsia" w:ascii="黑体" w:hAnsi="黑体" w:eastAsia="黑体"/>
          <w:sz w:val="32"/>
          <w:szCs w:val="32"/>
        </w:rPr>
        <w:t>民</w:t>
      </w:r>
      <w:r>
        <w:rPr>
          <w:rFonts w:hint="eastAsia" w:ascii="黑体" w:hAnsi="黑体" w:eastAsia="黑体"/>
          <w:sz w:val="32"/>
          <w:szCs w:val="32"/>
          <w:lang w:eastAsia="zh-CN"/>
        </w:rPr>
        <w:t>收养子女登记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0" w:afterAutospacing="0" w:line="520" w:lineRule="exact"/>
        <w:ind w:firstLine="640" w:firstLineChars="200"/>
        <w:jc w:val="both"/>
        <w:textAlignment w:val="auto"/>
        <w:rPr>
          <w:rStyle w:val="9"/>
          <w:rFonts w:cs="黑体" w:asciiTheme="majorEastAsia" w:hAnsiTheme="majorEastAsia" w:eastAsiaTheme="majorEastAsia"/>
          <w:b w:val="0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sz w:val="32"/>
          <w:szCs w:val="32"/>
        </w:rPr>
        <w:t>一、设立依据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1.《中华人民共和国民法典》（全国人民代表大会颁发；2021年1月1日起施行）；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textAlignment w:val="auto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2.《中国公民收养子女登记办法》（民政部颁发，1999年5月25日起施行）；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0" w:afterAutospacing="0" w:line="520" w:lineRule="exact"/>
        <w:ind w:firstLine="640" w:firstLineChars="200"/>
        <w:jc w:val="both"/>
        <w:textAlignment w:val="auto"/>
        <w:rPr>
          <w:rStyle w:val="9"/>
          <w:rFonts w:cs="黑体" w:asciiTheme="majorEastAsia" w:hAnsiTheme="majorEastAsia" w:eastAsiaTheme="majorEastAsia"/>
          <w:b w:val="0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sz w:val="32"/>
          <w:szCs w:val="32"/>
        </w:rPr>
        <w:t>二、受理条件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Style w:val="9"/>
          <w:rFonts w:asciiTheme="majorEastAsia" w:hAnsiTheme="majorEastAsia" w:eastAsiaTheme="majorEastAsia" w:cstheme="minorEastAsia"/>
          <w:b w:val="0"/>
          <w:sz w:val="32"/>
          <w:szCs w:val="32"/>
        </w:rPr>
      </w:pPr>
      <w:r>
        <w:rPr>
          <w:rStyle w:val="9"/>
          <w:rFonts w:hint="eastAsia" w:asciiTheme="majorEastAsia" w:hAnsiTheme="majorEastAsia" w:eastAsiaTheme="majorEastAsia" w:cstheme="minorEastAsia"/>
          <w:b w:val="0"/>
          <w:sz w:val="32"/>
          <w:szCs w:val="32"/>
        </w:rPr>
        <w:t>1.收养人应具备的条件：无子女或者只有一名子女；有抚养、教育和保护被收养人的能力；未患有在医学上认为不应当收养子女的疾病；无不利于被收养人健康成长的违法犯罪记录；年满三十周岁。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Style w:val="9"/>
          <w:rFonts w:asciiTheme="majorEastAsia" w:hAnsiTheme="majorEastAsia" w:eastAsiaTheme="majorEastAsia" w:cstheme="minorEastAsia"/>
          <w:b w:val="0"/>
          <w:sz w:val="32"/>
          <w:szCs w:val="32"/>
        </w:rPr>
      </w:pPr>
      <w:r>
        <w:rPr>
          <w:rStyle w:val="9"/>
          <w:rFonts w:hint="eastAsia" w:asciiTheme="majorEastAsia" w:hAnsiTheme="majorEastAsia" w:eastAsiaTheme="majorEastAsia" w:cstheme="minorEastAsia"/>
          <w:b w:val="0"/>
          <w:sz w:val="32"/>
          <w:szCs w:val="32"/>
        </w:rPr>
        <w:t xml:space="preserve">2.被收养人应具备的条件：不满十八周岁的：丧失父母的孤儿；查找不到生父母的未成年人；生父母有特殊困难无力抚养的子女；三代以内同辈旁系血亲的子女。                          </w:t>
      </w:r>
      <w:r>
        <w:rPr>
          <w:rStyle w:val="9"/>
          <w:rFonts w:asciiTheme="majorEastAsia" w:hAnsiTheme="majorEastAsia" w:eastAsiaTheme="majorEastAsia" w:cstheme="minorEastAsia"/>
          <w:b w:val="0"/>
          <w:sz w:val="32"/>
          <w:szCs w:val="32"/>
        </w:rPr>
        <w:t xml:space="preserve">                                                                                                                                      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0" w:afterAutospacing="0" w:line="520" w:lineRule="exact"/>
        <w:ind w:firstLine="640" w:firstLineChars="200"/>
        <w:jc w:val="both"/>
        <w:textAlignment w:val="auto"/>
        <w:rPr>
          <w:rStyle w:val="9"/>
          <w:rFonts w:cs="Arial" w:asciiTheme="majorEastAsia" w:hAnsiTheme="majorEastAsia" w:eastAsiaTheme="majorEastAsia"/>
          <w:color w:val="333333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sz w:val="32"/>
          <w:szCs w:val="32"/>
        </w:rPr>
        <w:t>三、申办材料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asciiTheme="majorEastAsia" w:hAnsiTheme="majorEastAsia" w:eastAsiaTheme="majorEastAsia" w:cstheme="minorBidi"/>
          <w:sz w:val="32"/>
          <w:szCs w:val="32"/>
        </w:rPr>
      </w:pPr>
      <w:r>
        <w:rPr>
          <w:rFonts w:hint="eastAsia" w:asciiTheme="majorEastAsia" w:hAnsiTheme="majorEastAsia" w:eastAsiaTheme="majorEastAsia" w:cstheme="minorBidi"/>
          <w:sz w:val="32"/>
          <w:szCs w:val="32"/>
        </w:rPr>
        <w:t>纸质申请材料采用A4纸，手写材料应当字迹工整、清晰，复印件申请人均应签名、复印清晰、大小与原件相符。提交的材料及要求见表1：</w:t>
      </w:r>
    </w:p>
    <w:p>
      <w:pPr>
        <w:widowControl/>
        <w:shd w:val="clear" w:color="auto" w:fill="FFFFFF"/>
        <w:spacing w:before="156" w:after="156" w:line="489" w:lineRule="atLeast"/>
        <w:jc w:val="both"/>
        <w:rPr>
          <w:rFonts w:cs="宋体" w:asciiTheme="majorEastAsia" w:hAnsiTheme="majorEastAsia" w:eastAsiaTheme="majorEastAsia"/>
          <w:color w:val="424242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color w:val="424242"/>
          <w:kern w:val="0"/>
          <w:sz w:val="32"/>
          <w:szCs w:val="32"/>
        </w:rPr>
        <w:t>表1 收养登记申请需提交的申请材料目录</w:t>
      </w:r>
    </w:p>
    <w:tbl>
      <w:tblPr>
        <w:tblStyle w:val="7"/>
        <w:tblW w:w="83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1513"/>
        <w:gridCol w:w="3529"/>
        <w:gridCol w:w="1037"/>
        <w:gridCol w:w="1037"/>
        <w:gridCol w:w="8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序号</w:t>
            </w:r>
          </w:p>
        </w:tc>
        <w:tc>
          <w:tcPr>
            <w:tcW w:w="15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35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要求</w:t>
            </w:r>
          </w:p>
        </w:tc>
        <w:tc>
          <w:tcPr>
            <w:tcW w:w="1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原件</w:t>
            </w: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份数（份/套）</w:t>
            </w:r>
          </w:p>
        </w:tc>
        <w:tc>
          <w:tcPr>
            <w:tcW w:w="1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复印件</w:t>
            </w: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份数（份/套）</w:t>
            </w:r>
          </w:p>
        </w:tc>
        <w:tc>
          <w:tcPr>
            <w:tcW w:w="8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纸质/电子版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hAnsi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收养申请书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hAnsi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原件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hAnsi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hAnsi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hAnsi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纸质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照片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收养人和被收养人的2寸近期半身免冠合影照片，由收养人提供；送养人的2寸近期免冠合影或单人照片，福利机构送养无需提供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纸质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3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eastAsia="宋体"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424242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户口簿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核对原件，留存复印件，由送养人、被收养人提供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纸质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hint="eastAsia" w:eastAsia="宋体"/>
                <w:color w:val="424242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424242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  <w:lang w:eastAsia="zh-CN"/>
              </w:rPr>
              <w:t>评估</w:t>
            </w: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材料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ind w:firstLine="180" w:firstLineChars="100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收养人的年龄、婚姻、有无子女、职业、财产、健康、有无受过刑事处罚等状况的证明材料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纸质</w:t>
            </w:r>
          </w:p>
        </w:tc>
      </w:tr>
    </w:tbl>
    <w:p>
      <w:pPr>
        <w:pStyle w:val="13"/>
        <w:spacing w:before="0" w:beforeAutospacing="0" w:after="0" w:afterAutospacing="0" w:line="240" w:lineRule="auto"/>
        <w:ind w:firstLine="0"/>
        <w:rPr>
          <w:rFonts w:cstheme="minorBidi"/>
          <w:color w:val="auto"/>
          <w:kern w:val="2"/>
        </w:rPr>
      </w:pPr>
    </w:p>
    <w:p>
      <w:pPr>
        <w:pStyle w:val="6"/>
        <w:spacing w:before="156" w:beforeLines="50" w:beforeAutospacing="0" w:after="0" w:afterAutospacing="0"/>
        <w:ind w:firstLine="640" w:firstLineChars="200"/>
        <w:jc w:val="both"/>
        <w:rPr>
          <w:rStyle w:val="9"/>
          <w:rFonts w:cs="黑体" w:asciiTheme="majorEastAsia" w:hAnsiTheme="majorEastAsia" w:eastAsiaTheme="majorEastAsia"/>
          <w:b w:val="0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sz w:val="32"/>
          <w:szCs w:val="32"/>
        </w:rPr>
        <w:t>四、办理时限</w:t>
      </w:r>
    </w:p>
    <w:p>
      <w:pPr>
        <w:pStyle w:val="13"/>
        <w:spacing w:before="0" w:beforeAutospacing="0" w:after="0" w:afterAutospacing="0" w:line="240" w:lineRule="auto"/>
        <w:ind w:firstLine="745" w:firstLineChars="233"/>
        <w:rPr>
          <w:rFonts w:hint="eastAsia" w:asciiTheme="majorEastAsia" w:hAnsiTheme="majorEastAsia" w:eastAsiaTheme="majorEastAsia" w:cstheme="minorBidi"/>
          <w:color w:val="auto"/>
          <w:kern w:val="2"/>
          <w:sz w:val="32"/>
          <w:szCs w:val="32"/>
        </w:rPr>
      </w:pPr>
      <w:r>
        <w:rPr>
          <w:rFonts w:hint="eastAsia" w:asciiTheme="majorEastAsia" w:hAnsiTheme="majorEastAsia" w:eastAsiaTheme="majorEastAsia" w:cstheme="minorBidi"/>
          <w:color w:val="auto"/>
          <w:kern w:val="2"/>
          <w:sz w:val="32"/>
          <w:szCs w:val="32"/>
        </w:rPr>
        <w:t>1.法定时限自受理之日起</w:t>
      </w:r>
      <w:r>
        <w:rPr>
          <w:rFonts w:hint="eastAsia" w:asciiTheme="majorEastAsia" w:hAnsiTheme="majorEastAsia" w:eastAsiaTheme="majorEastAsia" w:cstheme="minorBidi"/>
          <w:color w:val="auto"/>
          <w:kern w:val="2"/>
          <w:sz w:val="32"/>
          <w:szCs w:val="32"/>
          <w:lang w:val="en-US" w:eastAsia="zh-CN"/>
        </w:rPr>
        <w:t>60</w:t>
      </w:r>
      <w:r>
        <w:rPr>
          <w:rFonts w:hint="eastAsia" w:asciiTheme="majorEastAsia" w:hAnsiTheme="majorEastAsia" w:eastAsiaTheme="majorEastAsia" w:cstheme="minorBidi"/>
          <w:color w:val="auto"/>
          <w:kern w:val="2"/>
          <w:sz w:val="32"/>
          <w:szCs w:val="32"/>
        </w:rPr>
        <w:t>个工作日</w:t>
      </w:r>
    </w:p>
    <w:p>
      <w:pPr>
        <w:pStyle w:val="13"/>
        <w:spacing w:before="0" w:beforeAutospacing="0" w:after="0" w:afterAutospacing="0" w:line="240" w:lineRule="auto"/>
        <w:ind w:firstLine="745" w:firstLineChars="233"/>
        <w:rPr>
          <w:rFonts w:asciiTheme="majorEastAsia" w:hAnsiTheme="majorEastAsia" w:eastAsiaTheme="majorEastAsia" w:cstheme="minorBidi"/>
          <w:color w:val="auto"/>
          <w:kern w:val="2"/>
          <w:sz w:val="32"/>
          <w:szCs w:val="32"/>
        </w:rPr>
      </w:pPr>
      <w:r>
        <w:rPr>
          <w:rFonts w:hint="eastAsia" w:asciiTheme="majorEastAsia" w:hAnsiTheme="majorEastAsia" w:eastAsiaTheme="majorEastAsia" w:cstheme="minorBidi"/>
          <w:color w:val="auto"/>
          <w:kern w:val="2"/>
          <w:sz w:val="32"/>
          <w:szCs w:val="32"/>
        </w:rPr>
        <w:t>2.承诺时限自受理之日起</w:t>
      </w:r>
      <w:r>
        <w:rPr>
          <w:rFonts w:hint="eastAsia" w:asciiTheme="majorEastAsia" w:hAnsiTheme="majorEastAsia" w:eastAsiaTheme="majorEastAsia" w:cstheme="minorBidi"/>
          <w:color w:val="auto"/>
          <w:kern w:val="2"/>
          <w:sz w:val="32"/>
          <w:szCs w:val="32"/>
          <w:lang w:val="en-US" w:eastAsia="zh-CN"/>
        </w:rPr>
        <w:t>60</w:t>
      </w:r>
      <w:r>
        <w:rPr>
          <w:rFonts w:hint="eastAsia" w:asciiTheme="majorEastAsia" w:hAnsiTheme="majorEastAsia" w:eastAsiaTheme="majorEastAsia" w:cstheme="minorBidi"/>
          <w:color w:val="auto"/>
          <w:kern w:val="2"/>
          <w:sz w:val="32"/>
          <w:szCs w:val="32"/>
        </w:rPr>
        <w:t>个工作日</w:t>
      </w:r>
    </w:p>
    <w:p>
      <w:pPr>
        <w:pStyle w:val="6"/>
        <w:numPr>
          <w:ilvl w:val="0"/>
          <w:numId w:val="1"/>
        </w:numPr>
        <w:spacing w:before="156" w:beforeLines="50" w:beforeAutospacing="0" w:after="0" w:afterAutospacing="0"/>
        <w:jc w:val="both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sz w:val="32"/>
          <w:szCs w:val="32"/>
        </w:rPr>
        <w:t>办理流程</w:t>
      </w:r>
      <w:r>
        <w:rPr>
          <w:sz w:val="32"/>
        </w:rPr>
        <w:pict>
          <v:shape id="_x0000_s1048" o:spid="_x0000_s1048" o:spt="3" type="#_x0000_t3" style="position:absolute;left:0pt;margin-left:347.55pt;margin-top:339.55pt;height:60.8pt;width:120.75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结束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49" o:spid="_x0000_s1049" o:spt="3" type="#_x0000_t3" style="position:absolute;left:0pt;margin-left:136.8pt;margin-top:536.5pt;height:45.8pt;width:119.3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结束</w:t>
                  </w:r>
                </w:p>
              </w:txbxContent>
            </v:textbox>
          </v:shape>
        </w:pict>
      </w:r>
      <w:r>
        <w:rPr>
          <w:sz w:val="32"/>
        </w:rPr>
        <w:pict>
          <v:line id="_x0000_s1050" o:spid="_x0000_s1050" o:spt="20" style="position:absolute;left:0pt;flip:x;margin-left:188.6pt;margin-top:407.3pt;height:43.65pt;width:0.75pt;z-index:251673600;mso-width-relative:page;mso-height-relative:page;" filled="t" coordsize="21600,21600">
            <v:path arrowok="t"/>
            <v:fill on="t" focussize="0,0"/>
            <v:stroke endarrow="open"/>
            <v:imagedata o:title=""/>
            <o:lock v:ext="edit"/>
          </v:line>
        </w:pict>
      </w:r>
      <w:r>
        <w:rPr>
          <w:sz w:val="32"/>
        </w:rPr>
        <w:pict>
          <v:shape id="_x0000_s1051" o:spid="_x0000_s1051" o:spt="32" type="#_x0000_t32" style="position:absolute;left:0pt;margin-left:192.05pt;margin-top:505.15pt;height:32.55pt;width:0.05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  <o:callout minusx="t" minusy="t"/>
          </v:shape>
        </w:pict>
      </w:r>
      <w:r>
        <w:rPr>
          <w:sz w:val="32"/>
        </w:rPr>
        <w:pict>
          <v:line id="_x0000_s1052" o:spid="_x0000_s1052" o:spt="20" style="position:absolute;left:0pt;flip:y;margin-left:112.05pt;margin-top:273.1pt;height:0.05pt;width:13.5pt;z-index:251680768;mso-width-relative:page;mso-height-relative:page;" filled="t" coordsize="21600,21600">
            <v:path arrowok="t"/>
            <v:fill on="t" focussize="0,0"/>
            <v:stroke/>
            <v:imagedata o:title=""/>
            <o:lock v:ext="edit"/>
          </v:line>
        </w:pict>
      </w:r>
      <w:r>
        <w:rPr>
          <w:sz w:val="32"/>
        </w:rPr>
        <w:pict>
          <v:shape id="_x0000_s1053" o:spid="_x0000_s1053" o:spt="202" type="#_x0000_t202" style="position:absolute;left:0pt;margin-left:66.35pt;margin-top:262.05pt;height:66.3pt;width:57.65pt;z-index:25167974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60" w:lineRule="exact"/>
                    <w:rPr>
                      <w:w w:val="80"/>
                    </w:rPr>
                  </w:pPr>
                  <w:r>
                    <w:rPr>
                      <w:rFonts w:hint="eastAsia"/>
                      <w:w w:val="80"/>
                    </w:rPr>
                    <w:t>材料不全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54" o:spid="_x0000_s1054" o:spt="33" type="#_x0000_t33" style="position:absolute;left:0pt;margin-left:7pt;margin-top:234.4pt;height:38.7pt;width:59.25pt;rotation:11796480f;z-index:251678720;mso-width-relative:page;mso-height-relative:page;" filled="f" stroked="t" coordsize="21600,21600">
            <v:path arrowok="t"/>
            <v:fill on="f" focussize="0,0"/>
            <v:stroke color="#000000" joinstyle="miter" endarrow="open"/>
            <v:imagedata o:title=""/>
            <o:lock v:ext="edit" aspectratio="f"/>
          </v:shape>
        </w:pict>
      </w:r>
      <w:r>
        <w:rPr>
          <w:sz w:val="32"/>
        </w:rPr>
        <w:pict>
          <v:shape id="_x0000_s1055" o:spid="_x0000_s1055" o:spt="33" type="#_x0000_t33" style="position:absolute;left:0pt;margin-left:45.85pt;margin-top:109.75pt;height:113.25pt;width:35.6pt;rotation:-5898240f;z-index:251677696;mso-width-relative:page;mso-height-relative:page;" filled="f" stroked="t" coordsize="21600,21600">
            <v:path arrowok="t"/>
            <v:fill on="f" focussize="0,0"/>
            <v:stroke color="#000000" joinstyle="miter" endarrow="open"/>
            <v:imagedata o:title=""/>
            <o:lock v:ext="edit" aspectratio="f"/>
          </v:shape>
        </w:pict>
      </w:r>
      <w:r>
        <w:rPr>
          <w:sz w:val="32"/>
        </w:rPr>
        <w:pict>
          <v:line id="_x0000_s1056" o:spid="_x0000_s1056" o:spt="20" style="position:absolute;left:0pt;margin-left:259.05pt;margin-top:270.85pt;height:0.05pt;width:12.75pt;z-index:251676672;mso-width-relative:page;mso-height-relative:page;" filled="t" coordsize="21600,21600">
            <v:path arrowok="t"/>
            <v:fill on="t" focussize="0,0"/>
            <v:stroke/>
            <v:imagedata o:title=""/>
            <o:lock v:ext="edit"/>
          </v:line>
        </w:pict>
      </w:r>
      <w:r>
        <w:rPr>
          <w:sz w:val="32"/>
        </w:rPr>
        <w:pict>
          <v:shape id="_x0000_s1057" o:spid="_x0000_s1057" o:spt="202" type="#_x0000_t202" style="position:absolute;left:0pt;margin-left:263.6pt;margin-top:255.15pt;height:66.3pt;width:57.65pt;z-index:251675648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60" w:lineRule="exact"/>
                    <w:rPr>
                      <w:w w:val="80"/>
                    </w:rPr>
                  </w:pPr>
                  <w:r>
                    <w:rPr>
                      <w:rFonts w:hint="eastAsia"/>
                      <w:w w:val="80"/>
                      <w:szCs w:val="21"/>
                    </w:rPr>
                    <w:t>不符</w:t>
                  </w:r>
                  <w:r>
                    <w:rPr>
                      <w:rFonts w:hint="eastAsia"/>
                      <w:w w:val="80"/>
                    </w:rPr>
                    <w:t>合民法典相关规定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058" o:spid="_x0000_s1058" o:spt="32" type="#_x0000_t32" style="position:absolute;left:0pt;flip:y;margin-left:310.05pt;margin-top:270.8pt;height:0.05pt;width:21.75pt;z-index:25167462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32"/>
        </w:rPr>
        <w:pict>
          <v:shape id="_x0000_s1059" o:spid="_x0000_s1059" o:spt="32" type="#_x0000_t32" style="position:absolute;left:0pt;margin-left:192pt;margin-top:173.65pt;height:75.6pt;width:0.3pt;z-index:251672576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32"/>
        </w:rPr>
        <w:pict>
          <v:shape id="_x0000_s1060" o:spid="_x0000_s1060" o:spt="32" type="#_x0000_t32" style="position:absolute;left:0pt;margin-left:190.5pt;margin-top:91.6pt;height:32.55pt;width:0.05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  <o:callout minusx="t" minusy="t"/>
          </v:shape>
        </w:pict>
      </w:r>
      <w:r>
        <w:rPr>
          <w:sz w:val="32"/>
        </w:rPr>
        <w:pict>
          <v:shape id="_x0000_s1061" o:spid="_x0000_s1061" o:spt="3" type="#_x0000_t3" style="position:absolute;left:0pt;margin-left:122.5pt;margin-top:29.3pt;height:61.55pt;width:135.8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受理</w:t>
                  </w:r>
                </w:p>
              </w:txbxContent>
            </v:textbox>
          </v:shape>
        </w:pict>
      </w:r>
      <w:r>
        <w:rPr>
          <w:sz w:val="32"/>
        </w:rPr>
        <w:pict>
          <v:rect id="_x0000_s1062" o:spid="_x0000_s1062" o:spt="1" style="position:absolute;left:0pt;margin-left:120.3pt;margin-top:123.4pt;height:50.25pt;width:133.5pt;z-index:251666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现场申报</w:t>
                  </w:r>
                </w:p>
              </w:txbxContent>
            </v:textbox>
          </v:rect>
        </w:pict>
      </w:r>
      <w:r>
        <w:rPr>
          <w:sz w:val="32"/>
        </w:rPr>
        <w:pict>
          <v:rect id="_x0000_s1063" o:spid="_x0000_s1063" o:spt="1" style="position:absolute;left:0pt;margin-left:125.55pt;margin-top:248.65pt;height:50.25pt;width:133.5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登记机关受理、初审</w:t>
                  </w:r>
                </w:p>
              </w:txbxContent>
            </v:textbox>
          </v:rect>
        </w:pict>
      </w:r>
      <w:r>
        <w:rPr>
          <w:sz w:val="32"/>
        </w:rPr>
        <w:pict>
          <v:shape id="_x0000_s1064" o:spid="_x0000_s1064" o:spt="32" type="#_x0000_t32" style="position:absolute;left:0pt;margin-left:189pt;margin-top:301pt;height:32.55pt;width:0.05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  <o:callout minusx="t" minusy="t"/>
          </v:shape>
        </w:pict>
      </w:r>
      <w:r>
        <w:rPr>
          <w:sz w:val="32"/>
        </w:rPr>
        <w:pict>
          <v:rect id="_x0000_s1065" o:spid="_x0000_s1065" o:spt="1" style="position:absolute;left:0pt;margin-left:126.3pt;margin-top:453.4pt;height:50.25pt;width:133.5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办理收养登记、发放《收养登记证》</w:t>
                  </w:r>
                </w:p>
              </w:txbxContent>
            </v:textbox>
          </v:rect>
        </w:pict>
      </w:r>
      <w:r>
        <w:rPr>
          <w:sz w:val="32"/>
        </w:rPr>
        <w:pict>
          <v:shape id="_x0000_s1066" o:spid="_x0000_s1066" o:spt="32" type="#_x0000_t32" style="position:absolute;left:0pt;margin-left:404.95pt;margin-top:303.1pt;height:32.55pt;width:0.05pt;z-index:251671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  <o:callout minusx="t" minusy="t"/>
          </v:shape>
        </w:pict>
      </w:r>
      <w:r>
        <w:rPr>
          <w:sz w:val="32"/>
        </w:rPr>
        <w:pict>
          <v:shape id="_x0000_s1067" o:spid="_x0000_s1067" o:spt="4" type="#_x0000_t4" style="position:absolute;left:0pt;margin-left:92.55pt;margin-top:335.2pt;height:67.5pt;width:191.2pt;z-index:2516674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登记管理机关审核材料30个工作日</w:t>
                  </w:r>
                </w:p>
              </w:txbxContent>
            </v:textbox>
          </v:shape>
        </w:pict>
      </w:r>
      <w:r>
        <w:rPr>
          <w:sz w:val="32"/>
        </w:rPr>
        <w:pict>
          <v:rect id="_x0000_s1068" o:spid="_x0000_s1068" o:spt="1" style="position:absolute;left:0pt;margin-left:-59.7pt;margin-top:184.15pt;height:50.25pt;width:133.5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现场退回，申请人修改、补正材料</w:t>
                  </w:r>
                </w:p>
              </w:txbxContent>
            </v:textbox>
          </v:rect>
        </w:pict>
      </w:r>
      <w:r>
        <w:rPr>
          <w:sz w:val="32"/>
        </w:rPr>
        <w:pict>
          <v:rect id="_x0000_s1069" o:spid="_x0000_s1069" o:spt="1" style="position:absolute;left:0pt;margin-left:331.05pt;margin-top:246.4pt;height:50.25pt;width:133.5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>
                  <w:r>
                    <w:rPr>
                      <w:rFonts w:hint="eastAsia"/>
                    </w:rPr>
                    <w:t>现场告知不予受理原因</w:t>
                  </w:r>
                </w:p>
              </w:txbxContent>
            </v:textbox>
          </v:rect>
        </w:pict>
      </w: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Fonts w:cs="黑体" w:asciiTheme="majorEastAsia" w:hAnsiTheme="majorEastAsia" w:eastAsiaTheme="majorEastAsia"/>
          <w:bCs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sz w:val="32"/>
          <w:szCs w:val="32"/>
        </w:rPr>
        <w:t>六、收费依据及标准：</w:t>
      </w:r>
      <w:r>
        <w:rPr>
          <w:rStyle w:val="9"/>
          <w:rFonts w:hint="eastAsia" w:asciiTheme="majorEastAsia" w:hAnsiTheme="majorEastAsia" w:eastAsiaTheme="majorEastAsia"/>
          <w:b w:val="0"/>
          <w:color w:val="333333"/>
          <w:sz w:val="32"/>
          <w:szCs w:val="32"/>
        </w:rPr>
        <w:t>无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内地</w:t>
      </w:r>
      <w:r>
        <w:rPr>
          <w:rFonts w:hint="eastAsia" w:ascii="黑体" w:hAnsi="黑体" w:eastAsia="黑体"/>
          <w:sz w:val="32"/>
          <w:szCs w:val="32"/>
          <w:lang w:eastAsia="zh-CN"/>
        </w:rPr>
        <w:t>居民</w:t>
      </w:r>
      <w:r>
        <w:rPr>
          <w:rFonts w:hint="eastAsia" w:ascii="黑体" w:hAnsi="黑体" w:eastAsia="黑体"/>
          <w:sz w:val="32"/>
          <w:szCs w:val="32"/>
        </w:rPr>
        <w:t>解除收养关系登记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1"/>
        <w:rPr>
          <w:rStyle w:val="9"/>
          <w:rFonts w:cs="黑体" w:asciiTheme="majorEastAsia" w:hAnsiTheme="majorEastAsia" w:eastAsiaTheme="majorEastAsia"/>
          <w:b w:val="0"/>
          <w:kern w:val="0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kern w:val="0"/>
          <w:sz w:val="32"/>
          <w:szCs w:val="32"/>
        </w:rPr>
        <w:t>一、设立依据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asciiTheme="majorEastAsia" w:hAnsiTheme="majorEastAsia" w:eastAsiaTheme="majorEastAsia" w:cstheme="minorBidi"/>
          <w:sz w:val="32"/>
          <w:szCs w:val="32"/>
        </w:rPr>
      </w:pPr>
      <w:r>
        <w:rPr>
          <w:rFonts w:hint="eastAsia" w:asciiTheme="majorEastAsia" w:hAnsiTheme="majorEastAsia" w:eastAsiaTheme="majorEastAsia" w:cstheme="minorBidi"/>
          <w:sz w:val="32"/>
          <w:szCs w:val="32"/>
        </w:rPr>
        <w:t>1.《中华人民共和国民法典》（全国人民代表大会颁发；2021年1月1日起施行）；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asciiTheme="majorEastAsia" w:hAnsiTheme="majorEastAsia" w:eastAsiaTheme="majorEastAsia" w:cstheme="minorBidi"/>
          <w:sz w:val="32"/>
          <w:szCs w:val="32"/>
        </w:rPr>
      </w:pPr>
      <w:r>
        <w:rPr>
          <w:rFonts w:hint="eastAsia" w:asciiTheme="majorEastAsia" w:hAnsiTheme="majorEastAsia" w:eastAsiaTheme="majorEastAsia" w:cstheme="minorBidi"/>
          <w:sz w:val="32"/>
          <w:szCs w:val="32"/>
        </w:rPr>
        <w:t>2.《中国公民收养子女登记办法》（民政部颁发，1999年5月25日起施行）；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1"/>
        <w:rPr>
          <w:rStyle w:val="9"/>
          <w:rFonts w:cs="黑体" w:asciiTheme="majorEastAsia" w:hAnsiTheme="majorEastAsia" w:eastAsiaTheme="majorEastAsia"/>
          <w:b w:val="0"/>
          <w:kern w:val="0"/>
          <w:sz w:val="32"/>
          <w:szCs w:val="32"/>
        </w:rPr>
      </w:pPr>
      <w:bookmarkStart w:id="0" w:name="2"/>
      <w:bookmarkEnd w:id="0"/>
      <w:bookmarkStart w:id="1" w:name="sub19508943_2"/>
      <w:bookmarkEnd w:id="1"/>
      <w:bookmarkStart w:id="2" w:name="办事对象"/>
      <w:bookmarkEnd w:id="2"/>
      <w:bookmarkStart w:id="3" w:name="3"/>
      <w:bookmarkEnd w:id="3"/>
      <w:bookmarkStart w:id="4" w:name="sub19508943_3"/>
      <w:bookmarkEnd w:id="4"/>
      <w:bookmarkStart w:id="5" w:name="办理条件"/>
      <w:bookmarkEnd w:id="5"/>
      <w:r>
        <w:rPr>
          <w:rStyle w:val="9"/>
          <w:rFonts w:hint="eastAsia" w:cs="黑体" w:asciiTheme="majorEastAsia" w:hAnsiTheme="majorEastAsia" w:eastAsiaTheme="majorEastAsia"/>
          <w:b w:val="0"/>
          <w:kern w:val="0"/>
          <w:sz w:val="32"/>
          <w:szCs w:val="32"/>
        </w:rPr>
        <w:t>二、受理条件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asciiTheme="majorEastAsia" w:hAnsiTheme="majorEastAsia" w:eastAsiaTheme="majorEastAsia" w:cstheme="minorBidi"/>
          <w:sz w:val="32"/>
          <w:szCs w:val="32"/>
        </w:rPr>
      </w:pPr>
      <w:r>
        <w:rPr>
          <w:rFonts w:hint="eastAsia" w:asciiTheme="majorEastAsia" w:hAnsiTheme="majorEastAsia" w:eastAsiaTheme="majorEastAsia" w:cstheme="minorBidi"/>
          <w:sz w:val="32"/>
          <w:szCs w:val="32"/>
        </w:rPr>
        <w:t>1.收养人不履行抚养义务，有虐待、遗弃等侵害未成年子女合法权益行为的，送养人要求解除养父母与子女之间的收养关系的；收养人、送养人双方达成解除收养关系的协议；养子女年满八周岁以上的，应当征得本人同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asciiTheme="majorEastAsia" w:hAnsiTheme="majorEastAsia" w:eastAsiaTheme="majorEastAsia" w:cstheme="minorBidi"/>
          <w:sz w:val="32"/>
          <w:szCs w:val="32"/>
        </w:rPr>
      </w:pPr>
      <w:r>
        <w:rPr>
          <w:rFonts w:hint="eastAsia" w:asciiTheme="majorEastAsia" w:hAnsiTheme="majorEastAsia" w:eastAsiaTheme="majorEastAsia" w:cstheme="minorBidi"/>
          <w:sz w:val="32"/>
          <w:szCs w:val="32"/>
        </w:rPr>
        <w:t>2.养父母与成年养子女关系恶化、无法共同生活，协议解除收养关系的。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1"/>
        <w:rPr>
          <w:rStyle w:val="9"/>
          <w:rFonts w:cs="黑体" w:asciiTheme="majorEastAsia" w:hAnsiTheme="majorEastAsia" w:eastAsiaTheme="majorEastAsia"/>
          <w:b w:val="0"/>
          <w:kern w:val="0"/>
          <w:sz w:val="32"/>
          <w:szCs w:val="32"/>
        </w:rPr>
      </w:pPr>
      <w:bookmarkStart w:id="6" w:name="4"/>
      <w:bookmarkEnd w:id="6"/>
      <w:bookmarkStart w:id="7" w:name="sub19508943_4"/>
      <w:bookmarkEnd w:id="7"/>
      <w:bookmarkStart w:id="8" w:name="所需材料"/>
      <w:bookmarkEnd w:id="8"/>
      <w:r>
        <w:rPr>
          <w:rStyle w:val="9"/>
          <w:rFonts w:hint="eastAsia" w:cs="黑体" w:asciiTheme="majorEastAsia" w:hAnsiTheme="majorEastAsia" w:eastAsiaTheme="majorEastAsia"/>
          <w:b w:val="0"/>
          <w:kern w:val="0"/>
          <w:sz w:val="32"/>
          <w:szCs w:val="32"/>
        </w:rPr>
        <w:t>三、申报材料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hint="eastAsia" w:asciiTheme="majorEastAsia" w:hAnsiTheme="majorEastAsia" w:eastAsiaTheme="majorEastAsia" w:cstheme="minorBidi"/>
          <w:sz w:val="32"/>
          <w:szCs w:val="32"/>
        </w:rPr>
      </w:pPr>
      <w:r>
        <w:rPr>
          <w:rFonts w:hint="eastAsia" w:asciiTheme="majorEastAsia" w:hAnsiTheme="majorEastAsia" w:eastAsiaTheme="majorEastAsia" w:cstheme="minorBidi"/>
          <w:sz w:val="32"/>
          <w:szCs w:val="32"/>
        </w:rPr>
        <w:t>纸质申请材料采用A4纸，手写材料应当字迹工整、清晰，复印件申请人均应签名、复印清晰、大小与原件相符。提交的材料及要求见表1：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/>
        <w:jc w:val="left"/>
        <w:textAlignment w:val="auto"/>
        <w:rPr>
          <w:rFonts w:cs="宋体" w:asciiTheme="majorEastAsia" w:hAnsiTheme="majorEastAsia" w:eastAsiaTheme="majorEastAsia"/>
          <w:color w:val="424242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color w:val="424242"/>
          <w:kern w:val="0"/>
          <w:sz w:val="32"/>
          <w:szCs w:val="32"/>
        </w:rPr>
        <w:t>表1 解除收养登记申请需提交的申请材料目录</w:t>
      </w:r>
    </w:p>
    <w:tbl>
      <w:tblPr>
        <w:tblStyle w:val="7"/>
        <w:tblW w:w="83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1513"/>
        <w:gridCol w:w="3529"/>
        <w:gridCol w:w="1037"/>
        <w:gridCol w:w="1037"/>
        <w:gridCol w:w="8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序号</w:t>
            </w:r>
          </w:p>
        </w:tc>
        <w:tc>
          <w:tcPr>
            <w:tcW w:w="15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35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要求</w:t>
            </w:r>
          </w:p>
        </w:tc>
        <w:tc>
          <w:tcPr>
            <w:tcW w:w="1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原件</w:t>
            </w: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份数（份/套）</w:t>
            </w:r>
          </w:p>
        </w:tc>
        <w:tc>
          <w:tcPr>
            <w:tcW w:w="1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复印件</w:t>
            </w: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份数（份/套）</w:t>
            </w:r>
          </w:p>
        </w:tc>
        <w:tc>
          <w:tcPr>
            <w:tcW w:w="8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纸质/电子版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收养登记证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原件。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纸质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寸单人半身免冠照片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由收养人、送养人、被收养人提供。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纸质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身份证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核对原件，留存复印件，由</w:t>
            </w:r>
            <w:r>
              <w:rPr>
                <w:color w:val="424242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收养人、送养人、被收养人提供。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纸质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3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户口簿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核对原件，留存复印件，由</w:t>
            </w:r>
            <w:r>
              <w:rPr>
                <w:color w:val="424242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收养人、送养人、被收养人提供。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纸质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解除收养登记申请书</w:t>
            </w:r>
          </w:p>
        </w:tc>
        <w:tc>
          <w:tcPr>
            <w:tcW w:w="3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收养人、送养人、被收养人填写。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纸质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/>
                <w:color w:val="424242"/>
                <w:kern w:val="0"/>
                <w:sz w:val="18"/>
                <w:szCs w:val="18"/>
              </w:rPr>
              <w:t>6</w:t>
            </w:r>
          </w:p>
        </w:tc>
        <w:tc>
          <w:tcPr>
            <w:tcW w:w="1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解除收养关系书面协议</w:t>
            </w:r>
          </w:p>
        </w:tc>
        <w:tc>
          <w:tcPr>
            <w:tcW w:w="3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收养人、送养人、被收养人填写。</w:t>
            </w:r>
          </w:p>
        </w:tc>
        <w:tc>
          <w:tcPr>
            <w:tcW w:w="1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纸质</w:t>
            </w:r>
          </w:p>
        </w:tc>
      </w:tr>
    </w:tbl>
    <w:p>
      <w:pPr>
        <w:widowControl/>
        <w:shd w:val="clear" w:color="auto" w:fill="FFFFFF"/>
        <w:spacing w:line="326" w:lineRule="atLeast"/>
        <w:jc w:val="left"/>
        <w:outlineLvl w:val="1"/>
        <w:rPr>
          <w:rStyle w:val="9"/>
          <w:rFonts w:cs="黑体" w:asciiTheme="majorEastAsia" w:hAnsiTheme="majorEastAsia" w:eastAsiaTheme="majorEastAsia"/>
          <w:b w:val="0"/>
          <w:kern w:val="0"/>
          <w:sz w:val="32"/>
          <w:szCs w:val="32"/>
        </w:rPr>
      </w:pPr>
      <w:bookmarkStart w:id="9" w:name="sub19508943_5"/>
      <w:bookmarkEnd w:id="9"/>
      <w:bookmarkStart w:id="10" w:name="5"/>
      <w:bookmarkEnd w:id="10"/>
      <w:bookmarkStart w:id="11" w:name="办理流程"/>
      <w:bookmarkEnd w:id="11"/>
      <w:r>
        <w:rPr>
          <w:rStyle w:val="9"/>
          <w:rFonts w:hint="eastAsia" w:cs="黑体" w:asciiTheme="majorEastAsia" w:hAnsiTheme="majorEastAsia" w:eastAsiaTheme="majorEastAsia"/>
          <w:b w:val="0"/>
          <w:kern w:val="0"/>
          <w:sz w:val="32"/>
          <w:szCs w:val="32"/>
        </w:rPr>
        <w:t>四、办理时限</w:t>
      </w:r>
    </w:p>
    <w:p>
      <w:pPr>
        <w:widowControl/>
        <w:shd w:val="clear" w:color="auto" w:fill="FFFFFF"/>
        <w:spacing w:line="326" w:lineRule="atLeast"/>
        <w:ind w:firstLine="1049" w:firstLineChars="328"/>
        <w:jc w:val="left"/>
        <w:rPr>
          <w:rFonts w:asciiTheme="majorEastAsia" w:hAnsiTheme="majorEastAsia" w:eastAsiaTheme="majorEastAsia" w:cstheme="minorBidi"/>
          <w:sz w:val="32"/>
          <w:szCs w:val="32"/>
        </w:rPr>
      </w:pPr>
      <w:r>
        <w:rPr>
          <w:rFonts w:hint="eastAsia" w:asciiTheme="majorEastAsia" w:hAnsiTheme="majorEastAsia" w:eastAsiaTheme="majorEastAsia" w:cstheme="minorBidi"/>
          <w:sz w:val="32"/>
          <w:szCs w:val="32"/>
        </w:rPr>
        <w:t>1.法定时限自受理之日起30个工作日</w:t>
      </w:r>
    </w:p>
    <w:p>
      <w:pPr>
        <w:widowControl/>
        <w:shd w:val="clear" w:color="auto" w:fill="FFFFFF"/>
        <w:spacing w:line="326" w:lineRule="atLeast"/>
        <w:ind w:firstLine="960" w:firstLineChars="300"/>
        <w:jc w:val="left"/>
        <w:rPr>
          <w:rFonts w:asciiTheme="majorEastAsia" w:hAnsiTheme="majorEastAsia" w:eastAsiaTheme="majorEastAsia" w:cstheme="minorBidi"/>
          <w:sz w:val="32"/>
          <w:szCs w:val="32"/>
        </w:rPr>
      </w:pPr>
      <w:r>
        <w:rPr>
          <w:rFonts w:hint="eastAsia" w:asciiTheme="majorEastAsia" w:hAnsiTheme="majorEastAsia" w:eastAsiaTheme="majorEastAsia" w:cstheme="minorBidi"/>
          <w:sz w:val="32"/>
          <w:szCs w:val="32"/>
        </w:rPr>
        <w:t>2.承诺时限自受理之日起3个工作日</w:t>
      </w:r>
    </w:p>
    <w:p>
      <w:pPr>
        <w:widowControl/>
        <w:shd w:val="clear" w:color="auto" w:fill="FFFFFF"/>
        <w:spacing w:line="326" w:lineRule="atLeast"/>
        <w:jc w:val="left"/>
        <w:outlineLvl w:val="1"/>
        <w:rPr>
          <w:rStyle w:val="9"/>
          <w:rFonts w:ascii="黑体" w:hAnsi="黑体" w:eastAsia="黑体" w:cs="黑体"/>
          <w:b w:val="0"/>
          <w:sz w:val="21"/>
          <w:szCs w:val="21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kern w:val="0"/>
          <w:sz w:val="32"/>
          <w:szCs w:val="32"/>
        </w:rPr>
        <w:t>五、办理流程</w:t>
      </w:r>
      <w:r>
        <w:rPr>
          <w:sz w:val="32"/>
        </w:rPr>
        <w:pict>
          <v:shape id="_x0000_s1158" o:spid="_x0000_s1158" o:spt="3" type="#_x0000_t3" style="position:absolute;left:0pt;margin-left:347.55pt;margin-top:339.55pt;height:60.8pt;width:120.75pt;z-index:2516838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结束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159" o:spid="_x0000_s1159" o:spt="3" type="#_x0000_t3" style="position:absolute;left:0pt;margin-left:136.8pt;margin-top:536.5pt;height:28.6pt;width:119.3pt;z-index:251682816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结束</w:t>
                  </w:r>
                </w:p>
              </w:txbxContent>
            </v:textbox>
          </v:shape>
        </w:pict>
      </w:r>
      <w:r>
        <w:rPr>
          <w:sz w:val="32"/>
        </w:rPr>
        <w:pict>
          <v:line id="_x0000_s1160" o:spid="_x0000_s1160" o:spt="20" style="position:absolute;left:0pt;flip:x;margin-left:188.6pt;margin-top:407.3pt;height:43.65pt;width:0.75pt;z-index:251696128;mso-width-relative:page;mso-height-relative:page;" filled="t" coordsize="21600,21600">
            <v:path arrowok="t"/>
            <v:fill on="t" focussize="0,0"/>
            <v:stroke endarrow="open"/>
            <v:imagedata o:title=""/>
            <o:lock v:ext="edit"/>
          </v:line>
        </w:pict>
      </w:r>
      <w:r>
        <w:rPr>
          <w:sz w:val="32"/>
        </w:rPr>
        <w:pict>
          <v:shape id="_x0000_s1161" o:spid="_x0000_s1161" o:spt="32" type="#_x0000_t32" style="position:absolute;left:0pt;margin-left:192.05pt;margin-top:505.15pt;height:32.55pt;width:0.05pt;z-index:2516920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  <o:callout minusx="t" minusy="t"/>
          </v:shape>
        </w:pict>
      </w:r>
      <w:r>
        <w:rPr>
          <w:sz w:val="32"/>
        </w:rPr>
        <w:pict>
          <v:line id="_x0000_s1162" o:spid="_x0000_s1162" o:spt="20" style="position:absolute;left:0pt;flip:y;margin-left:112.05pt;margin-top:273.1pt;height:0.05pt;width:13.5pt;z-index:251703296;mso-width-relative:page;mso-height-relative:page;" filled="t" coordsize="21600,21600">
            <v:path arrowok="t"/>
            <v:fill on="t" focussize="0,0"/>
            <v:stroke/>
            <v:imagedata o:title=""/>
            <o:lock v:ext="edit"/>
          </v:line>
        </w:pict>
      </w:r>
      <w:r>
        <w:rPr>
          <w:sz w:val="32"/>
        </w:rPr>
        <w:pict>
          <v:shape id="_x0000_s1163" o:spid="_x0000_s1163" o:spt="202" type="#_x0000_t202" style="position:absolute;left:0pt;margin-left:66.35pt;margin-top:262.05pt;height:66.3pt;width:57.65pt;z-index:251702272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60" w:lineRule="exact"/>
                    <w:rPr>
                      <w:w w:val="80"/>
                    </w:rPr>
                  </w:pPr>
                  <w:r>
                    <w:rPr>
                      <w:rFonts w:hint="eastAsia"/>
                      <w:w w:val="80"/>
                    </w:rPr>
                    <w:t>材料不全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164" o:spid="_x0000_s1164" o:spt="33" type="#_x0000_t33" style="position:absolute;left:0pt;margin-left:7pt;margin-top:234.4pt;height:38.7pt;width:59.25pt;rotation:11796480f;z-index:251701248;mso-width-relative:page;mso-height-relative:page;" filled="f" stroked="t" coordsize="21600,21600">
            <v:path arrowok="t"/>
            <v:fill on="f" focussize="0,0"/>
            <v:stroke color="#000000" joinstyle="miter" endarrow="open"/>
            <v:imagedata o:title=""/>
            <o:lock v:ext="edit" aspectratio="f"/>
          </v:shape>
        </w:pict>
      </w:r>
      <w:r>
        <w:rPr>
          <w:sz w:val="32"/>
        </w:rPr>
        <w:pict>
          <v:shape id="_x0000_s1165" o:spid="_x0000_s1165" o:spt="33" type="#_x0000_t33" style="position:absolute;left:0pt;margin-left:45.85pt;margin-top:109.75pt;height:113.25pt;width:35.6pt;rotation:-5898240f;z-index:251700224;mso-width-relative:page;mso-height-relative:page;" filled="f" stroked="t" coordsize="21600,21600">
            <v:path arrowok="t"/>
            <v:fill on="f" focussize="0,0"/>
            <v:stroke color="#000000" joinstyle="miter" endarrow="open"/>
            <v:imagedata o:title=""/>
            <o:lock v:ext="edit" aspectratio="f"/>
          </v:shape>
        </w:pict>
      </w:r>
      <w:r>
        <w:rPr>
          <w:sz w:val="32"/>
        </w:rPr>
        <w:pict>
          <v:line id="_x0000_s1166" o:spid="_x0000_s1166" o:spt="20" style="position:absolute;left:0pt;margin-left:259.05pt;margin-top:270.85pt;height:0.05pt;width:12.75pt;z-index:251699200;mso-width-relative:page;mso-height-relative:page;" filled="t" coordsize="21600,21600">
            <v:path arrowok="t"/>
            <v:fill on="t" focussize="0,0"/>
            <v:stroke/>
            <v:imagedata o:title=""/>
            <o:lock v:ext="edit"/>
          </v:line>
        </w:pict>
      </w:r>
      <w:r>
        <w:rPr>
          <w:sz w:val="32"/>
        </w:rPr>
        <w:pict>
          <v:shape id="_x0000_s1167" o:spid="_x0000_s1167" o:spt="202" type="#_x0000_t202" style="position:absolute;left:0pt;margin-left:263.6pt;margin-top:255.15pt;height:66.3pt;width:57.65pt;z-index:251698176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260" w:lineRule="exact"/>
                    <w:rPr>
                      <w:w w:val="80"/>
                    </w:rPr>
                  </w:pPr>
                  <w:r>
                    <w:rPr>
                      <w:rFonts w:hint="eastAsia"/>
                      <w:w w:val="80"/>
                      <w:szCs w:val="21"/>
                    </w:rPr>
                    <w:t>不符</w:t>
                  </w:r>
                  <w:r>
                    <w:rPr>
                      <w:rFonts w:hint="eastAsia"/>
                      <w:w w:val="80"/>
                    </w:rPr>
                    <w:t>合民法典相关规定</w:t>
                  </w:r>
                </w:p>
              </w:txbxContent>
            </v:textbox>
          </v:shape>
        </w:pict>
      </w:r>
      <w:r>
        <w:rPr>
          <w:sz w:val="32"/>
        </w:rPr>
        <w:pict>
          <v:shape id="_x0000_s1168" o:spid="_x0000_s1168" o:spt="32" type="#_x0000_t32" style="position:absolute;left:0pt;flip:y;margin-left:310.05pt;margin-top:270.8pt;height:0.05pt;width:21.75pt;z-index:251697152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32"/>
        </w:rPr>
        <w:pict>
          <v:shape id="_x0000_s1169" o:spid="_x0000_s1169" o:spt="32" type="#_x0000_t32" style="position:absolute;left:0pt;margin-left:192pt;margin-top:173.65pt;height:75.6pt;width:0.3pt;z-index:251695104;mso-width-relative:page;mso-height-relative:page;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sz w:val="32"/>
        </w:rPr>
        <w:pict>
          <v:shape id="_x0000_s1170" o:spid="_x0000_s1170" o:spt="32" type="#_x0000_t32" style="position:absolute;left:0pt;margin-left:190.5pt;margin-top:91.6pt;height:32.55pt;width:0.05pt;z-index:2516910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  <o:callout minusx="t" minusy="t"/>
          </v:shape>
        </w:pict>
      </w:r>
      <w:r>
        <w:rPr>
          <w:sz w:val="32"/>
        </w:rPr>
        <w:pict>
          <v:shape id="_x0000_s1171" o:spid="_x0000_s1171" o:spt="3" type="#_x0000_t3" style="position:absolute;left:0pt;margin-left:122.5pt;margin-top:29.3pt;height:61.55pt;width:135.8pt;z-index:25168179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受理</w:t>
                  </w:r>
                </w:p>
              </w:txbxContent>
            </v:textbox>
          </v:shape>
        </w:pict>
      </w:r>
      <w:r>
        <w:rPr>
          <w:sz w:val="32"/>
        </w:rPr>
        <w:pict>
          <v:rect id="_x0000_s1172" o:spid="_x0000_s1172" o:spt="1" style="position:absolute;left:0pt;margin-left:120.3pt;margin-top:123.4pt;height:50.25pt;width:133.5pt;z-index:2516889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现场申报</w:t>
                  </w:r>
                </w:p>
              </w:txbxContent>
            </v:textbox>
          </v:rect>
        </w:pict>
      </w:r>
      <w:r>
        <w:rPr>
          <w:sz w:val="32"/>
        </w:rPr>
        <w:pict>
          <v:rect id="_x0000_s1173" o:spid="_x0000_s1173" o:spt="1" style="position:absolute;left:0pt;margin-left:125.55pt;margin-top:248.65pt;height:50.25pt;width:133.5pt;z-index:2516879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登记机关受理、初审</w:t>
                  </w:r>
                </w:p>
              </w:txbxContent>
            </v:textbox>
          </v:rect>
        </w:pict>
      </w:r>
      <w:r>
        <w:rPr>
          <w:sz w:val="32"/>
        </w:rPr>
        <w:pict>
          <v:shape id="_x0000_s1174" o:spid="_x0000_s1174" o:spt="32" type="#_x0000_t32" style="position:absolute;left:0pt;margin-left:189pt;margin-top:301pt;height:32.55pt;width:0.05pt;z-index:2516930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  <o:callout minusx="t" minusy="t"/>
          </v:shape>
        </w:pict>
      </w:r>
      <w:r>
        <w:rPr>
          <w:sz w:val="32"/>
        </w:rPr>
        <w:pict>
          <v:rect id="_x0000_s1175" o:spid="_x0000_s1175" o:spt="1" style="position:absolute;left:0pt;margin-left:126.3pt;margin-top:453.4pt;height:50.25pt;width:133.5pt;z-index:2516869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办理解除收养、收回《收养登记证》</w:t>
                  </w:r>
                </w:p>
              </w:txbxContent>
            </v:textbox>
          </v:rect>
        </w:pict>
      </w:r>
      <w:r>
        <w:rPr>
          <w:sz w:val="32"/>
        </w:rPr>
        <w:pict>
          <v:shape id="_x0000_s1176" o:spid="_x0000_s1176" o:spt="32" type="#_x0000_t32" style="position:absolute;left:0pt;margin-left:404.95pt;margin-top:303.1pt;height:32.55pt;width:0.05pt;z-index:2516940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  <o:callout minusx="t" minusy="t"/>
          </v:shape>
        </w:pict>
      </w:r>
      <w:r>
        <w:rPr>
          <w:sz w:val="32"/>
        </w:rPr>
        <w:pict>
          <v:shape id="_x0000_s1177" o:spid="_x0000_s1177" o:spt="4" type="#_x0000_t4" style="position:absolute;left:0pt;margin-left:92.55pt;margin-top:335.2pt;height:67.5pt;width:191.2pt;z-index:2516899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登记管理机关审核材料30个工作日</w:t>
                  </w:r>
                </w:p>
              </w:txbxContent>
            </v:textbox>
          </v:shape>
        </w:pict>
      </w:r>
      <w:r>
        <w:rPr>
          <w:sz w:val="32"/>
        </w:rPr>
        <w:pict>
          <v:rect id="_x0000_s1178" o:spid="_x0000_s1178" o:spt="1" style="position:absolute;left:0pt;margin-left:-59.7pt;margin-top:184.15pt;height:50.25pt;width:133.5pt;z-index:2516848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现场退回，申请人修改、补正材料</w:t>
                  </w:r>
                </w:p>
              </w:txbxContent>
            </v:textbox>
          </v:rect>
        </w:pict>
      </w:r>
      <w:r>
        <w:rPr>
          <w:sz w:val="32"/>
        </w:rPr>
        <w:pict>
          <v:rect id="_x0000_s1179" o:spid="_x0000_s1179" o:spt="1" style="position:absolute;left:0pt;margin-left:331.05pt;margin-top:246.4pt;height:50.25pt;width:133.5pt;z-index:2516858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>
                  <w:r>
                    <w:rPr>
                      <w:rFonts w:hint="eastAsia"/>
                    </w:rPr>
                    <w:t>现场告知不予受理原因</w:t>
                  </w:r>
                </w:p>
              </w:txbxContent>
            </v:textbox>
          </v:rect>
        </w:pict>
      </w: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ascii="黑体" w:hAnsi="黑体" w:eastAsia="黑体" w:cs="黑体"/>
          <w:b w:val="0"/>
          <w:sz w:val="21"/>
          <w:szCs w:val="21"/>
        </w:rPr>
      </w:pPr>
    </w:p>
    <w:p>
      <w:pPr>
        <w:pStyle w:val="6"/>
        <w:spacing w:before="156" w:beforeLines="50" w:beforeAutospacing="0" w:after="0" w:afterAutospacing="0"/>
        <w:ind w:firstLine="640" w:firstLineChars="200"/>
        <w:jc w:val="both"/>
        <w:rPr>
          <w:rStyle w:val="9"/>
          <w:rFonts w:hint="eastAsia" w:cs="黑体" w:asciiTheme="majorEastAsia" w:hAnsiTheme="majorEastAsia" w:eastAsiaTheme="majorEastAsia"/>
          <w:b w:val="0"/>
          <w:sz w:val="32"/>
          <w:szCs w:val="32"/>
        </w:rPr>
      </w:pPr>
    </w:p>
    <w:p>
      <w:pPr>
        <w:pStyle w:val="6"/>
        <w:spacing w:before="156" w:beforeLines="50" w:beforeAutospacing="0" w:after="0" w:afterAutospacing="0"/>
        <w:jc w:val="both"/>
        <w:rPr>
          <w:rStyle w:val="9"/>
          <w:rFonts w:cs="黑体" w:asciiTheme="majorEastAsia" w:hAnsiTheme="majorEastAsia" w:eastAsiaTheme="majorEastAsia"/>
          <w:b w:val="0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sz w:val="32"/>
          <w:szCs w:val="32"/>
        </w:rPr>
        <w:t>六、收费依据及标准：</w:t>
      </w:r>
      <w:r>
        <w:rPr>
          <w:rStyle w:val="9"/>
          <w:rFonts w:hint="eastAsia" w:asciiTheme="majorEastAsia" w:hAnsiTheme="majorEastAsia" w:eastAsiaTheme="majorEastAsia"/>
          <w:b w:val="0"/>
          <w:color w:val="333333"/>
          <w:sz w:val="32"/>
          <w:szCs w:val="32"/>
        </w:rPr>
        <w:t>无</w:t>
      </w:r>
    </w:p>
    <w:p>
      <w:pPr>
        <w:widowControl/>
        <w:shd w:val="clear" w:color="auto" w:fill="FFFFFF"/>
        <w:spacing w:line="326" w:lineRule="atLeast"/>
        <w:jc w:val="left"/>
        <w:outlineLvl w:val="1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26" w:lineRule="atLeast"/>
        <w:jc w:val="left"/>
        <w:outlineLvl w:val="1"/>
        <w:rPr>
          <w:rFonts w:ascii="微软雅黑" w:hAnsi="微软雅黑" w:eastAsia="微软雅黑" w:cs="宋体"/>
          <w:color w:val="000000"/>
          <w:kern w:val="0"/>
          <w:sz w:val="32"/>
          <w:szCs w:val="32"/>
        </w:rPr>
      </w:pPr>
    </w:p>
    <w:p>
      <w:pPr>
        <w:numPr>
          <w:numId w:val="0"/>
        </w:numPr>
        <w:ind w:firstLine="960" w:firstLineChars="3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中国内地</w:t>
      </w:r>
      <w:r>
        <w:rPr>
          <w:rFonts w:hint="eastAsia" w:ascii="黑体" w:hAnsi="黑体" w:eastAsia="黑体"/>
          <w:sz w:val="32"/>
          <w:szCs w:val="32"/>
          <w:lang w:eastAsia="zh-CN"/>
        </w:rPr>
        <w:t>居民</w:t>
      </w:r>
      <w:r>
        <w:rPr>
          <w:rFonts w:hint="eastAsia" w:ascii="黑体" w:hAnsi="黑体" w:eastAsia="黑体"/>
          <w:sz w:val="32"/>
          <w:szCs w:val="32"/>
        </w:rPr>
        <w:t>补领收养登记证、解除收养关系证明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widowControl/>
        <w:shd w:val="clear" w:color="auto" w:fill="FFFFFF"/>
        <w:spacing w:line="326" w:lineRule="atLeast"/>
        <w:ind w:firstLine="640" w:firstLineChars="200"/>
        <w:jc w:val="left"/>
        <w:outlineLvl w:val="1"/>
        <w:rPr>
          <w:rStyle w:val="9"/>
          <w:rFonts w:cs="黑体" w:asciiTheme="majorEastAsia" w:hAnsiTheme="majorEastAsia" w:eastAsiaTheme="majorEastAsia"/>
          <w:b w:val="0"/>
          <w:kern w:val="0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kern w:val="0"/>
          <w:sz w:val="32"/>
          <w:szCs w:val="32"/>
        </w:rPr>
        <w:t>一、设立依据</w:t>
      </w:r>
    </w:p>
    <w:p>
      <w:pPr>
        <w:widowControl/>
        <w:shd w:val="clear" w:color="auto" w:fill="FFFFFF"/>
        <w:spacing w:line="326" w:lineRule="atLeast"/>
        <w:ind w:firstLine="640" w:firstLineChars="200"/>
        <w:jc w:val="left"/>
        <w:outlineLvl w:val="1"/>
        <w:rPr>
          <w:rStyle w:val="9"/>
          <w:rFonts w:cs="黑体" w:asciiTheme="majorEastAsia" w:hAnsiTheme="majorEastAsia" w:eastAsiaTheme="majorEastAsia"/>
          <w:b w:val="0"/>
          <w:kern w:val="0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kern w:val="0"/>
          <w:sz w:val="32"/>
          <w:szCs w:val="32"/>
        </w:rPr>
        <w:t>1.《中华人民共和国民法典》（全国人民代表大会颁发；2021年1月1日起施行）；</w:t>
      </w:r>
    </w:p>
    <w:p>
      <w:pPr>
        <w:widowControl/>
        <w:shd w:val="clear" w:color="auto" w:fill="FFFFFF"/>
        <w:spacing w:line="326" w:lineRule="atLeast"/>
        <w:ind w:firstLine="640" w:firstLineChars="200"/>
        <w:jc w:val="left"/>
        <w:outlineLvl w:val="1"/>
        <w:rPr>
          <w:rStyle w:val="9"/>
          <w:rFonts w:cs="黑体" w:asciiTheme="majorEastAsia" w:hAnsiTheme="majorEastAsia" w:eastAsiaTheme="majorEastAsia"/>
          <w:b w:val="0"/>
          <w:kern w:val="0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kern w:val="0"/>
          <w:sz w:val="32"/>
          <w:szCs w:val="32"/>
        </w:rPr>
        <w:t>2.</w:t>
      </w:r>
      <w:r>
        <w:rPr>
          <w:rFonts w:hint="eastAsia" w:asciiTheme="majorEastAsia" w:hAnsiTheme="majorEastAsia" w:eastAsiaTheme="majorEastAsia" w:cstheme="minorBidi"/>
          <w:sz w:val="32"/>
          <w:szCs w:val="32"/>
        </w:rPr>
        <w:t>《中国公民收养子女登记办法》（民政部颁发，1999年5月25日起施行）；</w:t>
      </w:r>
    </w:p>
    <w:p>
      <w:pPr>
        <w:widowControl/>
        <w:shd w:val="clear" w:color="auto" w:fill="FFFFFF"/>
        <w:spacing w:line="326" w:lineRule="atLeast"/>
        <w:ind w:firstLine="640" w:firstLineChars="200"/>
        <w:jc w:val="left"/>
        <w:outlineLvl w:val="1"/>
        <w:rPr>
          <w:rStyle w:val="9"/>
          <w:rFonts w:cs="黑体" w:asciiTheme="majorEastAsia" w:hAnsiTheme="majorEastAsia" w:eastAsiaTheme="majorEastAsia"/>
          <w:b w:val="0"/>
          <w:kern w:val="0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kern w:val="0"/>
          <w:sz w:val="32"/>
          <w:szCs w:val="32"/>
        </w:rPr>
        <w:t>3.《收养登记工作规范》（民发〔2008〕118号）。</w:t>
      </w:r>
    </w:p>
    <w:p>
      <w:pPr>
        <w:widowControl/>
        <w:shd w:val="clear" w:color="auto" w:fill="FFFFFF"/>
        <w:spacing w:line="326" w:lineRule="atLeast"/>
        <w:ind w:firstLine="640" w:firstLineChars="200"/>
        <w:jc w:val="left"/>
        <w:outlineLvl w:val="1"/>
        <w:rPr>
          <w:rStyle w:val="9"/>
          <w:rFonts w:cs="黑体" w:asciiTheme="majorEastAsia" w:hAnsiTheme="majorEastAsia" w:eastAsiaTheme="majorEastAsia"/>
          <w:b w:val="0"/>
          <w:kern w:val="0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kern w:val="0"/>
          <w:sz w:val="32"/>
          <w:szCs w:val="32"/>
        </w:rPr>
        <w:t>二、受理条件</w:t>
      </w:r>
    </w:p>
    <w:p>
      <w:pPr>
        <w:widowControl/>
        <w:shd w:val="clear" w:color="auto" w:fill="FFFFFF"/>
        <w:spacing w:line="326" w:lineRule="atLeast"/>
        <w:ind w:firstLine="640" w:firstLineChars="200"/>
        <w:jc w:val="left"/>
        <w:outlineLvl w:val="1"/>
        <w:rPr>
          <w:rStyle w:val="9"/>
          <w:rFonts w:cs="黑体" w:asciiTheme="majorEastAsia" w:hAnsiTheme="majorEastAsia" w:eastAsiaTheme="majorEastAsia"/>
          <w:b w:val="0"/>
          <w:kern w:val="0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kern w:val="0"/>
          <w:sz w:val="32"/>
          <w:szCs w:val="32"/>
        </w:rPr>
        <w:t>1.申请人依法登记收养或解除收养关系，目前仍维持该状况。</w:t>
      </w:r>
    </w:p>
    <w:p>
      <w:pPr>
        <w:widowControl/>
        <w:shd w:val="clear" w:color="auto" w:fill="FFFFFF"/>
        <w:spacing w:line="326" w:lineRule="atLeast"/>
        <w:ind w:firstLine="640" w:firstLineChars="200"/>
        <w:jc w:val="left"/>
        <w:outlineLvl w:val="1"/>
        <w:rPr>
          <w:rStyle w:val="9"/>
          <w:rFonts w:cs="黑体" w:asciiTheme="majorEastAsia" w:hAnsiTheme="majorEastAsia" w:eastAsiaTheme="majorEastAsia"/>
          <w:b w:val="0"/>
          <w:kern w:val="0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kern w:val="0"/>
          <w:sz w:val="32"/>
          <w:szCs w:val="32"/>
        </w:rPr>
        <w:t>2.收养人或者被收养人亲自到收养登记机关提出申请。被收养人未成年的，可由监护人提出申请。</w:t>
      </w:r>
    </w:p>
    <w:p>
      <w:pPr>
        <w:widowControl/>
        <w:shd w:val="clear" w:color="auto" w:fill="FFFFFF"/>
        <w:spacing w:line="326" w:lineRule="atLeast"/>
        <w:ind w:firstLine="640" w:firstLineChars="200"/>
        <w:jc w:val="left"/>
        <w:outlineLvl w:val="1"/>
        <w:rPr>
          <w:rStyle w:val="9"/>
          <w:rFonts w:cs="黑体" w:asciiTheme="majorEastAsia" w:hAnsiTheme="majorEastAsia" w:eastAsiaTheme="majorEastAsia"/>
          <w:b w:val="0"/>
          <w:kern w:val="0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kern w:val="0"/>
          <w:sz w:val="32"/>
          <w:szCs w:val="32"/>
        </w:rPr>
        <w:t>3.申请人持有身份证件、户口簿。</w:t>
      </w:r>
    </w:p>
    <w:p>
      <w:pPr>
        <w:widowControl/>
        <w:shd w:val="clear" w:color="auto" w:fill="FFFFFF"/>
        <w:spacing w:line="326" w:lineRule="atLeast"/>
        <w:ind w:firstLine="640" w:firstLineChars="200"/>
        <w:jc w:val="left"/>
        <w:outlineLvl w:val="1"/>
        <w:rPr>
          <w:rStyle w:val="9"/>
          <w:rFonts w:cs="黑体" w:asciiTheme="majorEastAsia" w:hAnsiTheme="majorEastAsia" w:eastAsiaTheme="majorEastAsia"/>
          <w:b w:val="0"/>
          <w:kern w:val="0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kern w:val="0"/>
          <w:sz w:val="32"/>
          <w:szCs w:val="32"/>
        </w:rPr>
        <w:t xml:space="preserve">4.申请人持有查档证明。                                                                                                                                                                            </w:t>
      </w:r>
    </w:p>
    <w:p>
      <w:pPr>
        <w:widowControl/>
        <w:shd w:val="clear" w:color="auto" w:fill="FFFFFF"/>
        <w:spacing w:line="326" w:lineRule="atLeast"/>
        <w:ind w:firstLine="640" w:firstLineChars="200"/>
        <w:jc w:val="left"/>
        <w:outlineLvl w:val="1"/>
        <w:rPr>
          <w:rStyle w:val="9"/>
          <w:rFonts w:cs="黑体" w:asciiTheme="majorEastAsia" w:hAnsiTheme="majorEastAsia" w:eastAsiaTheme="majorEastAsia"/>
          <w:b w:val="0"/>
          <w:kern w:val="0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kern w:val="0"/>
          <w:sz w:val="32"/>
          <w:szCs w:val="32"/>
        </w:rPr>
        <w:t>三、申办材料</w:t>
      </w:r>
    </w:p>
    <w:p>
      <w:pPr>
        <w:widowControl/>
        <w:shd w:val="clear" w:color="auto" w:fill="FFFFFF"/>
        <w:spacing w:line="326" w:lineRule="atLeast"/>
        <w:ind w:firstLine="640" w:firstLineChars="200"/>
        <w:jc w:val="left"/>
        <w:outlineLvl w:val="1"/>
        <w:rPr>
          <w:rStyle w:val="9"/>
          <w:rFonts w:hint="eastAsia" w:cs="黑体" w:asciiTheme="majorEastAsia" w:hAnsiTheme="majorEastAsia" w:eastAsiaTheme="majorEastAsia"/>
          <w:b w:val="0"/>
          <w:kern w:val="0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kern w:val="0"/>
          <w:sz w:val="32"/>
          <w:szCs w:val="32"/>
        </w:rPr>
        <w:t>纸质申请材料采用A4纸，手写材料应当字迹工整、清晰，复印件申请人均应签名、复印清晰、大小与原件相符。提交的材料及要求见表1：</w:t>
      </w:r>
    </w:p>
    <w:p>
      <w:pPr>
        <w:widowControl/>
        <w:shd w:val="clear" w:color="auto" w:fill="FFFFFF"/>
        <w:spacing w:line="326" w:lineRule="atLeast"/>
        <w:ind w:firstLine="420" w:firstLineChars="200"/>
        <w:jc w:val="center"/>
        <w:outlineLvl w:val="1"/>
        <w:rPr>
          <w:rFonts w:hint="eastAsia" w:ascii="黑体" w:hAnsi="黑体" w:eastAsia="黑体" w:cs="宋体"/>
          <w:color w:val="424242"/>
          <w:kern w:val="0"/>
          <w:szCs w:val="21"/>
        </w:rPr>
      </w:pPr>
    </w:p>
    <w:p>
      <w:pPr>
        <w:widowControl/>
        <w:shd w:val="clear" w:color="auto" w:fill="FFFFFF"/>
        <w:spacing w:line="326" w:lineRule="atLeast"/>
        <w:ind w:firstLine="420" w:firstLineChars="200"/>
        <w:jc w:val="center"/>
        <w:outlineLvl w:val="1"/>
        <w:rPr>
          <w:rFonts w:hint="eastAsia" w:ascii="黑体" w:hAnsi="黑体" w:eastAsia="黑体" w:cs="宋体"/>
          <w:color w:val="424242"/>
          <w:kern w:val="0"/>
          <w:szCs w:val="21"/>
        </w:rPr>
      </w:pPr>
    </w:p>
    <w:p>
      <w:pPr>
        <w:widowControl/>
        <w:shd w:val="clear" w:color="auto" w:fill="FFFFFF"/>
        <w:spacing w:line="326" w:lineRule="atLeast"/>
        <w:ind w:firstLine="420" w:firstLineChars="200"/>
        <w:jc w:val="center"/>
        <w:outlineLvl w:val="1"/>
        <w:rPr>
          <w:rFonts w:ascii="宋体" w:hAnsi="宋体" w:cs="宋体"/>
          <w:color w:val="424242"/>
          <w:kern w:val="0"/>
          <w:szCs w:val="21"/>
        </w:rPr>
      </w:pPr>
      <w:bookmarkStart w:id="12" w:name="_GoBack"/>
      <w:bookmarkEnd w:id="12"/>
      <w:r>
        <w:rPr>
          <w:rFonts w:hint="eastAsia" w:ascii="黑体" w:hAnsi="黑体" w:eastAsia="黑体" w:cs="宋体"/>
          <w:color w:val="424242"/>
          <w:kern w:val="0"/>
          <w:szCs w:val="21"/>
        </w:rPr>
        <w:t>表1</w:t>
      </w:r>
      <w:r>
        <w:rPr>
          <w:rFonts w:hint="eastAsia" w:ascii="宋体" w:hAnsi="宋体" w:cs="宋体"/>
          <w:color w:val="424242"/>
          <w:kern w:val="0"/>
          <w:szCs w:val="21"/>
        </w:rPr>
        <w:t> </w:t>
      </w:r>
      <w:r>
        <w:rPr>
          <w:rFonts w:hint="eastAsia" w:ascii="黑体" w:hAnsi="黑体" w:eastAsia="黑体" w:cs="宋体"/>
          <w:color w:val="424242"/>
          <w:kern w:val="0"/>
          <w:szCs w:val="21"/>
        </w:rPr>
        <w:t>补领收养登记证申请需提交的申请材料目录</w:t>
      </w:r>
    </w:p>
    <w:tbl>
      <w:tblPr>
        <w:tblStyle w:val="7"/>
        <w:tblW w:w="84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"/>
        <w:gridCol w:w="1389"/>
        <w:gridCol w:w="3653"/>
        <w:gridCol w:w="1037"/>
        <w:gridCol w:w="1037"/>
        <w:gridCol w:w="970"/>
      </w:tblGrid>
      <w:tr>
        <w:trPr>
          <w:trHeight w:val="602" w:hRule="atLeast"/>
          <w:jc w:val="center"/>
        </w:trPr>
        <w:tc>
          <w:tcPr>
            <w:tcW w:w="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序号</w:t>
            </w:r>
          </w:p>
        </w:tc>
        <w:tc>
          <w:tcPr>
            <w:tcW w:w="13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36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要求</w:t>
            </w:r>
          </w:p>
        </w:tc>
        <w:tc>
          <w:tcPr>
            <w:tcW w:w="1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原件</w:t>
            </w: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份数（份/套）</w:t>
            </w:r>
          </w:p>
        </w:tc>
        <w:tc>
          <w:tcPr>
            <w:tcW w:w="10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复印件</w:t>
            </w: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份数（份/套）</w:t>
            </w:r>
          </w:p>
        </w:tc>
        <w:tc>
          <w:tcPr>
            <w:tcW w:w="9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纸质/电子版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3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hAnsi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补领收养登记证申请书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hAnsi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原件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hAnsi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hAnsi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hAnsi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纸质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/>
                <w:color w:val="424242"/>
                <w:kern w:val="0"/>
                <w:szCs w:val="21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身份证件、户口簿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核对原件，留存复印件，由申请人提供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纸质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/>
                <w:color w:val="424242"/>
                <w:kern w:val="0"/>
                <w:szCs w:val="21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查档证明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原件，由申请人提供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/>
                <w:color w:val="424242"/>
                <w:kern w:val="0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纸质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/>
                <w:color w:val="424242"/>
                <w:kern w:val="0"/>
                <w:szCs w:val="21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其他证明材料</w:t>
            </w:r>
          </w:p>
        </w:tc>
        <w:tc>
          <w:tcPr>
            <w:tcW w:w="3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档案遗失的，申请人应提交能够证明其收养状况的证明。如：户口本上父母子女关系的记载，单位、村（居）委会出具的写明当事人收养状况的证明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color w:val="424242"/>
                <w:kern w:val="0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纸质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Cs w:val="21"/>
              </w:rPr>
            </w:pPr>
            <w:r>
              <w:rPr>
                <w:rFonts w:hint="eastAsia"/>
                <w:color w:val="424242"/>
                <w:kern w:val="0"/>
                <w:szCs w:val="21"/>
              </w:rPr>
              <w:t>5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hAnsi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照片</w:t>
            </w:r>
          </w:p>
        </w:tc>
        <w:tc>
          <w:tcPr>
            <w:tcW w:w="3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hAnsi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收养人（或监护人）和被收养人的2寸合影或单人近期半身免冠照片；监护人为单位的，提交单位法定代表人身份证件复印件和经办人2寸单人近期半身免冠照片</w:t>
            </w:r>
          </w:p>
        </w:tc>
        <w:tc>
          <w:tcPr>
            <w:tcW w:w="1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 w:val="18"/>
                <w:szCs w:val="18"/>
              </w:rPr>
            </w:pPr>
            <w:r>
              <w:rPr>
                <w:rFonts w:hint="eastAsia"/>
                <w:color w:val="424242"/>
                <w:kern w:val="0"/>
                <w:sz w:val="18"/>
                <w:szCs w:val="18"/>
              </w:rPr>
              <w:t>2</w:t>
            </w:r>
          </w:p>
        </w:tc>
        <w:tc>
          <w:tcPr>
            <w:tcW w:w="10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color w:val="424242"/>
                <w:kern w:val="0"/>
                <w:sz w:val="18"/>
                <w:szCs w:val="18"/>
              </w:rPr>
            </w:pPr>
            <w:r>
              <w:rPr>
                <w:rFonts w:hint="eastAsia"/>
                <w:color w:val="424242"/>
                <w:kern w:val="0"/>
                <w:sz w:val="18"/>
                <w:szCs w:val="18"/>
              </w:rPr>
              <w:t>0</w:t>
            </w:r>
          </w:p>
        </w:tc>
        <w:tc>
          <w:tcPr>
            <w:tcW w:w="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26" w:lineRule="atLeast"/>
              <w:jc w:val="center"/>
              <w:rPr>
                <w:rFonts w:ascii="宋体" w:hAnsi="宋体"/>
                <w:color w:val="424242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424242"/>
                <w:kern w:val="0"/>
                <w:sz w:val="18"/>
                <w:szCs w:val="18"/>
              </w:rPr>
              <w:t>纸质</w:t>
            </w:r>
          </w:p>
        </w:tc>
      </w:tr>
    </w:tbl>
    <w:p>
      <w:pPr>
        <w:pStyle w:val="13"/>
        <w:spacing w:before="0" w:beforeAutospacing="0" w:after="0" w:afterAutospacing="0" w:line="240" w:lineRule="auto"/>
        <w:ind w:firstLine="0"/>
        <w:rPr>
          <w:rFonts w:cstheme="minorBidi"/>
          <w:color w:val="auto"/>
          <w:kern w:val="2"/>
        </w:rPr>
      </w:pPr>
    </w:p>
    <w:p>
      <w:pPr>
        <w:pStyle w:val="6"/>
        <w:spacing w:before="156" w:beforeLines="50" w:beforeAutospacing="0" w:after="0" w:afterAutospacing="0"/>
        <w:ind w:firstLine="640" w:firstLineChars="200"/>
        <w:jc w:val="both"/>
        <w:rPr>
          <w:rStyle w:val="9"/>
          <w:rFonts w:cs="黑体" w:asciiTheme="majorEastAsia" w:hAnsiTheme="majorEastAsia" w:eastAsiaTheme="majorEastAsia"/>
          <w:b w:val="0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sz w:val="32"/>
          <w:szCs w:val="32"/>
        </w:rPr>
        <w:t>四、办理时限</w:t>
      </w:r>
    </w:p>
    <w:p>
      <w:pPr>
        <w:pStyle w:val="13"/>
        <w:spacing w:before="0" w:beforeAutospacing="0" w:after="0" w:afterAutospacing="0" w:line="240" w:lineRule="auto"/>
        <w:ind w:firstLine="745" w:firstLineChars="233"/>
        <w:rPr>
          <w:rStyle w:val="9"/>
          <w:rFonts w:cs="黑体" w:asciiTheme="majorEastAsia" w:hAnsiTheme="majorEastAsia" w:eastAsiaTheme="majorEastAsia"/>
          <w:b w:val="0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sz w:val="32"/>
          <w:szCs w:val="32"/>
        </w:rPr>
        <w:t>1.法定时限</w:t>
      </w:r>
    </w:p>
    <w:p>
      <w:pPr>
        <w:pStyle w:val="13"/>
        <w:spacing w:before="0" w:beforeAutospacing="0" w:after="0" w:afterAutospacing="0" w:line="240" w:lineRule="auto"/>
        <w:ind w:firstLine="745" w:firstLineChars="233"/>
        <w:rPr>
          <w:rStyle w:val="9"/>
          <w:rFonts w:cs="黑体" w:asciiTheme="majorEastAsia" w:hAnsiTheme="majorEastAsia" w:eastAsiaTheme="majorEastAsia"/>
          <w:b w:val="0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sz w:val="32"/>
          <w:szCs w:val="32"/>
        </w:rPr>
        <w:t>自受理之日起30个工作日</w:t>
      </w:r>
    </w:p>
    <w:p>
      <w:pPr>
        <w:pStyle w:val="13"/>
        <w:spacing w:before="0" w:beforeAutospacing="0" w:after="0" w:afterAutospacing="0" w:line="240" w:lineRule="auto"/>
        <w:ind w:firstLine="745" w:firstLineChars="233"/>
        <w:rPr>
          <w:rStyle w:val="9"/>
          <w:rFonts w:cs="黑体" w:asciiTheme="majorEastAsia" w:hAnsiTheme="majorEastAsia" w:eastAsiaTheme="majorEastAsia"/>
          <w:b w:val="0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sz w:val="32"/>
          <w:szCs w:val="32"/>
        </w:rPr>
        <w:t>2.承诺时限</w:t>
      </w:r>
    </w:p>
    <w:p>
      <w:pPr>
        <w:pStyle w:val="13"/>
        <w:spacing w:before="0" w:beforeAutospacing="0" w:after="0" w:afterAutospacing="0" w:line="240" w:lineRule="auto"/>
        <w:ind w:firstLine="745" w:firstLineChars="233"/>
        <w:rPr>
          <w:rStyle w:val="9"/>
          <w:rFonts w:cs="黑体" w:asciiTheme="majorEastAsia" w:hAnsiTheme="majorEastAsia" w:eastAsiaTheme="majorEastAsia"/>
          <w:b w:val="0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sz w:val="32"/>
          <w:szCs w:val="32"/>
        </w:rPr>
        <w:t>自受理之日起3个工作日</w:t>
      </w:r>
    </w:p>
    <w:p>
      <w:pPr>
        <w:pStyle w:val="6"/>
        <w:spacing w:before="156" w:beforeLines="50" w:beforeAutospacing="0" w:after="0" w:afterAutospacing="0"/>
        <w:ind w:firstLine="640" w:firstLineChars="200"/>
        <w:jc w:val="both"/>
        <w:rPr>
          <w:rStyle w:val="9"/>
          <w:rFonts w:cs="黑体" w:asciiTheme="majorEastAsia" w:hAnsiTheme="majorEastAsia" w:eastAsiaTheme="majorEastAsia"/>
          <w:b w:val="0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sz w:val="32"/>
          <w:szCs w:val="32"/>
        </w:rPr>
        <w:t>五、办理流程</w:t>
      </w:r>
    </w:p>
    <w:p>
      <w:pPr>
        <w:pStyle w:val="13"/>
        <w:spacing w:before="0" w:beforeAutospacing="0" w:after="0" w:afterAutospacing="0" w:line="240" w:lineRule="auto"/>
        <w:ind w:firstLine="745" w:firstLineChars="233"/>
        <w:rPr>
          <w:rStyle w:val="9"/>
          <w:rFonts w:cs="黑体" w:asciiTheme="majorEastAsia" w:hAnsiTheme="majorEastAsia" w:eastAsiaTheme="majorEastAsia"/>
          <w:b w:val="0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sz w:val="32"/>
          <w:szCs w:val="32"/>
        </w:rPr>
        <w:t>1.受理。查验申请人提交的照片、证件和证明材料；询问申请人当时办理登记的情况和现在的收养状况；</w:t>
      </w:r>
    </w:p>
    <w:p>
      <w:pPr>
        <w:pStyle w:val="13"/>
        <w:spacing w:before="0" w:beforeAutospacing="0" w:after="0" w:afterAutospacing="0" w:line="240" w:lineRule="auto"/>
        <w:ind w:firstLine="745" w:firstLineChars="233"/>
        <w:rPr>
          <w:rStyle w:val="9"/>
          <w:rFonts w:cs="黑体" w:asciiTheme="majorEastAsia" w:hAnsiTheme="majorEastAsia" w:eastAsiaTheme="majorEastAsia"/>
          <w:b w:val="0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sz w:val="32"/>
          <w:szCs w:val="32"/>
        </w:rPr>
        <w:t>2.审查。自受理次日起30内进行审查，</w:t>
      </w:r>
    </w:p>
    <w:p>
      <w:pPr>
        <w:pStyle w:val="13"/>
        <w:spacing w:before="0" w:beforeAutospacing="0" w:after="0" w:afterAutospacing="0" w:line="240" w:lineRule="auto"/>
        <w:ind w:firstLine="745" w:firstLineChars="233"/>
        <w:rPr>
          <w:rStyle w:val="9"/>
          <w:rFonts w:cs="黑体" w:asciiTheme="majorEastAsia" w:hAnsiTheme="majorEastAsia" w:eastAsiaTheme="majorEastAsia"/>
          <w:b w:val="0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sz w:val="32"/>
          <w:szCs w:val="32"/>
        </w:rPr>
        <w:t>3.办结。符合条件的，填发收养登记证或解除收养关系证明。</w:t>
      </w:r>
    </w:p>
    <w:p>
      <w:pPr>
        <w:ind w:firstLine="640" w:firstLineChars="200"/>
        <w:rPr>
          <w:rStyle w:val="9"/>
          <w:rFonts w:asciiTheme="majorEastAsia" w:hAnsiTheme="majorEastAsia" w:eastAsiaTheme="majorEastAsia"/>
          <w:b w:val="0"/>
          <w:color w:val="333333"/>
          <w:sz w:val="32"/>
          <w:szCs w:val="32"/>
        </w:rPr>
      </w:pPr>
      <w:r>
        <w:rPr>
          <w:rStyle w:val="9"/>
          <w:rFonts w:hint="eastAsia" w:cs="黑体" w:asciiTheme="majorEastAsia" w:hAnsiTheme="majorEastAsia" w:eastAsiaTheme="majorEastAsia"/>
          <w:b w:val="0"/>
          <w:sz w:val="32"/>
          <w:szCs w:val="32"/>
        </w:rPr>
        <w:t>六、收费依据及标准：</w:t>
      </w:r>
      <w:r>
        <w:rPr>
          <w:rStyle w:val="9"/>
          <w:rFonts w:hint="eastAsia" w:asciiTheme="majorEastAsia" w:hAnsiTheme="majorEastAsia" w:eastAsiaTheme="majorEastAsia"/>
          <w:b w:val="0"/>
          <w:color w:val="333333"/>
          <w:sz w:val="32"/>
          <w:szCs w:val="32"/>
        </w:rPr>
        <w:t>无</w:t>
      </w:r>
    </w:p>
    <w:p>
      <w:pPr>
        <w:rPr>
          <w:rFonts w:ascii="黑体" w:hAnsi="黑体" w:eastAsia="黑体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24544E"/>
    <w:multiLevelType w:val="multilevel"/>
    <w:tmpl w:val="1F24544E"/>
    <w:lvl w:ilvl="0" w:tentative="0">
      <w:start w:val="5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B47"/>
    <w:rsid w:val="00026029"/>
    <w:rsid w:val="001570DD"/>
    <w:rsid w:val="001F357A"/>
    <w:rsid w:val="00211C0A"/>
    <w:rsid w:val="00264D42"/>
    <w:rsid w:val="00266A41"/>
    <w:rsid w:val="002A4A69"/>
    <w:rsid w:val="0033320E"/>
    <w:rsid w:val="0037716E"/>
    <w:rsid w:val="003B12FA"/>
    <w:rsid w:val="003D4C9E"/>
    <w:rsid w:val="003D6030"/>
    <w:rsid w:val="00405560"/>
    <w:rsid w:val="004E7BF1"/>
    <w:rsid w:val="004F0795"/>
    <w:rsid w:val="005401E2"/>
    <w:rsid w:val="00625A92"/>
    <w:rsid w:val="006B3B62"/>
    <w:rsid w:val="00725D83"/>
    <w:rsid w:val="00784B7A"/>
    <w:rsid w:val="00792FF7"/>
    <w:rsid w:val="007D0564"/>
    <w:rsid w:val="007D0C2D"/>
    <w:rsid w:val="007E36BB"/>
    <w:rsid w:val="00833E8F"/>
    <w:rsid w:val="008C497A"/>
    <w:rsid w:val="008D109F"/>
    <w:rsid w:val="009975B2"/>
    <w:rsid w:val="00A05B47"/>
    <w:rsid w:val="00AF000C"/>
    <w:rsid w:val="00B4219F"/>
    <w:rsid w:val="00BB3973"/>
    <w:rsid w:val="00C76944"/>
    <w:rsid w:val="00D82DC5"/>
    <w:rsid w:val="00E05687"/>
    <w:rsid w:val="00ED24D5"/>
    <w:rsid w:val="00FD23D7"/>
    <w:rsid w:val="0303609D"/>
    <w:rsid w:val="05F55804"/>
    <w:rsid w:val="07BB22A2"/>
    <w:rsid w:val="093B4028"/>
    <w:rsid w:val="0D367186"/>
    <w:rsid w:val="126334DA"/>
    <w:rsid w:val="12654F81"/>
    <w:rsid w:val="14AE0B49"/>
    <w:rsid w:val="14C33E4E"/>
    <w:rsid w:val="15506D38"/>
    <w:rsid w:val="1E211341"/>
    <w:rsid w:val="1EBC5E99"/>
    <w:rsid w:val="23C75779"/>
    <w:rsid w:val="25806BC3"/>
    <w:rsid w:val="29C618AC"/>
    <w:rsid w:val="2E2B4397"/>
    <w:rsid w:val="2FD57148"/>
    <w:rsid w:val="30951E29"/>
    <w:rsid w:val="33555A46"/>
    <w:rsid w:val="35D73970"/>
    <w:rsid w:val="37B81E73"/>
    <w:rsid w:val="3D632BDF"/>
    <w:rsid w:val="41616584"/>
    <w:rsid w:val="45676F77"/>
    <w:rsid w:val="46DF5EA2"/>
    <w:rsid w:val="4F11056D"/>
    <w:rsid w:val="51D63C33"/>
    <w:rsid w:val="543F1FC6"/>
    <w:rsid w:val="57F01BB3"/>
    <w:rsid w:val="59175161"/>
    <w:rsid w:val="5A2F146F"/>
    <w:rsid w:val="5E207F9A"/>
    <w:rsid w:val="626E50AC"/>
    <w:rsid w:val="62B71B8F"/>
    <w:rsid w:val="652A24C8"/>
    <w:rsid w:val="65C54790"/>
    <w:rsid w:val="67367DA6"/>
    <w:rsid w:val="6776749C"/>
    <w:rsid w:val="69F00BD8"/>
    <w:rsid w:val="6B2C2384"/>
    <w:rsid w:val="6F0345EE"/>
    <w:rsid w:val="711E6A0C"/>
    <w:rsid w:val="74CC6FB8"/>
    <w:rsid w:val="76116D31"/>
    <w:rsid w:val="76852948"/>
    <w:rsid w:val="7B592A39"/>
    <w:rsid w:val="7BF83543"/>
    <w:rsid w:val="7C7C3057"/>
    <w:rsid w:val="7D367FA9"/>
    <w:rsid w:val="7FD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51"/>
        <o:r id="V:Rule2" type="connector" idref="#_x0000_s1054">
          <o:proxy end="" idref="#_x0000_s1068" connectloc="2"/>
        </o:r>
        <o:r id="V:Rule3" type="connector" idref="#_x0000_s1055">
          <o:proxy start="" idref="#_x0000_s1068" connectloc="0"/>
          <o:proxy end="" idref="#_x0000_s1062" connectloc="1"/>
        </o:r>
        <o:r id="V:Rule4" type="connector" idref="#_x0000_s1058"/>
        <o:r id="V:Rule5" type="connector" idref="#_x0000_s1059"/>
        <o:r id="V:Rule6" type="connector" idref="#_x0000_s1060"/>
        <o:r id="V:Rule7" type="connector" idref="#_x0000_s1064"/>
        <o:r id="V:Rule8" type="connector" idref="#_x0000_s1066"/>
        <o:r id="V:Rule9" type="connector" idref="#_x0000_s1161"/>
        <o:r id="V:Rule10" type="connector" idref="#_x0000_s1164">
          <o:proxy end="" idref="#_x0000_s1178" connectloc="2"/>
        </o:r>
        <o:r id="V:Rule11" type="connector" idref="#_x0000_s1165">
          <o:proxy start="" idref="#_x0000_s1178" connectloc="0"/>
          <o:proxy end="" idref="#_x0000_s1172" connectloc="1"/>
        </o:r>
        <o:r id="V:Rule12" type="connector" idref="#_x0000_s1168"/>
        <o:r id="V:Rule13" type="connector" idref="#_x0000_s1169"/>
        <o:r id="V:Rule14" type="connector" idref="#_x0000_s1170"/>
        <o:r id="V:Rule15" type="connector" idref="#_x0000_s1174"/>
        <o:r id="V:Rule16" type="connector" idref="#_x0000_s117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2"/>
    <w:unhideWhenUsed/>
    <w:qFormat/>
    <w:uiPriority w:val="99"/>
    <w:pPr>
      <w:spacing w:line="420" w:lineRule="atLeast"/>
      <w:ind w:firstLine="718" w:firstLineChars="205"/>
    </w:pPr>
    <w:rPr>
      <w:rFonts w:ascii="宋体" w:hAnsi="宋体"/>
      <w:sz w:val="28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缩进 2 Char"/>
    <w:basedOn w:val="8"/>
    <w:link w:val="2"/>
    <w:qFormat/>
    <w:uiPriority w:val="99"/>
    <w:rPr>
      <w:rFonts w:ascii="宋体" w:hAnsi="宋体" w:eastAsia="宋体" w:cs="Times New Roman"/>
      <w:sz w:val="28"/>
    </w:rPr>
  </w:style>
  <w:style w:type="paragraph" w:customStyle="1" w:styleId="13">
    <w:name w:val="p14"/>
    <w:basedOn w:val="1"/>
    <w:qFormat/>
    <w:uiPriority w:val="0"/>
    <w:pPr>
      <w:widowControl/>
      <w:spacing w:before="100" w:beforeAutospacing="1" w:after="100" w:afterAutospacing="1" w:line="375" w:lineRule="atLeast"/>
      <w:ind w:firstLine="420"/>
      <w:jc w:val="left"/>
    </w:pPr>
    <w:rPr>
      <w:rFonts w:ascii="宋体" w:hAnsi="宋体"/>
      <w:color w:val="000000"/>
      <w:kern w:val="0"/>
      <w:szCs w:val="21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15"/>
    <w:basedOn w:val="8"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8A413B-F384-4270-A656-A7A3430FA8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30</Pages>
  <Words>1415</Words>
  <Characters>8070</Characters>
  <Lines>67</Lines>
  <Paragraphs>18</Paragraphs>
  <TotalTime>1</TotalTime>
  <ScaleCrop>false</ScaleCrop>
  <LinksUpToDate>false</LinksUpToDate>
  <CharactersWithSpaces>9467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2019-01-10T01:58:00Z</dcterms:created>
  <dc:creator>Administrator</dc:creator>
  <cp:lastModifiedBy>lenovo</cp:lastModifiedBy>
  <dcterms:modified xsi:type="dcterms:W3CDTF">2021-11-14T02:52:32Z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47DB7CC7642448A99A15AE50A329A0D9</vt:lpwstr>
  </property>
</Properties>
</file>