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5871F" w14:textId="77777777" w:rsidR="00816FBA" w:rsidRPr="0063329E" w:rsidRDefault="00816FBA" w:rsidP="00816FBA">
      <w:pPr>
        <w:widowControl/>
        <w:shd w:val="clear" w:color="auto" w:fill="FFFFFF"/>
        <w:jc w:val="center"/>
        <w:rPr>
          <w:rFonts w:ascii="黑体" w:eastAsia="黑体" w:hAnsi="黑体" w:cs="Helvetica"/>
          <w:b/>
          <w:bCs/>
          <w:color w:val="000000" w:themeColor="text1"/>
          <w:spacing w:val="45"/>
          <w:kern w:val="0"/>
          <w:sz w:val="30"/>
          <w:szCs w:val="30"/>
        </w:rPr>
      </w:pPr>
      <w:r w:rsidRPr="0063329E">
        <w:rPr>
          <w:rFonts w:ascii="黑体" w:eastAsia="黑体" w:hAnsi="黑体" w:cs="Helvetica" w:hint="eastAsia"/>
          <w:b/>
          <w:bCs/>
          <w:color w:val="000000" w:themeColor="text1"/>
          <w:spacing w:val="45"/>
          <w:kern w:val="0"/>
          <w:sz w:val="30"/>
          <w:szCs w:val="30"/>
        </w:rPr>
        <w:t>鲁山县政务服务</w:t>
      </w:r>
      <w:r w:rsidR="00B950B6">
        <w:rPr>
          <w:rFonts w:ascii="黑体" w:eastAsia="黑体" w:hAnsi="黑体" w:cs="Helvetica" w:hint="eastAsia"/>
          <w:b/>
          <w:bCs/>
          <w:color w:val="000000" w:themeColor="text1"/>
          <w:spacing w:val="45"/>
          <w:kern w:val="0"/>
          <w:sz w:val="30"/>
          <w:szCs w:val="30"/>
        </w:rPr>
        <w:t>和大数据服务</w:t>
      </w:r>
      <w:r w:rsidRPr="0063329E">
        <w:rPr>
          <w:rFonts w:ascii="黑体" w:eastAsia="黑体" w:hAnsi="黑体" w:cs="Helvetica" w:hint="eastAsia"/>
          <w:b/>
          <w:bCs/>
          <w:color w:val="000000" w:themeColor="text1"/>
          <w:spacing w:val="45"/>
          <w:kern w:val="0"/>
          <w:sz w:val="30"/>
          <w:szCs w:val="30"/>
        </w:rPr>
        <w:t>中心</w:t>
      </w:r>
      <w:r w:rsidR="00B950B6">
        <w:rPr>
          <w:rFonts w:ascii="黑体" w:eastAsia="黑体" w:hAnsi="黑体" w:cs="Helvetica" w:hint="eastAsia"/>
          <w:b/>
          <w:bCs/>
          <w:color w:val="000000" w:themeColor="text1"/>
          <w:spacing w:val="45"/>
          <w:kern w:val="0"/>
          <w:sz w:val="30"/>
          <w:szCs w:val="30"/>
        </w:rPr>
        <w:t>事项</w:t>
      </w:r>
      <w:r w:rsidRPr="0063329E">
        <w:rPr>
          <w:rFonts w:ascii="黑体" w:eastAsia="黑体" w:hAnsi="黑体" w:cs="Helvetica" w:hint="eastAsia"/>
          <w:b/>
          <w:bCs/>
          <w:color w:val="000000" w:themeColor="text1"/>
          <w:spacing w:val="45"/>
          <w:kern w:val="0"/>
          <w:sz w:val="30"/>
          <w:szCs w:val="30"/>
        </w:rPr>
        <w:t>一次性</w:t>
      </w:r>
      <w:r w:rsidRPr="0063329E">
        <w:rPr>
          <w:rFonts w:ascii="黑体" w:eastAsia="黑体" w:hAnsi="黑体" w:cs="Helvetica"/>
          <w:b/>
          <w:bCs/>
          <w:color w:val="000000" w:themeColor="text1"/>
          <w:spacing w:val="45"/>
          <w:kern w:val="0"/>
          <w:sz w:val="30"/>
          <w:szCs w:val="30"/>
        </w:rPr>
        <w:t>告知单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5" w:type="dxa"/>
          <w:right w:w="15" w:type="dxa"/>
        </w:tblCellMar>
        <w:tblLook w:val="04A0" w:firstRow="1" w:lastRow="0" w:firstColumn="1" w:lastColumn="0" w:noHBand="0" w:noVBand="1"/>
      </w:tblPr>
      <w:tblGrid>
        <w:gridCol w:w="1128"/>
        <w:gridCol w:w="8500"/>
      </w:tblGrid>
      <w:tr w:rsidR="0063329E" w:rsidRPr="0063329E" w14:paraId="6053AAF9"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255D8635" w14:textId="77777777" w:rsidR="00816FBA" w:rsidRPr="0063329E" w:rsidRDefault="00816FBA" w:rsidP="009E6BEE">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事项名称</w:t>
            </w:r>
          </w:p>
        </w:tc>
        <w:tc>
          <w:tcPr>
            <w:tcW w:w="4414" w:type="pct"/>
            <w:shd w:val="clear" w:color="auto" w:fill="FFFFFF"/>
            <w:tcMar>
              <w:top w:w="120" w:type="dxa"/>
              <w:left w:w="120" w:type="dxa"/>
              <w:bottom w:w="120" w:type="dxa"/>
              <w:right w:w="120" w:type="dxa"/>
            </w:tcMar>
            <w:vAlign w:val="center"/>
          </w:tcPr>
          <w:p w14:paraId="0FF25FD8" w14:textId="5FC2E162" w:rsidR="00816FBA" w:rsidRPr="0063329E" w:rsidRDefault="009E6BEE" w:rsidP="009E6BEE">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存量房抵押合同网签备案</w:t>
            </w:r>
          </w:p>
        </w:tc>
      </w:tr>
      <w:tr w:rsidR="0063329E" w:rsidRPr="0063329E" w14:paraId="69464FF0"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04D2F391" w14:textId="77777777" w:rsidR="00816FBA" w:rsidRPr="0063329E" w:rsidRDefault="00816FBA" w:rsidP="009E6BEE">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办件类型</w:t>
            </w:r>
          </w:p>
        </w:tc>
        <w:tc>
          <w:tcPr>
            <w:tcW w:w="4414" w:type="pct"/>
            <w:shd w:val="clear" w:color="auto" w:fill="FFFFFF"/>
            <w:tcMar>
              <w:top w:w="120" w:type="dxa"/>
              <w:left w:w="120" w:type="dxa"/>
              <w:bottom w:w="120" w:type="dxa"/>
              <w:right w:w="120" w:type="dxa"/>
            </w:tcMar>
            <w:vAlign w:val="center"/>
          </w:tcPr>
          <w:p w14:paraId="2BD6C4BD" w14:textId="524D5BDF" w:rsidR="00816FBA" w:rsidRPr="0063329E" w:rsidRDefault="009E6BEE" w:rsidP="009E6BEE">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其他职权</w:t>
            </w:r>
          </w:p>
        </w:tc>
      </w:tr>
      <w:tr w:rsidR="0063329E" w:rsidRPr="0063329E" w14:paraId="108FE14B"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49759CC1" w14:textId="77777777" w:rsidR="00816FBA" w:rsidRPr="0063329E" w:rsidRDefault="00816FBA" w:rsidP="009E6BEE">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许可依据</w:t>
            </w:r>
          </w:p>
        </w:tc>
        <w:tc>
          <w:tcPr>
            <w:tcW w:w="4414" w:type="pct"/>
            <w:shd w:val="clear" w:color="auto" w:fill="FFFFFF"/>
            <w:tcMar>
              <w:top w:w="120" w:type="dxa"/>
              <w:left w:w="120" w:type="dxa"/>
              <w:bottom w:w="120" w:type="dxa"/>
              <w:right w:w="120" w:type="dxa"/>
            </w:tcMar>
            <w:vAlign w:val="center"/>
          </w:tcPr>
          <w:p w14:paraId="400B678A" w14:textId="7CCA49BB" w:rsidR="00816FBA" w:rsidRPr="0063329E" w:rsidRDefault="009E6BEE" w:rsidP="009E6BEE">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中华人民共和国城市房地产管理法》《国土部、住建部关于做好不动产统一登记与房屋交易管理衔接的指导意见》《住建部房屋交易与产权管理工作导则》《住房城乡建设部关于进一步规范和加强房屋网签备案工作的指导意见》《住房和城乡建设部关于提升房屋网签备案服务效能的意见》</w:t>
            </w:r>
          </w:p>
        </w:tc>
      </w:tr>
      <w:tr w:rsidR="0063329E" w:rsidRPr="0063329E" w14:paraId="03B092B1"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7AC2AAA6" w14:textId="77777777" w:rsidR="00FA2CC3" w:rsidRPr="0063329E" w:rsidRDefault="00FA2CC3" w:rsidP="009E6BEE">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面向用户</w:t>
            </w:r>
          </w:p>
        </w:tc>
        <w:tc>
          <w:tcPr>
            <w:tcW w:w="4414" w:type="pct"/>
            <w:shd w:val="clear" w:color="auto" w:fill="FFFFFF"/>
            <w:tcMar>
              <w:top w:w="120" w:type="dxa"/>
              <w:left w:w="120" w:type="dxa"/>
              <w:bottom w:w="120" w:type="dxa"/>
              <w:right w:w="120" w:type="dxa"/>
            </w:tcMar>
            <w:vAlign w:val="center"/>
          </w:tcPr>
          <w:p w14:paraId="1919892F" w14:textId="777B9553" w:rsidR="00FA2CC3" w:rsidRPr="0063329E" w:rsidRDefault="009E6BEE" w:rsidP="009E6BEE">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自然人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企业法人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事业法人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行政机关</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其他组织</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社会组织法人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非法人企业</w:t>
            </w:r>
          </w:p>
        </w:tc>
      </w:tr>
      <w:tr w:rsidR="0063329E" w:rsidRPr="0063329E" w14:paraId="72D43E4F"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27F82FC6" w14:textId="77777777" w:rsidR="00816FBA" w:rsidRPr="0063329E" w:rsidRDefault="00816FBA" w:rsidP="009E6BEE">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收费标准</w:t>
            </w:r>
          </w:p>
        </w:tc>
        <w:tc>
          <w:tcPr>
            <w:tcW w:w="4414" w:type="pct"/>
            <w:shd w:val="clear" w:color="auto" w:fill="FFFFFF"/>
            <w:tcMar>
              <w:top w:w="120" w:type="dxa"/>
              <w:left w:w="120" w:type="dxa"/>
              <w:bottom w:w="120" w:type="dxa"/>
              <w:right w:w="120" w:type="dxa"/>
            </w:tcMar>
            <w:vAlign w:val="center"/>
          </w:tcPr>
          <w:p w14:paraId="774D7D7E" w14:textId="5B1C7DDF" w:rsidR="00816FBA" w:rsidRPr="0063329E" w:rsidRDefault="009E6BEE" w:rsidP="009E6BEE">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不收费</w:t>
            </w:r>
          </w:p>
        </w:tc>
      </w:tr>
      <w:tr w:rsidR="0063329E" w:rsidRPr="0063329E" w14:paraId="2222C3DF"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5367607F" w14:textId="77777777" w:rsidR="001F6096" w:rsidRPr="0063329E" w:rsidRDefault="001F6096" w:rsidP="009E6BEE">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法定时限</w:t>
            </w:r>
          </w:p>
        </w:tc>
        <w:tc>
          <w:tcPr>
            <w:tcW w:w="4414" w:type="pct"/>
            <w:shd w:val="clear" w:color="auto" w:fill="FFFFFF"/>
            <w:tcMar>
              <w:top w:w="120" w:type="dxa"/>
              <w:left w:w="120" w:type="dxa"/>
              <w:bottom w:w="120" w:type="dxa"/>
              <w:right w:w="120" w:type="dxa"/>
            </w:tcMar>
            <w:vAlign w:val="center"/>
          </w:tcPr>
          <w:p w14:paraId="3FEDD575" w14:textId="6F15C36D" w:rsidR="001F6096" w:rsidRPr="0063329E" w:rsidRDefault="009E6BEE" w:rsidP="009E6BEE">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6215FDBD"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2AC0F7BD" w14:textId="77777777" w:rsidR="00816FBA" w:rsidRPr="0063329E" w:rsidRDefault="00816FBA" w:rsidP="009E6BEE">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承诺</w:t>
            </w:r>
            <w:r w:rsidR="001F6096" w:rsidRPr="0063329E">
              <w:rPr>
                <w:rFonts w:ascii="Helvetica" w:eastAsia="宋体" w:hAnsi="Helvetica" w:cs="Helvetica" w:hint="eastAsia"/>
                <w:b/>
                <w:bCs/>
                <w:color w:val="000000" w:themeColor="text1"/>
                <w:kern w:val="0"/>
                <w:szCs w:val="21"/>
              </w:rPr>
              <w:t>时限</w:t>
            </w:r>
          </w:p>
        </w:tc>
        <w:tc>
          <w:tcPr>
            <w:tcW w:w="4414" w:type="pct"/>
            <w:shd w:val="clear" w:color="auto" w:fill="FFFFFF"/>
            <w:tcMar>
              <w:top w:w="120" w:type="dxa"/>
              <w:left w:w="120" w:type="dxa"/>
              <w:bottom w:w="120" w:type="dxa"/>
              <w:right w:w="120" w:type="dxa"/>
            </w:tcMar>
            <w:vAlign w:val="center"/>
          </w:tcPr>
          <w:p w14:paraId="47ECCA34" w14:textId="30F7309F" w:rsidR="00816FBA" w:rsidRPr="0063329E" w:rsidRDefault="009E6BEE" w:rsidP="009E6BEE">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3A38DCEC"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00B41521" w14:textId="77777777" w:rsidR="00816FBA" w:rsidRPr="0063329E" w:rsidRDefault="00816FBA" w:rsidP="009E6BEE">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所需材料</w:t>
            </w:r>
          </w:p>
        </w:tc>
        <w:tc>
          <w:tcPr>
            <w:tcW w:w="4414" w:type="pct"/>
            <w:shd w:val="clear" w:color="auto" w:fill="FFFFFF"/>
            <w:tcMar>
              <w:top w:w="120" w:type="dxa"/>
              <w:left w:w="120" w:type="dxa"/>
              <w:bottom w:w="120" w:type="dxa"/>
              <w:right w:w="120" w:type="dxa"/>
            </w:tcMar>
            <w:vAlign w:val="center"/>
          </w:tcPr>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4294"/>
              <w:gridCol w:w="1179"/>
              <w:gridCol w:w="1179"/>
              <w:gridCol w:w="1179"/>
            </w:tblGrid>
            <w:tr w:rsidR="009E6BEE" w:rsidRPr="009E6BEE" w14:paraId="267ABF30" w14:textId="77777777" w:rsidTr="009E6BEE">
              <w:tblPrEx>
                <w:tblCellMar>
                  <w:top w:w="0" w:type="dxa"/>
                  <w:bottom w:w="0" w:type="dxa"/>
                </w:tblCellMar>
              </w:tblPrEx>
              <w:trPr>
                <w:trHeight w:val="240"/>
                <w:jc w:val="center"/>
              </w:trPr>
              <w:tc>
                <w:tcPr>
                  <w:tcW w:w="350" w:type="pct"/>
                  <w:shd w:val="clear" w:color="auto" w:fill="auto"/>
                  <w:vAlign w:val="center"/>
                </w:tcPr>
                <w:p w14:paraId="03E4A273" w14:textId="30169E10" w:rsidR="009E6BEE" w:rsidRPr="009E6BEE" w:rsidRDefault="009E6BEE" w:rsidP="009E6BEE">
                  <w:pPr>
                    <w:widowControl/>
                    <w:snapToGrid w:val="0"/>
                    <w:jc w:val="center"/>
                    <w:rPr>
                      <w:rFonts w:ascii="Helvetica" w:eastAsia="宋体" w:hAnsi="Helvetica" w:cs="Helvetica"/>
                      <w:b/>
                      <w:color w:val="000000" w:themeColor="text1"/>
                      <w:kern w:val="0"/>
                      <w:szCs w:val="21"/>
                    </w:rPr>
                  </w:pPr>
                  <w:r w:rsidRPr="009E6BEE">
                    <w:rPr>
                      <w:rFonts w:ascii="Helvetica" w:eastAsia="宋体" w:hAnsi="Helvetica" w:cs="Helvetica" w:hint="eastAsia"/>
                      <w:b/>
                      <w:color w:val="000000" w:themeColor="text1"/>
                      <w:kern w:val="0"/>
                      <w:szCs w:val="21"/>
                    </w:rPr>
                    <w:t>序号</w:t>
                  </w:r>
                </w:p>
              </w:tc>
              <w:tc>
                <w:tcPr>
                  <w:tcW w:w="2550" w:type="pct"/>
                  <w:shd w:val="clear" w:color="auto" w:fill="auto"/>
                  <w:vAlign w:val="center"/>
                </w:tcPr>
                <w:p w14:paraId="7538BC83" w14:textId="6EBA929E" w:rsidR="009E6BEE" w:rsidRPr="009E6BEE" w:rsidRDefault="009E6BEE" w:rsidP="009E6BEE">
                  <w:pPr>
                    <w:widowControl/>
                    <w:snapToGrid w:val="0"/>
                    <w:jc w:val="center"/>
                    <w:rPr>
                      <w:rFonts w:ascii="Helvetica" w:eastAsia="宋体" w:hAnsi="Helvetica" w:cs="Helvetica"/>
                      <w:b/>
                      <w:color w:val="000000" w:themeColor="text1"/>
                      <w:kern w:val="0"/>
                      <w:szCs w:val="21"/>
                    </w:rPr>
                  </w:pPr>
                  <w:r w:rsidRPr="009E6BEE">
                    <w:rPr>
                      <w:rFonts w:ascii="Helvetica" w:eastAsia="宋体" w:hAnsi="Helvetica" w:cs="Helvetica" w:hint="eastAsia"/>
                      <w:b/>
                      <w:color w:val="000000" w:themeColor="text1"/>
                      <w:kern w:val="0"/>
                      <w:szCs w:val="21"/>
                    </w:rPr>
                    <w:t>材料名称</w:t>
                  </w:r>
                </w:p>
              </w:tc>
              <w:tc>
                <w:tcPr>
                  <w:tcW w:w="700" w:type="pct"/>
                  <w:shd w:val="clear" w:color="auto" w:fill="auto"/>
                  <w:vAlign w:val="center"/>
                </w:tcPr>
                <w:p w14:paraId="1CA4EA46" w14:textId="0697AA31" w:rsidR="009E6BEE" w:rsidRPr="009E6BEE" w:rsidRDefault="009E6BEE" w:rsidP="009E6BEE">
                  <w:pPr>
                    <w:widowControl/>
                    <w:snapToGrid w:val="0"/>
                    <w:jc w:val="center"/>
                    <w:rPr>
                      <w:rFonts w:ascii="Helvetica" w:eastAsia="宋体" w:hAnsi="Helvetica" w:cs="Helvetica"/>
                      <w:b/>
                      <w:color w:val="000000" w:themeColor="text1"/>
                      <w:kern w:val="0"/>
                      <w:szCs w:val="21"/>
                    </w:rPr>
                  </w:pPr>
                  <w:r w:rsidRPr="009E6BEE">
                    <w:rPr>
                      <w:rFonts w:ascii="Helvetica" w:eastAsia="宋体" w:hAnsi="Helvetica" w:cs="Helvetica" w:hint="eastAsia"/>
                      <w:b/>
                      <w:color w:val="000000" w:themeColor="text1"/>
                      <w:kern w:val="0"/>
                      <w:szCs w:val="21"/>
                    </w:rPr>
                    <w:t>是否必要</w:t>
                  </w:r>
                </w:p>
              </w:tc>
              <w:tc>
                <w:tcPr>
                  <w:tcW w:w="700" w:type="pct"/>
                  <w:shd w:val="clear" w:color="auto" w:fill="auto"/>
                  <w:vAlign w:val="center"/>
                </w:tcPr>
                <w:p w14:paraId="7DBC3C7E" w14:textId="0368D7C5" w:rsidR="009E6BEE" w:rsidRPr="009E6BEE" w:rsidRDefault="009E6BEE" w:rsidP="009E6BEE">
                  <w:pPr>
                    <w:widowControl/>
                    <w:snapToGrid w:val="0"/>
                    <w:jc w:val="center"/>
                    <w:rPr>
                      <w:rFonts w:ascii="Helvetica" w:eastAsia="宋体" w:hAnsi="Helvetica" w:cs="Helvetica"/>
                      <w:b/>
                      <w:color w:val="000000" w:themeColor="text1"/>
                      <w:kern w:val="0"/>
                      <w:szCs w:val="21"/>
                    </w:rPr>
                  </w:pPr>
                  <w:r w:rsidRPr="009E6BEE">
                    <w:rPr>
                      <w:rFonts w:ascii="Helvetica" w:eastAsia="宋体" w:hAnsi="Helvetica" w:cs="Helvetica" w:hint="eastAsia"/>
                      <w:b/>
                      <w:color w:val="000000" w:themeColor="text1"/>
                      <w:kern w:val="0"/>
                      <w:szCs w:val="21"/>
                    </w:rPr>
                    <w:t>原件份数</w:t>
                  </w:r>
                </w:p>
              </w:tc>
              <w:tc>
                <w:tcPr>
                  <w:tcW w:w="700" w:type="pct"/>
                  <w:shd w:val="clear" w:color="auto" w:fill="auto"/>
                  <w:vAlign w:val="center"/>
                </w:tcPr>
                <w:p w14:paraId="3969AF66" w14:textId="682A5C5B" w:rsidR="009E6BEE" w:rsidRPr="009E6BEE" w:rsidRDefault="009E6BEE" w:rsidP="009E6BEE">
                  <w:pPr>
                    <w:widowControl/>
                    <w:snapToGrid w:val="0"/>
                    <w:jc w:val="center"/>
                    <w:rPr>
                      <w:rFonts w:ascii="Helvetica" w:eastAsia="宋体" w:hAnsi="Helvetica" w:cs="Helvetica"/>
                      <w:b/>
                      <w:color w:val="000000" w:themeColor="text1"/>
                      <w:kern w:val="0"/>
                      <w:szCs w:val="21"/>
                    </w:rPr>
                  </w:pPr>
                  <w:r w:rsidRPr="009E6BEE">
                    <w:rPr>
                      <w:rFonts w:ascii="Helvetica" w:eastAsia="宋体" w:hAnsi="Helvetica" w:cs="Helvetica" w:hint="eastAsia"/>
                      <w:b/>
                      <w:color w:val="000000" w:themeColor="text1"/>
                      <w:kern w:val="0"/>
                      <w:szCs w:val="21"/>
                    </w:rPr>
                    <w:t>复印件份数</w:t>
                  </w:r>
                </w:p>
              </w:tc>
            </w:tr>
            <w:tr w:rsidR="009E6BEE" w14:paraId="3B9EEEC3" w14:textId="77777777" w:rsidTr="009E6BEE">
              <w:tblPrEx>
                <w:tblCellMar>
                  <w:top w:w="0" w:type="dxa"/>
                  <w:bottom w:w="0" w:type="dxa"/>
                </w:tblCellMar>
              </w:tblPrEx>
              <w:trPr>
                <w:trHeight w:val="240"/>
                <w:jc w:val="center"/>
              </w:trPr>
              <w:tc>
                <w:tcPr>
                  <w:tcW w:w="350" w:type="pct"/>
                  <w:shd w:val="clear" w:color="auto" w:fill="auto"/>
                  <w:vAlign w:val="center"/>
                </w:tcPr>
                <w:p w14:paraId="4E0553D4" w14:textId="3C260D50" w:rsidR="009E6BEE" w:rsidRDefault="009E6BEE" w:rsidP="009E6BEE">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2550" w:type="pct"/>
                  <w:shd w:val="clear" w:color="auto" w:fill="auto"/>
                  <w:vAlign w:val="center"/>
                </w:tcPr>
                <w:p w14:paraId="3D6DB91E" w14:textId="1AD99260" w:rsidR="009E6BEE" w:rsidRDefault="009E6BEE" w:rsidP="009E6BEE">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中华人民共和国居民身份证</w:t>
                  </w:r>
                </w:p>
              </w:tc>
              <w:tc>
                <w:tcPr>
                  <w:tcW w:w="700" w:type="pct"/>
                  <w:shd w:val="clear" w:color="auto" w:fill="auto"/>
                  <w:vAlign w:val="center"/>
                </w:tcPr>
                <w:p w14:paraId="35638A38" w14:textId="27D13E53" w:rsidR="009E6BEE" w:rsidRDefault="009E6BEE" w:rsidP="009E6BEE">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46BA4369" w14:textId="2150BAA4" w:rsidR="009E6BEE" w:rsidRDefault="009E6BEE" w:rsidP="009E6BEE">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72B8EE68" w14:textId="3114D9CE" w:rsidR="009E6BEE" w:rsidRDefault="009E6BEE" w:rsidP="009E6BEE">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9E6BEE" w14:paraId="7713E469" w14:textId="77777777" w:rsidTr="009E6BEE">
              <w:tblPrEx>
                <w:tblCellMar>
                  <w:top w:w="0" w:type="dxa"/>
                  <w:bottom w:w="0" w:type="dxa"/>
                </w:tblCellMar>
              </w:tblPrEx>
              <w:trPr>
                <w:trHeight w:val="240"/>
                <w:jc w:val="center"/>
              </w:trPr>
              <w:tc>
                <w:tcPr>
                  <w:tcW w:w="350" w:type="pct"/>
                  <w:shd w:val="clear" w:color="auto" w:fill="auto"/>
                  <w:vAlign w:val="center"/>
                </w:tcPr>
                <w:p w14:paraId="5B3A86BB" w14:textId="07F47E78" w:rsidR="009E6BEE" w:rsidRDefault="009E6BEE" w:rsidP="009E6BEE">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2</w:t>
                  </w:r>
                </w:p>
              </w:tc>
              <w:tc>
                <w:tcPr>
                  <w:tcW w:w="2550" w:type="pct"/>
                  <w:shd w:val="clear" w:color="auto" w:fill="auto"/>
                  <w:vAlign w:val="center"/>
                </w:tcPr>
                <w:p w14:paraId="6F4F903E" w14:textId="49A471C6" w:rsidR="009E6BEE" w:rsidRDefault="009E6BEE" w:rsidP="009E6BEE">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存量房主债权合同</w:t>
                  </w:r>
                </w:p>
              </w:tc>
              <w:tc>
                <w:tcPr>
                  <w:tcW w:w="700" w:type="pct"/>
                  <w:shd w:val="clear" w:color="auto" w:fill="auto"/>
                  <w:vAlign w:val="center"/>
                </w:tcPr>
                <w:p w14:paraId="5A5D9255" w14:textId="44AD8AE7" w:rsidR="009E6BEE" w:rsidRDefault="009E6BEE" w:rsidP="009E6BEE">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52C3B1CD" w14:textId="50B68ED1" w:rsidR="009E6BEE" w:rsidRDefault="009E6BEE" w:rsidP="009E6BEE">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3888E708" w14:textId="0691CC09" w:rsidR="009E6BEE" w:rsidRDefault="009E6BEE" w:rsidP="009E6BEE">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9E6BEE" w14:paraId="68D53A6B" w14:textId="77777777" w:rsidTr="009E6BEE">
              <w:tblPrEx>
                <w:tblCellMar>
                  <w:top w:w="0" w:type="dxa"/>
                  <w:bottom w:w="0" w:type="dxa"/>
                </w:tblCellMar>
              </w:tblPrEx>
              <w:trPr>
                <w:trHeight w:val="240"/>
                <w:jc w:val="center"/>
              </w:trPr>
              <w:tc>
                <w:tcPr>
                  <w:tcW w:w="350" w:type="pct"/>
                  <w:shd w:val="clear" w:color="auto" w:fill="auto"/>
                  <w:vAlign w:val="center"/>
                </w:tcPr>
                <w:p w14:paraId="512E8D6D" w14:textId="224D1C29" w:rsidR="009E6BEE" w:rsidRDefault="009E6BEE" w:rsidP="009E6BEE">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3</w:t>
                  </w:r>
                </w:p>
              </w:tc>
              <w:tc>
                <w:tcPr>
                  <w:tcW w:w="2550" w:type="pct"/>
                  <w:shd w:val="clear" w:color="auto" w:fill="auto"/>
                  <w:vAlign w:val="center"/>
                </w:tcPr>
                <w:p w14:paraId="01F45D0D" w14:textId="033E0ECA" w:rsidR="009E6BEE" w:rsidRDefault="009E6BEE" w:rsidP="009E6BEE">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存量房抵押合同</w:t>
                  </w:r>
                </w:p>
              </w:tc>
              <w:tc>
                <w:tcPr>
                  <w:tcW w:w="700" w:type="pct"/>
                  <w:shd w:val="clear" w:color="auto" w:fill="auto"/>
                  <w:vAlign w:val="center"/>
                </w:tcPr>
                <w:p w14:paraId="16A27605" w14:textId="7ECA1034" w:rsidR="009E6BEE" w:rsidRDefault="009E6BEE" w:rsidP="009E6BEE">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71965D6E" w14:textId="28DC9D45" w:rsidR="009E6BEE" w:rsidRDefault="009E6BEE" w:rsidP="009E6BEE">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308B3DF9" w14:textId="328A2CB8" w:rsidR="009E6BEE" w:rsidRDefault="009E6BEE" w:rsidP="009E6BEE">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9E6BEE" w14:paraId="73EB9741" w14:textId="77777777" w:rsidTr="009E6BEE">
              <w:tblPrEx>
                <w:tblCellMar>
                  <w:top w:w="0" w:type="dxa"/>
                  <w:bottom w:w="0" w:type="dxa"/>
                </w:tblCellMar>
              </w:tblPrEx>
              <w:trPr>
                <w:trHeight w:val="240"/>
                <w:jc w:val="center"/>
              </w:trPr>
              <w:tc>
                <w:tcPr>
                  <w:tcW w:w="350" w:type="pct"/>
                  <w:shd w:val="clear" w:color="auto" w:fill="auto"/>
                  <w:vAlign w:val="center"/>
                </w:tcPr>
                <w:p w14:paraId="572F0737" w14:textId="79E261B6" w:rsidR="009E6BEE" w:rsidRDefault="009E6BEE" w:rsidP="009E6BEE">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4</w:t>
                  </w:r>
                </w:p>
              </w:tc>
              <w:tc>
                <w:tcPr>
                  <w:tcW w:w="2550" w:type="pct"/>
                  <w:shd w:val="clear" w:color="auto" w:fill="auto"/>
                  <w:vAlign w:val="center"/>
                </w:tcPr>
                <w:p w14:paraId="4234BBD9" w14:textId="7CCB7F45" w:rsidR="009E6BEE" w:rsidRDefault="009E6BEE" w:rsidP="009E6BEE">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中华人民共和国不动产权证</w:t>
                  </w:r>
                </w:p>
              </w:tc>
              <w:tc>
                <w:tcPr>
                  <w:tcW w:w="700" w:type="pct"/>
                  <w:shd w:val="clear" w:color="auto" w:fill="auto"/>
                  <w:vAlign w:val="center"/>
                </w:tcPr>
                <w:p w14:paraId="7C1738C3" w14:textId="25DE7985" w:rsidR="009E6BEE" w:rsidRDefault="009E6BEE" w:rsidP="009E6BEE">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21E9953E" w14:textId="62E8BC1B" w:rsidR="009E6BEE" w:rsidRDefault="009E6BEE" w:rsidP="009E6BEE">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190F1D81" w14:textId="15853B04" w:rsidR="009E6BEE" w:rsidRDefault="009E6BEE" w:rsidP="009E6BEE">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bl>
          <w:p w14:paraId="179B41D2" w14:textId="310DFDC2" w:rsidR="00816FBA" w:rsidRPr="0063329E" w:rsidRDefault="00816FBA" w:rsidP="009E6BEE">
            <w:pPr>
              <w:widowControl/>
              <w:snapToGrid w:val="0"/>
              <w:rPr>
                <w:rFonts w:ascii="Helvetica" w:eastAsia="宋体" w:hAnsi="Helvetica" w:cs="Helvetica"/>
                <w:color w:val="000000" w:themeColor="text1"/>
                <w:kern w:val="0"/>
                <w:szCs w:val="21"/>
              </w:rPr>
            </w:pPr>
          </w:p>
        </w:tc>
      </w:tr>
      <w:tr w:rsidR="0063329E" w:rsidRPr="0063329E" w14:paraId="16187C21"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32802197" w14:textId="77777777" w:rsidR="00816FBA" w:rsidRPr="0063329E" w:rsidRDefault="00816FBA" w:rsidP="009E6BEE">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办事流程</w:t>
            </w:r>
          </w:p>
        </w:tc>
        <w:tc>
          <w:tcPr>
            <w:tcW w:w="4414" w:type="pct"/>
            <w:shd w:val="clear" w:color="auto" w:fill="FFFFFF"/>
            <w:tcMar>
              <w:top w:w="120" w:type="dxa"/>
              <w:left w:w="120" w:type="dxa"/>
              <w:bottom w:w="120" w:type="dxa"/>
              <w:right w:w="120" w:type="dxa"/>
            </w:tcMar>
            <w:vAlign w:val="center"/>
          </w:tcPr>
          <w:p w14:paraId="78956389" w14:textId="29F9EAFF" w:rsidR="00816FBA" w:rsidRPr="0063329E" w:rsidRDefault="009E6BEE" w:rsidP="009E6BEE">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收件</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受理</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审核</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决定</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送达</w:t>
            </w:r>
          </w:p>
        </w:tc>
      </w:tr>
      <w:tr w:rsidR="0063329E" w:rsidRPr="0063329E" w14:paraId="2C07C0A7"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445EAD1E" w14:textId="77777777" w:rsidR="00816FBA" w:rsidRPr="0063329E" w:rsidRDefault="00816FBA" w:rsidP="009E6BEE">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咨询方式</w:t>
            </w:r>
          </w:p>
        </w:tc>
        <w:tc>
          <w:tcPr>
            <w:tcW w:w="4414" w:type="pct"/>
            <w:shd w:val="clear" w:color="auto" w:fill="FFFFFF"/>
            <w:tcMar>
              <w:top w:w="120" w:type="dxa"/>
              <w:left w:w="120" w:type="dxa"/>
              <w:bottom w:w="120" w:type="dxa"/>
              <w:right w:w="120" w:type="dxa"/>
            </w:tcMar>
            <w:vAlign w:val="center"/>
          </w:tcPr>
          <w:p w14:paraId="7F243B66" w14:textId="73B911B9" w:rsidR="00816FBA" w:rsidRPr="0063329E" w:rsidRDefault="009E6BEE" w:rsidP="009E6BEE">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0375-5098882</w:t>
            </w:r>
          </w:p>
        </w:tc>
      </w:tr>
      <w:tr w:rsidR="0063329E" w:rsidRPr="0063329E" w14:paraId="1056E57E"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40767F3D" w14:textId="77777777" w:rsidR="00816FBA" w:rsidRPr="0063329E" w:rsidRDefault="001F6096" w:rsidP="009E6BEE">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受理窗口</w:t>
            </w:r>
          </w:p>
        </w:tc>
        <w:tc>
          <w:tcPr>
            <w:tcW w:w="4414" w:type="pct"/>
            <w:shd w:val="clear" w:color="auto" w:fill="FFFFFF"/>
            <w:tcMar>
              <w:top w:w="120" w:type="dxa"/>
              <w:left w:w="120" w:type="dxa"/>
              <w:bottom w:w="120" w:type="dxa"/>
              <w:right w:w="120" w:type="dxa"/>
            </w:tcMar>
            <w:vAlign w:val="center"/>
          </w:tcPr>
          <w:p w14:paraId="1CFC2652" w14:textId="1DE9E54A" w:rsidR="00816FBA" w:rsidRPr="0063329E" w:rsidRDefault="009E6BEE" w:rsidP="009E6BEE">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7-10</w:t>
            </w:r>
            <w:r>
              <w:rPr>
                <w:rFonts w:ascii="Helvetica" w:eastAsia="宋体" w:hAnsi="Helvetica" w:cs="Helvetica" w:hint="eastAsia"/>
                <w:color w:val="000000" w:themeColor="text1"/>
                <w:kern w:val="0"/>
                <w:szCs w:val="21"/>
              </w:rPr>
              <w:t>号房管局窗口</w:t>
            </w:r>
          </w:p>
        </w:tc>
      </w:tr>
    </w:tbl>
    <w:p w14:paraId="70AED41C" w14:textId="77777777" w:rsidR="00CC13E8" w:rsidRPr="001F6096" w:rsidRDefault="00CC13E8"/>
    <w:sectPr w:rsidR="00CC13E8" w:rsidRPr="001F6096" w:rsidSect="00816FB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9920A" w14:textId="77777777" w:rsidR="009E6BEE" w:rsidRDefault="009E6BEE" w:rsidP="00087E10">
      <w:r>
        <w:separator/>
      </w:r>
    </w:p>
  </w:endnote>
  <w:endnote w:type="continuationSeparator" w:id="0">
    <w:p w14:paraId="74CF41B4" w14:textId="77777777" w:rsidR="009E6BEE" w:rsidRDefault="009E6BEE" w:rsidP="0008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C1EFE" w14:textId="77777777" w:rsidR="009E6BEE" w:rsidRDefault="009E6BEE" w:rsidP="00087E10">
      <w:r>
        <w:separator/>
      </w:r>
    </w:p>
  </w:footnote>
  <w:footnote w:type="continuationSeparator" w:id="0">
    <w:p w14:paraId="5D61F04E" w14:textId="77777777" w:rsidR="009E6BEE" w:rsidRDefault="009E6BEE" w:rsidP="00087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8A8B28"/>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EE"/>
    <w:rsid w:val="00040FE5"/>
    <w:rsid w:val="0004234A"/>
    <w:rsid w:val="00087E10"/>
    <w:rsid w:val="000E168E"/>
    <w:rsid w:val="001F6096"/>
    <w:rsid w:val="00215190"/>
    <w:rsid w:val="004B13A5"/>
    <w:rsid w:val="005E1443"/>
    <w:rsid w:val="0063329E"/>
    <w:rsid w:val="006C65D8"/>
    <w:rsid w:val="007A0330"/>
    <w:rsid w:val="007C5114"/>
    <w:rsid w:val="00816FBA"/>
    <w:rsid w:val="00975AE9"/>
    <w:rsid w:val="009E6BEE"/>
    <w:rsid w:val="00A12C1B"/>
    <w:rsid w:val="00B950B6"/>
    <w:rsid w:val="00BF32B4"/>
    <w:rsid w:val="00CC13E8"/>
    <w:rsid w:val="00F834E1"/>
    <w:rsid w:val="00FA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3C459"/>
  <w15:chartTrackingRefBased/>
  <w15:docId w15:val="{DF096D98-C19C-420C-838B-89BE85DA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816FBA"/>
    <w:pPr>
      <w:numPr>
        <w:numId w:val="1"/>
      </w:numPr>
      <w:contextualSpacing/>
    </w:pPr>
  </w:style>
  <w:style w:type="paragraph" w:styleId="a4">
    <w:name w:val="header"/>
    <w:basedOn w:val="a0"/>
    <w:link w:val="a5"/>
    <w:uiPriority w:val="99"/>
    <w:unhideWhenUsed/>
    <w:rsid w:val="00087E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87E10"/>
    <w:rPr>
      <w:sz w:val="18"/>
      <w:szCs w:val="18"/>
    </w:rPr>
  </w:style>
  <w:style w:type="paragraph" w:styleId="a6">
    <w:name w:val="footer"/>
    <w:basedOn w:val="a0"/>
    <w:link w:val="a7"/>
    <w:uiPriority w:val="99"/>
    <w:unhideWhenUsed/>
    <w:rsid w:val="00087E10"/>
    <w:pPr>
      <w:tabs>
        <w:tab w:val="center" w:pos="4153"/>
        <w:tab w:val="right" w:pos="8306"/>
      </w:tabs>
      <w:snapToGrid w:val="0"/>
      <w:jc w:val="left"/>
    </w:pPr>
    <w:rPr>
      <w:sz w:val="18"/>
      <w:szCs w:val="18"/>
    </w:rPr>
  </w:style>
  <w:style w:type="character" w:customStyle="1" w:styleId="a7">
    <w:name w:val="页脚 字符"/>
    <w:basedOn w:val="a1"/>
    <w:link w:val="a6"/>
    <w:uiPriority w:val="99"/>
    <w:rsid w:val="00087E10"/>
    <w:rPr>
      <w:sz w:val="18"/>
      <w:szCs w:val="18"/>
    </w:rPr>
  </w:style>
  <w:style w:type="table" w:styleId="a8">
    <w:name w:val="Table Grid"/>
    <w:basedOn w:val="a2"/>
    <w:uiPriority w:val="39"/>
    <w:rsid w:val="001F6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724">
      <w:bodyDiv w:val="1"/>
      <w:marLeft w:val="0"/>
      <w:marRight w:val="0"/>
      <w:marTop w:val="0"/>
      <w:marBottom w:val="0"/>
      <w:divBdr>
        <w:top w:val="none" w:sz="0" w:space="0" w:color="auto"/>
        <w:left w:val="none" w:sz="0" w:space="0" w:color="auto"/>
        <w:bottom w:val="none" w:sz="0" w:space="0" w:color="auto"/>
        <w:right w:val="none" w:sz="0" w:space="0" w:color="auto"/>
      </w:divBdr>
    </w:div>
    <w:div w:id="65809425">
      <w:bodyDiv w:val="1"/>
      <w:marLeft w:val="0"/>
      <w:marRight w:val="0"/>
      <w:marTop w:val="0"/>
      <w:marBottom w:val="0"/>
      <w:divBdr>
        <w:top w:val="none" w:sz="0" w:space="0" w:color="auto"/>
        <w:left w:val="none" w:sz="0" w:space="0" w:color="auto"/>
        <w:bottom w:val="none" w:sz="0" w:space="0" w:color="auto"/>
        <w:right w:val="none" w:sz="0" w:space="0" w:color="auto"/>
      </w:divBdr>
      <w:divsChild>
        <w:div w:id="367728040">
          <w:marLeft w:val="75"/>
          <w:marRight w:val="75"/>
          <w:marTop w:val="75"/>
          <w:marBottom w:val="75"/>
          <w:divBdr>
            <w:top w:val="none" w:sz="0" w:space="0" w:color="auto"/>
            <w:left w:val="none" w:sz="0" w:space="0" w:color="auto"/>
            <w:bottom w:val="none" w:sz="0" w:space="0" w:color="auto"/>
            <w:right w:val="none" w:sz="0" w:space="0" w:color="auto"/>
          </w:divBdr>
        </w:div>
      </w:divsChild>
    </w:div>
    <w:div w:id="301232387">
      <w:bodyDiv w:val="1"/>
      <w:marLeft w:val="0"/>
      <w:marRight w:val="0"/>
      <w:marTop w:val="0"/>
      <w:marBottom w:val="0"/>
      <w:divBdr>
        <w:top w:val="none" w:sz="0" w:space="0" w:color="auto"/>
        <w:left w:val="none" w:sz="0" w:space="0" w:color="auto"/>
        <w:bottom w:val="none" w:sz="0" w:space="0" w:color="auto"/>
        <w:right w:val="none" w:sz="0" w:space="0" w:color="auto"/>
      </w:divBdr>
    </w:div>
    <w:div w:id="369693085">
      <w:bodyDiv w:val="1"/>
      <w:marLeft w:val="0"/>
      <w:marRight w:val="0"/>
      <w:marTop w:val="0"/>
      <w:marBottom w:val="0"/>
      <w:divBdr>
        <w:top w:val="none" w:sz="0" w:space="0" w:color="auto"/>
        <w:left w:val="none" w:sz="0" w:space="0" w:color="auto"/>
        <w:bottom w:val="none" w:sz="0" w:space="0" w:color="auto"/>
        <w:right w:val="none" w:sz="0" w:space="0" w:color="auto"/>
      </w:divBdr>
    </w:div>
    <w:div w:id="425344490">
      <w:bodyDiv w:val="1"/>
      <w:marLeft w:val="0"/>
      <w:marRight w:val="0"/>
      <w:marTop w:val="0"/>
      <w:marBottom w:val="0"/>
      <w:divBdr>
        <w:top w:val="none" w:sz="0" w:space="0" w:color="auto"/>
        <w:left w:val="none" w:sz="0" w:space="0" w:color="auto"/>
        <w:bottom w:val="none" w:sz="0" w:space="0" w:color="auto"/>
        <w:right w:val="none" w:sz="0" w:space="0" w:color="auto"/>
      </w:divBdr>
    </w:div>
    <w:div w:id="857352685">
      <w:bodyDiv w:val="1"/>
      <w:marLeft w:val="0"/>
      <w:marRight w:val="0"/>
      <w:marTop w:val="0"/>
      <w:marBottom w:val="0"/>
      <w:divBdr>
        <w:top w:val="none" w:sz="0" w:space="0" w:color="auto"/>
        <w:left w:val="none" w:sz="0" w:space="0" w:color="auto"/>
        <w:bottom w:val="none" w:sz="0" w:space="0" w:color="auto"/>
        <w:right w:val="none" w:sz="0" w:space="0" w:color="auto"/>
      </w:divBdr>
    </w:div>
    <w:div w:id="948121375">
      <w:bodyDiv w:val="1"/>
      <w:marLeft w:val="0"/>
      <w:marRight w:val="0"/>
      <w:marTop w:val="0"/>
      <w:marBottom w:val="0"/>
      <w:divBdr>
        <w:top w:val="none" w:sz="0" w:space="0" w:color="auto"/>
        <w:left w:val="none" w:sz="0" w:space="0" w:color="auto"/>
        <w:bottom w:val="none" w:sz="0" w:space="0" w:color="auto"/>
        <w:right w:val="none" w:sz="0" w:space="0" w:color="auto"/>
      </w:divBdr>
    </w:div>
    <w:div w:id="960037815">
      <w:bodyDiv w:val="1"/>
      <w:marLeft w:val="0"/>
      <w:marRight w:val="0"/>
      <w:marTop w:val="0"/>
      <w:marBottom w:val="0"/>
      <w:divBdr>
        <w:top w:val="none" w:sz="0" w:space="0" w:color="auto"/>
        <w:left w:val="none" w:sz="0" w:space="0" w:color="auto"/>
        <w:bottom w:val="none" w:sz="0" w:space="0" w:color="auto"/>
        <w:right w:val="none" w:sz="0" w:space="0" w:color="auto"/>
      </w:divBdr>
      <w:divsChild>
        <w:div w:id="65492561">
          <w:marLeft w:val="75"/>
          <w:marRight w:val="75"/>
          <w:marTop w:val="75"/>
          <w:marBottom w:val="75"/>
          <w:divBdr>
            <w:top w:val="none" w:sz="0" w:space="0" w:color="auto"/>
            <w:left w:val="none" w:sz="0" w:space="0" w:color="auto"/>
            <w:bottom w:val="none" w:sz="0" w:space="0" w:color="auto"/>
            <w:right w:val="none" w:sz="0" w:space="0" w:color="auto"/>
          </w:divBdr>
        </w:div>
      </w:divsChild>
    </w:div>
    <w:div w:id="982467224">
      <w:bodyDiv w:val="1"/>
      <w:marLeft w:val="0"/>
      <w:marRight w:val="0"/>
      <w:marTop w:val="0"/>
      <w:marBottom w:val="0"/>
      <w:divBdr>
        <w:top w:val="none" w:sz="0" w:space="0" w:color="auto"/>
        <w:left w:val="none" w:sz="0" w:space="0" w:color="auto"/>
        <w:bottom w:val="none" w:sz="0" w:space="0" w:color="auto"/>
        <w:right w:val="none" w:sz="0" w:space="0" w:color="auto"/>
      </w:divBdr>
    </w:div>
    <w:div w:id="1024206471">
      <w:bodyDiv w:val="1"/>
      <w:marLeft w:val="0"/>
      <w:marRight w:val="0"/>
      <w:marTop w:val="0"/>
      <w:marBottom w:val="0"/>
      <w:divBdr>
        <w:top w:val="none" w:sz="0" w:space="0" w:color="auto"/>
        <w:left w:val="none" w:sz="0" w:space="0" w:color="auto"/>
        <w:bottom w:val="none" w:sz="0" w:space="0" w:color="auto"/>
        <w:right w:val="none" w:sz="0" w:space="0" w:color="auto"/>
      </w:divBdr>
    </w:div>
    <w:div w:id="1745033213">
      <w:bodyDiv w:val="1"/>
      <w:marLeft w:val="0"/>
      <w:marRight w:val="0"/>
      <w:marTop w:val="0"/>
      <w:marBottom w:val="0"/>
      <w:divBdr>
        <w:top w:val="none" w:sz="0" w:space="0" w:color="auto"/>
        <w:left w:val="none" w:sz="0" w:space="0" w:color="auto"/>
        <w:bottom w:val="none" w:sz="0" w:space="0" w:color="auto"/>
        <w:right w:val="none" w:sz="0" w:space="0" w:color="auto"/>
      </w:divBdr>
    </w:div>
    <w:div w:id="1836526231">
      <w:bodyDiv w:val="1"/>
      <w:marLeft w:val="0"/>
      <w:marRight w:val="0"/>
      <w:marTop w:val="0"/>
      <w:marBottom w:val="0"/>
      <w:divBdr>
        <w:top w:val="none" w:sz="0" w:space="0" w:color="auto"/>
        <w:left w:val="none" w:sz="0" w:space="0" w:color="auto"/>
        <w:bottom w:val="none" w:sz="0" w:space="0" w:color="auto"/>
        <w:right w:val="none" w:sz="0" w:space="0" w:color="auto"/>
      </w:divBdr>
      <w:divsChild>
        <w:div w:id="689452750">
          <w:marLeft w:val="75"/>
          <w:marRight w:val="75"/>
          <w:marTop w:val="75"/>
          <w:marBottom w:val="75"/>
          <w:divBdr>
            <w:top w:val="none" w:sz="0" w:space="0" w:color="auto"/>
            <w:left w:val="none" w:sz="0" w:space="0" w:color="auto"/>
            <w:bottom w:val="none" w:sz="0" w:space="0" w:color="auto"/>
            <w:right w:val="none" w:sz="0" w:space="0" w:color="auto"/>
          </w:divBdr>
        </w:div>
      </w:divsChild>
    </w:div>
    <w:div w:id="1859812349">
      <w:bodyDiv w:val="1"/>
      <w:marLeft w:val="0"/>
      <w:marRight w:val="0"/>
      <w:marTop w:val="0"/>
      <w:marBottom w:val="0"/>
      <w:divBdr>
        <w:top w:val="none" w:sz="0" w:space="0" w:color="auto"/>
        <w:left w:val="none" w:sz="0" w:space="0" w:color="auto"/>
        <w:bottom w:val="none" w:sz="0" w:space="0" w:color="auto"/>
        <w:right w:val="none" w:sz="0" w:space="0" w:color="auto"/>
      </w:divBdr>
    </w:div>
    <w:div w:id="20965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6723;\&#33258;&#23450;&#20041;%20Office%20&#27169;&#26495;\&#40065;&#23665;&#21439;&#25919;&#21153;&#26381;&#21153;&#21644;&#22823;&#25968;&#25454;&#26381;&#21153;&#20013;&#24515;&#20107;&#39033;&#19968;&#27425;&#24615;&#21578;&#30693;&#213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鲁山县政务服务和大数据服务中心事项一次性告知单.dotx</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马温超</dc:creator>
  <cp:keywords/>
  <dc:description/>
  <cp:lastModifiedBy>马 温超</cp:lastModifiedBy>
  <cp:revision>1</cp:revision>
  <cp:lastPrinted>2021-03-12T10:18:00Z</cp:lastPrinted>
  <dcterms:created xsi:type="dcterms:W3CDTF">2021-03-24T00:12:00Z</dcterms:created>
  <dcterms:modified xsi:type="dcterms:W3CDTF">2021-03-24T00:12:00Z</dcterms:modified>
</cp:coreProperties>
</file>