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A6F3A8" w14:textId="77777777" w:rsidR="00816FBA" w:rsidRPr="0063329E" w:rsidRDefault="00816FBA" w:rsidP="00816FBA">
      <w:pPr>
        <w:widowControl/>
        <w:shd w:val="clear" w:color="auto" w:fill="FFFFFF"/>
        <w:jc w:val="center"/>
        <w:rPr>
          <w:rFonts w:ascii="黑体" w:eastAsia="黑体" w:hAnsi="黑体" w:cs="Helvetica"/>
          <w:b/>
          <w:bCs/>
          <w:color w:val="000000" w:themeColor="text1"/>
          <w:spacing w:val="45"/>
          <w:kern w:val="0"/>
          <w:sz w:val="30"/>
          <w:szCs w:val="30"/>
        </w:rPr>
      </w:pPr>
      <w:r w:rsidRPr="0063329E">
        <w:rPr>
          <w:rFonts w:ascii="黑体" w:eastAsia="黑体" w:hAnsi="黑体" w:cs="Helvetica" w:hint="eastAsia"/>
          <w:b/>
          <w:bCs/>
          <w:color w:val="000000" w:themeColor="text1"/>
          <w:spacing w:val="45"/>
          <w:kern w:val="0"/>
          <w:sz w:val="30"/>
          <w:szCs w:val="30"/>
        </w:rPr>
        <w:t>鲁山县政务服务</w:t>
      </w:r>
      <w:r w:rsidR="00B950B6">
        <w:rPr>
          <w:rFonts w:ascii="黑体" w:eastAsia="黑体" w:hAnsi="黑体" w:cs="Helvetica" w:hint="eastAsia"/>
          <w:b/>
          <w:bCs/>
          <w:color w:val="000000" w:themeColor="text1"/>
          <w:spacing w:val="45"/>
          <w:kern w:val="0"/>
          <w:sz w:val="30"/>
          <w:szCs w:val="30"/>
        </w:rPr>
        <w:t>和大数据服务</w:t>
      </w:r>
      <w:r w:rsidRPr="0063329E">
        <w:rPr>
          <w:rFonts w:ascii="黑体" w:eastAsia="黑体" w:hAnsi="黑体" w:cs="Helvetica" w:hint="eastAsia"/>
          <w:b/>
          <w:bCs/>
          <w:color w:val="000000" w:themeColor="text1"/>
          <w:spacing w:val="45"/>
          <w:kern w:val="0"/>
          <w:sz w:val="30"/>
          <w:szCs w:val="30"/>
        </w:rPr>
        <w:t>中心</w:t>
      </w:r>
      <w:r w:rsidR="00B950B6">
        <w:rPr>
          <w:rFonts w:ascii="黑体" w:eastAsia="黑体" w:hAnsi="黑体" w:cs="Helvetica" w:hint="eastAsia"/>
          <w:b/>
          <w:bCs/>
          <w:color w:val="000000" w:themeColor="text1"/>
          <w:spacing w:val="45"/>
          <w:kern w:val="0"/>
          <w:sz w:val="30"/>
          <w:szCs w:val="30"/>
        </w:rPr>
        <w:t>事项</w:t>
      </w:r>
      <w:r w:rsidRPr="0063329E">
        <w:rPr>
          <w:rFonts w:ascii="黑体" w:eastAsia="黑体" w:hAnsi="黑体" w:cs="Helvetica" w:hint="eastAsia"/>
          <w:b/>
          <w:bCs/>
          <w:color w:val="000000" w:themeColor="text1"/>
          <w:spacing w:val="45"/>
          <w:kern w:val="0"/>
          <w:sz w:val="30"/>
          <w:szCs w:val="30"/>
        </w:rPr>
        <w:t>一次性</w:t>
      </w:r>
      <w:r w:rsidRPr="0063329E">
        <w:rPr>
          <w:rFonts w:ascii="黑体" w:eastAsia="黑体" w:hAnsi="黑体" w:cs="Helvetica"/>
          <w:b/>
          <w:bCs/>
          <w:color w:val="000000" w:themeColor="text1"/>
          <w:spacing w:val="45"/>
          <w:kern w:val="0"/>
          <w:sz w:val="30"/>
          <w:szCs w:val="30"/>
        </w:rPr>
        <w:t>告知单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8"/>
        <w:gridCol w:w="8500"/>
      </w:tblGrid>
      <w:tr w:rsidR="0063329E" w:rsidRPr="0063329E" w14:paraId="47E1898C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DE3C57" w14:textId="77777777" w:rsidR="00816FBA" w:rsidRPr="0063329E" w:rsidRDefault="00816FBA" w:rsidP="00D26B6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  <w:t>事项名称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4BD93F3" w14:textId="5446D59F" w:rsidR="00816FBA" w:rsidRPr="0063329E" w:rsidRDefault="00D26B69" w:rsidP="00D26B6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前期物业管理中标备案</w:t>
            </w:r>
          </w:p>
        </w:tc>
      </w:tr>
      <w:tr w:rsidR="0063329E" w:rsidRPr="0063329E" w14:paraId="3772A859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266A982" w14:textId="77777777" w:rsidR="00816FBA" w:rsidRPr="0063329E" w:rsidRDefault="00816FBA" w:rsidP="00D26B6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  <w:t>办件类型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81BE6A" w14:textId="3C7E1F03" w:rsidR="00816FBA" w:rsidRPr="0063329E" w:rsidRDefault="00D26B69" w:rsidP="00D26B6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其他职权</w:t>
            </w:r>
          </w:p>
        </w:tc>
      </w:tr>
      <w:tr w:rsidR="0063329E" w:rsidRPr="0063329E" w14:paraId="762AD8FA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B12EE1" w14:textId="77777777" w:rsidR="00816FBA" w:rsidRPr="0063329E" w:rsidRDefault="00816FBA" w:rsidP="00D26B6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  <w:t>许可依据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6051B1" w14:textId="4D787F4B" w:rsidR="00816FBA" w:rsidRPr="0063329E" w:rsidRDefault="00D26B69" w:rsidP="00D26B6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 w:val="20"/>
                <w:szCs w:val="20"/>
              </w:rPr>
              <w:t>《河南省物业管理条例》《前期物业管理招标投标管理暂行办法》《河南省前期物业管理招标投标管理暂行办法》</w:t>
            </w:r>
          </w:p>
        </w:tc>
      </w:tr>
      <w:tr w:rsidR="0063329E" w:rsidRPr="0063329E" w14:paraId="630CDD57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D2DB51" w14:textId="77777777" w:rsidR="00FA2CC3" w:rsidRPr="0063329E" w:rsidRDefault="00FA2CC3" w:rsidP="00D26B6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 w:hint="eastAsia"/>
                <w:b/>
                <w:bCs/>
                <w:color w:val="000000" w:themeColor="text1"/>
                <w:kern w:val="0"/>
                <w:szCs w:val="21"/>
              </w:rPr>
              <w:t>面向用户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348CDE" w14:textId="22B84BD8" w:rsidR="00FA2CC3" w:rsidRPr="0063329E" w:rsidRDefault="00D26B69" w:rsidP="00D26B6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 w:val="20"/>
                <w:szCs w:val="20"/>
              </w:rPr>
              <w:t>企业法人</w:t>
            </w:r>
          </w:p>
        </w:tc>
      </w:tr>
      <w:tr w:rsidR="0063329E" w:rsidRPr="0063329E" w14:paraId="3730E92B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943163" w14:textId="77777777" w:rsidR="00816FBA" w:rsidRPr="0063329E" w:rsidRDefault="00816FBA" w:rsidP="00D26B6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  <w:t>收费标准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3379A8C" w14:textId="13427104" w:rsidR="00816FBA" w:rsidRPr="0063329E" w:rsidRDefault="00D26B69" w:rsidP="00D26B6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不收费</w:t>
            </w:r>
          </w:p>
        </w:tc>
      </w:tr>
      <w:tr w:rsidR="0063329E" w:rsidRPr="0063329E" w14:paraId="0A4C7C43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A6DD748" w14:textId="77777777" w:rsidR="001F6096" w:rsidRPr="0063329E" w:rsidRDefault="001F6096" w:rsidP="00D26B6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 w:hint="eastAsia"/>
                <w:b/>
                <w:bCs/>
                <w:color w:val="000000" w:themeColor="text1"/>
                <w:kern w:val="0"/>
                <w:szCs w:val="21"/>
              </w:rPr>
              <w:t>法定时限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2E8DBFF" w14:textId="76F66E3B" w:rsidR="001F6096" w:rsidRPr="0063329E" w:rsidRDefault="00D26B69" w:rsidP="00D26B6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3</w:t>
            </w:r>
          </w:p>
        </w:tc>
      </w:tr>
      <w:tr w:rsidR="0063329E" w:rsidRPr="0063329E" w14:paraId="01B669B0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47D9C7" w14:textId="77777777" w:rsidR="00816FBA" w:rsidRPr="0063329E" w:rsidRDefault="00816FBA" w:rsidP="00D26B6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  <w:t>承诺</w:t>
            </w:r>
            <w:r w:rsidR="001F6096" w:rsidRPr="0063329E">
              <w:rPr>
                <w:rFonts w:ascii="Helvetica" w:eastAsia="宋体" w:hAnsi="Helvetica" w:cs="Helvetica" w:hint="eastAsia"/>
                <w:b/>
                <w:bCs/>
                <w:color w:val="000000" w:themeColor="text1"/>
                <w:kern w:val="0"/>
                <w:szCs w:val="21"/>
              </w:rPr>
              <w:t>时限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7A6D0D" w14:textId="66EFCE15" w:rsidR="00816FBA" w:rsidRPr="0063329E" w:rsidRDefault="00D26B69" w:rsidP="00D26B6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1</w:t>
            </w:r>
          </w:p>
        </w:tc>
      </w:tr>
      <w:tr w:rsidR="0063329E" w:rsidRPr="0063329E" w14:paraId="092B0992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E012FDF" w14:textId="77777777" w:rsidR="00816FBA" w:rsidRPr="0063329E" w:rsidRDefault="00816FBA" w:rsidP="00D26B6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  <w:t>所需材料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tbl>
            <w:tblPr>
              <w:tblW w:w="8420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9"/>
              <w:gridCol w:w="4294"/>
              <w:gridCol w:w="1179"/>
              <w:gridCol w:w="1179"/>
              <w:gridCol w:w="1179"/>
            </w:tblGrid>
            <w:tr w:rsidR="00D26B69" w:rsidRPr="00D26B69" w14:paraId="44451900" w14:textId="77777777" w:rsidTr="00D26B69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  <w:jc w:val="center"/>
              </w:trPr>
              <w:tc>
                <w:tcPr>
                  <w:tcW w:w="350" w:type="pct"/>
                  <w:shd w:val="clear" w:color="auto" w:fill="auto"/>
                  <w:vAlign w:val="center"/>
                </w:tcPr>
                <w:p w14:paraId="62D9EFE9" w14:textId="5EFFAB5B" w:rsidR="00D26B69" w:rsidRP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b/>
                      <w:color w:val="000000" w:themeColor="text1"/>
                      <w:kern w:val="0"/>
                      <w:szCs w:val="21"/>
                    </w:rPr>
                  </w:pPr>
                  <w:r w:rsidRPr="00D26B69">
                    <w:rPr>
                      <w:rFonts w:ascii="Helvetica" w:eastAsia="宋体" w:hAnsi="Helvetica" w:cs="Helvetica" w:hint="eastAsia"/>
                      <w:b/>
                      <w:color w:val="000000" w:themeColor="text1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550" w:type="pct"/>
                  <w:shd w:val="clear" w:color="auto" w:fill="auto"/>
                  <w:vAlign w:val="center"/>
                </w:tcPr>
                <w:p w14:paraId="5DD5AE09" w14:textId="115DA63E" w:rsidR="00D26B69" w:rsidRP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b/>
                      <w:color w:val="000000" w:themeColor="text1"/>
                      <w:kern w:val="0"/>
                      <w:szCs w:val="21"/>
                    </w:rPr>
                  </w:pPr>
                  <w:r w:rsidRPr="00D26B69">
                    <w:rPr>
                      <w:rFonts w:ascii="Helvetica" w:eastAsia="宋体" w:hAnsi="Helvetica" w:cs="Helvetica" w:hint="eastAsia"/>
                      <w:b/>
                      <w:color w:val="000000" w:themeColor="text1"/>
                      <w:kern w:val="0"/>
                      <w:szCs w:val="21"/>
                    </w:rPr>
                    <w:t>材料名称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69827ACA" w14:textId="50BF4661" w:rsidR="00D26B69" w:rsidRP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b/>
                      <w:color w:val="000000" w:themeColor="text1"/>
                      <w:kern w:val="0"/>
                      <w:szCs w:val="21"/>
                    </w:rPr>
                  </w:pPr>
                  <w:r w:rsidRPr="00D26B69">
                    <w:rPr>
                      <w:rFonts w:ascii="Helvetica" w:eastAsia="宋体" w:hAnsi="Helvetica" w:cs="Helvetica" w:hint="eastAsia"/>
                      <w:b/>
                      <w:color w:val="000000" w:themeColor="text1"/>
                      <w:kern w:val="0"/>
                      <w:szCs w:val="21"/>
                    </w:rPr>
                    <w:t>是否必要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4DAD8A53" w14:textId="54FBD75F" w:rsidR="00D26B69" w:rsidRP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b/>
                      <w:color w:val="000000" w:themeColor="text1"/>
                      <w:kern w:val="0"/>
                      <w:szCs w:val="21"/>
                    </w:rPr>
                  </w:pPr>
                  <w:r w:rsidRPr="00D26B69">
                    <w:rPr>
                      <w:rFonts w:ascii="Helvetica" w:eastAsia="宋体" w:hAnsi="Helvetica" w:cs="Helvetica" w:hint="eastAsia"/>
                      <w:b/>
                      <w:color w:val="000000" w:themeColor="text1"/>
                      <w:kern w:val="0"/>
                      <w:szCs w:val="21"/>
                    </w:rPr>
                    <w:t>原件份数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15A05E0F" w14:textId="5C823313" w:rsidR="00D26B69" w:rsidRP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b/>
                      <w:color w:val="000000" w:themeColor="text1"/>
                      <w:kern w:val="0"/>
                      <w:szCs w:val="21"/>
                    </w:rPr>
                  </w:pPr>
                  <w:r w:rsidRPr="00D26B69">
                    <w:rPr>
                      <w:rFonts w:ascii="Helvetica" w:eastAsia="宋体" w:hAnsi="Helvetica" w:cs="Helvetica" w:hint="eastAsia"/>
                      <w:b/>
                      <w:color w:val="000000" w:themeColor="text1"/>
                      <w:kern w:val="0"/>
                      <w:szCs w:val="21"/>
                    </w:rPr>
                    <w:t>复印件份数</w:t>
                  </w:r>
                </w:p>
              </w:tc>
            </w:tr>
            <w:tr w:rsidR="00D26B69" w14:paraId="4508C79F" w14:textId="77777777" w:rsidTr="00D26B69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  <w:jc w:val="center"/>
              </w:trPr>
              <w:tc>
                <w:tcPr>
                  <w:tcW w:w="350" w:type="pct"/>
                  <w:shd w:val="clear" w:color="auto" w:fill="auto"/>
                  <w:vAlign w:val="center"/>
                </w:tcPr>
                <w:p w14:paraId="29DCEDA4" w14:textId="09EE3865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550" w:type="pct"/>
                  <w:shd w:val="clear" w:color="auto" w:fill="auto"/>
                  <w:vAlign w:val="center"/>
                </w:tcPr>
                <w:p w14:paraId="1B9581D9" w14:textId="12F64207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前期物业管理项目中标人的投标文件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51A3306E" w14:textId="0C4FB706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必要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7C85DA8D" w14:textId="692D28A9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361E5752" w14:textId="047DC02D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0</w:t>
                  </w:r>
                </w:p>
              </w:tc>
            </w:tr>
            <w:tr w:rsidR="00D26B69" w14:paraId="0F3BD8B6" w14:textId="77777777" w:rsidTr="00D26B69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  <w:jc w:val="center"/>
              </w:trPr>
              <w:tc>
                <w:tcPr>
                  <w:tcW w:w="350" w:type="pct"/>
                  <w:shd w:val="clear" w:color="auto" w:fill="auto"/>
                  <w:vAlign w:val="center"/>
                </w:tcPr>
                <w:p w14:paraId="7CDEE8A3" w14:textId="67423D96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550" w:type="pct"/>
                  <w:shd w:val="clear" w:color="auto" w:fill="auto"/>
                  <w:vAlign w:val="center"/>
                </w:tcPr>
                <w:p w14:paraId="0E8FB92B" w14:textId="73418904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前期物业管理项目确定中标人的方式及理由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3ABF5527" w14:textId="34326361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必要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59328B4A" w14:textId="0C1B3CB5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031672B9" w14:textId="0BF4B5A3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0</w:t>
                  </w:r>
                </w:p>
              </w:tc>
            </w:tr>
            <w:tr w:rsidR="00D26B69" w14:paraId="3216B9CA" w14:textId="77777777" w:rsidTr="00D26B69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  <w:jc w:val="center"/>
              </w:trPr>
              <w:tc>
                <w:tcPr>
                  <w:tcW w:w="350" w:type="pct"/>
                  <w:shd w:val="clear" w:color="auto" w:fill="auto"/>
                  <w:vAlign w:val="center"/>
                </w:tcPr>
                <w:p w14:paraId="05F565C3" w14:textId="45E8E570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550" w:type="pct"/>
                  <w:shd w:val="clear" w:color="auto" w:fill="auto"/>
                  <w:vAlign w:val="center"/>
                </w:tcPr>
                <w:p w14:paraId="324D9154" w14:textId="12B6CE82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前期物业管理项目评标委员会的评标报告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64CD12CA" w14:textId="0A1D1C62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必要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2A56AFF8" w14:textId="19D69633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5AA975BD" w14:textId="584CD7A6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0</w:t>
                  </w:r>
                </w:p>
              </w:tc>
            </w:tr>
            <w:tr w:rsidR="00D26B69" w14:paraId="79CD1313" w14:textId="77777777" w:rsidTr="00D26B69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  <w:jc w:val="center"/>
              </w:trPr>
              <w:tc>
                <w:tcPr>
                  <w:tcW w:w="350" w:type="pct"/>
                  <w:shd w:val="clear" w:color="auto" w:fill="auto"/>
                  <w:vAlign w:val="center"/>
                </w:tcPr>
                <w:p w14:paraId="2CE243F7" w14:textId="16F9F331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550" w:type="pct"/>
                  <w:shd w:val="clear" w:color="auto" w:fill="auto"/>
                  <w:vAlign w:val="center"/>
                </w:tcPr>
                <w:p w14:paraId="7F561C70" w14:textId="0DF36A42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前期物业管理项目中标备案申请表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258E005B" w14:textId="4E401614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必要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53B06CB6" w14:textId="0B9BEEA3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32477129" w14:textId="781E8FDE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0</w:t>
                  </w:r>
                </w:p>
              </w:tc>
            </w:tr>
            <w:tr w:rsidR="00D26B69" w14:paraId="0D8C5087" w14:textId="77777777" w:rsidTr="00D26B69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  <w:jc w:val="center"/>
              </w:trPr>
              <w:tc>
                <w:tcPr>
                  <w:tcW w:w="350" w:type="pct"/>
                  <w:shd w:val="clear" w:color="auto" w:fill="auto"/>
                  <w:vAlign w:val="center"/>
                </w:tcPr>
                <w:p w14:paraId="4B61B04B" w14:textId="478241BE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550" w:type="pct"/>
                  <w:shd w:val="clear" w:color="auto" w:fill="auto"/>
                  <w:vAlign w:val="center"/>
                </w:tcPr>
                <w:p w14:paraId="7DB518C4" w14:textId="6B20E6DE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前期物业管理项目开标评标过程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27840A25" w14:textId="6845D279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必要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0F85F97F" w14:textId="59A867AA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21C13EA0" w14:textId="2C9DBA54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0</w:t>
                  </w:r>
                </w:p>
              </w:tc>
            </w:tr>
            <w:tr w:rsidR="00D26B69" w14:paraId="04BCEDE9" w14:textId="77777777" w:rsidTr="00D26B69">
              <w:tblPrEx>
                <w:tblCellMar>
                  <w:top w:w="0" w:type="dxa"/>
                  <w:bottom w:w="0" w:type="dxa"/>
                </w:tblCellMar>
              </w:tblPrEx>
              <w:trPr>
                <w:trHeight w:val="240"/>
                <w:jc w:val="center"/>
              </w:trPr>
              <w:tc>
                <w:tcPr>
                  <w:tcW w:w="350" w:type="pct"/>
                  <w:shd w:val="clear" w:color="auto" w:fill="auto"/>
                  <w:vAlign w:val="center"/>
                </w:tcPr>
                <w:p w14:paraId="5AF9FAB2" w14:textId="3A01ECA0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2550" w:type="pct"/>
                  <w:shd w:val="clear" w:color="auto" w:fill="auto"/>
                  <w:vAlign w:val="center"/>
                </w:tcPr>
                <w:p w14:paraId="43136C96" w14:textId="76DF943B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前期物业管理项目物业服务合同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5B397BE0" w14:textId="7A46A107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 w:hint="eastAsia"/>
                      <w:color w:val="000000" w:themeColor="text1"/>
                      <w:kern w:val="0"/>
                      <w:szCs w:val="21"/>
                    </w:rPr>
                    <w:t>必要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475221DB" w14:textId="029C84A7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00" w:type="pct"/>
                  <w:shd w:val="clear" w:color="auto" w:fill="auto"/>
                  <w:vAlign w:val="center"/>
                </w:tcPr>
                <w:p w14:paraId="34E9B476" w14:textId="4999BEED" w:rsidR="00D26B69" w:rsidRDefault="00D26B69" w:rsidP="00D26B69">
                  <w:pPr>
                    <w:widowControl/>
                    <w:snapToGrid w:val="0"/>
                    <w:jc w:val="center"/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</w:pPr>
                  <w:r>
                    <w:rPr>
                      <w:rFonts w:ascii="Helvetica" w:eastAsia="宋体" w:hAnsi="Helvetica" w:cs="Helvetica"/>
                      <w:color w:val="000000" w:themeColor="text1"/>
                      <w:kern w:val="0"/>
                      <w:szCs w:val="21"/>
                    </w:rPr>
                    <w:t>0</w:t>
                  </w:r>
                </w:p>
              </w:tc>
            </w:tr>
          </w:tbl>
          <w:p w14:paraId="1E965AED" w14:textId="253171B7" w:rsidR="00816FBA" w:rsidRPr="0063329E" w:rsidRDefault="00816FBA" w:rsidP="00D26B6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</w:p>
        </w:tc>
      </w:tr>
      <w:tr w:rsidR="0063329E" w:rsidRPr="0063329E" w14:paraId="72F16A0D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1AE6DA" w14:textId="77777777" w:rsidR="00816FBA" w:rsidRPr="0063329E" w:rsidRDefault="00816FBA" w:rsidP="00D26B6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 w:hint="eastAsia"/>
                <w:b/>
                <w:bCs/>
                <w:color w:val="000000" w:themeColor="text1"/>
                <w:kern w:val="0"/>
                <w:szCs w:val="21"/>
              </w:rPr>
              <w:t>办事流程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17179B" w14:textId="6434B411" w:rsidR="00816FBA" w:rsidRPr="0063329E" w:rsidRDefault="00D26B69" w:rsidP="00D26B6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收件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受理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审核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决定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-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送达</w:t>
            </w:r>
          </w:p>
        </w:tc>
      </w:tr>
      <w:tr w:rsidR="0063329E" w:rsidRPr="0063329E" w14:paraId="37CC894C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7E5F46" w14:textId="77777777" w:rsidR="00816FBA" w:rsidRPr="0063329E" w:rsidRDefault="00816FBA" w:rsidP="00D26B6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 w:hint="eastAsia"/>
                <w:b/>
                <w:bCs/>
                <w:color w:val="000000" w:themeColor="text1"/>
                <w:kern w:val="0"/>
                <w:szCs w:val="21"/>
              </w:rPr>
              <w:t>咨询方式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19BF4C" w14:textId="54ECE2E4" w:rsidR="00816FBA" w:rsidRPr="0063329E" w:rsidRDefault="00D26B69" w:rsidP="00D26B6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  <w:t>0375-5098882</w:t>
            </w:r>
          </w:p>
        </w:tc>
      </w:tr>
      <w:tr w:rsidR="0063329E" w:rsidRPr="0063329E" w14:paraId="72326730" w14:textId="77777777" w:rsidTr="00215190">
        <w:trPr>
          <w:trHeight w:val="170"/>
          <w:jc w:val="center"/>
        </w:trPr>
        <w:tc>
          <w:tcPr>
            <w:tcW w:w="586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CBBF569" w14:textId="77777777" w:rsidR="00816FBA" w:rsidRPr="0063329E" w:rsidRDefault="001F6096" w:rsidP="00D26B69">
            <w:pPr>
              <w:widowControl/>
              <w:snapToGrid w:val="0"/>
              <w:jc w:val="center"/>
              <w:rPr>
                <w:rFonts w:ascii="Helvetica" w:eastAsia="宋体" w:hAnsi="Helvetica" w:cs="Helvetica"/>
                <w:b/>
                <w:bCs/>
                <w:color w:val="000000" w:themeColor="text1"/>
                <w:kern w:val="0"/>
                <w:szCs w:val="21"/>
              </w:rPr>
            </w:pPr>
            <w:r w:rsidRPr="0063329E">
              <w:rPr>
                <w:rFonts w:ascii="Helvetica" w:eastAsia="宋体" w:hAnsi="Helvetica" w:cs="Helvetica" w:hint="eastAsia"/>
                <w:b/>
                <w:bCs/>
                <w:color w:val="000000" w:themeColor="text1"/>
                <w:kern w:val="0"/>
                <w:szCs w:val="21"/>
              </w:rPr>
              <w:t>受理窗口</w:t>
            </w:r>
          </w:p>
        </w:tc>
        <w:tc>
          <w:tcPr>
            <w:tcW w:w="4414" w:type="pct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C29DF4" w14:textId="1EC92231" w:rsidR="00816FBA" w:rsidRPr="0063329E" w:rsidRDefault="00D26B69" w:rsidP="00D26B69">
            <w:pPr>
              <w:widowControl/>
              <w:snapToGrid w:val="0"/>
              <w:rPr>
                <w:rFonts w:ascii="Helvetica" w:eastAsia="宋体" w:hAnsi="Helvetica" w:cs="Helvetica"/>
                <w:color w:val="000000" w:themeColor="text1"/>
                <w:kern w:val="0"/>
                <w:szCs w:val="21"/>
              </w:rPr>
            </w:pP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7-10</w:t>
            </w:r>
            <w:r>
              <w:rPr>
                <w:rFonts w:ascii="Helvetica" w:eastAsia="宋体" w:hAnsi="Helvetica" w:cs="Helvetica" w:hint="eastAsia"/>
                <w:color w:val="000000" w:themeColor="text1"/>
                <w:kern w:val="0"/>
                <w:szCs w:val="21"/>
              </w:rPr>
              <w:t>号房管局窗口</w:t>
            </w:r>
          </w:p>
        </w:tc>
      </w:tr>
    </w:tbl>
    <w:p w14:paraId="12AD9C91" w14:textId="77777777" w:rsidR="00CC13E8" w:rsidRPr="001F6096" w:rsidRDefault="00CC13E8"/>
    <w:sectPr w:rsidR="00CC13E8" w:rsidRPr="001F6096" w:rsidSect="00816FBA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71D4AB" w14:textId="77777777" w:rsidR="00D26B69" w:rsidRDefault="00D26B69" w:rsidP="00087E10">
      <w:r>
        <w:separator/>
      </w:r>
    </w:p>
  </w:endnote>
  <w:endnote w:type="continuationSeparator" w:id="0">
    <w:p w14:paraId="369E81BF" w14:textId="77777777" w:rsidR="00D26B69" w:rsidRDefault="00D26B69" w:rsidP="0008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C3188" w14:textId="77777777" w:rsidR="00D26B69" w:rsidRDefault="00D26B69" w:rsidP="00087E10">
      <w:r>
        <w:separator/>
      </w:r>
    </w:p>
  </w:footnote>
  <w:footnote w:type="continuationSeparator" w:id="0">
    <w:p w14:paraId="7A5DEE61" w14:textId="77777777" w:rsidR="00D26B69" w:rsidRDefault="00D26B69" w:rsidP="00087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08A8B28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B69"/>
    <w:rsid w:val="00040FE5"/>
    <w:rsid w:val="0004234A"/>
    <w:rsid w:val="00087E10"/>
    <w:rsid w:val="000E168E"/>
    <w:rsid w:val="001F6096"/>
    <w:rsid w:val="00215190"/>
    <w:rsid w:val="004B13A5"/>
    <w:rsid w:val="005E1443"/>
    <w:rsid w:val="0063329E"/>
    <w:rsid w:val="006C65D8"/>
    <w:rsid w:val="007A0330"/>
    <w:rsid w:val="007C5114"/>
    <w:rsid w:val="00816FBA"/>
    <w:rsid w:val="00975AE9"/>
    <w:rsid w:val="00A12C1B"/>
    <w:rsid w:val="00B950B6"/>
    <w:rsid w:val="00BF32B4"/>
    <w:rsid w:val="00CC13E8"/>
    <w:rsid w:val="00D26B69"/>
    <w:rsid w:val="00F834E1"/>
    <w:rsid w:val="00FA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4771F2"/>
  <w15:chartTrackingRefBased/>
  <w15:docId w15:val="{5F35093D-B31A-4410-94DE-B61B66787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816FBA"/>
    <w:pPr>
      <w:numPr>
        <w:numId w:val="1"/>
      </w:numPr>
      <w:contextualSpacing/>
    </w:pPr>
  </w:style>
  <w:style w:type="paragraph" w:styleId="a4">
    <w:name w:val="header"/>
    <w:basedOn w:val="a0"/>
    <w:link w:val="a5"/>
    <w:uiPriority w:val="99"/>
    <w:unhideWhenUsed/>
    <w:rsid w:val="00087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087E10"/>
    <w:rPr>
      <w:sz w:val="18"/>
      <w:szCs w:val="18"/>
    </w:rPr>
  </w:style>
  <w:style w:type="paragraph" w:styleId="a6">
    <w:name w:val="footer"/>
    <w:basedOn w:val="a0"/>
    <w:link w:val="a7"/>
    <w:uiPriority w:val="99"/>
    <w:unhideWhenUsed/>
    <w:rsid w:val="00087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087E10"/>
    <w:rPr>
      <w:sz w:val="18"/>
      <w:szCs w:val="18"/>
    </w:rPr>
  </w:style>
  <w:style w:type="table" w:styleId="a8">
    <w:name w:val="Table Grid"/>
    <w:basedOn w:val="a2"/>
    <w:uiPriority w:val="39"/>
    <w:rsid w:val="001F60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72804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2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2561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2750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8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26723;\&#33258;&#23450;&#20041;%20Office%20&#27169;&#26495;\&#40065;&#23665;&#21439;&#25919;&#21153;&#26381;&#21153;&#21644;&#22823;&#25968;&#25454;&#26381;&#21153;&#20013;&#24515;&#20107;&#39033;&#19968;&#27425;&#24615;&#21578;&#30693;&#21333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鲁山县政务服务和大数据服务中心事项一次性告知单.dotx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马温超</dc:creator>
  <cp:keywords/>
  <dc:description/>
  <cp:lastModifiedBy>马 温超</cp:lastModifiedBy>
  <cp:revision>1</cp:revision>
  <cp:lastPrinted>2021-03-12T10:18:00Z</cp:lastPrinted>
  <dcterms:created xsi:type="dcterms:W3CDTF">2021-03-24T00:11:00Z</dcterms:created>
  <dcterms:modified xsi:type="dcterms:W3CDTF">2021-03-24T00:11:00Z</dcterms:modified>
</cp:coreProperties>
</file>