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color w:val="FF0000"/>
          <w:sz w:val="72"/>
          <w:szCs w:val="72"/>
        </w:rPr>
        <w:t>鲁山县文化广电和旅游局</w:t>
      </w:r>
    </w:p>
    <w:bookmarkEnd w:id="0"/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行政审批服务窗口服务指南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spacing w:line="7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窗口工作员工作职责：</w:t>
      </w:r>
    </w:p>
    <w:p>
      <w:pPr>
        <w:numPr>
          <w:ilvl w:val="0"/>
          <w:numId w:val="0"/>
        </w:numPr>
        <w:spacing w:line="720" w:lineRule="auto"/>
        <w:ind w:left="120"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1、</w:t>
      </w:r>
      <w:r>
        <w:rPr>
          <w:rFonts w:ascii="宋体" w:hAnsi="宋体" w:eastAsia="宋体" w:cs="宋体"/>
          <w:sz w:val="24"/>
          <w:szCs w:val="24"/>
        </w:rPr>
        <w:t xml:space="preserve">接受服务对象咨询，实行首问负责制； </w:t>
      </w:r>
    </w:p>
    <w:p>
      <w:pPr>
        <w:numPr>
          <w:ilvl w:val="0"/>
          <w:numId w:val="0"/>
        </w:numPr>
        <w:spacing w:line="72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办理申报资料补正、告知及受理，实行一次性告知制；</w:t>
      </w:r>
    </w:p>
    <w:p>
      <w:pPr>
        <w:numPr>
          <w:ilvl w:val="0"/>
          <w:numId w:val="0"/>
        </w:numPr>
        <w:spacing w:line="72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 xml:space="preserve">负责资料接收及书面凭证的发放。 </w:t>
      </w:r>
    </w:p>
    <w:p>
      <w:pPr>
        <w:numPr>
          <w:ilvl w:val="0"/>
          <w:numId w:val="0"/>
        </w:numPr>
        <w:spacing w:line="720" w:lineRule="auto"/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</w:rPr>
        <w:t xml:space="preserve">申请材料示范文本： </w:t>
      </w:r>
    </w:p>
    <w:p>
      <w:pPr>
        <w:numPr>
          <w:ilvl w:val="0"/>
          <w:numId w:val="0"/>
        </w:numPr>
        <w:spacing w:line="720" w:lineRule="auto"/>
        <w:ind w:lef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可在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鲁山县</w:t>
      </w:r>
      <w:r>
        <w:rPr>
          <w:rFonts w:ascii="宋体" w:hAnsi="宋体" w:eastAsia="宋体" w:cs="宋体"/>
          <w:sz w:val="24"/>
          <w:szCs w:val="24"/>
        </w:rPr>
        <w:t xml:space="preserve">政务服务网上自行下载，也可到窗口领取。 </w:t>
      </w:r>
    </w:p>
    <w:p>
      <w:pPr>
        <w:numPr>
          <w:ilvl w:val="0"/>
          <w:numId w:val="0"/>
        </w:numPr>
        <w:spacing w:line="72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三、办理进度查询： </w:t>
      </w:r>
    </w:p>
    <w:p>
      <w:pPr>
        <w:numPr>
          <w:ilvl w:val="0"/>
          <w:numId w:val="0"/>
        </w:numPr>
        <w:spacing w:line="720" w:lineRule="auto"/>
        <w:ind w:left="479" w:leftChars="228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申请人可通过电话、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鲁山县</w:t>
      </w:r>
      <w:r>
        <w:rPr>
          <w:rFonts w:ascii="宋体" w:hAnsi="宋体" w:eastAsia="宋体" w:cs="宋体"/>
          <w:sz w:val="24"/>
          <w:szCs w:val="24"/>
        </w:rPr>
        <w:t>政务服务网、政务服务大厅等 方式查询行政许可事项的办理进程。</w:t>
      </w:r>
    </w:p>
    <w:p>
      <w:pPr>
        <w:numPr>
          <w:ilvl w:val="0"/>
          <w:numId w:val="2"/>
        </w:numPr>
        <w:spacing w:line="720" w:lineRule="auto"/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咨询服务：咨询电话 0375-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5051211</w:t>
      </w:r>
      <w:r>
        <w:rPr>
          <w:rFonts w:ascii="宋体" w:hAnsi="宋体" w:eastAsia="宋体" w:cs="宋体"/>
          <w:sz w:val="24"/>
          <w:szCs w:val="24"/>
        </w:rPr>
        <w:t xml:space="preserve">，或在窗口现场咨询。 </w:t>
      </w:r>
    </w:p>
    <w:p>
      <w:pPr>
        <w:numPr>
          <w:ilvl w:val="0"/>
          <w:numId w:val="2"/>
        </w:numPr>
        <w:spacing w:line="720" w:lineRule="auto"/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投诉举报信息： </w:t>
      </w:r>
    </w:p>
    <w:p>
      <w:pPr>
        <w:numPr>
          <w:ilvl w:val="0"/>
          <w:numId w:val="0"/>
        </w:numPr>
        <w:spacing w:line="720" w:lineRule="auto"/>
        <w:ind w:leftChars="0" w:firstLine="480" w:firstLineChars="200"/>
        <w:jc w:val="left"/>
      </w:pPr>
      <w:r>
        <w:rPr>
          <w:rFonts w:ascii="宋体" w:hAnsi="宋体" w:eastAsia="宋体" w:cs="宋体"/>
          <w:sz w:val="24"/>
          <w:szCs w:val="24"/>
        </w:rPr>
        <w:t>投诉电话 0375-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5051211</w:t>
      </w:r>
      <w:r>
        <w:rPr>
          <w:rFonts w:ascii="宋体" w:hAnsi="宋体" w:eastAsia="宋体" w:cs="宋体"/>
          <w:sz w:val="24"/>
          <w:szCs w:val="24"/>
        </w:rPr>
        <w:t>,或在政务服务中心现场投诉。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2908A"/>
    <w:multiLevelType w:val="singleLevel"/>
    <w:tmpl w:val="3362908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ED7184"/>
    <w:multiLevelType w:val="singleLevel"/>
    <w:tmpl w:val="59ED71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54133C"/>
    <w:rsid w:val="158609F4"/>
    <w:rsid w:val="22E06CA1"/>
    <w:rsid w:val="32A01FA9"/>
    <w:rsid w:val="3BC46D08"/>
    <w:rsid w:val="7889788D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2021-11-15T01:49:00Z</dcterms:created>
  <dc:creator>Administrator</dc:creator>
  <cp:lastModifiedBy>Administrator</cp:lastModifiedBy>
  <dcterms:modified xsi:type="dcterms:W3CDTF">2021-11-15T02:17:14Z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E4B2D8919546435689911413386C2B74</vt:lpwstr>
  </property>
</Properties>
</file>