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 w:eastAsia="宋体"/>
          <w:lang w:eastAsia="zh-CN"/>
        </w:rPr>
        <w:t>关于对河南省兴之源置业有限公司</w:t>
      </w:r>
      <w:r>
        <w:t>（经营者：</w:t>
      </w:r>
      <w:r>
        <w:rPr>
          <w:rFonts w:hint="eastAsia"/>
        </w:rPr>
        <w:t>焦延峰</w:t>
      </w:r>
      <w:r>
        <w:rPr>
          <w:rFonts w:hint="eastAsia" w:ascii="Microsoft JhengHei" w:hAnsi="Microsoft JhengHei" w:eastAsia="Microsoft JhengHei" w:cs="Microsoft JhengHei"/>
        </w:rPr>
        <w:t>)</w:t>
      </w:r>
      <w:r>
        <w:rPr>
          <w:rFonts w:hint="eastAsia" w:eastAsia="宋体"/>
          <w:lang w:eastAsia="zh-CN"/>
        </w:rPr>
        <w:t>行政</w:t>
      </w:r>
      <w:r>
        <w:rPr>
          <w:rFonts w:hint="eastAsia" w:eastAsia="宋体"/>
          <w:lang w:val="en-US" w:eastAsia="zh-CN"/>
        </w:rPr>
        <w:t>许可</w:t>
      </w:r>
      <w:r>
        <w:t>公示</w:t>
      </w:r>
    </w:p>
    <w:tbl>
      <w:tblPr>
        <w:tblStyle w:val="3"/>
        <w:tblpPr w:leftFromText="180" w:rightFromText="180" w:vertAnchor="text" w:horzAnchor="page" w:tblpX="1835" w:tblpY="473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1"/>
        <w:gridCol w:w="60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鲁山县水利局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（或组织结构代码、工商注册号）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91410423MA9FGQYT9D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许可类别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核准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许可</w:t>
            </w: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决定书文号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鲁水行许字[2021]070号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行政执法人员</w:t>
            </w: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（执法证号）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行政许可依据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行政许可受理期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行政许可申请材料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行政许可内容</w:t>
            </w:r>
          </w:p>
        </w:tc>
        <w:tc>
          <w:tcPr>
            <w:tcW w:w="6098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鲁阳教育产业园配套项目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行政许可决定日期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2021.8.27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行政许可有效期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2010.8.28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行政许可机关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  <w:t>鲁山县水利局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481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default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98" w:type="dxa"/>
            <w:shd w:val="clear" w:color="auto" w:fill="FFFFFF" w:themeFill="background1"/>
            <w:vAlign w:val="top"/>
          </w:tcPr>
          <w:p>
            <w:pPr>
              <w:pStyle w:val="7"/>
              <w:ind w:left="237" w:right="224"/>
              <w:jc w:val="center"/>
              <w:rPr>
                <w:rFonts w:hint="eastAsia" w:ascii="微软雅黑" w:eastAsia="微软雅黑"/>
                <w:b/>
                <w:color w:val="000000" w:themeColor="text1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10" w:h="16840"/>
      <w:pgMar w:top="1420" w:right="1360" w:bottom="280" w:left="166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A7B09"/>
    <w:rsid w:val="0DD74E6A"/>
    <w:rsid w:val="1C5B7835"/>
    <w:rsid w:val="2AFA7039"/>
    <w:rsid w:val="2CE56392"/>
    <w:rsid w:val="51D535C6"/>
    <w:rsid w:val="533A4E2E"/>
    <w:rsid w:val="538B771B"/>
    <w:rsid w:val="65CB3B6E"/>
    <w:rsid w:val="716E2248"/>
    <w:rsid w:val="7CC36DE3"/>
    <w:rsid w:val="7D411C56"/>
    <w:rsid w:val="7ECD6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2" w:line="534" w:lineRule="exact"/>
      <w:ind w:left="144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2021-11-15T03:37:00Z</dcterms:created>
  <dc:creator>pc</dc:creator>
  <cp:lastModifiedBy>Administrator</cp:lastModifiedBy>
  <dcterms:modified xsi:type="dcterms:W3CDTF">2021-11-15T08:24:40Z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2021-11-15T00:00:00Z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C44AF11EDC6B459DBA98166DF01839AC</vt:lpwstr>
  </property>
</Properties>
</file>