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eastAsia="宋体"/>
          <w:lang w:eastAsia="zh-CN"/>
        </w:rPr>
        <w:t>关于对</w:t>
      </w:r>
      <w:r>
        <w:rPr>
          <w:rFonts w:hint="eastAsia" w:eastAsia="宋体"/>
          <w:lang w:val="en-US" w:eastAsia="zh-CN"/>
        </w:rPr>
        <w:t>XXX公司（个人）</w:t>
      </w:r>
      <w:r>
        <w:t>（经营者：</w:t>
      </w:r>
      <w:r>
        <w:rPr>
          <w:rFonts w:hint="eastAsia" w:eastAsia="宋体"/>
          <w:lang w:val="en-US" w:eastAsia="zh-CN"/>
        </w:rPr>
        <w:t>XXX</w:t>
      </w:r>
      <w:r>
        <w:t>）</w:t>
      </w:r>
      <w:r>
        <w:rPr>
          <w:rFonts w:hint="eastAsia" w:eastAsia="宋体"/>
          <w:lang w:eastAsia="zh-CN"/>
        </w:rPr>
        <w:t>行政处罚</w:t>
      </w:r>
      <w:r>
        <w:t>公示</w:t>
      </w:r>
    </w:p>
    <w:tbl>
      <w:tblPr>
        <w:tblStyle w:val="3"/>
        <w:tblW w:w="0" w:type="auto"/>
        <w:tblInd w:w="13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hemeFill="background1"/>
        <w:tblLayout w:type="fixed"/>
        <w:tblCellMar>
          <w:top w:w="0" w:type="dxa"/>
          <w:left w:w="0" w:type="dxa"/>
          <w:bottom w:w="0" w:type="dxa"/>
          <w:right w:w="0" w:type="dxa"/>
        </w:tblCellMar>
      </w:tblPr>
      <w:tblGrid>
        <w:gridCol w:w="2496"/>
        <w:gridCol w:w="6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hemeFill="background1"/>
          <w:tblCellMar>
            <w:top w:w="0" w:type="dxa"/>
            <w:left w:w="0" w:type="dxa"/>
            <w:bottom w:w="0" w:type="dxa"/>
            <w:right w:w="0" w:type="dxa"/>
          </w:tblCellMar>
        </w:tblPrEx>
        <w:trPr>
          <w:trHeight w:val="623" w:hRule="atLeast"/>
        </w:trPr>
        <w:tc>
          <w:tcPr>
            <w:tcW w:w="2496" w:type="dxa"/>
            <w:shd w:val="clear" w:color="auto" w:fill="FFFFFF" w:themeFill="background1"/>
            <w:vAlign w:val="top"/>
          </w:tcPr>
          <w:p>
            <w:pPr>
              <w:pStyle w:val="7"/>
              <w:spacing w:before="108"/>
              <w:ind w:left="237" w:right="222"/>
              <w:jc w:val="center"/>
              <w:rPr>
                <w:rFonts w:hint="eastAsia" w:ascii="微软雅黑" w:eastAsia="微软雅黑"/>
                <w:b/>
                <w:color w:val="000000" w:themeColor="text1"/>
                <w:sz w:val="22"/>
                <w:shd w:val="clear" w:color="auto" w:fill="auto"/>
              </w:rPr>
            </w:pPr>
            <w:r>
              <w:rPr>
                <w:rFonts w:hint="eastAsia" w:ascii="微软雅黑" w:eastAsia="微软雅黑"/>
                <w:b/>
                <w:color w:val="000000" w:themeColor="text1"/>
                <w:sz w:val="22"/>
                <w:shd w:val="clear" w:color="auto" w:fill="auto"/>
              </w:rPr>
              <w:t>行政相对人名称</w:t>
            </w:r>
          </w:p>
        </w:tc>
        <w:tc>
          <w:tcPr>
            <w:tcW w:w="6134" w:type="dxa"/>
            <w:shd w:val="clear" w:color="auto" w:fill="FFFFFF" w:themeFill="background1"/>
            <w:vAlign w:val="top"/>
          </w:tcPr>
          <w:p>
            <w:pPr>
              <w:pStyle w:val="7"/>
              <w:spacing w:before="184"/>
              <w:ind w:left="223"/>
              <w:rPr>
                <w:color w:val="000000" w:themeColor="text1"/>
                <w:sz w:val="28"/>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hemeFill="background1"/>
          <w:tblCellMar>
            <w:top w:w="0" w:type="dxa"/>
            <w:left w:w="0" w:type="dxa"/>
            <w:bottom w:w="0" w:type="dxa"/>
            <w:right w:w="0" w:type="dxa"/>
          </w:tblCellMar>
        </w:tblPrEx>
        <w:trPr>
          <w:trHeight w:val="1320" w:hRule="atLeast"/>
        </w:trPr>
        <w:tc>
          <w:tcPr>
            <w:tcW w:w="2496" w:type="dxa"/>
            <w:shd w:val="clear" w:color="auto" w:fill="FFFFFF" w:themeFill="background1"/>
            <w:vAlign w:val="top"/>
          </w:tcPr>
          <w:p>
            <w:pPr>
              <w:pStyle w:val="7"/>
              <w:spacing w:before="62"/>
              <w:ind w:left="367"/>
              <w:rPr>
                <w:rFonts w:hint="eastAsia" w:ascii="微软雅黑" w:eastAsia="微软雅黑"/>
                <w:b/>
                <w:color w:val="000000" w:themeColor="text1"/>
                <w:sz w:val="22"/>
                <w:shd w:val="clear" w:color="auto" w:fill="auto"/>
              </w:rPr>
            </w:pPr>
            <w:r>
              <w:rPr>
                <w:rFonts w:hint="eastAsia" w:ascii="微软雅黑" w:eastAsia="微软雅黑"/>
                <w:b/>
                <w:color w:val="000000" w:themeColor="text1"/>
                <w:sz w:val="22"/>
                <w:shd w:val="clear" w:color="auto" w:fill="auto"/>
              </w:rPr>
              <w:t>统一社会信用代码</w:t>
            </w:r>
          </w:p>
          <w:p>
            <w:pPr>
              <w:pStyle w:val="7"/>
              <w:spacing w:line="440" w:lineRule="atLeast"/>
              <w:ind w:left="588" w:right="241" w:hanging="332"/>
              <w:rPr>
                <w:rFonts w:hint="eastAsia" w:ascii="微软雅黑" w:eastAsia="微软雅黑"/>
                <w:b/>
                <w:color w:val="000000" w:themeColor="text1"/>
                <w:sz w:val="22"/>
                <w:shd w:val="clear" w:color="auto" w:fill="auto"/>
              </w:rPr>
            </w:pPr>
            <w:r>
              <w:rPr>
                <w:rFonts w:hint="eastAsia" w:ascii="微软雅黑" w:eastAsia="微软雅黑"/>
                <w:b/>
                <w:color w:val="000000" w:themeColor="text1"/>
                <w:sz w:val="22"/>
                <w:shd w:val="clear" w:color="auto" w:fill="auto"/>
              </w:rPr>
              <w:t>（或组织结构代码、工商注册号）</w:t>
            </w:r>
          </w:p>
        </w:tc>
        <w:tc>
          <w:tcPr>
            <w:tcW w:w="6134" w:type="dxa"/>
            <w:shd w:val="clear" w:color="auto" w:fill="FFFFFF" w:themeFill="background1"/>
            <w:vAlign w:val="top"/>
          </w:tcPr>
          <w:p>
            <w:pPr>
              <w:pStyle w:val="7"/>
              <w:spacing w:before="16"/>
              <w:rPr>
                <w:rFonts w:ascii="Microsoft JhengHei"/>
                <w:b/>
                <w:color w:val="000000" w:themeColor="text1"/>
                <w:sz w:val="28"/>
                <w:shd w:val="clear" w:color="auto" w:fill="auto"/>
              </w:rPr>
            </w:pPr>
          </w:p>
          <w:p>
            <w:pPr>
              <w:pStyle w:val="7"/>
              <w:ind w:left="223"/>
              <w:rPr>
                <w:color w:val="000000" w:themeColor="text1"/>
                <w:sz w:val="28"/>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hemeFill="background1"/>
          <w:tblCellMar>
            <w:top w:w="0" w:type="dxa"/>
            <w:left w:w="0" w:type="dxa"/>
            <w:bottom w:w="0" w:type="dxa"/>
            <w:right w:w="0" w:type="dxa"/>
          </w:tblCellMar>
        </w:tblPrEx>
        <w:trPr>
          <w:trHeight w:val="596" w:hRule="atLeast"/>
        </w:trPr>
        <w:tc>
          <w:tcPr>
            <w:tcW w:w="2496" w:type="dxa"/>
            <w:shd w:val="clear" w:color="auto" w:fill="FFFFFF" w:themeFill="background1"/>
            <w:vAlign w:val="top"/>
          </w:tcPr>
          <w:p>
            <w:pPr>
              <w:pStyle w:val="7"/>
              <w:spacing w:before="82"/>
              <w:ind w:left="237" w:right="219"/>
              <w:jc w:val="center"/>
              <w:rPr>
                <w:rFonts w:hint="eastAsia" w:ascii="微软雅黑" w:eastAsia="微软雅黑"/>
                <w:b/>
                <w:color w:val="000000" w:themeColor="text1"/>
                <w:sz w:val="22"/>
                <w:shd w:val="clear" w:color="auto" w:fill="auto"/>
              </w:rPr>
            </w:pPr>
            <w:r>
              <w:rPr>
                <w:rFonts w:hint="eastAsia" w:ascii="微软雅黑" w:eastAsia="微软雅黑"/>
                <w:b/>
                <w:color w:val="000000" w:themeColor="text1"/>
                <w:sz w:val="22"/>
                <w:shd w:val="clear" w:color="auto" w:fill="auto"/>
              </w:rPr>
              <w:t>法定代表人</w:t>
            </w:r>
          </w:p>
        </w:tc>
        <w:tc>
          <w:tcPr>
            <w:tcW w:w="6134" w:type="dxa"/>
            <w:shd w:val="clear" w:color="auto" w:fill="FFFFFF" w:themeFill="background1"/>
            <w:vAlign w:val="top"/>
          </w:tcPr>
          <w:p>
            <w:pPr>
              <w:pStyle w:val="7"/>
              <w:rPr>
                <w:rFonts w:hint="eastAsia" w:ascii="Times New Roman" w:eastAsia="宋体"/>
                <w:color w:val="000000" w:themeColor="text1"/>
                <w:sz w:val="26"/>
                <w:shd w:val="clear" w:color="auto" w:fill="auto"/>
                <w:lang w:val="en-US" w:eastAsia="zh-CN"/>
              </w:rPr>
            </w:pPr>
            <w:r>
              <w:rPr>
                <w:rFonts w:hint="eastAsia" w:ascii="Times New Roman"/>
                <w:color w:val="000000" w:themeColor="text1"/>
                <w:sz w:val="26"/>
                <w:shd w:val="clear" w:color="auto" w:fill="auto"/>
                <w:lang w:val="en-US" w:eastAsia="zh-CN"/>
              </w:rPr>
              <w:t>闫建成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hemeFill="background1"/>
          <w:tblCellMar>
            <w:top w:w="0" w:type="dxa"/>
            <w:left w:w="0" w:type="dxa"/>
            <w:bottom w:w="0" w:type="dxa"/>
            <w:right w:w="0" w:type="dxa"/>
          </w:tblCellMar>
        </w:tblPrEx>
        <w:trPr>
          <w:trHeight w:val="1082" w:hRule="atLeast"/>
        </w:trPr>
        <w:tc>
          <w:tcPr>
            <w:tcW w:w="2496" w:type="dxa"/>
            <w:shd w:val="clear" w:color="auto" w:fill="FFFFFF" w:themeFill="background1"/>
            <w:vAlign w:val="top"/>
          </w:tcPr>
          <w:p>
            <w:pPr>
              <w:pStyle w:val="7"/>
              <w:spacing w:before="6"/>
              <w:rPr>
                <w:rFonts w:ascii="Microsoft JhengHei"/>
                <w:b/>
                <w:color w:val="000000" w:themeColor="text1"/>
                <w:sz w:val="18"/>
                <w:shd w:val="clear" w:color="auto" w:fill="auto"/>
              </w:rPr>
            </w:pPr>
          </w:p>
          <w:p>
            <w:pPr>
              <w:pStyle w:val="7"/>
              <w:ind w:left="237" w:right="222"/>
              <w:jc w:val="center"/>
              <w:rPr>
                <w:rFonts w:hint="eastAsia" w:ascii="微软雅黑" w:eastAsia="微软雅黑"/>
                <w:b/>
                <w:color w:val="000000" w:themeColor="text1"/>
                <w:sz w:val="22"/>
                <w:shd w:val="clear" w:color="auto" w:fill="auto"/>
              </w:rPr>
            </w:pPr>
            <w:r>
              <w:rPr>
                <w:rFonts w:hint="eastAsia" w:ascii="微软雅黑" w:eastAsia="微软雅黑"/>
                <w:b/>
                <w:color w:val="000000" w:themeColor="text1"/>
                <w:sz w:val="22"/>
                <w:shd w:val="clear" w:color="auto" w:fill="auto"/>
              </w:rPr>
              <w:t>地址</w:t>
            </w:r>
          </w:p>
        </w:tc>
        <w:tc>
          <w:tcPr>
            <w:tcW w:w="6134" w:type="dxa"/>
            <w:shd w:val="clear" w:color="auto" w:fill="FFFFFF" w:themeFill="background1"/>
            <w:vAlign w:val="top"/>
          </w:tcPr>
          <w:p>
            <w:pPr>
              <w:pStyle w:val="7"/>
              <w:spacing w:before="7"/>
              <w:rPr>
                <w:rFonts w:ascii="Microsoft JhengHei"/>
                <w:b/>
                <w:color w:val="000000" w:themeColor="text1"/>
                <w:sz w:val="22"/>
                <w:shd w:val="clear" w:color="auto" w:fill="auto"/>
              </w:rPr>
            </w:pPr>
          </w:p>
          <w:p>
            <w:pPr>
              <w:pStyle w:val="7"/>
              <w:spacing w:before="1"/>
              <w:ind w:left="223"/>
              <w:rPr>
                <w:color w:val="000000" w:themeColor="text1"/>
                <w:sz w:val="28"/>
                <w:shd w:val="clear" w:color="auto" w:fill="auto"/>
              </w:rPr>
            </w:pPr>
            <w:r>
              <w:rPr>
                <w:rFonts w:hint="eastAsia"/>
                <w:sz w:val="21"/>
                <w:szCs w:val="21"/>
                <w:u w:val="none"/>
                <w:lang w:val="en-US" w:eastAsia="zh-CN"/>
              </w:rPr>
              <w:t>河南省</w:t>
            </w:r>
            <w:r>
              <w:rPr>
                <w:rFonts w:hint="eastAsia" w:ascii="宋体" w:hAnsi="宋体"/>
                <w:sz w:val="21"/>
                <w:szCs w:val="21"/>
                <w:u w:val="none"/>
              </w:rPr>
              <w:t>鲁山县</w:t>
            </w:r>
            <w:r>
              <w:rPr>
                <w:rFonts w:hint="eastAsia" w:ascii="宋体" w:hAnsi="宋体"/>
                <w:sz w:val="21"/>
                <w:szCs w:val="21"/>
                <w:u w:val="none"/>
                <w:lang w:val="en-US" w:eastAsia="zh-CN"/>
              </w:rPr>
              <w:t>马楼</w:t>
            </w:r>
            <w:r>
              <w:rPr>
                <w:rFonts w:hint="eastAsia" w:ascii="宋体" w:hAnsi="宋体"/>
                <w:sz w:val="21"/>
                <w:szCs w:val="21"/>
                <w:u w:val="none"/>
              </w:rPr>
              <w:t>乡</w:t>
            </w:r>
            <w:r>
              <w:rPr>
                <w:rFonts w:hint="eastAsia" w:ascii="Arial" w:hAnsi="Arial" w:cs="Arial"/>
                <w:color w:val="333333"/>
                <w:sz w:val="21"/>
                <w:szCs w:val="21"/>
                <w:u w:val="none"/>
                <w:lang w:val="en-US" w:eastAsia="zh-CN"/>
              </w:rPr>
              <w:t>娘娘庙</w:t>
            </w:r>
            <w:r>
              <w:rPr>
                <w:rFonts w:hint="eastAsia" w:ascii="宋体" w:hAnsi="宋体"/>
                <w:sz w:val="21"/>
                <w:szCs w:val="21"/>
                <w:u w:val="none"/>
              </w:rPr>
              <w:t>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hemeFill="background1"/>
          <w:tblCellMar>
            <w:top w:w="0" w:type="dxa"/>
            <w:left w:w="0" w:type="dxa"/>
            <w:bottom w:w="0" w:type="dxa"/>
            <w:right w:w="0" w:type="dxa"/>
          </w:tblCellMar>
        </w:tblPrEx>
        <w:trPr>
          <w:trHeight w:val="624" w:hRule="atLeast"/>
        </w:trPr>
        <w:tc>
          <w:tcPr>
            <w:tcW w:w="2496" w:type="dxa"/>
            <w:shd w:val="clear" w:color="auto" w:fill="FFFFFF" w:themeFill="background1"/>
            <w:vAlign w:val="top"/>
          </w:tcPr>
          <w:p>
            <w:pPr>
              <w:pStyle w:val="7"/>
              <w:spacing w:before="108"/>
              <w:ind w:left="237" w:right="222"/>
              <w:jc w:val="center"/>
              <w:rPr>
                <w:rFonts w:hint="eastAsia" w:ascii="微软雅黑" w:eastAsia="微软雅黑"/>
                <w:b/>
                <w:color w:val="000000" w:themeColor="text1"/>
                <w:sz w:val="22"/>
                <w:shd w:val="clear" w:color="auto" w:fill="auto"/>
              </w:rPr>
            </w:pPr>
            <w:r>
              <w:rPr>
                <w:rFonts w:hint="eastAsia" w:ascii="微软雅黑" w:eastAsia="微软雅黑"/>
                <w:b/>
                <w:color w:val="000000" w:themeColor="text1"/>
                <w:sz w:val="22"/>
                <w:shd w:val="clear" w:color="auto" w:fill="auto"/>
              </w:rPr>
              <w:t>行政处罚种类</w:t>
            </w:r>
          </w:p>
        </w:tc>
        <w:tc>
          <w:tcPr>
            <w:tcW w:w="6134" w:type="dxa"/>
            <w:shd w:val="clear" w:color="auto" w:fill="FFFFFF" w:themeFill="background1"/>
            <w:vAlign w:val="top"/>
          </w:tcPr>
          <w:p>
            <w:pPr>
              <w:pStyle w:val="7"/>
              <w:spacing w:before="183"/>
              <w:ind w:left="223"/>
              <w:rPr>
                <w:color w:val="000000" w:themeColor="text1"/>
                <w:sz w:val="28"/>
                <w:shd w:val="clear" w:color="auto" w:fill="auto"/>
              </w:rPr>
            </w:pPr>
            <w:r>
              <w:rPr>
                <w:color w:val="000000" w:themeColor="text1"/>
                <w:sz w:val="28"/>
                <w:shd w:val="clear" w:color="auto" w:fill="auto"/>
              </w:rPr>
              <w:t>罚款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hemeFill="background1"/>
          <w:tblCellMar>
            <w:top w:w="0" w:type="dxa"/>
            <w:left w:w="0" w:type="dxa"/>
            <w:bottom w:w="0" w:type="dxa"/>
            <w:right w:w="0" w:type="dxa"/>
          </w:tblCellMar>
        </w:tblPrEx>
        <w:trPr>
          <w:trHeight w:val="623" w:hRule="atLeast"/>
        </w:trPr>
        <w:tc>
          <w:tcPr>
            <w:tcW w:w="2496" w:type="dxa"/>
            <w:shd w:val="clear" w:color="auto" w:fill="FFFFFF" w:themeFill="background1"/>
            <w:vAlign w:val="top"/>
          </w:tcPr>
          <w:p>
            <w:pPr>
              <w:pStyle w:val="7"/>
              <w:spacing w:before="110"/>
              <w:ind w:left="237" w:right="224"/>
              <w:jc w:val="center"/>
              <w:rPr>
                <w:rFonts w:hint="eastAsia" w:ascii="微软雅黑" w:eastAsia="微软雅黑"/>
                <w:b/>
                <w:color w:val="000000" w:themeColor="text1"/>
                <w:sz w:val="22"/>
                <w:shd w:val="clear" w:color="auto" w:fill="auto"/>
              </w:rPr>
            </w:pPr>
            <w:r>
              <w:rPr>
                <w:rFonts w:hint="eastAsia" w:ascii="微软雅黑" w:eastAsia="微软雅黑"/>
                <w:b/>
                <w:color w:val="000000" w:themeColor="text1"/>
                <w:sz w:val="22"/>
                <w:shd w:val="clear" w:color="auto" w:fill="auto"/>
              </w:rPr>
              <w:t>行政处罚决定书文号</w:t>
            </w:r>
          </w:p>
        </w:tc>
        <w:tc>
          <w:tcPr>
            <w:tcW w:w="6134" w:type="dxa"/>
            <w:shd w:val="clear" w:color="auto" w:fill="FFFFFF" w:themeFill="background1"/>
            <w:vAlign w:val="top"/>
          </w:tcPr>
          <w:p>
            <w:pPr>
              <w:pStyle w:val="7"/>
              <w:spacing w:before="182"/>
              <w:ind w:left="223"/>
              <w:rPr>
                <w:rFonts w:hint="default" w:eastAsia="宋体"/>
                <w:color w:val="000000" w:themeColor="text1"/>
                <w:sz w:val="28"/>
                <w:shd w:val="clear" w:color="auto" w:fill="auto"/>
                <w:lang w:val="en-US" w:eastAsia="zh-CN"/>
              </w:rPr>
            </w:pPr>
            <w:r>
              <w:rPr>
                <w:rFonts w:hint="eastAsia"/>
                <w:color w:val="000000" w:themeColor="text1"/>
                <w:sz w:val="28"/>
                <w:shd w:val="clear" w:color="auto" w:fill="auto"/>
                <w:lang w:val="en-US" w:eastAsia="zh-CN"/>
              </w:rPr>
              <w:t>鲁水罚决字【2021】第04号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hemeFill="background1"/>
          <w:tblCellMar>
            <w:top w:w="0" w:type="dxa"/>
            <w:left w:w="0" w:type="dxa"/>
            <w:bottom w:w="0" w:type="dxa"/>
            <w:right w:w="0" w:type="dxa"/>
          </w:tblCellMar>
        </w:tblPrEx>
        <w:trPr>
          <w:trHeight w:val="1113" w:hRule="atLeast"/>
        </w:trPr>
        <w:tc>
          <w:tcPr>
            <w:tcW w:w="2496" w:type="dxa"/>
            <w:shd w:val="clear" w:color="auto" w:fill="FFFFFF" w:themeFill="background1"/>
            <w:vAlign w:val="top"/>
          </w:tcPr>
          <w:p>
            <w:pPr>
              <w:pStyle w:val="7"/>
              <w:spacing w:before="179"/>
              <w:ind w:left="588"/>
              <w:rPr>
                <w:rFonts w:hint="eastAsia" w:ascii="微软雅黑" w:eastAsia="微软雅黑"/>
                <w:b/>
                <w:color w:val="000000" w:themeColor="text1"/>
                <w:sz w:val="22"/>
                <w:shd w:val="clear" w:color="auto" w:fill="auto"/>
              </w:rPr>
            </w:pPr>
            <w:r>
              <w:rPr>
                <w:rFonts w:hint="eastAsia" w:ascii="微软雅黑" w:eastAsia="微软雅黑"/>
                <w:b/>
                <w:color w:val="000000" w:themeColor="text1"/>
                <w:spacing w:val="-3"/>
                <w:sz w:val="22"/>
                <w:shd w:val="clear" w:color="auto" w:fill="auto"/>
              </w:rPr>
              <w:t>行政执法人员</w:t>
            </w:r>
          </w:p>
          <w:p>
            <w:pPr>
              <w:pStyle w:val="7"/>
              <w:spacing w:before="33"/>
              <w:ind w:left="588"/>
              <w:rPr>
                <w:rFonts w:hint="eastAsia" w:ascii="微软雅黑" w:eastAsia="微软雅黑"/>
                <w:b/>
                <w:color w:val="000000" w:themeColor="text1"/>
                <w:sz w:val="22"/>
                <w:shd w:val="clear" w:color="auto" w:fill="auto"/>
              </w:rPr>
            </w:pPr>
            <w:r>
              <w:rPr>
                <w:rFonts w:hint="eastAsia" w:ascii="微软雅黑" w:eastAsia="微软雅黑"/>
                <w:b/>
                <w:color w:val="000000" w:themeColor="text1"/>
                <w:spacing w:val="-1"/>
                <w:sz w:val="22"/>
                <w:shd w:val="clear" w:color="auto" w:fill="auto"/>
              </w:rPr>
              <w:t>（</w:t>
            </w:r>
            <w:r>
              <w:rPr>
                <w:rFonts w:hint="eastAsia" w:ascii="微软雅黑" w:eastAsia="微软雅黑"/>
                <w:b/>
                <w:color w:val="000000" w:themeColor="text1"/>
                <w:spacing w:val="-3"/>
                <w:sz w:val="22"/>
                <w:shd w:val="clear" w:color="auto" w:fill="auto"/>
              </w:rPr>
              <w:t>执法证号</w:t>
            </w:r>
            <w:r>
              <w:rPr>
                <w:rFonts w:hint="eastAsia" w:ascii="微软雅黑" w:eastAsia="微软雅黑"/>
                <w:b/>
                <w:color w:val="000000" w:themeColor="text1"/>
                <w:sz w:val="22"/>
                <w:shd w:val="clear" w:color="auto" w:fill="auto"/>
              </w:rPr>
              <w:t>）</w:t>
            </w:r>
          </w:p>
        </w:tc>
        <w:tc>
          <w:tcPr>
            <w:tcW w:w="6134" w:type="dxa"/>
            <w:shd w:val="clear" w:color="auto" w:fill="FFFFFF" w:themeFill="background1"/>
            <w:vAlign w:val="top"/>
          </w:tcPr>
          <w:p>
            <w:pPr>
              <w:pStyle w:val="7"/>
              <w:spacing w:before="3"/>
              <w:rPr>
                <w:rFonts w:ascii="Microsoft JhengHei"/>
                <w:b/>
                <w:color w:val="000000" w:themeColor="text1"/>
                <w:sz w:val="23"/>
                <w:shd w:val="clear" w:color="auto" w:fill="auto"/>
              </w:rPr>
            </w:pPr>
          </w:p>
          <w:p>
            <w:pPr>
              <w:pStyle w:val="7"/>
              <w:spacing w:before="1"/>
              <w:ind w:left="223"/>
              <w:rPr>
                <w:rFonts w:hint="default" w:eastAsia="宋体"/>
                <w:color w:val="000000" w:themeColor="text1"/>
                <w:sz w:val="28"/>
                <w:shd w:val="clear" w:color="auto" w:fill="auto"/>
                <w:lang w:val="en-US" w:eastAsia="zh-CN"/>
              </w:rPr>
            </w:pPr>
            <w:r>
              <w:rPr>
                <w:rFonts w:hint="eastAsia"/>
                <w:color w:val="000000" w:themeColor="text1"/>
                <w:sz w:val="28"/>
                <w:shd w:val="clear" w:color="auto" w:fill="auto"/>
                <w:lang w:val="en-US" w:eastAsia="zh-CN"/>
              </w:rPr>
              <w:t>孙延锋（16040718085）付学垒（16040718106）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hemeFill="background1"/>
          <w:tblCellMar>
            <w:top w:w="0" w:type="dxa"/>
            <w:left w:w="0" w:type="dxa"/>
            <w:bottom w:w="0" w:type="dxa"/>
            <w:right w:w="0" w:type="dxa"/>
          </w:tblCellMar>
        </w:tblPrEx>
        <w:trPr>
          <w:trHeight w:val="1071" w:hRule="atLeast"/>
        </w:trPr>
        <w:tc>
          <w:tcPr>
            <w:tcW w:w="2496" w:type="dxa"/>
            <w:shd w:val="clear" w:color="auto" w:fill="FFFFFF" w:themeFill="background1"/>
            <w:vAlign w:val="top"/>
          </w:tcPr>
          <w:p>
            <w:pPr>
              <w:pStyle w:val="7"/>
              <w:rPr>
                <w:rFonts w:ascii="Microsoft JhengHei"/>
                <w:b/>
                <w:color w:val="000000" w:themeColor="text1"/>
                <w:sz w:val="28"/>
                <w:shd w:val="clear" w:color="auto" w:fill="auto"/>
              </w:rPr>
            </w:pPr>
          </w:p>
          <w:p>
            <w:pPr>
              <w:pStyle w:val="7"/>
              <w:jc w:val="center"/>
              <w:rPr>
                <w:rFonts w:ascii="Microsoft JhengHei"/>
                <w:b/>
                <w:color w:val="000000" w:themeColor="text1"/>
                <w:sz w:val="28"/>
                <w:shd w:val="clear" w:color="auto" w:fill="auto"/>
              </w:rPr>
            </w:pPr>
            <w:r>
              <w:rPr>
                <w:rFonts w:hint="eastAsia" w:ascii="微软雅黑" w:eastAsia="微软雅黑"/>
                <w:b/>
                <w:color w:val="000000" w:themeColor="text1"/>
                <w:sz w:val="22"/>
                <w:shd w:val="clear" w:color="auto" w:fill="auto"/>
              </w:rPr>
              <w:t>违法事实</w:t>
            </w:r>
          </w:p>
          <w:p>
            <w:pPr>
              <w:pStyle w:val="7"/>
              <w:rPr>
                <w:rFonts w:ascii="Microsoft JhengHei"/>
                <w:b/>
                <w:color w:val="000000" w:themeColor="text1"/>
                <w:sz w:val="28"/>
                <w:shd w:val="clear" w:color="auto" w:fill="auto"/>
              </w:rPr>
            </w:pPr>
          </w:p>
          <w:p>
            <w:pPr>
              <w:pStyle w:val="7"/>
              <w:rPr>
                <w:rFonts w:ascii="Microsoft JhengHei"/>
                <w:b/>
                <w:color w:val="000000" w:themeColor="text1"/>
                <w:sz w:val="28"/>
                <w:shd w:val="clear" w:color="auto" w:fill="auto"/>
              </w:rPr>
            </w:pPr>
          </w:p>
          <w:p>
            <w:pPr>
              <w:pStyle w:val="7"/>
              <w:spacing w:before="2"/>
              <w:rPr>
                <w:rFonts w:ascii="Microsoft JhengHei"/>
                <w:b/>
                <w:color w:val="000000" w:themeColor="text1"/>
                <w:sz w:val="40"/>
                <w:shd w:val="clear" w:color="auto" w:fill="auto"/>
              </w:rPr>
            </w:pPr>
          </w:p>
          <w:p>
            <w:pPr>
              <w:pStyle w:val="7"/>
              <w:ind w:left="237" w:right="224"/>
              <w:jc w:val="center"/>
              <w:rPr>
                <w:rFonts w:hint="eastAsia" w:ascii="微软雅黑" w:eastAsia="微软雅黑"/>
                <w:b/>
                <w:color w:val="000000" w:themeColor="text1"/>
                <w:sz w:val="22"/>
                <w:shd w:val="clear" w:color="auto" w:fill="auto"/>
              </w:rPr>
            </w:pPr>
          </w:p>
        </w:tc>
        <w:tc>
          <w:tcPr>
            <w:tcW w:w="6134" w:type="dxa"/>
            <w:shd w:val="clear" w:color="auto" w:fill="FFFFFF" w:themeFill="background1"/>
            <w:vAlign w:val="top"/>
          </w:tcPr>
          <w:p>
            <w:pPr>
              <w:pStyle w:val="7"/>
              <w:spacing w:before="13"/>
              <w:ind w:left="223"/>
              <w:rPr>
                <w:color w:val="000000" w:themeColor="text1"/>
                <w:sz w:val="28"/>
                <w:shd w:val="clear" w:color="auto" w:fill="auto"/>
              </w:rPr>
            </w:pPr>
            <w:r>
              <w:rPr>
                <w:rFonts w:hint="eastAsia" w:ascii="宋体" w:hAnsi="宋体"/>
                <w:sz w:val="21"/>
                <w:szCs w:val="21"/>
                <w:u w:val="none"/>
              </w:rPr>
              <w:t xml:space="preserve"> </w:t>
            </w:r>
            <w:r>
              <w:rPr>
                <w:rFonts w:hint="eastAsia" w:ascii="宋体" w:hAnsi="宋体"/>
                <w:sz w:val="21"/>
                <w:szCs w:val="21"/>
                <w:u w:val="none"/>
                <w:lang w:val="en-US" w:eastAsia="zh-CN"/>
              </w:rPr>
              <w:t>2021</w:t>
            </w:r>
            <w:r>
              <w:rPr>
                <w:rFonts w:hint="eastAsia" w:ascii="宋体" w:hAnsi="宋体"/>
                <w:sz w:val="21"/>
                <w:szCs w:val="21"/>
                <w:u w:val="none"/>
              </w:rPr>
              <w:t>年</w:t>
            </w:r>
            <w:r>
              <w:rPr>
                <w:rFonts w:hint="eastAsia" w:ascii="宋体" w:hAnsi="宋体"/>
                <w:sz w:val="21"/>
                <w:szCs w:val="21"/>
                <w:u w:val="none"/>
                <w:lang w:val="en-US" w:eastAsia="zh-CN"/>
              </w:rPr>
              <w:t>8</w:t>
            </w:r>
            <w:r>
              <w:rPr>
                <w:rFonts w:hint="eastAsia" w:ascii="宋体" w:hAnsi="宋体"/>
                <w:sz w:val="21"/>
                <w:szCs w:val="21"/>
                <w:u w:val="none"/>
              </w:rPr>
              <w:t>月</w:t>
            </w:r>
            <w:r>
              <w:rPr>
                <w:rFonts w:hint="eastAsia" w:ascii="Arial" w:hAnsi="Arial" w:cs="Arial"/>
                <w:color w:val="333333"/>
                <w:sz w:val="21"/>
                <w:szCs w:val="21"/>
                <w:u w:val="none"/>
                <w:lang w:val="en-US" w:eastAsia="zh-CN"/>
              </w:rPr>
              <w:t>8</w:t>
            </w:r>
            <w:r>
              <w:rPr>
                <w:rFonts w:hint="eastAsia" w:ascii="宋体" w:hAnsi="宋体"/>
                <w:sz w:val="21"/>
                <w:szCs w:val="21"/>
                <w:u w:val="none"/>
              </w:rPr>
              <w:t>日，我局执法人员在动态巡查中，发现</w:t>
            </w:r>
            <w:r>
              <w:rPr>
                <w:rFonts w:hint="eastAsia" w:ascii="宋体" w:hAnsi="宋体"/>
                <w:sz w:val="21"/>
                <w:szCs w:val="21"/>
                <w:u w:val="none"/>
                <w:lang w:val="en-US" w:eastAsia="zh-CN"/>
              </w:rPr>
              <w:t>闫建成</w:t>
            </w:r>
            <w:r>
              <w:rPr>
                <w:rFonts w:hint="eastAsia" w:ascii="宋体" w:hAnsi="宋体"/>
                <w:sz w:val="21"/>
                <w:szCs w:val="21"/>
                <w:u w:val="none"/>
              </w:rPr>
              <w:t>未经水行政主管部门批准，擅自在鲁山县</w:t>
            </w:r>
            <w:r>
              <w:rPr>
                <w:rFonts w:hint="eastAsia" w:ascii="宋体" w:hAnsi="宋体"/>
                <w:sz w:val="21"/>
                <w:szCs w:val="21"/>
                <w:u w:val="none"/>
                <w:lang w:val="en-US" w:eastAsia="zh-CN"/>
              </w:rPr>
              <w:t>马楼</w:t>
            </w:r>
            <w:r>
              <w:rPr>
                <w:rFonts w:hint="eastAsia" w:ascii="宋体" w:hAnsi="宋体"/>
                <w:sz w:val="21"/>
                <w:szCs w:val="21"/>
                <w:u w:val="none"/>
              </w:rPr>
              <w:t>乡</w:t>
            </w:r>
            <w:r>
              <w:rPr>
                <w:rFonts w:hint="eastAsia" w:ascii="Arial" w:hAnsi="Arial" w:cs="Arial"/>
                <w:color w:val="333333"/>
                <w:sz w:val="21"/>
                <w:szCs w:val="21"/>
                <w:u w:val="none"/>
                <w:lang w:val="en-US" w:eastAsia="zh-CN"/>
              </w:rPr>
              <w:t>娘娘庙</w:t>
            </w:r>
            <w:r>
              <w:rPr>
                <w:rFonts w:hint="eastAsia" w:ascii="宋体" w:hAnsi="宋体"/>
                <w:sz w:val="21"/>
                <w:szCs w:val="21"/>
                <w:u w:val="none"/>
              </w:rPr>
              <w:t>村</w:t>
            </w:r>
            <w:r>
              <w:rPr>
                <w:rFonts w:hint="eastAsia" w:ascii="Arial" w:hAnsi="Arial" w:cs="Arial"/>
                <w:color w:val="333333"/>
                <w:sz w:val="21"/>
                <w:szCs w:val="21"/>
                <w:u w:val="none"/>
                <w:lang w:val="en-US" w:eastAsia="zh-CN"/>
              </w:rPr>
              <w:t>沙河渡槽下游</w:t>
            </w:r>
            <w:r>
              <w:rPr>
                <w:rFonts w:hint="eastAsia" w:ascii="宋体" w:hAnsi="宋体"/>
                <w:sz w:val="21"/>
                <w:szCs w:val="21"/>
                <w:u w:val="none"/>
              </w:rPr>
              <w:t>河道管理范围内开采砂石资源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hemeFill="background1"/>
          <w:tblCellMar>
            <w:top w:w="0" w:type="dxa"/>
            <w:left w:w="0" w:type="dxa"/>
            <w:bottom w:w="0" w:type="dxa"/>
            <w:right w:w="0" w:type="dxa"/>
          </w:tblCellMar>
        </w:tblPrEx>
        <w:trPr>
          <w:trHeight w:val="997" w:hRule="atLeast"/>
        </w:trPr>
        <w:tc>
          <w:tcPr>
            <w:tcW w:w="2496" w:type="dxa"/>
            <w:shd w:val="clear" w:color="auto" w:fill="FFFFFF" w:themeFill="background1"/>
            <w:vAlign w:val="top"/>
          </w:tcPr>
          <w:p>
            <w:pPr>
              <w:pStyle w:val="7"/>
              <w:spacing w:before="1"/>
              <w:rPr>
                <w:rFonts w:ascii="Microsoft JhengHei"/>
                <w:b/>
                <w:color w:val="000000" w:themeColor="text1"/>
                <w:sz w:val="16"/>
                <w:shd w:val="clear" w:color="auto" w:fill="auto"/>
              </w:rPr>
            </w:pPr>
          </w:p>
          <w:p>
            <w:pPr>
              <w:pStyle w:val="7"/>
              <w:ind w:left="237" w:right="222"/>
              <w:jc w:val="center"/>
              <w:rPr>
                <w:rFonts w:hint="eastAsia" w:ascii="微软雅黑" w:eastAsia="微软雅黑"/>
                <w:b/>
                <w:color w:val="000000" w:themeColor="text1"/>
                <w:sz w:val="22"/>
                <w:shd w:val="clear" w:color="auto" w:fill="auto"/>
              </w:rPr>
            </w:pPr>
            <w:r>
              <w:rPr>
                <w:rFonts w:hint="eastAsia" w:ascii="微软雅黑" w:eastAsia="微软雅黑"/>
                <w:b/>
                <w:color w:val="000000" w:themeColor="text1"/>
                <w:sz w:val="22"/>
                <w:shd w:val="clear" w:color="auto" w:fill="auto"/>
              </w:rPr>
              <w:t>主要证据材料</w:t>
            </w:r>
          </w:p>
        </w:tc>
        <w:tc>
          <w:tcPr>
            <w:tcW w:w="6134" w:type="dxa"/>
            <w:shd w:val="clear" w:color="auto" w:fill="FFFFFF" w:themeFill="background1"/>
            <w:vAlign w:val="top"/>
          </w:tcPr>
          <w:p>
            <w:pPr>
              <w:pStyle w:val="7"/>
              <w:spacing w:before="141" w:line="357" w:lineRule="exact"/>
              <w:ind w:left="223"/>
              <w:rPr>
                <w:rFonts w:hint="default" w:eastAsia="宋体"/>
                <w:color w:val="000000" w:themeColor="text1"/>
                <w:sz w:val="28"/>
                <w:shd w:val="clear" w:color="auto" w:fill="auto"/>
                <w:lang w:val="en-US" w:eastAsia="zh-CN"/>
              </w:rPr>
            </w:pPr>
            <w:r>
              <w:rPr>
                <w:rFonts w:hint="eastAsia"/>
                <w:color w:val="000000" w:themeColor="text1"/>
                <w:sz w:val="28"/>
                <w:shd w:val="clear" w:color="auto" w:fill="auto"/>
              </w:rPr>
              <w:t>证据为</w:t>
            </w:r>
            <w:r>
              <w:rPr>
                <w:rFonts w:hint="eastAsia"/>
                <w:color w:val="000000" w:themeColor="text1"/>
                <w:sz w:val="28"/>
                <w:shd w:val="clear" w:color="auto" w:fill="auto"/>
                <w:lang w:eastAsia="zh-CN"/>
              </w:rPr>
              <w:t>：</w:t>
            </w:r>
            <w:r>
              <w:rPr>
                <w:rFonts w:hint="eastAsia"/>
                <w:color w:val="000000" w:themeColor="text1"/>
                <w:sz w:val="28"/>
                <w:shd w:val="clear" w:color="auto" w:fill="auto"/>
              </w:rPr>
              <w:t>现场勘验笔录</w:t>
            </w:r>
            <w:r>
              <w:rPr>
                <w:rFonts w:hint="eastAsia"/>
                <w:color w:val="000000" w:themeColor="text1"/>
                <w:sz w:val="28"/>
                <w:shd w:val="clear" w:color="auto" w:fill="auto"/>
                <w:lang w:val="en-US" w:eastAsia="zh-CN"/>
              </w:rPr>
              <w:t>1</w:t>
            </w:r>
            <w:r>
              <w:rPr>
                <w:rFonts w:hint="eastAsia"/>
                <w:color w:val="000000" w:themeColor="text1"/>
                <w:sz w:val="28"/>
                <w:shd w:val="clear" w:color="auto" w:fill="auto"/>
              </w:rPr>
              <w:t>份</w:t>
            </w:r>
            <w:r>
              <w:rPr>
                <w:rFonts w:hint="eastAsia"/>
                <w:color w:val="000000" w:themeColor="text1"/>
                <w:sz w:val="28"/>
                <w:shd w:val="clear" w:color="auto" w:fill="auto"/>
                <w:lang w:eastAsia="zh-CN"/>
              </w:rPr>
              <w:t>，调查询问笔录</w:t>
            </w:r>
            <w:r>
              <w:rPr>
                <w:rFonts w:hint="eastAsia"/>
                <w:color w:val="000000" w:themeColor="text1"/>
                <w:sz w:val="28"/>
                <w:shd w:val="clear" w:color="auto" w:fill="auto"/>
                <w:lang w:val="en-US" w:eastAsia="zh-CN"/>
              </w:rPr>
              <w:t>2</w:t>
            </w:r>
            <w:r>
              <w:rPr>
                <w:rFonts w:hint="eastAsia"/>
                <w:color w:val="000000" w:themeColor="text1"/>
                <w:sz w:val="28"/>
                <w:shd w:val="clear" w:color="auto" w:fill="auto"/>
                <w:lang w:eastAsia="zh-CN"/>
              </w:rPr>
              <w:t>份，</w:t>
            </w:r>
            <w:r>
              <w:rPr>
                <w:rFonts w:hint="eastAsia"/>
                <w:color w:val="000000" w:themeColor="text1"/>
                <w:sz w:val="28"/>
                <w:shd w:val="clear" w:color="auto" w:fill="auto"/>
                <w:lang w:val="en-US" w:eastAsia="zh-CN"/>
              </w:rPr>
              <w:t>现场勘验图片3张。</w:t>
            </w:r>
          </w:p>
        </w:tc>
      </w:tr>
    </w:tbl>
    <w:p>
      <w:pPr>
        <w:spacing w:after="0" w:line="357" w:lineRule="exact"/>
        <w:rPr>
          <w:color w:val="000000" w:themeColor="text1"/>
          <w:sz w:val="28"/>
          <w:shd w:val="clear" w:color="auto" w:fill="auto"/>
        </w:rPr>
        <w:sectPr>
          <w:type w:val="continuous"/>
          <w:pgSz w:w="11910" w:h="16840"/>
          <w:pgMar w:top="1460" w:right="1360" w:bottom="280" w:left="1660" w:header="720" w:footer="720" w:gutter="0"/>
          <w:pgBorders>
            <w:top w:val="none" w:sz="0" w:space="0"/>
            <w:left w:val="none" w:sz="0" w:space="0"/>
            <w:bottom w:val="none" w:sz="0" w:space="0"/>
            <w:right w:val="none" w:sz="0" w:space="0"/>
          </w:pgBorders>
          <w:cols w:space="720" w:num="1"/>
        </w:sectPr>
      </w:pPr>
    </w:p>
    <w:tbl>
      <w:tblPr>
        <w:tblStyle w:val="3"/>
        <w:tblW w:w="0" w:type="auto"/>
        <w:tblInd w:w="13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96"/>
        <w:gridCol w:w="6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0" w:hRule="atLeast"/>
        </w:trPr>
        <w:tc>
          <w:tcPr>
            <w:tcW w:w="2496" w:type="dxa"/>
            <w:shd w:val="clear" w:color="auto" w:fill="FFFFFF" w:themeFill="background1"/>
          </w:tcPr>
          <w:p>
            <w:pPr>
              <w:pStyle w:val="7"/>
              <w:rPr>
                <w:rFonts w:ascii="Microsoft JhengHei"/>
                <w:b/>
                <w:color w:val="000000" w:themeColor="text1"/>
                <w:sz w:val="28"/>
                <w:shd w:val="clear" w:color="auto" w:fill="auto"/>
              </w:rPr>
            </w:pPr>
          </w:p>
          <w:p>
            <w:pPr>
              <w:pStyle w:val="7"/>
              <w:rPr>
                <w:rFonts w:ascii="Microsoft JhengHei"/>
                <w:b/>
                <w:color w:val="000000" w:themeColor="text1"/>
                <w:sz w:val="28"/>
                <w:shd w:val="clear" w:color="auto" w:fill="auto"/>
              </w:rPr>
            </w:pPr>
          </w:p>
          <w:p>
            <w:pPr>
              <w:pStyle w:val="7"/>
              <w:spacing w:before="13"/>
              <w:rPr>
                <w:rFonts w:ascii="Microsoft JhengHei"/>
                <w:b/>
                <w:color w:val="000000" w:themeColor="text1"/>
                <w:sz w:val="41"/>
                <w:shd w:val="clear" w:color="auto" w:fill="auto"/>
              </w:rPr>
            </w:pPr>
          </w:p>
          <w:p>
            <w:pPr>
              <w:pStyle w:val="7"/>
              <w:ind w:left="237" w:right="224"/>
              <w:jc w:val="center"/>
              <w:rPr>
                <w:rFonts w:hint="eastAsia" w:ascii="微软雅黑" w:eastAsia="微软雅黑"/>
                <w:b/>
                <w:color w:val="000000" w:themeColor="text1"/>
                <w:sz w:val="22"/>
                <w:shd w:val="clear" w:color="auto" w:fill="auto"/>
              </w:rPr>
            </w:pPr>
            <w:r>
              <w:rPr>
                <w:rFonts w:hint="eastAsia" w:ascii="微软雅黑" w:eastAsia="微软雅黑"/>
                <w:b/>
                <w:color w:val="000000" w:themeColor="text1"/>
                <w:sz w:val="22"/>
                <w:shd w:val="clear" w:color="auto" w:fill="auto"/>
              </w:rPr>
              <w:t>处罚依据</w:t>
            </w:r>
          </w:p>
        </w:tc>
        <w:tc>
          <w:tcPr>
            <w:tcW w:w="6134" w:type="dxa"/>
            <w:shd w:val="clear" w:color="auto" w:fill="FFFFFF" w:themeFill="background1"/>
          </w:tcPr>
          <w:p>
            <w:pPr>
              <w:pStyle w:val="7"/>
              <w:spacing w:before="11" w:line="358" w:lineRule="exact"/>
              <w:ind w:left="223"/>
              <w:rPr>
                <w:color w:val="000000" w:themeColor="text1"/>
                <w:sz w:val="28"/>
                <w:shd w:val="clear" w:color="auto" w:fill="auto"/>
              </w:rPr>
            </w:pPr>
            <w:r>
              <w:rPr>
                <w:rFonts w:hint="eastAsia" w:ascii="仿宋" w:hAnsi="仿宋" w:eastAsia="仿宋" w:cs="仿宋"/>
                <w:b w:val="0"/>
                <w:bCs w:val="0"/>
                <w:sz w:val="32"/>
                <w:szCs w:val="32"/>
              </w:rPr>
              <w:t>《河南省实施&lt;中华人民共和国水法&gt;办法》第二十八条第一款“</w:t>
            </w:r>
            <w:r>
              <w:rPr>
                <w:rFonts w:hint="eastAsia" w:ascii="仿宋" w:hAnsi="仿宋" w:eastAsia="仿宋" w:cs="仿宋"/>
                <w:b w:val="0"/>
                <w:bCs w:val="0"/>
                <w:color w:val="333333"/>
                <w:sz w:val="32"/>
                <w:szCs w:val="32"/>
                <w:shd w:val="clear" w:color="auto" w:fill="FFFFFF"/>
              </w:rPr>
              <w:t>在河道管理范围内进行采砂活动的，必须按照国家有关规定向有管辖权的水行政主管部门申请办理采砂许可证</w:t>
            </w:r>
            <w:r>
              <w:rPr>
                <w:rFonts w:hint="eastAsia" w:ascii="仿宋" w:hAnsi="仿宋" w:eastAsia="仿宋" w:cs="仿宋"/>
                <w:b w:val="0"/>
                <w:bCs w:val="0"/>
                <w:sz w:val="32"/>
                <w:szCs w:val="32"/>
              </w:rPr>
              <w:t>”之规定《河南省实施&lt;中华人民共和国水法&gt;办法》第四十三条第一款“违反本办法规定，有下列行为之一的， 由县级以上人民政府水行政主管部门责令其停止违法行为，限期清除障碍或者采取其他补救措施，并处罚款”第六项“未经批准或者不按照采砂许可规定的区域、期限和作业方式进行采砂活动的”、第二款“有前款（一）至（六）项规定行为之一的，处以一万元以上五万元以下罚款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50" w:hRule="atLeast"/>
        </w:trPr>
        <w:tc>
          <w:tcPr>
            <w:tcW w:w="2496" w:type="dxa"/>
            <w:shd w:val="clear" w:color="auto" w:fill="FFFFFF" w:themeFill="background1"/>
          </w:tcPr>
          <w:p>
            <w:pPr>
              <w:pStyle w:val="7"/>
              <w:rPr>
                <w:rFonts w:ascii="Microsoft JhengHei"/>
                <w:b/>
                <w:color w:val="000000" w:themeColor="text1"/>
                <w:sz w:val="28"/>
                <w:shd w:val="clear" w:color="auto" w:fill="auto"/>
              </w:rPr>
            </w:pPr>
            <w:r>
              <w:rPr>
                <w:rFonts w:hint="eastAsia" w:ascii="微软雅黑" w:eastAsia="微软雅黑"/>
                <w:b/>
                <w:color w:val="000000" w:themeColor="text1"/>
                <w:sz w:val="22"/>
                <w:shd w:val="clear" w:color="auto" w:fill="auto"/>
              </w:rPr>
              <w:t>适用裁量标准</w:t>
            </w:r>
          </w:p>
          <w:p>
            <w:pPr>
              <w:pStyle w:val="7"/>
              <w:jc w:val="center"/>
              <w:rPr>
                <w:rFonts w:ascii="Microsoft JhengHei"/>
                <w:b/>
                <w:color w:val="000000" w:themeColor="text1"/>
                <w:sz w:val="28"/>
                <w:shd w:val="clear" w:color="auto" w:fill="auto"/>
              </w:rPr>
            </w:pPr>
          </w:p>
          <w:p>
            <w:pPr>
              <w:pStyle w:val="7"/>
              <w:spacing w:before="13"/>
              <w:rPr>
                <w:rFonts w:ascii="Microsoft JhengHei"/>
                <w:b/>
                <w:color w:val="000000" w:themeColor="text1"/>
                <w:sz w:val="41"/>
                <w:shd w:val="clear" w:color="auto" w:fill="auto"/>
              </w:rPr>
            </w:pPr>
          </w:p>
          <w:p>
            <w:pPr>
              <w:pStyle w:val="7"/>
              <w:ind w:left="237" w:right="222"/>
              <w:jc w:val="center"/>
              <w:rPr>
                <w:rFonts w:hint="eastAsia" w:ascii="微软雅黑" w:eastAsia="微软雅黑"/>
                <w:b/>
                <w:color w:val="000000" w:themeColor="text1"/>
                <w:sz w:val="22"/>
                <w:shd w:val="clear" w:color="auto" w:fill="auto"/>
                <w:lang w:eastAsia="zh-CN"/>
              </w:rPr>
            </w:pPr>
          </w:p>
        </w:tc>
        <w:tc>
          <w:tcPr>
            <w:tcW w:w="6134" w:type="dxa"/>
            <w:shd w:val="clear" w:color="auto" w:fill="FFFFFF" w:themeFill="background1"/>
          </w:tcPr>
          <w:p>
            <w:pPr>
              <w:pStyle w:val="7"/>
              <w:spacing w:before="11" w:line="358" w:lineRule="exact"/>
              <w:ind w:left="223"/>
              <w:rPr>
                <w:color w:val="000000" w:themeColor="text1"/>
                <w:sz w:val="28"/>
                <w:shd w:val="clear" w:color="auto" w:fill="auto"/>
              </w:rPr>
            </w:pPr>
            <w:r>
              <w:rPr>
                <w:rFonts w:hint="eastAsia" w:ascii="仿宋" w:hAnsi="仿宋" w:eastAsia="仿宋" w:cs="仿宋"/>
                <w:b w:val="0"/>
                <w:bCs w:val="0"/>
                <w:sz w:val="32"/>
                <w:szCs w:val="32"/>
              </w:rPr>
              <w:t>《河南省水行政处罚裁量标准》第四十三条之规定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496" w:type="dxa"/>
            <w:shd w:val="clear" w:color="auto" w:fill="FFFFFF" w:themeFill="background1"/>
          </w:tcPr>
          <w:p>
            <w:pPr>
              <w:pStyle w:val="7"/>
              <w:spacing w:before="107"/>
              <w:ind w:left="237" w:right="224"/>
              <w:jc w:val="center"/>
              <w:rPr>
                <w:rFonts w:hint="eastAsia" w:ascii="微软雅黑" w:eastAsia="微软雅黑"/>
                <w:b/>
                <w:color w:val="000000" w:themeColor="text1"/>
                <w:sz w:val="22"/>
                <w:shd w:val="clear" w:color="auto" w:fill="auto"/>
              </w:rPr>
            </w:pPr>
            <w:r>
              <w:rPr>
                <w:rFonts w:hint="eastAsia" w:ascii="微软雅黑" w:eastAsia="微软雅黑"/>
                <w:b/>
                <w:color w:val="000000" w:themeColor="text1"/>
                <w:sz w:val="22"/>
                <w:shd w:val="clear" w:color="auto" w:fill="auto"/>
              </w:rPr>
              <w:t>陈述申辩或听证情况</w:t>
            </w:r>
          </w:p>
        </w:tc>
        <w:tc>
          <w:tcPr>
            <w:tcW w:w="6134" w:type="dxa"/>
            <w:shd w:val="clear" w:color="auto" w:fill="FFFFFF" w:themeFill="background1"/>
          </w:tcPr>
          <w:p>
            <w:pPr>
              <w:pStyle w:val="7"/>
              <w:spacing w:before="183"/>
              <w:ind w:left="223"/>
              <w:rPr>
                <w:color w:val="000000" w:themeColor="text1"/>
                <w:sz w:val="28"/>
                <w:shd w:val="clear" w:color="auto" w:fil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496" w:type="dxa"/>
            <w:shd w:val="clear" w:color="auto" w:fill="FFFFFF" w:themeFill="background1"/>
          </w:tcPr>
          <w:p>
            <w:pPr>
              <w:pStyle w:val="7"/>
              <w:spacing w:before="109"/>
              <w:ind w:left="237" w:right="222"/>
              <w:jc w:val="center"/>
              <w:rPr>
                <w:rFonts w:hint="eastAsia" w:ascii="微软雅黑" w:eastAsia="微软雅黑"/>
                <w:b/>
                <w:color w:val="000000" w:themeColor="text1"/>
                <w:sz w:val="22"/>
                <w:shd w:val="clear" w:color="auto" w:fill="auto"/>
              </w:rPr>
            </w:pPr>
            <w:r>
              <w:rPr>
                <w:rFonts w:hint="eastAsia" w:ascii="微软雅黑" w:eastAsia="微软雅黑"/>
                <w:b/>
                <w:color w:val="000000" w:themeColor="text1"/>
                <w:sz w:val="22"/>
                <w:shd w:val="clear" w:color="auto" w:fill="auto"/>
              </w:rPr>
              <w:t>法制审核情况</w:t>
            </w:r>
          </w:p>
        </w:tc>
        <w:tc>
          <w:tcPr>
            <w:tcW w:w="6134" w:type="dxa"/>
            <w:shd w:val="clear" w:color="auto" w:fill="FFFFFF" w:themeFill="background1"/>
          </w:tcPr>
          <w:p>
            <w:pPr>
              <w:pStyle w:val="7"/>
              <w:spacing w:before="182"/>
              <w:ind w:left="223"/>
              <w:rPr>
                <w:rFonts w:hint="default" w:eastAsia="宋体"/>
                <w:color w:val="000000" w:themeColor="text1"/>
                <w:sz w:val="28"/>
                <w:shd w:val="clear" w:color="auto" w:fill="auto"/>
                <w:lang w:val="en-US" w:eastAsia="zh-CN"/>
              </w:rPr>
            </w:pPr>
            <w:r>
              <w:rPr>
                <w:rFonts w:hint="eastAsia"/>
                <w:color w:val="000000" w:themeColor="text1"/>
                <w:sz w:val="28"/>
                <w:shd w:val="clear" w:color="auto" w:fill="auto"/>
                <w:lang w:val="en-US" w:eastAsia="zh-CN"/>
              </w:rPr>
              <w:t>已报备鲁山县司法局</w:t>
            </w:r>
            <w:bookmarkStart w:id="0" w:name="_GoBack"/>
            <w:bookmarkEnd w:id="0"/>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496" w:type="dxa"/>
            <w:shd w:val="clear" w:color="auto" w:fill="FFFFFF" w:themeFill="background1"/>
          </w:tcPr>
          <w:p>
            <w:pPr>
              <w:pStyle w:val="7"/>
              <w:spacing w:before="109"/>
              <w:ind w:left="237" w:right="222"/>
              <w:jc w:val="center"/>
              <w:rPr>
                <w:rFonts w:hint="eastAsia" w:ascii="微软雅黑" w:eastAsia="微软雅黑"/>
                <w:b/>
                <w:color w:val="000000" w:themeColor="text1"/>
                <w:sz w:val="22"/>
                <w:shd w:val="clear" w:color="auto" w:fill="auto"/>
              </w:rPr>
            </w:pPr>
            <w:r>
              <w:rPr>
                <w:rFonts w:hint="eastAsia" w:ascii="微软雅黑" w:eastAsia="微软雅黑"/>
                <w:b/>
                <w:color w:val="000000" w:themeColor="text1"/>
                <w:sz w:val="22"/>
                <w:shd w:val="clear" w:color="auto" w:fill="auto"/>
              </w:rPr>
              <w:t>集体讨论情况</w:t>
            </w:r>
          </w:p>
        </w:tc>
        <w:tc>
          <w:tcPr>
            <w:tcW w:w="6134" w:type="dxa"/>
            <w:shd w:val="clear" w:color="auto" w:fill="FFFFFF" w:themeFill="background1"/>
          </w:tcPr>
          <w:p>
            <w:pPr>
              <w:pStyle w:val="7"/>
              <w:rPr>
                <w:rFonts w:hint="default" w:ascii="Times New Roman" w:eastAsia="宋体"/>
                <w:color w:val="000000" w:themeColor="text1"/>
                <w:sz w:val="26"/>
                <w:shd w:val="clear" w:color="auto" w:fill="auto"/>
                <w:lang w:val="en-US" w:eastAsia="zh-CN"/>
              </w:rPr>
            </w:pPr>
            <w:r>
              <w:rPr>
                <w:rFonts w:hint="eastAsia" w:ascii="Times New Roman"/>
                <w:color w:val="000000" w:themeColor="text1"/>
                <w:sz w:val="26"/>
                <w:shd w:val="clear" w:color="auto" w:fill="auto"/>
                <w:lang w:val="en-US" w:eastAsia="zh-CN"/>
              </w:rPr>
              <w:t>2021年8月30日9时31分至9时55分在鲁山县河务管理局四楼西会议室集体讨论。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496" w:type="dxa"/>
            <w:shd w:val="clear" w:color="auto" w:fill="FFFFFF" w:themeFill="background1"/>
          </w:tcPr>
          <w:p>
            <w:pPr>
              <w:pStyle w:val="7"/>
              <w:spacing w:before="108"/>
              <w:ind w:left="237" w:right="224"/>
              <w:jc w:val="center"/>
              <w:rPr>
                <w:rFonts w:hint="eastAsia" w:ascii="微软雅黑" w:eastAsia="微软雅黑"/>
                <w:b/>
                <w:color w:val="000000" w:themeColor="text1"/>
                <w:sz w:val="22"/>
                <w:shd w:val="clear" w:color="auto" w:fill="auto"/>
              </w:rPr>
            </w:pPr>
            <w:r>
              <w:rPr>
                <w:rFonts w:hint="eastAsia" w:ascii="微软雅黑" w:eastAsia="微软雅黑"/>
                <w:b/>
                <w:color w:val="000000" w:themeColor="text1"/>
                <w:sz w:val="22"/>
                <w:shd w:val="clear" w:color="auto" w:fill="auto"/>
              </w:rPr>
              <w:t>处罚内容</w:t>
            </w:r>
          </w:p>
        </w:tc>
        <w:tc>
          <w:tcPr>
            <w:tcW w:w="6134" w:type="dxa"/>
            <w:shd w:val="clear" w:color="auto" w:fill="FFFFFF" w:themeFill="background1"/>
          </w:tcPr>
          <w:p>
            <w:pPr>
              <w:pStyle w:val="7"/>
              <w:spacing w:before="183"/>
              <w:ind w:left="223"/>
              <w:rPr>
                <w:color w:val="000000" w:themeColor="text1"/>
                <w:sz w:val="28"/>
                <w:shd w:val="clear" w:color="auto" w:fill="auto"/>
              </w:rPr>
            </w:pPr>
            <w:r>
              <w:rPr>
                <w:color w:val="000000" w:themeColor="text1"/>
                <w:sz w:val="28"/>
                <w:shd w:val="clear" w:color="auto" w:fill="auto"/>
              </w:rPr>
              <w:t>罚款</w:t>
            </w:r>
            <w:r>
              <w:rPr>
                <w:rFonts w:hint="eastAsia"/>
                <w:color w:val="000000" w:themeColor="text1"/>
                <w:sz w:val="28"/>
                <w:shd w:val="clear" w:color="auto" w:fill="auto"/>
                <w:lang w:val="en-US" w:eastAsia="zh-CN"/>
              </w:rPr>
              <w:t>1.2</w:t>
            </w:r>
            <w:r>
              <w:rPr>
                <w:color w:val="000000" w:themeColor="text1"/>
                <w:sz w:val="28"/>
                <w:shd w:val="clear" w:color="auto" w:fill="auto"/>
              </w:rPr>
              <w:t xml:space="preserve">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496" w:type="dxa"/>
            <w:shd w:val="clear" w:color="auto" w:fill="FFFFFF" w:themeFill="background1"/>
          </w:tcPr>
          <w:p>
            <w:pPr>
              <w:pStyle w:val="7"/>
              <w:spacing w:before="107"/>
              <w:ind w:left="237" w:right="222"/>
              <w:jc w:val="center"/>
              <w:rPr>
                <w:rFonts w:hint="eastAsia" w:ascii="微软雅黑" w:eastAsia="微软雅黑"/>
                <w:b/>
                <w:color w:val="000000" w:themeColor="text1"/>
                <w:sz w:val="22"/>
                <w:shd w:val="clear" w:color="auto" w:fill="auto"/>
              </w:rPr>
            </w:pPr>
            <w:r>
              <w:rPr>
                <w:rFonts w:hint="eastAsia" w:ascii="微软雅黑" w:eastAsia="微软雅黑"/>
                <w:b/>
                <w:color w:val="000000" w:themeColor="text1"/>
                <w:sz w:val="22"/>
                <w:shd w:val="clear" w:color="auto" w:fill="auto"/>
              </w:rPr>
              <w:t>处罚决定日期</w:t>
            </w:r>
          </w:p>
        </w:tc>
        <w:tc>
          <w:tcPr>
            <w:tcW w:w="6134" w:type="dxa"/>
            <w:shd w:val="clear" w:color="auto" w:fill="FFFFFF" w:themeFill="background1"/>
          </w:tcPr>
          <w:p>
            <w:pPr>
              <w:pStyle w:val="7"/>
              <w:spacing w:before="183"/>
              <w:ind w:left="223"/>
              <w:rPr>
                <w:rFonts w:hint="default" w:eastAsia="宋体"/>
                <w:color w:val="000000" w:themeColor="text1"/>
                <w:sz w:val="28"/>
                <w:shd w:val="clear" w:color="auto" w:fill="auto"/>
                <w:lang w:val="en-US" w:eastAsia="zh-CN"/>
              </w:rPr>
            </w:pPr>
            <w:r>
              <w:rPr>
                <w:rFonts w:hint="eastAsia"/>
                <w:color w:val="000000" w:themeColor="text1"/>
                <w:sz w:val="28"/>
                <w:shd w:val="clear" w:color="auto" w:fill="auto"/>
                <w:lang w:val="en-US" w:eastAsia="zh-CN"/>
              </w:rPr>
              <w:t>2021年9月5日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496" w:type="dxa"/>
            <w:shd w:val="clear" w:color="auto" w:fill="FFFFFF" w:themeFill="background1"/>
          </w:tcPr>
          <w:p>
            <w:pPr>
              <w:pStyle w:val="7"/>
              <w:spacing w:before="109"/>
              <w:ind w:left="237" w:right="222"/>
              <w:jc w:val="center"/>
              <w:rPr>
                <w:rFonts w:hint="eastAsia" w:ascii="微软雅黑" w:eastAsia="微软雅黑"/>
                <w:b/>
                <w:color w:val="000000" w:themeColor="text1"/>
                <w:sz w:val="22"/>
                <w:shd w:val="clear" w:color="auto" w:fill="auto"/>
              </w:rPr>
            </w:pPr>
            <w:r>
              <w:rPr>
                <w:rFonts w:hint="eastAsia" w:ascii="微软雅黑" w:eastAsia="微软雅黑"/>
                <w:b/>
                <w:color w:val="000000" w:themeColor="text1"/>
                <w:sz w:val="22"/>
                <w:shd w:val="clear" w:color="auto" w:fill="auto"/>
              </w:rPr>
              <w:t>行政处罚机关</w:t>
            </w:r>
          </w:p>
        </w:tc>
        <w:tc>
          <w:tcPr>
            <w:tcW w:w="6134" w:type="dxa"/>
            <w:shd w:val="clear" w:color="auto" w:fill="FFFFFF" w:themeFill="background1"/>
          </w:tcPr>
          <w:p>
            <w:pPr>
              <w:pStyle w:val="7"/>
              <w:spacing w:before="182"/>
              <w:ind w:left="223"/>
              <w:rPr>
                <w:color w:val="000000" w:themeColor="text1"/>
                <w:sz w:val="28"/>
                <w:shd w:val="clear" w:color="auto" w:fill="auto"/>
              </w:rPr>
            </w:pPr>
            <w:r>
              <w:rPr>
                <w:color w:val="000000" w:themeColor="text1"/>
                <w:sz w:val="28"/>
                <w:shd w:val="clear" w:color="auto" w:fill="auto"/>
              </w:rPr>
              <w:t>鲁山县</w:t>
            </w:r>
            <w:r>
              <w:rPr>
                <w:rFonts w:hint="eastAsia"/>
                <w:color w:val="000000" w:themeColor="text1"/>
                <w:sz w:val="28"/>
                <w:shd w:val="clear" w:color="auto" w:fill="auto"/>
                <w:lang w:eastAsia="zh-CN"/>
              </w:rPr>
              <w:t>水利</w:t>
            </w:r>
            <w:r>
              <w:rPr>
                <w:color w:val="000000" w:themeColor="text1"/>
                <w:sz w:val="28"/>
                <w:shd w:val="clear" w:color="auto" w:fill="auto"/>
              </w:rPr>
              <w:t>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4" w:hRule="atLeast"/>
        </w:trPr>
        <w:tc>
          <w:tcPr>
            <w:tcW w:w="2496" w:type="dxa"/>
            <w:shd w:val="clear" w:color="auto" w:fill="FFFFFF" w:themeFill="background1"/>
          </w:tcPr>
          <w:p>
            <w:pPr>
              <w:pStyle w:val="7"/>
              <w:spacing w:before="123"/>
              <w:ind w:left="237" w:right="222"/>
              <w:jc w:val="center"/>
              <w:rPr>
                <w:rFonts w:hint="eastAsia" w:ascii="微软雅黑" w:eastAsia="微软雅黑"/>
                <w:b/>
                <w:color w:val="000000" w:themeColor="text1"/>
                <w:sz w:val="22"/>
                <w:shd w:val="clear" w:color="auto" w:fill="auto"/>
              </w:rPr>
            </w:pPr>
            <w:r>
              <w:rPr>
                <w:rFonts w:hint="eastAsia" w:ascii="微软雅黑" w:eastAsia="微软雅黑"/>
                <w:b/>
                <w:color w:val="000000" w:themeColor="text1"/>
                <w:sz w:val="22"/>
                <w:shd w:val="clear" w:color="auto" w:fill="auto"/>
              </w:rPr>
              <w:t>备注</w:t>
            </w:r>
          </w:p>
        </w:tc>
        <w:tc>
          <w:tcPr>
            <w:tcW w:w="6134" w:type="dxa"/>
            <w:shd w:val="clear" w:color="auto" w:fill="FFFFFF" w:themeFill="background1"/>
          </w:tcPr>
          <w:p>
            <w:pPr>
              <w:pStyle w:val="7"/>
              <w:rPr>
                <w:rFonts w:ascii="Times New Roman"/>
                <w:color w:val="000000" w:themeColor="text1"/>
                <w:sz w:val="26"/>
                <w:shd w:val="clear" w:color="auto" w:fill="auto"/>
              </w:rPr>
            </w:pPr>
          </w:p>
        </w:tc>
      </w:tr>
    </w:tbl>
    <w:p/>
    <w:sectPr>
      <w:pgSz w:w="11910" w:h="16840"/>
      <w:pgMar w:top="1420" w:right="1360" w:bottom="280" w:left="1660" w:header="720" w:footer="72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6475987"/>
    <w:rsid w:val="09297A3B"/>
    <w:rsid w:val="0DD74E6A"/>
    <w:rsid w:val="104A7BDD"/>
    <w:rsid w:val="13B84BD4"/>
    <w:rsid w:val="3E8B6D79"/>
    <w:rsid w:val="51D535C6"/>
    <w:rsid w:val="7CC36DE3"/>
    <w:rsid w:val="7D411C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52" w:line="534" w:lineRule="exact"/>
      <w:ind w:left="144"/>
    </w:pPr>
    <w:rPr>
      <w:rFonts w:ascii="Microsoft JhengHei" w:hAnsi="Microsoft JhengHei" w:eastAsia="Microsoft JhengHei" w:cs="Microsoft JhengHei"/>
      <w:b/>
      <w:bCs/>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ScaleCrop>false</ScaleCrop>
  <LinksUpToDate>false</LinksUpToDate>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2021-11-15T03:37:00Z</dcterms:created>
  <dc:creator>pc</dc:creator>
  <cp:lastModifiedBy>Administrator</cp:lastModifiedBy>
  <dcterms:modified xsi:type="dcterms:W3CDTF">2021-11-15T07:37:18Z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2021-11-14T00:00:00Z</vt:filetime>
  </property>
  <property fmtid="{D5CDD505-2E9C-101B-9397-08002B2CF9AE}" pid="3" name="Creator">
    <vt:lpwstr>WPS 文字</vt:lpwstr>
  </property>
  <property fmtid="{D5CDD505-2E9C-101B-9397-08002B2CF9AE}" pid="4" name="LastSaved">
    <vt:filetime>2021-11-15T00:00:00Z</vt:filetime>
  </property>
  <property fmtid="{D5CDD505-2E9C-101B-9397-08002B2CF9AE}" pid="5" name="KSOProductBuildVer">
    <vt:lpwstr>2052-11.1.0.11045</vt:lpwstr>
  </property>
  <property fmtid="{D5CDD505-2E9C-101B-9397-08002B2CF9AE}" pid="6" name="ICV">
    <vt:lpwstr>42C5DED021E541409F1FE1880D13CB3F</vt:lpwstr>
  </property>
</Properties>
</file>