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textAlignment w:val="center"/>
        <w:rPr>
          <w:rFonts w:hint="eastAsia" w:ascii="创艺简标宋" w:hAnsi="创艺简标宋" w:eastAsia="创艺简标宋" w:cs="创艺简标宋"/>
          <w:color w:val="000000"/>
          <w:kern w:val="0"/>
          <w:sz w:val="28"/>
          <w:szCs w:val="28"/>
          <w:lang w:eastAsia="zh-CN"/>
        </w:rPr>
      </w:pPr>
      <w:r>
        <w:rPr>
          <w:rFonts w:hint="eastAsia" w:ascii="黑体" w:hAnsi="黑体" w:eastAsia="黑体" w:cs="黑体"/>
          <w:color w:val="000000"/>
          <w:kern w:val="0"/>
          <w:sz w:val="28"/>
          <w:szCs w:val="28"/>
          <w:lang w:eastAsia="zh-CN"/>
        </w:rPr>
        <w:t>附件四</w:t>
      </w:r>
    </w:p>
    <w:tbl>
      <w:tblPr>
        <w:tblStyle w:val="5"/>
        <w:tblW w:w="0" w:type="auto"/>
        <w:tblInd w:w="0" w:type="dxa"/>
        <w:tblLayout w:type="fixed"/>
        <w:tblCellMar>
          <w:top w:w="15" w:type="dxa"/>
          <w:left w:w="15" w:type="dxa"/>
          <w:bottom w:w="15" w:type="dxa"/>
          <w:right w:w="15" w:type="dxa"/>
        </w:tblCellMar>
      </w:tblPr>
      <w:tblGrid>
        <w:gridCol w:w="240"/>
        <w:gridCol w:w="859"/>
        <w:gridCol w:w="536"/>
        <w:gridCol w:w="3240"/>
        <w:gridCol w:w="540"/>
        <w:gridCol w:w="282"/>
        <w:gridCol w:w="735"/>
        <w:gridCol w:w="1006"/>
        <w:gridCol w:w="914"/>
        <w:gridCol w:w="3165"/>
        <w:gridCol w:w="877"/>
        <w:gridCol w:w="525"/>
        <w:gridCol w:w="525"/>
        <w:gridCol w:w="555"/>
        <w:gridCol w:w="631"/>
      </w:tblGrid>
      <w:tr>
        <w:tblPrEx>
          <w:tblCellMar>
            <w:top w:w="15" w:type="dxa"/>
            <w:left w:w="15" w:type="dxa"/>
            <w:bottom w:w="15" w:type="dxa"/>
            <w:right w:w="15" w:type="dxa"/>
          </w:tblCellMar>
        </w:tblPrEx>
        <w:trPr>
          <w:trHeight w:val="949" w:hRule="atLeast"/>
        </w:trPr>
        <w:tc>
          <w:tcPr>
            <w:tcW w:w="1463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trHeight w:val="795"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87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85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536"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w:t>
            </w:r>
          </w:p>
          <w:p>
            <w:pPr>
              <w:jc w:val="center"/>
              <w:rPr>
                <w:rFonts w:hint="eastAsia" w:ascii="宋体" w:hAnsi="宋体" w:cs="宋体"/>
                <w:color w:val="000000"/>
                <w:szCs w:val="21"/>
              </w:rPr>
            </w:pPr>
            <w:r>
              <w:rPr>
                <w:rFonts w:hint="eastAsia" w:ascii="宋体" w:hAnsi="宋体" w:cs="宋体"/>
                <w:color w:val="000000"/>
                <w:sz w:val="20"/>
                <w:lang w:eastAsia="zh-CN"/>
              </w:rPr>
              <w:t>县</w:t>
            </w:r>
            <w:r>
              <w:rPr>
                <w:rFonts w:hint="eastAsia" w:ascii="宋体" w:hAnsi="宋体" w:cs="宋体"/>
                <w:color w:val="000000"/>
                <w:sz w:val="20"/>
              </w:rPr>
              <w:t>属事业单位、人民团体（含与社会资本合资）建设的社会事业项目核准</w:t>
            </w:r>
          </w:p>
        </w:tc>
        <w:tc>
          <w:tcPr>
            <w:tcW w:w="3240" w:type="dxa"/>
            <w:vMerge w:val="restart"/>
            <w:tcBorders>
              <w:top w:val="single" w:color="000000" w:sz="4" w:space="0"/>
              <w:left w:val="single" w:color="000000" w:sz="4" w:space="0"/>
              <w:right w:val="single" w:color="000000" w:sz="4" w:space="0"/>
            </w:tcBorders>
            <w:noWrap w:val="0"/>
            <w:vAlign w:val="center"/>
          </w:tcPr>
          <w:p>
            <w:pPr>
              <w:jc w:val="left"/>
              <w:rPr>
                <w:rFonts w:hint="eastAsia"/>
                <w:sz w:val="18"/>
                <w:szCs w:val="18"/>
              </w:rPr>
            </w:pPr>
            <w:r>
              <w:rPr>
                <w:rFonts w:hint="eastAsia"/>
                <w:szCs w:val="21"/>
              </w:rPr>
              <w:t xml:space="preserve">  </w:t>
            </w:r>
            <w:r>
              <w:rPr>
                <w:rFonts w:hint="eastAsia"/>
                <w:sz w:val="18"/>
                <w:szCs w:val="18"/>
              </w:rPr>
              <w:t>《国务院关于发布政府核准的投资项目目录（201</w:t>
            </w:r>
            <w:r>
              <w:rPr>
                <w:rFonts w:hint="eastAsia"/>
                <w:sz w:val="18"/>
                <w:szCs w:val="18"/>
                <w:lang w:val="en-US" w:eastAsia="zh-CN"/>
              </w:rPr>
              <w:t>6</w:t>
            </w:r>
            <w:r>
              <w:rPr>
                <w:rFonts w:hint="eastAsia"/>
                <w:sz w:val="18"/>
                <w:szCs w:val="18"/>
              </w:rPr>
              <w:t>年本）的通知》（国发〔201</w:t>
            </w:r>
            <w:r>
              <w:rPr>
                <w:rFonts w:hint="eastAsia"/>
                <w:sz w:val="18"/>
                <w:szCs w:val="18"/>
                <w:lang w:val="en-US" w:eastAsia="zh-CN"/>
              </w:rPr>
              <w:t>6</w:t>
            </w:r>
            <w:r>
              <w:rPr>
                <w:rFonts w:hint="eastAsia"/>
                <w:sz w:val="18"/>
                <w:szCs w:val="18"/>
              </w:rPr>
              <w:t>〕</w:t>
            </w:r>
            <w:r>
              <w:rPr>
                <w:rFonts w:hint="eastAsia"/>
                <w:sz w:val="18"/>
                <w:szCs w:val="18"/>
                <w:lang w:val="en-US" w:eastAsia="zh-CN"/>
              </w:rPr>
              <w:t>72</w:t>
            </w:r>
            <w:r>
              <w:rPr>
                <w:rFonts w:hint="eastAsia"/>
                <w:sz w:val="18"/>
                <w:szCs w:val="18"/>
              </w:rPr>
              <w:t>号）附件第十条第三款:“</w:t>
            </w:r>
            <w:r>
              <w:rPr>
                <w:rFonts w:hint="eastAsia"/>
                <w:sz w:val="18"/>
                <w:szCs w:val="18"/>
                <w:lang w:eastAsia="zh-CN"/>
              </w:rPr>
              <w:t>其他社会事业项目，</w:t>
            </w:r>
            <w:r>
              <w:rPr>
                <w:rFonts w:hint="eastAsia"/>
                <w:sz w:val="18"/>
                <w:szCs w:val="18"/>
              </w:rPr>
              <w:t>按隶属关系有国务院行业管理部门、地方政府自行确定实行核准或者备案。”</w:t>
            </w:r>
          </w:p>
          <w:p>
            <w:pPr>
              <w:jc w:val="left"/>
              <w:rPr>
                <w:rFonts w:ascii="宋体" w:hAnsi="宋体" w:cs="宋体"/>
                <w:sz w:val="18"/>
                <w:szCs w:val="18"/>
              </w:rPr>
            </w:pPr>
            <w:r>
              <w:rPr>
                <w:rFonts w:hint="eastAsia"/>
                <w:sz w:val="18"/>
                <w:szCs w:val="18"/>
              </w:rPr>
              <w:t xml:space="preserve">   《河南省人民政府关于发布政府核准的投资项目目录（河南省201</w:t>
            </w:r>
            <w:r>
              <w:rPr>
                <w:rFonts w:hint="eastAsia"/>
                <w:sz w:val="18"/>
                <w:szCs w:val="18"/>
                <w:lang w:val="en-US" w:eastAsia="zh-CN"/>
              </w:rPr>
              <w:t>7</w:t>
            </w:r>
            <w:r>
              <w:rPr>
                <w:rFonts w:hint="eastAsia"/>
                <w:sz w:val="18"/>
                <w:szCs w:val="18"/>
              </w:rPr>
              <w:t>年本）的通知》（豫政</w:t>
            </w:r>
            <w:r>
              <w:rPr>
                <w:rFonts w:hint="eastAsia"/>
                <w:sz w:val="18"/>
                <w:szCs w:val="18"/>
                <w:lang w:eastAsia="zh-CN"/>
              </w:rPr>
              <w:t>办</w:t>
            </w:r>
            <w:r>
              <w:rPr>
                <w:rFonts w:hint="eastAsia"/>
                <w:sz w:val="18"/>
                <w:szCs w:val="18"/>
              </w:rPr>
              <w:t>〔201</w:t>
            </w:r>
            <w:r>
              <w:rPr>
                <w:rFonts w:hint="eastAsia"/>
                <w:sz w:val="18"/>
                <w:szCs w:val="18"/>
                <w:lang w:val="en-US" w:eastAsia="zh-CN"/>
              </w:rPr>
              <w:t>7</w:t>
            </w:r>
            <w:r>
              <w:rPr>
                <w:rFonts w:hint="eastAsia"/>
                <w:sz w:val="18"/>
                <w:szCs w:val="18"/>
              </w:rPr>
              <w:t>〕</w:t>
            </w:r>
            <w:r>
              <w:rPr>
                <w:rFonts w:hint="eastAsia"/>
                <w:sz w:val="18"/>
                <w:szCs w:val="18"/>
                <w:lang w:val="en-US" w:eastAsia="zh-CN"/>
              </w:rPr>
              <w:t>56</w:t>
            </w:r>
            <w:r>
              <w:rPr>
                <w:rFonts w:hint="eastAsia"/>
                <w:sz w:val="18"/>
                <w:szCs w:val="18"/>
              </w:rPr>
              <w:t>号）附件第十条第三款:“其他社会事业项目:除国务院已明确改为备案管理的项目外,事业单位、人民团体投资(含与社会资本合资)建设的项目应按隶属关系报同级政府投资主管部门核准;企业、社会团体、民办非企业单位等投资建设的项目实行备案。”</w:t>
            </w:r>
          </w:p>
          <w:p>
            <w:pPr>
              <w:widowControl/>
              <w:spacing w:line="160" w:lineRule="exact"/>
              <w:ind w:firstLine="420" w:firstLineChars="200"/>
              <w:jc w:val="left"/>
              <w:rPr>
                <w:rFonts w:hint="eastAsia" w:ascii="宋体" w:hAnsi="宋体" w:cs="宋体"/>
                <w:color w:val="000000"/>
                <w:szCs w:val="21"/>
              </w:rPr>
            </w:pP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lang w:eastAsia="zh-CN"/>
              </w:rPr>
              <w:t>县</w:t>
            </w:r>
            <w:r>
              <w:rPr>
                <w:rFonts w:hint="eastAsia" w:ascii="宋体" w:hAnsi="宋体" w:cs="宋体"/>
                <w:color w:val="000000"/>
                <w:sz w:val="13"/>
                <w:szCs w:val="13"/>
              </w:rPr>
              <w:t>属事业单位、人民团体</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w:t>
            </w:r>
            <w:r>
              <w:rPr>
                <w:rFonts w:hint="eastAsia" w:ascii="宋体" w:hAnsi="宋体" w:cs="宋体"/>
                <w:sz w:val="16"/>
                <w:szCs w:val="16"/>
              </w:rPr>
              <w:t>发改委行政审批</w:t>
            </w:r>
            <w:r>
              <w:rPr>
                <w:rFonts w:hint="eastAsia" w:ascii="宋体" w:hAnsi="宋体" w:cs="宋体"/>
                <w:sz w:val="16"/>
                <w:szCs w:val="16"/>
                <w:lang w:eastAsia="zh-CN"/>
              </w:rPr>
              <w:t>股</w:t>
            </w:r>
            <w:r>
              <w:rPr>
                <w:rFonts w:hint="eastAsia" w:ascii="宋体" w:hAnsi="宋体" w:cs="宋体"/>
                <w:sz w:val="16"/>
                <w:szCs w:val="16"/>
              </w:rPr>
              <w:t>、社会</w:t>
            </w:r>
            <w:r>
              <w:rPr>
                <w:rFonts w:hint="eastAsia" w:ascii="宋体" w:hAnsi="宋体" w:cs="宋体"/>
                <w:sz w:val="16"/>
                <w:szCs w:val="16"/>
                <w:lang w:eastAsia="zh-CN"/>
              </w:rPr>
              <w:t>事业股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批复文件有效期2</w:t>
            </w:r>
          </w:p>
          <w:p>
            <w:pPr>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eastAsia="宋体" w:cs="宋体"/>
                <w:strike/>
                <w:color w:val="FF0000"/>
                <w:sz w:val="18"/>
                <w:szCs w:val="18"/>
              </w:rPr>
            </w:pPr>
            <w:r>
              <w:rPr>
                <w:rFonts w:hint="eastAsia" w:ascii="宋体" w:hAnsi="宋体" w:eastAsia="宋体" w:cs="宋体"/>
                <w:sz w:val="18"/>
                <w:szCs w:val="18"/>
              </w:rPr>
              <w:t>1</w:t>
            </w:r>
            <w:r>
              <w:rPr>
                <w:rFonts w:hint="eastAsia" w:ascii="宋体" w:hAnsi="宋体" w:eastAsia="宋体" w:cs="宋体"/>
                <w:color w:val="000000"/>
                <w:sz w:val="18"/>
                <w:szCs w:val="18"/>
              </w:rPr>
              <w:t>、受理责任：公示依法应当提交的材料；一次性告知补正材料；</w:t>
            </w:r>
            <w:r>
              <w:rPr>
                <w:rFonts w:hint="eastAsia" w:ascii="宋体" w:hAnsi="宋体" w:eastAsia="宋体" w:cs="宋体"/>
                <w:sz w:val="18"/>
                <w:szCs w:val="18"/>
              </w:rPr>
              <w:t>依法</w:t>
            </w:r>
            <w:r>
              <w:rPr>
                <w:rFonts w:hint="eastAsia" w:ascii="宋体" w:hAnsi="宋体" w:eastAsia="宋体" w:cs="宋体"/>
                <w:color w:val="000000"/>
                <w:sz w:val="18"/>
                <w:szCs w:val="18"/>
              </w:rPr>
              <w:t>受理或不予受理（不予受理的依法告知理由）</w:t>
            </w:r>
            <w:r>
              <w:rPr>
                <w:rFonts w:hint="eastAsia" w:ascii="宋体" w:hAnsi="宋体" w:eastAsia="宋体" w:cs="宋体"/>
                <w:sz w:val="18"/>
                <w:szCs w:val="18"/>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525"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555"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31" w:type="dxa"/>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5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3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4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eastAsia="宋体" w:cs="宋体"/>
                <w:color w:val="000000"/>
                <w:sz w:val="18"/>
                <w:szCs w:val="18"/>
              </w:rPr>
            </w:pPr>
            <w:r>
              <w:rPr>
                <w:rFonts w:hint="eastAsia" w:ascii="宋体" w:hAnsi="宋体" w:eastAsia="宋体" w:cs="宋体"/>
                <w:sz w:val="18"/>
                <w:szCs w:val="18"/>
              </w:rPr>
              <w:t>2</w:t>
            </w:r>
            <w:r>
              <w:rPr>
                <w:rFonts w:hint="eastAsia" w:ascii="宋体" w:hAnsi="宋体" w:eastAsia="宋体" w:cs="宋体"/>
                <w:color w:val="000000"/>
                <w:sz w:val="18"/>
                <w:szCs w:val="18"/>
              </w:rPr>
              <w:t>、审查责任：依据</w:t>
            </w:r>
            <w:r>
              <w:rPr>
                <w:rFonts w:hint="eastAsia" w:ascii="宋体" w:hAnsi="宋体" w:eastAsia="宋体" w:cs="宋体"/>
                <w:sz w:val="18"/>
                <w:szCs w:val="18"/>
              </w:rPr>
              <w:t>相关法律法规规定进行</w:t>
            </w:r>
            <w:r>
              <w:rPr>
                <w:rFonts w:hint="eastAsia" w:ascii="宋体" w:hAnsi="宋体" w:eastAsia="宋体" w:cs="宋体"/>
                <w:color w:val="000000"/>
                <w:sz w:val="18"/>
                <w:szCs w:val="18"/>
              </w:rPr>
              <w:t>材料审查，根据需要委托工程咨询机构进行评估，根据需要进行专家评议（委托评估和专家评议时间所需时间不计算在审查时间内）；根据需要征求部门意见；提出审查意见</w:t>
            </w:r>
            <w:r>
              <w:rPr>
                <w:rFonts w:hint="eastAsia" w:ascii="宋体" w:hAnsi="宋体" w:eastAsia="宋体" w:cs="宋体"/>
                <w:sz w:val="18"/>
                <w:szCs w:val="18"/>
              </w:rPr>
              <w:t>。</w:t>
            </w:r>
          </w:p>
        </w:tc>
        <w:tc>
          <w:tcPr>
            <w:tcW w:w="877" w:type="dxa"/>
            <w:tcBorders>
              <w:top w:val="single" w:color="000000" w:sz="4" w:space="0"/>
              <w:left w:val="single" w:color="000000" w:sz="4" w:space="0"/>
              <w:bottom w:val="single" w:color="auto" w:sz="4" w:space="0"/>
              <w:right w:val="single" w:color="000000" w:sz="4" w:space="0"/>
            </w:tcBorders>
            <w:noWrap w:val="0"/>
            <w:vAlign w:val="center"/>
          </w:tcPr>
          <w:p>
            <w:pPr>
              <w:spacing w:line="220" w:lineRule="exact"/>
              <w:rPr>
                <w:rFonts w:hint="eastAsia" w:ascii="宋体" w:hAnsi="宋体" w:cs="宋体"/>
                <w:color w:val="000000"/>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、社会</w:t>
            </w:r>
            <w:r>
              <w:rPr>
                <w:rFonts w:hint="eastAsia" w:ascii="宋体" w:hAnsi="宋体" w:cs="宋体"/>
                <w:color w:val="000000"/>
                <w:sz w:val="15"/>
                <w:szCs w:val="15"/>
                <w:lang w:eastAsia="zh-CN"/>
              </w:rPr>
              <w:t>事业股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525" w:type="dxa"/>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555"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31"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5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3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4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eastAsia="宋体" w:cs="宋体"/>
                <w:color w:val="000000"/>
                <w:sz w:val="18"/>
                <w:szCs w:val="18"/>
              </w:rPr>
            </w:pPr>
            <w:r>
              <w:rPr>
                <w:rFonts w:hint="eastAsia" w:ascii="宋体" w:hAnsi="宋体" w:eastAsia="宋体" w:cs="宋体"/>
                <w:sz w:val="18"/>
                <w:szCs w:val="18"/>
              </w:rPr>
              <w:t>3、</w:t>
            </w:r>
            <w:r>
              <w:rPr>
                <w:rFonts w:hint="eastAsia" w:ascii="宋体" w:hAnsi="宋体" w:eastAsia="宋体" w:cs="宋体"/>
                <w:color w:val="000000"/>
                <w:sz w:val="18"/>
                <w:szCs w:val="18"/>
              </w:rPr>
              <w:t>决定责任：作出决定（不予行政许可的制作不予行政许可决定书，告知申请人理由）</w:t>
            </w:r>
            <w:r>
              <w:rPr>
                <w:rFonts w:hint="eastAsia" w:ascii="宋体" w:hAnsi="宋体" w:eastAsia="宋体" w:cs="宋体"/>
                <w:sz w:val="18"/>
                <w:szCs w:val="18"/>
              </w:rPr>
              <w:t>。</w:t>
            </w:r>
          </w:p>
        </w:tc>
        <w:tc>
          <w:tcPr>
            <w:tcW w:w="877" w:type="dxa"/>
            <w:tcBorders>
              <w:top w:val="single" w:color="000000" w:sz="4" w:space="0"/>
              <w:left w:val="single" w:color="000000" w:sz="4" w:space="0"/>
              <w:bottom w:val="single" w:color="auto"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、社会</w:t>
            </w:r>
            <w:r>
              <w:rPr>
                <w:rFonts w:hint="eastAsia" w:ascii="宋体" w:hAnsi="宋体" w:cs="宋体"/>
                <w:color w:val="000000"/>
                <w:sz w:val="15"/>
                <w:szCs w:val="15"/>
                <w:lang w:eastAsia="zh-CN"/>
              </w:rPr>
              <w:t>事业股</w:t>
            </w:r>
          </w:p>
        </w:tc>
        <w:tc>
          <w:tcPr>
            <w:tcW w:w="525" w:type="dxa"/>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525" w:type="dxa"/>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555"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31"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7"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5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3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4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eastAsia="宋体" w:cs="宋体"/>
                <w:color w:val="000000"/>
                <w:sz w:val="18"/>
                <w:szCs w:val="18"/>
              </w:rPr>
            </w:pPr>
            <w:r>
              <w:rPr>
                <w:rFonts w:hint="eastAsia" w:ascii="宋体" w:hAnsi="宋体" w:eastAsia="宋体" w:cs="宋体"/>
                <w:sz w:val="18"/>
                <w:szCs w:val="18"/>
              </w:rPr>
              <w:t>4、</w:t>
            </w:r>
            <w:r>
              <w:rPr>
                <w:rFonts w:hint="eastAsia" w:ascii="宋体" w:hAnsi="宋体" w:eastAsia="宋体" w:cs="宋体"/>
                <w:color w:val="000000"/>
                <w:sz w:val="18"/>
                <w:szCs w:val="18"/>
              </w:rPr>
              <w:t>送达责任：制作送达文书；按规定送达当事人；信息公开</w:t>
            </w:r>
            <w:r>
              <w:rPr>
                <w:rFonts w:hint="eastAsia" w:ascii="宋体" w:hAnsi="宋体" w:eastAsia="宋体" w:cs="宋体"/>
                <w:sz w:val="18"/>
                <w:szCs w:val="18"/>
              </w:rPr>
              <w:t>。</w:t>
            </w:r>
          </w:p>
        </w:tc>
        <w:tc>
          <w:tcPr>
            <w:tcW w:w="877" w:type="dxa"/>
            <w:tcBorders>
              <w:top w:val="single" w:color="000000" w:sz="4" w:space="0"/>
              <w:left w:val="single" w:color="000000" w:sz="4" w:space="0"/>
              <w:bottom w:val="single" w:color="auto"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、社会</w:t>
            </w:r>
            <w:r>
              <w:rPr>
                <w:rFonts w:hint="eastAsia" w:ascii="宋体" w:hAnsi="宋体" w:cs="宋体"/>
                <w:color w:val="000000"/>
                <w:sz w:val="15"/>
                <w:szCs w:val="15"/>
                <w:lang w:eastAsia="zh-CN"/>
              </w:rPr>
              <w:t>事业股</w:t>
            </w:r>
          </w:p>
        </w:tc>
        <w:tc>
          <w:tcPr>
            <w:tcW w:w="525"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525"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555"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31"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135"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5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3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4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r>
              <w:rPr>
                <w:rFonts w:hint="eastAsia" w:ascii="宋体" w:hAnsi="宋体" w:eastAsia="宋体" w:cs="宋体"/>
                <w:sz w:val="18"/>
                <w:szCs w:val="18"/>
              </w:rPr>
              <w:t>事后监管责任</w:t>
            </w:r>
            <w:r>
              <w:rPr>
                <w:rFonts w:hint="eastAsia" w:ascii="宋体" w:hAnsi="宋体" w:eastAsia="宋体" w:cs="宋体"/>
                <w:color w:val="000000"/>
                <w:kern w:val="0"/>
                <w:sz w:val="18"/>
                <w:szCs w:val="18"/>
              </w:rPr>
              <w:t>：加强监督检查，相关单位应当按规定接受监督检查。</w:t>
            </w:r>
          </w:p>
        </w:tc>
        <w:tc>
          <w:tcPr>
            <w:tcW w:w="877" w:type="dxa"/>
            <w:tcBorders>
              <w:top w:val="single" w:color="000000" w:sz="4" w:space="0"/>
              <w:left w:val="single" w:color="000000" w:sz="4" w:space="0"/>
              <w:bottom w:val="single" w:color="000000"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、社会</w:t>
            </w:r>
            <w:r>
              <w:rPr>
                <w:rFonts w:hint="eastAsia" w:ascii="宋体" w:hAnsi="宋体" w:cs="宋体"/>
                <w:color w:val="000000"/>
                <w:sz w:val="15"/>
                <w:szCs w:val="15"/>
                <w:lang w:eastAsia="zh-CN"/>
              </w:rPr>
              <w:t>事业股</w:t>
            </w:r>
          </w:p>
        </w:tc>
        <w:tc>
          <w:tcPr>
            <w:tcW w:w="525"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525"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31"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68" w:hRule="atLeast"/>
        </w:trPr>
        <w:tc>
          <w:tcPr>
            <w:tcW w:w="2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5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3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4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w:t>
            </w:r>
            <w:r>
              <w:rPr>
                <w:rFonts w:hint="eastAsia" w:ascii="宋体" w:hAnsi="宋体" w:eastAsia="宋体" w:cs="宋体"/>
                <w:sz w:val="18"/>
                <w:szCs w:val="18"/>
              </w:rPr>
              <w:t>其他法律法规规章规定应履行的责任。</w:t>
            </w:r>
          </w:p>
        </w:tc>
        <w:tc>
          <w:tcPr>
            <w:tcW w:w="877"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52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555"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1"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90" w:hRule="atLeast"/>
        </w:trPr>
        <w:tc>
          <w:tcPr>
            <w:tcW w:w="1463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服务电话：0375- </w:t>
            </w:r>
            <w:r>
              <w:rPr>
                <w:rFonts w:hint="eastAsia" w:ascii="宋体" w:hAnsi="宋体" w:cs="宋体"/>
                <w:color w:val="000000"/>
                <w:kern w:val="0"/>
                <w:sz w:val="22"/>
                <w:szCs w:val="22"/>
                <w:lang w:val="en-US"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val="en-US" w:eastAsia="zh-CN"/>
              </w:rPr>
              <w:t>5051505</w:t>
            </w:r>
          </w:p>
        </w:tc>
      </w:tr>
      <w:tr>
        <w:tblPrEx>
          <w:tblCellMar>
            <w:top w:w="15" w:type="dxa"/>
            <w:left w:w="15" w:type="dxa"/>
            <w:bottom w:w="15" w:type="dxa"/>
            <w:right w:w="15"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bl>
    <w:p>
      <w:pPr>
        <w:rPr>
          <w:rFonts w:hint="eastAsia"/>
        </w:rPr>
      </w:pPr>
    </w:p>
    <w:tbl>
      <w:tblPr>
        <w:tblStyle w:val="5"/>
        <w:tblW w:w="0" w:type="auto"/>
        <w:tblInd w:w="0" w:type="dxa"/>
        <w:tblLayout w:type="fixed"/>
        <w:tblCellMar>
          <w:top w:w="15" w:type="dxa"/>
          <w:left w:w="15" w:type="dxa"/>
          <w:bottom w:w="15" w:type="dxa"/>
          <w:right w:w="15" w:type="dxa"/>
        </w:tblCellMar>
      </w:tblPr>
      <w:tblGrid>
        <w:gridCol w:w="263"/>
        <w:gridCol w:w="889"/>
        <w:gridCol w:w="1023"/>
        <w:gridCol w:w="2700"/>
        <w:gridCol w:w="540"/>
        <w:gridCol w:w="282"/>
        <w:gridCol w:w="735"/>
        <w:gridCol w:w="1006"/>
        <w:gridCol w:w="914"/>
        <w:gridCol w:w="3165"/>
        <w:gridCol w:w="1083"/>
        <w:gridCol w:w="319"/>
        <w:gridCol w:w="52"/>
        <w:gridCol w:w="51"/>
        <w:gridCol w:w="298"/>
        <w:gridCol w:w="229"/>
        <w:gridCol w:w="361"/>
        <w:gridCol w:w="104"/>
        <w:gridCol w:w="616"/>
        <w:gridCol w:w="3"/>
        <w:gridCol w:w="37"/>
      </w:tblGrid>
      <w:tr>
        <w:tblPrEx>
          <w:tblCellMar>
            <w:top w:w="15" w:type="dxa"/>
            <w:left w:w="15" w:type="dxa"/>
            <w:bottom w:w="15" w:type="dxa"/>
            <w:right w:w="15" w:type="dxa"/>
          </w:tblCellMar>
        </w:tblPrEx>
        <w:trPr>
          <w:gridAfter w:val="2"/>
          <w:wAfter w:w="0" w:type="dxa"/>
          <w:trHeight w:val="609" w:hRule="atLeast"/>
        </w:trPr>
        <w:tc>
          <w:tcPr>
            <w:tcW w:w="14630" w:type="dxa"/>
            <w:gridSpan w:val="19"/>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gridAfter w:val="2"/>
          <w:wAfter w:w="0" w:type="dxa"/>
          <w:trHeight w:val="1233" w:hRule="atLeast"/>
        </w:trPr>
        <w:tc>
          <w:tcPr>
            <w:tcW w:w="2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20" w:firstLineChars="100"/>
              <w:jc w:val="both"/>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0"/>
                <w:szCs w:val="20"/>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31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630"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4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1"/>
                <w:szCs w:val="21"/>
              </w:rPr>
              <w:t>收费情况及依据</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1"/>
                <w:szCs w:val="21"/>
              </w:rPr>
              <w:t>调整意见及理由</w:t>
            </w:r>
          </w:p>
        </w:tc>
      </w:tr>
      <w:tr>
        <w:tblPrEx>
          <w:tblCellMar>
            <w:top w:w="15" w:type="dxa"/>
            <w:left w:w="15" w:type="dxa"/>
            <w:bottom w:w="15" w:type="dxa"/>
            <w:right w:w="15" w:type="dxa"/>
          </w:tblCellMar>
        </w:tblPrEx>
        <w:trPr>
          <w:gridAfter w:val="2"/>
          <w:wAfter w:w="0" w:type="dxa"/>
          <w:trHeight w:val="705" w:hRule="atLeast"/>
        </w:trPr>
        <w:tc>
          <w:tcPr>
            <w:tcW w:w="26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889" w:type="dxa"/>
            <w:vMerge w:val="restart"/>
            <w:tcBorders>
              <w:top w:val="single" w:color="000000" w:sz="4" w:space="0"/>
              <w:left w:val="single" w:color="000000" w:sz="4" w:space="0"/>
              <w:right w:val="single" w:color="000000" w:sz="4" w:space="0"/>
            </w:tcBorders>
            <w:noWrap w:val="0"/>
            <w:vAlign w:val="center"/>
          </w:tcPr>
          <w:p>
            <w:pPr>
              <w:jc w:val="both"/>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1023" w:type="dxa"/>
            <w:vMerge w:val="restart"/>
            <w:tcBorders>
              <w:top w:val="single" w:color="000000" w:sz="4" w:space="0"/>
              <w:left w:val="single" w:color="000000" w:sz="4" w:space="0"/>
              <w:right w:val="single" w:color="000000" w:sz="4" w:space="0"/>
            </w:tcBorders>
            <w:noWrap w:val="0"/>
            <w:vAlign w:val="center"/>
          </w:tcPr>
          <w:p>
            <w:pPr>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2</w:t>
            </w:r>
            <w:r>
              <w:rPr>
                <w:rFonts w:hint="eastAsia" w:ascii="宋体" w:hAnsi="宋体" w:cs="宋体"/>
                <w:sz w:val="18"/>
                <w:szCs w:val="18"/>
              </w:rPr>
              <w:t>）</w:t>
            </w:r>
            <w:r>
              <w:rPr>
                <w:rFonts w:hint="eastAsia" w:ascii="宋体" w:hAnsi="宋体" w:cs="宋体"/>
                <w:sz w:val="20"/>
                <w:lang w:eastAsia="zh-CN"/>
              </w:rPr>
              <w:t>上级核准权限外的县内公路项目核准</w:t>
            </w:r>
          </w:p>
          <w:p>
            <w:pPr>
              <w:jc w:val="cente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spacing w:line="200" w:lineRule="exact"/>
              <w:jc w:val="left"/>
              <w:rPr>
                <w:rFonts w:hint="eastAsia"/>
                <w:sz w:val="18"/>
                <w:szCs w:val="18"/>
              </w:rPr>
            </w:pPr>
            <w:r>
              <w:rPr>
                <w:rFonts w:hint="eastAsia"/>
                <w:sz w:val="18"/>
                <w:szCs w:val="18"/>
              </w:rPr>
              <w:t>《国务院关于发布政府核准的投资项目目录（201</w:t>
            </w:r>
            <w:r>
              <w:rPr>
                <w:rFonts w:hint="eastAsia"/>
                <w:sz w:val="18"/>
                <w:szCs w:val="18"/>
                <w:lang w:val="en-US" w:eastAsia="zh-CN"/>
              </w:rPr>
              <w:t>6</w:t>
            </w:r>
            <w:r>
              <w:rPr>
                <w:rFonts w:hint="eastAsia"/>
                <w:sz w:val="18"/>
                <w:szCs w:val="18"/>
              </w:rPr>
              <w:t>年本）的通知》（国发〔201</w:t>
            </w:r>
            <w:r>
              <w:rPr>
                <w:rFonts w:hint="eastAsia"/>
                <w:sz w:val="18"/>
                <w:szCs w:val="18"/>
                <w:lang w:val="en-US" w:eastAsia="zh-CN"/>
              </w:rPr>
              <w:t>6</w:t>
            </w:r>
            <w:r>
              <w:rPr>
                <w:rFonts w:hint="eastAsia"/>
                <w:sz w:val="18"/>
                <w:szCs w:val="18"/>
              </w:rPr>
              <w:t>〕</w:t>
            </w:r>
            <w:r>
              <w:rPr>
                <w:rFonts w:hint="eastAsia"/>
                <w:sz w:val="18"/>
                <w:szCs w:val="18"/>
                <w:lang w:val="en-US" w:eastAsia="zh-CN"/>
              </w:rPr>
              <w:t>72</w:t>
            </w:r>
            <w:r>
              <w:rPr>
                <w:rFonts w:hint="eastAsia"/>
                <w:sz w:val="18"/>
                <w:szCs w:val="18"/>
              </w:rPr>
              <w:t>号）附件第三条第二款：“公路：国家高速公路网和普通国道网项目由省级政府按照国家批准的相关规划核准，地方高速公路项目由省级政府核准，其余项目由地方政府核准。”</w:t>
            </w:r>
          </w:p>
          <w:p>
            <w:pPr>
              <w:spacing w:line="200" w:lineRule="exact"/>
              <w:jc w:val="left"/>
              <w:rPr>
                <w:rFonts w:hint="eastAsia" w:ascii="宋体" w:hAnsi="宋体" w:cs="宋体"/>
                <w:color w:val="000000"/>
                <w:szCs w:val="21"/>
              </w:rPr>
            </w:pPr>
            <w:r>
              <w:rPr>
                <w:rFonts w:hint="eastAsia"/>
                <w:sz w:val="18"/>
                <w:szCs w:val="18"/>
              </w:rPr>
              <w:t xml:space="preserve">   《河南省人民政府关于发布政府核准的投资项目目录（河南省201</w:t>
            </w:r>
            <w:r>
              <w:rPr>
                <w:rFonts w:hint="eastAsia"/>
                <w:sz w:val="18"/>
                <w:szCs w:val="18"/>
                <w:lang w:val="en-US" w:eastAsia="zh-CN"/>
              </w:rPr>
              <w:t>7</w:t>
            </w:r>
            <w:r>
              <w:rPr>
                <w:rFonts w:hint="eastAsia"/>
                <w:sz w:val="18"/>
                <w:szCs w:val="18"/>
              </w:rPr>
              <w:t>年本）的通知》（豫政</w:t>
            </w:r>
            <w:r>
              <w:rPr>
                <w:rFonts w:hint="eastAsia"/>
                <w:sz w:val="18"/>
                <w:szCs w:val="18"/>
                <w:lang w:eastAsia="zh-CN"/>
              </w:rPr>
              <w:t>办</w:t>
            </w:r>
            <w:r>
              <w:rPr>
                <w:rFonts w:hint="eastAsia"/>
                <w:sz w:val="18"/>
                <w:szCs w:val="18"/>
              </w:rPr>
              <w:t>〔201</w:t>
            </w:r>
            <w:r>
              <w:rPr>
                <w:rFonts w:hint="eastAsia"/>
                <w:sz w:val="18"/>
                <w:szCs w:val="18"/>
                <w:lang w:val="en-US" w:eastAsia="zh-CN"/>
              </w:rPr>
              <w:t>7</w:t>
            </w:r>
            <w:r>
              <w:rPr>
                <w:rFonts w:hint="eastAsia"/>
                <w:sz w:val="18"/>
                <w:szCs w:val="18"/>
              </w:rPr>
              <w:t>〕</w:t>
            </w:r>
            <w:r>
              <w:rPr>
                <w:rFonts w:hint="eastAsia"/>
                <w:sz w:val="18"/>
                <w:szCs w:val="18"/>
                <w:lang w:val="en-US" w:eastAsia="zh-CN"/>
              </w:rPr>
              <w:t>56</w:t>
            </w:r>
            <w:r>
              <w:rPr>
                <w:rFonts w:hint="eastAsia"/>
                <w:sz w:val="18"/>
                <w:szCs w:val="18"/>
              </w:rPr>
              <w:t>号）附件第三条第二款：“公路：国家高速公路网和普通国道网项目由省政府投资主管部门按照国家批准的相关规划核准；地方高速公路项目由省政府投资主管部门核准；跨省辖市、省直管县（市)普通省道网项目由省政府投资主管部门核准，其余普通省道网项目由省辖市、省直管县（市）政府投资主管部门按照省批准的相关规划核准；其余项目由市、县级政府投资主管部门分别核准。</w:t>
            </w:r>
            <w:r>
              <w:rPr>
                <w:rFonts w:hint="eastAsia"/>
                <w:sz w:val="18"/>
                <w:szCs w:val="18"/>
                <w:lang w:eastAsia="zh-CN"/>
              </w:rPr>
              <w:t>。”</w:t>
            </w: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rPr>
              <w:t>企业、事业单位、人民团体、社会团体、民办非企业单位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股</w:t>
            </w:r>
            <w:r>
              <w:rPr>
                <w:rFonts w:hint="eastAsia" w:ascii="宋体" w:hAnsi="宋体" w:cs="宋体"/>
                <w:sz w:val="16"/>
                <w:szCs w:val="16"/>
              </w:rPr>
              <w:t>、</w:t>
            </w:r>
            <w:r>
              <w:rPr>
                <w:rFonts w:hint="eastAsia" w:ascii="宋体" w:hAnsi="宋体" w:cs="宋体"/>
                <w:sz w:val="16"/>
                <w:szCs w:val="16"/>
                <w:lang w:eastAsia="zh-CN"/>
              </w:rPr>
              <w:t>服务业发展股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批复文件有效期2</w:t>
            </w:r>
          </w:p>
          <w:p>
            <w:pPr>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1、受理责任：公示依法应当提交的材料；一次性告知补正材料；依法受理或不予受理（不予受理的依法告知理由）。</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p>
        </w:tc>
        <w:tc>
          <w:tcPr>
            <w:tcW w:w="31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630" w:type="dxa"/>
            <w:gridSpan w:val="4"/>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sz w:val="20"/>
              </w:rPr>
              <w:t>5日</w:t>
            </w:r>
          </w:p>
        </w:tc>
        <w:tc>
          <w:tcPr>
            <w:tcW w:w="465" w:type="dxa"/>
            <w:gridSpan w:val="2"/>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16" w:type="dxa"/>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gridAfter w:val="2"/>
          <w:wAfter w:w="0" w:type="dxa"/>
          <w:trHeight w:val="1158"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ascii="宋体" w:hAnsi="宋体" w:eastAsia="宋体" w:cs="宋体"/>
                <w:sz w:val="18"/>
                <w:szCs w:val="18"/>
              </w:rPr>
              <w:t>2</w:t>
            </w:r>
            <w:r>
              <w:rPr>
                <w:rFonts w:hint="eastAsia" w:ascii="宋体" w:hAnsi="宋体" w:eastAsia="宋体" w:cs="宋体"/>
                <w:color w:val="000000"/>
                <w:sz w:val="18"/>
                <w:szCs w:val="18"/>
              </w:rPr>
              <w:t>、审查责任：依据</w:t>
            </w:r>
            <w:r>
              <w:rPr>
                <w:rFonts w:hint="eastAsia" w:ascii="宋体" w:hAnsi="宋体" w:eastAsia="宋体" w:cs="宋体"/>
                <w:sz w:val="18"/>
                <w:szCs w:val="18"/>
              </w:rPr>
              <w:t>相关法律法规规定进行</w:t>
            </w:r>
            <w:r>
              <w:rPr>
                <w:rFonts w:hint="eastAsia" w:ascii="宋体" w:hAnsi="宋体" w:eastAsia="宋体" w:cs="宋体"/>
                <w:color w:val="000000"/>
                <w:sz w:val="18"/>
                <w:szCs w:val="18"/>
              </w:rPr>
              <w:t>材料审查，根据需要委托工程咨询机构进行评估，根据需要进行专家评议（委托评估和专家评议时间所需时间不计算在审查时间内）；根据需要征求部门意见；提出审查意见</w:t>
            </w:r>
            <w:r>
              <w:rPr>
                <w:rFonts w:hint="eastAsia" w:ascii="宋体" w:hAnsi="宋体" w:eastAsia="宋体" w:cs="宋体"/>
                <w:sz w:val="18"/>
                <w:szCs w:val="18"/>
              </w:rPr>
              <w:t>。</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spacing w:line="220" w:lineRule="exact"/>
              <w:rPr>
                <w:rFonts w:hint="eastAsia" w:ascii="宋体" w:hAnsi="宋体" w:cs="宋体"/>
                <w:color w:val="000000"/>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31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630" w:type="dxa"/>
            <w:gridSpan w:val="4"/>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465"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16"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848"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3、决定责任：作出决定（不予行政许可的制作不予行政许可决定书，告知申请人理由）。</w:t>
            </w:r>
          </w:p>
        </w:tc>
        <w:tc>
          <w:tcPr>
            <w:tcW w:w="1083" w:type="dxa"/>
            <w:tcBorders>
              <w:top w:val="single" w:color="000000" w:sz="4" w:space="0"/>
              <w:left w:val="single" w:color="000000" w:sz="4" w:space="0"/>
              <w:bottom w:val="single" w:color="auto"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319" w:type="dxa"/>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630" w:type="dxa"/>
            <w:gridSpan w:val="4"/>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465"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16"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731"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4、送达责任：制作送达文书；按规定送达当事人；信息公开。</w:t>
            </w:r>
          </w:p>
        </w:tc>
        <w:tc>
          <w:tcPr>
            <w:tcW w:w="1083" w:type="dxa"/>
            <w:tcBorders>
              <w:top w:val="single" w:color="000000" w:sz="4" w:space="0"/>
              <w:left w:val="single" w:color="000000" w:sz="4" w:space="0"/>
              <w:bottom w:val="single" w:color="auto"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31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lang w:val="en-US" w:eastAsia="zh-CN"/>
              </w:rPr>
              <w:t>10</w:t>
            </w:r>
            <w:r>
              <w:rPr>
                <w:rFonts w:hint="eastAsia" w:ascii="宋体" w:hAnsi="宋体" w:cs="宋体"/>
                <w:sz w:val="20"/>
              </w:rPr>
              <w:t>日</w:t>
            </w:r>
          </w:p>
        </w:tc>
        <w:tc>
          <w:tcPr>
            <w:tcW w:w="630" w:type="dxa"/>
            <w:gridSpan w:val="4"/>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465"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16"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831"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5、事后监管责任：加强监督检查，相关单位应当按规定接受监督检查。</w:t>
            </w:r>
          </w:p>
        </w:tc>
        <w:tc>
          <w:tcPr>
            <w:tcW w:w="1083" w:type="dxa"/>
            <w:tcBorders>
              <w:top w:val="single" w:color="000000" w:sz="4" w:space="0"/>
              <w:left w:val="single" w:color="000000" w:sz="4" w:space="0"/>
              <w:bottom w:val="single" w:color="000000"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3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630" w:type="dxa"/>
            <w:gridSpan w:val="4"/>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465"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616"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234" w:hRule="atLeast"/>
        </w:trPr>
        <w:tc>
          <w:tcPr>
            <w:tcW w:w="26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6、其他法律法规规章规定应履行的责任。</w:t>
            </w:r>
          </w:p>
        </w:tc>
        <w:tc>
          <w:tcPr>
            <w:tcW w:w="1083"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319"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0" w:type="dxa"/>
            <w:gridSpan w:val="4"/>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465" w:type="dxa"/>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16"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272"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w:t>
            </w:r>
            <w:r>
              <w:rPr>
                <w:rFonts w:hint="eastAsia" w:ascii="宋体" w:hAnsi="宋体" w:cs="宋体"/>
                <w:color w:val="000000"/>
                <w:kern w:val="0"/>
                <w:sz w:val="22"/>
                <w:szCs w:val="22"/>
                <w:lang w:eastAsia="zh-CN"/>
              </w:rPr>
              <w:t>0375-5051505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gridAfter w:val="2"/>
          <w:wAfter w:w="0" w:type="dxa"/>
          <w:trHeight w:val="188"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r>
        <w:tblPrEx>
          <w:tblCellMar>
            <w:top w:w="15" w:type="dxa"/>
            <w:left w:w="15" w:type="dxa"/>
            <w:bottom w:w="15" w:type="dxa"/>
            <w:right w:w="15" w:type="dxa"/>
          </w:tblCellMar>
        </w:tblPrEx>
        <w:trPr>
          <w:gridAfter w:val="2"/>
          <w:wAfter w:w="0" w:type="dxa"/>
          <w:trHeight w:val="949" w:hRule="atLeast"/>
        </w:trPr>
        <w:tc>
          <w:tcPr>
            <w:tcW w:w="14630" w:type="dxa"/>
            <w:gridSpan w:val="19"/>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gridAfter w:val="1"/>
          <w:wAfter w:w="0" w:type="dxa"/>
          <w:trHeight w:val="1255" w:hRule="atLeast"/>
        </w:trPr>
        <w:tc>
          <w:tcPr>
            <w:tcW w:w="2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22"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27"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3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1786" w:hRule="atLeast"/>
        </w:trPr>
        <w:tc>
          <w:tcPr>
            <w:tcW w:w="26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88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1023" w:type="dxa"/>
            <w:vMerge w:val="restart"/>
            <w:tcBorders>
              <w:top w:val="single" w:color="000000" w:sz="4" w:space="0"/>
              <w:left w:val="single" w:color="000000" w:sz="4" w:space="0"/>
              <w:right w:val="single" w:color="000000" w:sz="4" w:space="0"/>
            </w:tcBorders>
            <w:noWrap w:val="0"/>
            <w:vAlign w:val="center"/>
          </w:tcPr>
          <w:p>
            <w:pPr>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3</w:t>
            </w:r>
            <w:r>
              <w:rPr>
                <w:rFonts w:hint="eastAsia" w:ascii="宋体" w:hAnsi="宋体" w:cs="宋体"/>
                <w:sz w:val="18"/>
                <w:szCs w:val="18"/>
              </w:rPr>
              <w:t>）</w:t>
            </w:r>
            <w:r>
              <w:rPr>
                <w:rFonts w:hint="eastAsia" w:ascii="宋体" w:hAnsi="宋体"/>
                <w:sz w:val="20"/>
              </w:rPr>
              <w:t>上级核准权限外的县内桥梁、隧道项目核准</w:t>
            </w:r>
          </w:p>
          <w:p>
            <w:pPr>
              <w:jc w:val="cente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18"/>
                <w:szCs w:val="16"/>
              </w:rPr>
            </w:pPr>
            <w:r>
              <w:rPr>
                <w:rFonts w:hint="eastAsia"/>
                <w:sz w:val="15"/>
                <w:szCs w:val="13"/>
              </w:rPr>
              <w:t xml:space="preserve"> </w:t>
            </w:r>
            <w:r>
              <w:rPr>
                <w:rFonts w:hint="eastAsia"/>
                <w:sz w:val="18"/>
                <w:szCs w:val="16"/>
              </w:rPr>
              <w:t xml:space="preserve">  《国务院关于发布政府核准的投资项目目录（201</w:t>
            </w:r>
            <w:r>
              <w:rPr>
                <w:rFonts w:hint="eastAsia"/>
                <w:sz w:val="18"/>
                <w:szCs w:val="16"/>
                <w:lang w:val="en-US" w:eastAsia="zh-CN"/>
              </w:rPr>
              <w:t>6</w:t>
            </w:r>
            <w:r>
              <w:rPr>
                <w:rFonts w:hint="eastAsia"/>
                <w:sz w:val="18"/>
                <w:szCs w:val="16"/>
              </w:rPr>
              <w:t>年本）的通知》（国发〔201</w:t>
            </w:r>
            <w:r>
              <w:rPr>
                <w:rFonts w:hint="eastAsia"/>
                <w:sz w:val="18"/>
                <w:szCs w:val="16"/>
                <w:lang w:val="en-US" w:eastAsia="zh-CN"/>
              </w:rPr>
              <w:t>6</w:t>
            </w:r>
            <w:r>
              <w:rPr>
                <w:rFonts w:hint="eastAsia"/>
                <w:sz w:val="18"/>
                <w:szCs w:val="16"/>
              </w:rPr>
              <w:t>〕</w:t>
            </w:r>
            <w:r>
              <w:rPr>
                <w:rFonts w:hint="eastAsia"/>
                <w:sz w:val="18"/>
                <w:szCs w:val="16"/>
                <w:lang w:val="en-US" w:eastAsia="zh-CN"/>
              </w:rPr>
              <w:t>72</w:t>
            </w:r>
            <w:r>
              <w:rPr>
                <w:rFonts w:hint="eastAsia"/>
                <w:sz w:val="18"/>
                <w:szCs w:val="16"/>
              </w:rPr>
              <w:t>号）附件第三条第二款：“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sz w:val="15"/>
                <w:szCs w:val="13"/>
              </w:rPr>
            </w:pPr>
            <w:r>
              <w:rPr>
                <w:rFonts w:hint="eastAsia"/>
                <w:sz w:val="18"/>
                <w:szCs w:val="16"/>
              </w:rPr>
              <w:t>《河南省人民政府关于发布政府核准的投资项目目录（河南省201</w:t>
            </w:r>
            <w:r>
              <w:rPr>
                <w:rFonts w:hint="eastAsia"/>
                <w:sz w:val="18"/>
                <w:szCs w:val="16"/>
                <w:lang w:val="en-US" w:eastAsia="zh-CN"/>
              </w:rPr>
              <w:t>7</w:t>
            </w:r>
            <w:r>
              <w:rPr>
                <w:rFonts w:hint="eastAsia"/>
                <w:sz w:val="18"/>
                <w:szCs w:val="16"/>
              </w:rPr>
              <w:t>年本）的通知》（豫政〔201</w:t>
            </w:r>
            <w:r>
              <w:rPr>
                <w:rFonts w:hint="eastAsia"/>
                <w:sz w:val="18"/>
                <w:szCs w:val="16"/>
                <w:lang w:val="en-US" w:eastAsia="zh-CN"/>
              </w:rPr>
              <w:t>7</w:t>
            </w:r>
            <w:r>
              <w:rPr>
                <w:rFonts w:hint="eastAsia"/>
                <w:sz w:val="18"/>
                <w:szCs w:val="16"/>
              </w:rPr>
              <w:t>〕</w:t>
            </w:r>
            <w:r>
              <w:rPr>
                <w:rFonts w:hint="eastAsia"/>
                <w:sz w:val="18"/>
                <w:szCs w:val="16"/>
                <w:lang w:val="en-US" w:eastAsia="zh-CN"/>
              </w:rPr>
              <w:t>56</w:t>
            </w:r>
            <w:r>
              <w:rPr>
                <w:rFonts w:hint="eastAsia"/>
                <w:sz w:val="18"/>
                <w:szCs w:val="16"/>
              </w:rPr>
              <w:t>号）附件第三条第三款：“独立公（铁)路桥梁、隧道：跨境项目由国务院投资主管部门核准并报国务院备案。国家批准的相关规划中的项目，中国铁路总公司为主出资的由其自行决定并报国务院投资主管部门备案，其他企业投资的由省政府投资主管部门核准；其余独立铁路桥梁、隧道及跨10万吨级及以上航道海域、跨大江大河(现状或规划为一级及以上通航段）的独立公路桥梁、隧道项目，由省政府投资主管部门核准；跨黄河大桥及跨省辖市、省直管县（市）的项目由省政府投资主管部门核准；其余项目由市、县级政府投资主管部门分别核准。</w:t>
            </w:r>
            <w:r>
              <w:rPr>
                <w:rFonts w:hint="eastAsia"/>
                <w:sz w:val="18"/>
                <w:szCs w:val="16"/>
                <w:lang w:eastAsia="zh-CN"/>
              </w:rPr>
              <w:t>”</w:t>
            </w:r>
          </w:p>
          <w:p>
            <w:pPr>
              <w:rPr>
                <w:rFonts w:hint="eastAsia"/>
                <w:sz w:val="15"/>
                <w:szCs w:val="13"/>
              </w:rPr>
            </w:pPr>
          </w:p>
        </w:tc>
        <w:tc>
          <w:tcPr>
            <w:tcW w:w="540" w:type="dxa"/>
            <w:vMerge w:val="restart"/>
            <w:tcBorders>
              <w:top w:val="single" w:color="000000" w:sz="4" w:space="0"/>
              <w:left w:val="single" w:color="000000" w:sz="4" w:space="0"/>
              <w:right w:val="single" w:color="000000" w:sz="4" w:space="0"/>
            </w:tcBorders>
            <w:noWrap w:val="0"/>
            <w:vAlign w:val="center"/>
          </w:tcPr>
          <w:p>
            <w:pPr>
              <w:rPr>
                <w:rFonts w:hint="eastAsia"/>
                <w:sz w:val="15"/>
                <w:szCs w:val="13"/>
              </w:rPr>
            </w:pPr>
            <w:r>
              <w:rPr>
                <w:rFonts w:hint="eastAsia"/>
                <w:sz w:val="15"/>
                <w:szCs w:val="13"/>
              </w:rPr>
              <w:t>企业、事业单位、人民团体、社会团体、民办非企业单位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股、服务业发展股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批复文件有效期2</w:t>
            </w:r>
          </w:p>
          <w:p>
            <w:pPr>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1、受理责任：公示依法应当提交的材料；一次性告知补正材料；依法受理或不予受理（不予受理的依法告知理由）。</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p>
        </w:tc>
        <w:tc>
          <w:tcPr>
            <w:tcW w:w="422"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527" w:type="dxa"/>
            <w:gridSpan w:val="2"/>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361"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cs="宋体"/>
                <w:color w:val="000000"/>
                <w:sz w:val="22"/>
                <w:szCs w:val="22"/>
              </w:rPr>
            </w:pPr>
          </w:p>
          <w:p>
            <w:pPr>
              <w:jc w:val="center"/>
              <w:rPr>
                <w:rFonts w:hint="eastAsia" w:ascii="宋体" w:hAnsi="宋体" w:cs="宋体"/>
                <w:color w:val="000000"/>
                <w:sz w:val="22"/>
                <w:szCs w:val="22"/>
              </w:rPr>
            </w:pPr>
          </w:p>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760" w:type="dxa"/>
            <w:gridSpan w:val="4"/>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2294"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ascii="宋体" w:hAnsi="宋体" w:eastAsia="宋体" w:cs="宋体"/>
                <w:sz w:val="18"/>
                <w:szCs w:val="18"/>
              </w:rPr>
              <w:t>2</w:t>
            </w:r>
            <w:r>
              <w:rPr>
                <w:rFonts w:hint="eastAsia" w:ascii="宋体" w:hAnsi="宋体" w:eastAsia="宋体" w:cs="宋体"/>
                <w:color w:val="000000"/>
                <w:sz w:val="18"/>
                <w:szCs w:val="18"/>
              </w:rPr>
              <w:t>、审查责任：依据</w:t>
            </w:r>
            <w:r>
              <w:rPr>
                <w:rFonts w:hint="eastAsia" w:ascii="宋体" w:hAnsi="宋体" w:eastAsia="宋体" w:cs="宋体"/>
                <w:sz w:val="18"/>
                <w:szCs w:val="18"/>
              </w:rPr>
              <w:t>相关法律法规规定进行</w:t>
            </w:r>
            <w:r>
              <w:rPr>
                <w:rFonts w:hint="eastAsia" w:ascii="宋体" w:hAnsi="宋体" w:eastAsia="宋体" w:cs="宋体"/>
                <w:color w:val="000000"/>
                <w:sz w:val="18"/>
                <w:szCs w:val="18"/>
              </w:rPr>
              <w:t>材料审查，根据需要委托工程咨询机构进行评估，根据需要进行专家评议（委托评估和专家评议时间所需时间不计算在审查时间内）；根据需要征求部门意见；提出审查意见</w:t>
            </w:r>
            <w:r>
              <w:rPr>
                <w:rFonts w:hint="eastAsia" w:ascii="宋体" w:hAnsi="宋体" w:eastAsia="宋体" w:cs="宋体"/>
                <w:sz w:val="18"/>
                <w:szCs w:val="18"/>
              </w:rPr>
              <w:t>。</w:t>
            </w:r>
          </w:p>
        </w:tc>
        <w:tc>
          <w:tcPr>
            <w:tcW w:w="1083" w:type="dxa"/>
            <w:tcBorders>
              <w:top w:val="single" w:color="000000" w:sz="4" w:space="0"/>
              <w:left w:val="single" w:color="000000" w:sz="4" w:space="0"/>
              <w:bottom w:val="single" w:color="auto" w:sz="4" w:space="0"/>
              <w:right w:val="single" w:color="000000" w:sz="4" w:space="0"/>
            </w:tcBorders>
            <w:noWrap w:val="0"/>
            <w:vAlign w:val="top"/>
          </w:tcPr>
          <w:p>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422"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527" w:type="dxa"/>
            <w:gridSpan w:val="2"/>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361"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234"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3、决定责任：作出决定（不予行政许可的制作不予行政许可决定书，告知申请人理由）。</w:t>
            </w:r>
          </w:p>
        </w:tc>
        <w:tc>
          <w:tcPr>
            <w:tcW w:w="108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422" w:type="dxa"/>
            <w:gridSpan w:val="3"/>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527" w:type="dxa"/>
            <w:gridSpan w:val="2"/>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361"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153"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4、送达责任：制作送达文书；按规定送达当事人；信息公开。</w:t>
            </w:r>
          </w:p>
        </w:tc>
        <w:tc>
          <w:tcPr>
            <w:tcW w:w="108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422"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527"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361"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039"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5、事后监管责任：加强监督检查，相关单位应当按规定接受监督检查。</w:t>
            </w:r>
          </w:p>
        </w:tc>
        <w:tc>
          <w:tcPr>
            <w:tcW w:w="1083" w:type="dxa"/>
            <w:tcBorders>
              <w:top w:val="single" w:color="000000" w:sz="4" w:space="0"/>
              <w:left w:val="single" w:color="000000" w:sz="4" w:space="0"/>
              <w:bottom w:val="single" w:color="000000" w:sz="4" w:space="0"/>
              <w:right w:val="single" w:color="auto" w:sz="4" w:space="0"/>
            </w:tcBorders>
            <w:noWrap w:val="0"/>
            <w:vAlign w:val="top"/>
          </w:tcPr>
          <w:p>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422"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527"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361"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967" w:hRule="atLeast"/>
        </w:trPr>
        <w:tc>
          <w:tcPr>
            <w:tcW w:w="26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z w:val="20"/>
              </w:rPr>
            </w:pPr>
            <w:r>
              <w:rPr>
                <w:rFonts w:hint="eastAsia"/>
                <w:sz w:val="20"/>
              </w:rPr>
              <w:t>6、其他法律法规规章规定应履行的责任。</w:t>
            </w:r>
          </w:p>
        </w:tc>
        <w:tc>
          <w:tcPr>
            <w:tcW w:w="1083"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422" w:type="dxa"/>
            <w:gridSpan w:val="3"/>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7" w:type="dxa"/>
            <w:gridSpan w:val="2"/>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361"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592"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gridAfter w:val="2"/>
          <w:wAfter w:w="0" w:type="dxa"/>
          <w:trHeight w:val="778"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r>
        <w:tblPrEx>
          <w:tblCellMar>
            <w:top w:w="15" w:type="dxa"/>
            <w:left w:w="15" w:type="dxa"/>
            <w:bottom w:w="15" w:type="dxa"/>
            <w:right w:w="15" w:type="dxa"/>
          </w:tblCellMar>
        </w:tblPrEx>
        <w:trPr>
          <w:gridAfter w:val="2"/>
          <w:wAfter w:w="0" w:type="dxa"/>
          <w:trHeight w:val="949" w:hRule="atLeast"/>
        </w:trPr>
        <w:tc>
          <w:tcPr>
            <w:tcW w:w="14630" w:type="dxa"/>
            <w:gridSpan w:val="19"/>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trHeight w:val="926" w:hRule="atLeast"/>
        </w:trPr>
        <w:tc>
          <w:tcPr>
            <w:tcW w:w="2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37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34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6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88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1023"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sz w:val="20"/>
                <w:szCs w:val="18"/>
                <w:lang w:eastAsia="zh-CN"/>
              </w:rPr>
            </w:pPr>
            <w:r>
              <w:rPr>
                <w:rFonts w:hint="eastAsia" w:ascii="宋体" w:hAnsi="宋体" w:cs="宋体"/>
                <w:sz w:val="18"/>
                <w:szCs w:val="18"/>
              </w:rPr>
              <w:t>（</w:t>
            </w:r>
            <w:r>
              <w:rPr>
                <w:rFonts w:hint="eastAsia" w:ascii="宋体" w:hAnsi="宋体" w:cs="宋体"/>
                <w:sz w:val="18"/>
                <w:szCs w:val="18"/>
                <w:lang w:val="en-US" w:eastAsia="zh-CN"/>
              </w:rPr>
              <w:t>4</w:t>
            </w:r>
            <w:r>
              <w:rPr>
                <w:rFonts w:hint="eastAsia" w:ascii="宋体" w:hAnsi="宋体" w:cs="宋体"/>
                <w:sz w:val="18"/>
                <w:szCs w:val="18"/>
              </w:rPr>
              <w:t>）</w:t>
            </w:r>
            <w:r>
              <w:rPr>
                <w:rFonts w:hint="eastAsia" w:ascii="宋体" w:hAnsi="宋体" w:cs="宋体"/>
                <w:sz w:val="20"/>
                <w:lang w:eastAsia="zh-CN"/>
              </w:rPr>
              <w:t>省批准热电联产规划的上级核准权限外的县内热电项目核准</w:t>
            </w:r>
          </w:p>
          <w:p>
            <w:pPr>
              <w:jc w:val="cente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jc w:val="left"/>
              <w:rPr>
                <w:sz w:val="18"/>
                <w:szCs w:val="18"/>
              </w:rPr>
            </w:pPr>
            <w:r>
              <w:rPr>
                <w:rFonts w:hint="eastAsia"/>
                <w:szCs w:val="21"/>
              </w:rPr>
              <w:t xml:space="preserve">   </w:t>
            </w:r>
            <w:r>
              <w:rPr>
                <w:rFonts w:hint="eastAsia"/>
                <w:sz w:val="18"/>
                <w:szCs w:val="18"/>
              </w:rPr>
              <w:t>《河南省人民政府关于发布政府核准的投资项目目录（河南省201</w:t>
            </w:r>
            <w:r>
              <w:rPr>
                <w:rFonts w:hint="eastAsia"/>
                <w:sz w:val="18"/>
                <w:szCs w:val="18"/>
                <w:lang w:val="en-US" w:eastAsia="zh-CN"/>
              </w:rPr>
              <w:t>7</w:t>
            </w:r>
            <w:r>
              <w:rPr>
                <w:rFonts w:hint="eastAsia"/>
                <w:sz w:val="18"/>
                <w:szCs w:val="18"/>
              </w:rPr>
              <w:t>年本）的通知》（豫政</w:t>
            </w:r>
            <w:r>
              <w:rPr>
                <w:rFonts w:hint="eastAsia"/>
                <w:sz w:val="18"/>
                <w:szCs w:val="18"/>
                <w:lang w:eastAsia="zh-CN"/>
              </w:rPr>
              <w:t>办</w:t>
            </w:r>
            <w:r>
              <w:rPr>
                <w:rFonts w:hint="eastAsia"/>
                <w:sz w:val="18"/>
                <w:szCs w:val="18"/>
              </w:rPr>
              <w:t>〔201</w:t>
            </w:r>
            <w:r>
              <w:rPr>
                <w:rFonts w:hint="eastAsia"/>
                <w:sz w:val="18"/>
                <w:szCs w:val="18"/>
                <w:lang w:val="en-US" w:eastAsia="zh-CN"/>
              </w:rPr>
              <w:t>7</w:t>
            </w:r>
            <w:r>
              <w:rPr>
                <w:rFonts w:hint="eastAsia"/>
                <w:sz w:val="18"/>
                <w:szCs w:val="18"/>
              </w:rPr>
              <w:t xml:space="preserve">〕9号）附件第二条能源之热电站“抽凝式燃煤热电项目由省政府投资主管部门在国家依据总量控制制定的建设规划内核准,燃气热电项目由省政府投资主管部门核准,背压式燃煤热电项目、农林生物质热电项目、垃圾热电项目由省辖市、省直管县(市)政府投资主管部门按照省批准的热电联产规划核准,其余热电项目由县级政府投资主管部门核准。” </w:t>
            </w:r>
          </w:p>
          <w:p>
            <w:pPr>
              <w:widowControl/>
              <w:spacing w:line="160" w:lineRule="exact"/>
              <w:ind w:firstLine="420" w:firstLineChars="200"/>
              <w:jc w:val="left"/>
              <w:rPr>
                <w:rFonts w:hint="eastAsia" w:ascii="宋体" w:hAnsi="宋体" w:cs="宋体"/>
                <w:color w:val="000000"/>
                <w:szCs w:val="21"/>
              </w:rPr>
            </w:pP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rPr>
              <w:t>企业、事业单位、人民团体、社会团体、民办非企业单位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w:t>
            </w:r>
            <w:r>
              <w:rPr>
                <w:rFonts w:hint="eastAsia" w:ascii="宋体" w:hAnsi="宋体" w:cs="宋体"/>
                <w:sz w:val="16"/>
                <w:szCs w:val="16"/>
              </w:rPr>
              <w:t>发改</w:t>
            </w:r>
            <w:r>
              <w:rPr>
                <w:rFonts w:hint="eastAsia" w:ascii="宋体" w:hAnsi="宋体" w:cs="宋体"/>
                <w:sz w:val="16"/>
                <w:szCs w:val="16"/>
                <w:lang w:eastAsia="zh-CN"/>
              </w:rPr>
              <w:t>委</w:t>
            </w:r>
            <w:r>
              <w:rPr>
                <w:rFonts w:hint="eastAsia" w:ascii="宋体" w:hAnsi="宋体" w:cs="宋体"/>
                <w:sz w:val="16"/>
                <w:szCs w:val="16"/>
              </w:rPr>
              <w:t>行政审批</w:t>
            </w:r>
            <w:r>
              <w:rPr>
                <w:rFonts w:hint="eastAsia" w:ascii="宋体" w:hAnsi="宋体" w:cs="宋体"/>
                <w:sz w:val="16"/>
                <w:szCs w:val="16"/>
                <w:lang w:eastAsia="zh-CN"/>
              </w:rPr>
              <w:t>股</w:t>
            </w:r>
            <w:r>
              <w:rPr>
                <w:rFonts w:hint="eastAsia" w:ascii="宋体" w:hAnsi="宋体" w:cs="宋体"/>
                <w:sz w:val="16"/>
                <w:szCs w:val="16"/>
              </w:rPr>
              <w:t>、能源</w:t>
            </w:r>
            <w:r>
              <w:rPr>
                <w:rFonts w:hint="eastAsia" w:ascii="宋体" w:hAnsi="宋体" w:cs="宋体"/>
                <w:sz w:val="16"/>
                <w:szCs w:val="16"/>
                <w:lang w:eastAsia="zh-CN"/>
              </w:rPr>
              <w:t>资源股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规划、水利、国土、环保等部门</w:t>
            </w: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批复文件有效期2</w:t>
            </w:r>
          </w:p>
          <w:p>
            <w:pPr>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trike/>
                <w:color w:val="FF0000"/>
                <w:sz w:val="16"/>
                <w:szCs w:val="16"/>
              </w:rPr>
            </w:pPr>
            <w:r>
              <w:rPr>
                <w:rFonts w:hint="eastAsia" w:ascii="宋体" w:hAnsi="宋体" w:cs="宋体"/>
                <w:sz w:val="16"/>
                <w:szCs w:val="16"/>
              </w:rPr>
              <w:t>1</w:t>
            </w:r>
            <w:r>
              <w:rPr>
                <w:rFonts w:hint="eastAsia" w:ascii="宋体" w:hAnsi="宋体" w:cs="宋体"/>
                <w:color w:val="000000"/>
                <w:sz w:val="16"/>
                <w:szCs w:val="16"/>
              </w:rPr>
              <w:t>、受理责任：公示依法应当提交的材料；一次性告知补正材料；</w:t>
            </w:r>
            <w:r>
              <w:rPr>
                <w:rFonts w:hint="eastAsia"/>
                <w:sz w:val="16"/>
                <w:szCs w:val="16"/>
              </w:rPr>
              <w:t>依法</w:t>
            </w:r>
            <w:r>
              <w:rPr>
                <w:rFonts w:hint="eastAsia" w:ascii="宋体" w:hAnsi="宋体" w:cs="宋体"/>
                <w:color w:val="000000"/>
                <w:sz w:val="16"/>
                <w:szCs w:val="16"/>
              </w:rPr>
              <w:t>受理或不予受理（不予受理的依法告知理由）</w:t>
            </w:r>
            <w:r>
              <w:rPr>
                <w:rFonts w:hint="eastAsia" w:ascii="宋体" w:hAnsi="宋体" w:cs="宋体"/>
                <w:sz w:val="16"/>
                <w:szCs w:val="16"/>
              </w:rPr>
              <w:t>。</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p>
        </w:tc>
        <w:tc>
          <w:tcPr>
            <w:tcW w:w="371"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349" w:type="dxa"/>
            <w:gridSpan w:val="2"/>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590" w:type="dxa"/>
            <w:gridSpan w:val="2"/>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760" w:type="dxa"/>
            <w:gridSpan w:val="4"/>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2</w:t>
            </w:r>
            <w:r>
              <w:rPr>
                <w:rFonts w:hint="eastAsia" w:ascii="宋体" w:hAnsi="宋体" w:cs="宋体"/>
                <w:color w:val="000000"/>
                <w:sz w:val="16"/>
                <w:szCs w:val="16"/>
              </w:rPr>
              <w:t>、审查责任：依据相关法律法规规定进行材料审查，根据需要委托工程咨询机构进行评估，根据需要进行专家评议（委托评估和专家评议时间所需时间不计算在审查时间内）；根据需要征求部门意见；提出审查意见。</w:t>
            </w:r>
          </w:p>
        </w:tc>
        <w:tc>
          <w:tcPr>
            <w:tcW w:w="1083" w:type="dxa"/>
            <w:tcBorders>
              <w:top w:val="single" w:color="000000" w:sz="4" w:space="0"/>
              <w:left w:val="single" w:color="000000" w:sz="4" w:space="0"/>
              <w:bottom w:val="single" w:color="auto" w:sz="4" w:space="0"/>
              <w:right w:val="single" w:color="000000"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349" w:type="dxa"/>
            <w:gridSpan w:val="2"/>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3、</w:t>
            </w:r>
            <w:r>
              <w:rPr>
                <w:rFonts w:hint="eastAsia" w:ascii="宋体" w:hAnsi="宋体" w:cs="宋体"/>
                <w:color w:val="000000"/>
                <w:sz w:val="16"/>
                <w:szCs w:val="16"/>
              </w:rPr>
              <w:t>决定责任：作出决定（不予行政许可的制作不予行政许可决定书，告知申请人理由）</w:t>
            </w:r>
            <w:r>
              <w:rPr>
                <w:rFonts w:hint="eastAsia" w:ascii="宋体" w:hAnsi="宋体" w:cs="宋体"/>
                <w:sz w:val="16"/>
                <w:szCs w:val="16"/>
              </w:rPr>
              <w:t>。</w:t>
            </w:r>
          </w:p>
        </w:tc>
        <w:tc>
          <w:tcPr>
            <w:tcW w:w="108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349" w:type="dxa"/>
            <w:gridSpan w:val="2"/>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7"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4、</w:t>
            </w:r>
            <w:r>
              <w:rPr>
                <w:rFonts w:hint="eastAsia" w:ascii="宋体" w:hAnsi="宋体" w:cs="宋体"/>
                <w:color w:val="000000"/>
                <w:sz w:val="16"/>
                <w:szCs w:val="16"/>
              </w:rPr>
              <w:t>送达责任：制作送达文书；按规定送达当事人；信息公开</w:t>
            </w:r>
            <w:r>
              <w:rPr>
                <w:rFonts w:hint="eastAsia" w:ascii="宋体" w:hAnsi="宋体" w:cs="宋体"/>
                <w:sz w:val="16"/>
                <w:szCs w:val="16"/>
              </w:rPr>
              <w:t>。</w:t>
            </w:r>
          </w:p>
        </w:tc>
        <w:tc>
          <w:tcPr>
            <w:tcW w:w="108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349"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00"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ˎ̥" w:hAnsi="ˎ̥" w:cs="Arial"/>
                <w:color w:val="000000"/>
                <w:kern w:val="0"/>
                <w:sz w:val="16"/>
                <w:szCs w:val="16"/>
              </w:rPr>
              <w:t>5、</w:t>
            </w:r>
            <w:r>
              <w:rPr>
                <w:rFonts w:hint="eastAsia" w:ascii="宋体" w:hAnsi="宋体" w:cs="宋体"/>
                <w:sz w:val="16"/>
                <w:szCs w:val="16"/>
              </w:rPr>
              <w:t>事后监管责任</w:t>
            </w:r>
            <w:r>
              <w:rPr>
                <w:rFonts w:hint="eastAsia" w:ascii="ˎ̥" w:hAnsi="ˎ̥" w:cs="Arial"/>
                <w:color w:val="000000"/>
                <w:kern w:val="0"/>
                <w:sz w:val="16"/>
                <w:szCs w:val="16"/>
              </w:rPr>
              <w:t>：加强监督检查，相关单位应当按规定接受监督检查。</w:t>
            </w:r>
          </w:p>
        </w:tc>
        <w:tc>
          <w:tcPr>
            <w:tcW w:w="1083" w:type="dxa"/>
            <w:tcBorders>
              <w:top w:val="single" w:color="000000" w:sz="4" w:space="0"/>
              <w:left w:val="single" w:color="000000" w:sz="4" w:space="0"/>
              <w:bottom w:val="single" w:color="000000" w:sz="4" w:space="0"/>
              <w:right w:val="single" w:color="auto"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349"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299" w:hRule="atLeast"/>
        </w:trPr>
        <w:tc>
          <w:tcPr>
            <w:tcW w:w="26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Cs w:val="21"/>
              </w:rPr>
            </w:pPr>
            <w:r>
              <w:rPr>
                <w:rFonts w:hint="eastAsia" w:ascii="宋体" w:hAnsi="宋体" w:cs="宋体"/>
                <w:color w:val="000000"/>
                <w:sz w:val="16"/>
                <w:szCs w:val="16"/>
              </w:rPr>
              <w:t>6、</w:t>
            </w:r>
            <w:r>
              <w:rPr>
                <w:rFonts w:hint="eastAsia" w:ascii="宋体" w:hAnsi="宋体" w:cs="宋体"/>
                <w:sz w:val="16"/>
                <w:szCs w:val="16"/>
              </w:rPr>
              <w:t>其他法律法规规章规定应履行的责任。</w:t>
            </w:r>
          </w:p>
        </w:tc>
        <w:tc>
          <w:tcPr>
            <w:tcW w:w="1083"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371"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49" w:type="dxa"/>
            <w:gridSpan w:val="2"/>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590" w:type="dxa"/>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55"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gridAfter w:val="2"/>
          <w:wAfter w:w="0" w:type="dxa"/>
          <w:trHeight w:val="55"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r>
        <w:tblPrEx>
          <w:tblCellMar>
            <w:top w:w="15" w:type="dxa"/>
            <w:left w:w="15" w:type="dxa"/>
            <w:bottom w:w="15" w:type="dxa"/>
            <w:right w:w="15" w:type="dxa"/>
          </w:tblCellMar>
        </w:tblPrEx>
        <w:trPr>
          <w:gridAfter w:val="2"/>
          <w:wAfter w:w="0" w:type="dxa"/>
          <w:trHeight w:val="55" w:hRule="atLeast"/>
        </w:trPr>
        <w:tc>
          <w:tcPr>
            <w:tcW w:w="14630" w:type="dxa"/>
            <w:gridSpan w:val="19"/>
            <w:tcBorders>
              <w:top w:val="single" w:color="000000" w:sz="4" w:space="0"/>
            </w:tcBorders>
            <w:noWrap w:val="0"/>
            <w:vAlign w:val="center"/>
          </w:tcPr>
          <w:p>
            <w:pPr>
              <w:widowControl/>
              <w:jc w:val="left"/>
              <w:textAlignment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gridAfter w:val="2"/>
          <w:wAfter w:w="0" w:type="dxa"/>
          <w:trHeight w:val="55" w:hRule="atLeast"/>
        </w:trPr>
        <w:tc>
          <w:tcPr>
            <w:tcW w:w="14630" w:type="dxa"/>
            <w:gridSpan w:val="19"/>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ind w:firstLine="4950" w:firstLineChars="2250"/>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职权类别：行政许可</w:t>
            </w:r>
          </w:p>
        </w:tc>
      </w:tr>
      <w:tr>
        <w:tblPrEx>
          <w:tblCellMar>
            <w:top w:w="15" w:type="dxa"/>
            <w:left w:w="15" w:type="dxa"/>
            <w:bottom w:w="15" w:type="dxa"/>
            <w:right w:w="15" w:type="dxa"/>
          </w:tblCellMar>
        </w:tblPrEx>
        <w:trPr>
          <w:trHeight w:val="926" w:hRule="atLeast"/>
        </w:trPr>
        <w:tc>
          <w:tcPr>
            <w:tcW w:w="2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37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34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6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88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1023"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sz w:val="20"/>
                <w:szCs w:val="18"/>
                <w:lang w:eastAsia="zh-CN"/>
              </w:rPr>
            </w:pPr>
            <w:r>
              <w:rPr>
                <w:rFonts w:hint="eastAsia" w:ascii="宋体" w:hAnsi="宋体" w:cs="宋体"/>
                <w:sz w:val="18"/>
                <w:szCs w:val="18"/>
              </w:rPr>
              <w:t>（</w:t>
            </w:r>
            <w:r>
              <w:rPr>
                <w:rFonts w:hint="eastAsia" w:ascii="宋体" w:hAnsi="宋体" w:cs="宋体"/>
                <w:sz w:val="18"/>
                <w:szCs w:val="18"/>
                <w:lang w:val="en-US" w:eastAsia="zh-CN"/>
              </w:rPr>
              <w:t>5</w:t>
            </w:r>
            <w:r>
              <w:rPr>
                <w:rFonts w:hint="eastAsia" w:ascii="宋体" w:hAnsi="宋体" w:cs="宋体"/>
                <w:sz w:val="18"/>
                <w:szCs w:val="18"/>
              </w:rPr>
              <w:t>）</w:t>
            </w:r>
            <w:r>
              <w:rPr>
                <w:rFonts w:hint="eastAsia" w:ascii="宋体" w:hAnsi="宋体" w:cs="宋体"/>
                <w:sz w:val="20"/>
                <w:lang w:eastAsia="zh-CN"/>
              </w:rPr>
              <w:t>国家依据总量控制制定的建设规划及年度开发指导规模内的上级核准权限外的县内风电项目核准</w:t>
            </w:r>
          </w:p>
          <w:p>
            <w:pPr>
              <w:jc w:val="cente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rPr>
                <w:rFonts w:hint="eastAsia"/>
                <w:sz w:val="18"/>
                <w:szCs w:val="18"/>
              </w:rPr>
            </w:pPr>
            <w:r>
              <w:rPr>
                <w:rFonts w:hint="eastAsia"/>
                <w:szCs w:val="21"/>
              </w:rPr>
              <w:t xml:space="preserve"> </w:t>
            </w:r>
            <w:r>
              <w:rPr>
                <w:rFonts w:hint="eastAsia"/>
              </w:rPr>
              <w:t xml:space="preserve"> </w:t>
            </w:r>
            <w:r>
              <w:rPr>
                <w:rFonts w:hint="eastAsia"/>
                <w:sz w:val="18"/>
                <w:szCs w:val="18"/>
              </w:rPr>
              <w:t xml:space="preserve"> 《河南省人民政府关于发布政府核准的投资项目目录（河南省201</w:t>
            </w:r>
            <w:r>
              <w:rPr>
                <w:rFonts w:hint="eastAsia"/>
                <w:sz w:val="18"/>
                <w:szCs w:val="18"/>
                <w:lang w:val="en-US" w:eastAsia="zh-CN"/>
              </w:rPr>
              <w:t>7</w:t>
            </w:r>
            <w:r>
              <w:rPr>
                <w:rFonts w:hint="eastAsia"/>
                <w:sz w:val="18"/>
                <w:szCs w:val="18"/>
              </w:rPr>
              <w:t>年本）的通知》（豫政</w:t>
            </w:r>
            <w:r>
              <w:rPr>
                <w:rFonts w:hint="eastAsia"/>
                <w:sz w:val="18"/>
                <w:szCs w:val="18"/>
                <w:lang w:eastAsia="zh-CN"/>
              </w:rPr>
              <w:t>办</w:t>
            </w:r>
            <w:r>
              <w:rPr>
                <w:rFonts w:hint="eastAsia"/>
                <w:sz w:val="18"/>
                <w:szCs w:val="18"/>
              </w:rPr>
              <w:t>〔201</w:t>
            </w:r>
            <w:r>
              <w:rPr>
                <w:rFonts w:hint="eastAsia"/>
                <w:sz w:val="18"/>
                <w:szCs w:val="18"/>
                <w:lang w:val="en-US" w:eastAsia="zh-CN"/>
              </w:rPr>
              <w:t>7</w:t>
            </w:r>
            <w:r>
              <w:rPr>
                <w:rFonts w:hint="eastAsia"/>
                <w:sz w:val="18"/>
                <w:szCs w:val="18"/>
              </w:rPr>
              <w:t>〕</w:t>
            </w:r>
            <w:r>
              <w:rPr>
                <w:rFonts w:hint="eastAsia"/>
                <w:sz w:val="18"/>
                <w:szCs w:val="18"/>
                <w:lang w:val="en-US" w:eastAsia="zh-CN"/>
              </w:rPr>
              <w:t>56</w:t>
            </w:r>
            <w:r>
              <w:rPr>
                <w:rFonts w:hint="eastAsia"/>
                <w:sz w:val="18"/>
                <w:szCs w:val="18"/>
              </w:rPr>
              <w:t>号）附件第二条能源之风电站“由市、县级政府投资主管部门在国家依据总量控制制定的建设规划及年度开发指导规模内分别核准,其中集中并网风电站项目由省辖市、省直管县(市)政府投资主管部门核准,其余项目由县级政府投资主管部门核准。”</w:t>
            </w: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rPr>
              <w:t>企业、事业单位、人民团体、社会团体、民办非企业单位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股</w:t>
            </w:r>
            <w:r>
              <w:rPr>
                <w:rFonts w:hint="eastAsia" w:ascii="宋体" w:hAnsi="宋体" w:cs="宋体"/>
                <w:sz w:val="16"/>
                <w:szCs w:val="16"/>
              </w:rPr>
              <w:t>、</w:t>
            </w:r>
            <w:r>
              <w:rPr>
                <w:rFonts w:hint="eastAsia" w:ascii="宋体" w:hAnsi="宋体" w:cs="宋体"/>
                <w:sz w:val="16"/>
                <w:szCs w:val="16"/>
                <w:lang w:eastAsia="zh-CN"/>
              </w:rPr>
              <w:t>能源资源股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批复文件有效期2</w:t>
            </w:r>
          </w:p>
          <w:p>
            <w:pPr>
              <w:jc w:val="left"/>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trike/>
                <w:color w:val="FF0000"/>
                <w:sz w:val="16"/>
                <w:szCs w:val="16"/>
              </w:rPr>
            </w:pPr>
            <w:r>
              <w:rPr>
                <w:rFonts w:hint="eastAsia" w:ascii="宋体" w:hAnsi="宋体" w:cs="宋体"/>
                <w:sz w:val="16"/>
                <w:szCs w:val="16"/>
              </w:rPr>
              <w:t>1</w:t>
            </w:r>
            <w:r>
              <w:rPr>
                <w:rFonts w:hint="eastAsia" w:ascii="宋体" w:hAnsi="宋体" w:cs="宋体"/>
                <w:color w:val="000000"/>
                <w:sz w:val="16"/>
                <w:szCs w:val="16"/>
              </w:rPr>
              <w:t>、受理责任：公示依法应当提交的材料；一次性告知补正材料；</w:t>
            </w:r>
            <w:r>
              <w:rPr>
                <w:rFonts w:hint="eastAsia"/>
                <w:sz w:val="16"/>
                <w:szCs w:val="16"/>
              </w:rPr>
              <w:t>依法</w:t>
            </w:r>
            <w:r>
              <w:rPr>
                <w:rFonts w:hint="eastAsia" w:ascii="宋体" w:hAnsi="宋体" w:cs="宋体"/>
                <w:color w:val="000000"/>
                <w:sz w:val="16"/>
                <w:szCs w:val="16"/>
              </w:rPr>
              <w:t>受理或不予受理（不予受理的依法告知理由）</w:t>
            </w:r>
            <w:r>
              <w:rPr>
                <w:rFonts w:hint="eastAsia" w:ascii="宋体" w:hAnsi="宋体" w:cs="宋体"/>
                <w:sz w:val="16"/>
                <w:szCs w:val="16"/>
              </w:rPr>
              <w:t>。</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p>
        </w:tc>
        <w:tc>
          <w:tcPr>
            <w:tcW w:w="371"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349" w:type="dxa"/>
            <w:gridSpan w:val="2"/>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590" w:type="dxa"/>
            <w:gridSpan w:val="2"/>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760" w:type="dxa"/>
            <w:gridSpan w:val="4"/>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2、审查责任：依据相关法律法规规定进行材料审查，根据需要委托工程咨询机构进行评估，根据需要进行专家评议（委托评估和专家评议时间所需时间不计算在审查时间内）；根据需要征求部门意见；提出审查意见。</w:t>
            </w:r>
          </w:p>
        </w:tc>
        <w:tc>
          <w:tcPr>
            <w:tcW w:w="1083" w:type="dxa"/>
            <w:tcBorders>
              <w:top w:val="single" w:color="000000" w:sz="4" w:space="0"/>
              <w:left w:val="single" w:color="000000" w:sz="4" w:space="0"/>
              <w:bottom w:val="single" w:color="auto" w:sz="4" w:space="0"/>
              <w:right w:val="single" w:color="000000"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349" w:type="dxa"/>
            <w:gridSpan w:val="2"/>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3、</w:t>
            </w:r>
            <w:r>
              <w:rPr>
                <w:rFonts w:hint="eastAsia" w:ascii="宋体" w:hAnsi="宋体" w:cs="宋体"/>
                <w:color w:val="000000"/>
                <w:sz w:val="16"/>
                <w:szCs w:val="16"/>
              </w:rPr>
              <w:t>决定责任：作出决定（不予行政许可的制作不予行政许可决定书，告知申请人理由）</w:t>
            </w:r>
            <w:r>
              <w:rPr>
                <w:rFonts w:hint="eastAsia" w:ascii="宋体" w:hAnsi="宋体" w:cs="宋体"/>
                <w:sz w:val="16"/>
                <w:szCs w:val="16"/>
              </w:rPr>
              <w:t>。</w:t>
            </w:r>
          </w:p>
        </w:tc>
        <w:tc>
          <w:tcPr>
            <w:tcW w:w="108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349" w:type="dxa"/>
            <w:gridSpan w:val="2"/>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7"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4、</w:t>
            </w:r>
            <w:r>
              <w:rPr>
                <w:rFonts w:hint="eastAsia" w:ascii="宋体" w:hAnsi="宋体" w:cs="宋体"/>
                <w:color w:val="000000"/>
                <w:sz w:val="16"/>
                <w:szCs w:val="16"/>
              </w:rPr>
              <w:t>送达责任：制作送达文书；按规定送达当事人；信息公开</w:t>
            </w:r>
            <w:r>
              <w:rPr>
                <w:rFonts w:hint="eastAsia" w:ascii="宋体" w:hAnsi="宋体" w:cs="宋体"/>
                <w:sz w:val="16"/>
                <w:szCs w:val="16"/>
              </w:rPr>
              <w:t>。</w:t>
            </w:r>
          </w:p>
        </w:tc>
        <w:tc>
          <w:tcPr>
            <w:tcW w:w="108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349"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00" w:hRule="atLeast"/>
        </w:trPr>
        <w:tc>
          <w:tcPr>
            <w:tcW w:w="26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ˎ̥" w:hAnsi="ˎ̥" w:cs="Arial"/>
                <w:color w:val="000000"/>
                <w:kern w:val="0"/>
                <w:sz w:val="16"/>
                <w:szCs w:val="16"/>
              </w:rPr>
              <w:t>5、</w:t>
            </w:r>
            <w:r>
              <w:rPr>
                <w:rFonts w:hint="eastAsia" w:ascii="宋体" w:hAnsi="宋体" w:cs="宋体"/>
                <w:sz w:val="16"/>
                <w:szCs w:val="16"/>
              </w:rPr>
              <w:t>事后监管责任</w:t>
            </w:r>
            <w:r>
              <w:rPr>
                <w:rFonts w:hint="eastAsia" w:ascii="ˎ̥" w:hAnsi="ˎ̥" w:cs="Arial"/>
                <w:color w:val="000000"/>
                <w:kern w:val="0"/>
                <w:sz w:val="16"/>
                <w:szCs w:val="16"/>
              </w:rPr>
              <w:t>：加强监督检查，相关单位应当按规定接受监督检查。</w:t>
            </w:r>
          </w:p>
        </w:tc>
        <w:tc>
          <w:tcPr>
            <w:tcW w:w="1083" w:type="dxa"/>
            <w:tcBorders>
              <w:top w:val="single" w:color="000000" w:sz="4" w:space="0"/>
              <w:left w:val="single" w:color="000000" w:sz="4" w:space="0"/>
              <w:bottom w:val="single" w:color="000000" w:sz="4" w:space="0"/>
              <w:right w:val="single" w:color="auto" w:sz="4" w:space="0"/>
            </w:tcBorders>
            <w:noWrap w:val="0"/>
            <w:vAlign w:val="top"/>
          </w:tcPr>
          <w:p>
            <w:r>
              <w:rPr>
                <w:rFonts w:hint="eastAsia" w:ascii="宋体" w:hAnsi="宋体" w:cs="宋体"/>
                <w:color w:val="000000"/>
                <w:sz w:val="13"/>
                <w:szCs w:val="13"/>
              </w:rPr>
              <w:t>行政审批</w:t>
            </w:r>
            <w:r>
              <w:rPr>
                <w:rFonts w:hint="eastAsia" w:ascii="宋体" w:hAnsi="宋体" w:cs="宋体"/>
                <w:color w:val="000000"/>
                <w:sz w:val="13"/>
                <w:szCs w:val="13"/>
                <w:lang w:eastAsia="zh-CN"/>
              </w:rPr>
              <w:t>服务股</w:t>
            </w:r>
            <w:r>
              <w:rPr>
                <w:rFonts w:hint="eastAsia" w:ascii="宋体" w:hAnsi="宋体" w:cs="宋体"/>
                <w:color w:val="000000"/>
                <w:sz w:val="13"/>
                <w:szCs w:val="13"/>
              </w:rPr>
              <w:t>、</w:t>
            </w:r>
            <w:r>
              <w:rPr>
                <w:rFonts w:hint="eastAsia" w:ascii="宋体" w:hAnsi="宋体" w:cs="宋体"/>
                <w:color w:val="000000"/>
                <w:sz w:val="13"/>
                <w:szCs w:val="13"/>
                <w:lang w:eastAsia="zh-CN"/>
              </w:rPr>
              <w:t>能源资源股</w:t>
            </w:r>
          </w:p>
        </w:tc>
        <w:tc>
          <w:tcPr>
            <w:tcW w:w="371"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349"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590" w:type="dxa"/>
            <w:gridSpan w:val="2"/>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45" w:hRule="atLeast"/>
        </w:trPr>
        <w:tc>
          <w:tcPr>
            <w:tcW w:w="26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88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Cs w:val="21"/>
              </w:rPr>
            </w:pPr>
            <w:r>
              <w:rPr>
                <w:rFonts w:hint="eastAsia" w:ascii="宋体" w:hAnsi="宋体" w:cs="宋体"/>
                <w:color w:val="000000"/>
                <w:sz w:val="16"/>
                <w:szCs w:val="16"/>
              </w:rPr>
              <w:t>6、</w:t>
            </w:r>
            <w:r>
              <w:rPr>
                <w:rFonts w:hint="eastAsia" w:ascii="宋体" w:hAnsi="宋体" w:cs="宋体"/>
                <w:sz w:val="16"/>
                <w:szCs w:val="16"/>
              </w:rPr>
              <w:t>其他法律法规规章规定应履行的责任。</w:t>
            </w:r>
          </w:p>
        </w:tc>
        <w:tc>
          <w:tcPr>
            <w:tcW w:w="1083"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371"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49" w:type="dxa"/>
            <w:gridSpan w:val="2"/>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590" w:type="dxa"/>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0" w:type="dxa"/>
            <w:gridSpan w:val="4"/>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55"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gridAfter w:val="2"/>
          <w:wAfter w:w="0" w:type="dxa"/>
          <w:trHeight w:val="55" w:hRule="atLeast"/>
        </w:trPr>
        <w:tc>
          <w:tcPr>
            <w:tcW w:w="14630" w:type="dxa"/>
            <w:gridSpan w:val="1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bl>
    <w:p>
      <w:pPr>
        <w:rPr>
          <w:rFonts w:hint="eastAsia"/>
        </w:rPr>
      </w:pPr>
    </w:p>
    <w:p>
      <w:pPr>
        <w:rPr>
          <w:rFonts w:hint="eastAsia"/>
        </w:rPr>
      </w:pPr>
    </w:p>
    <w:tbl>
      <w:tblPr>
        <w:tblStyle w:val="5"/>
        <w:tblW w:w="0" w:type="auto"/>
        <w:tblInd w:w="0" w:type="dxa"/>
        <w:tblLayout w:type="fixed"/>
        <w:tblCellMar>
          <w:top w:w="15" w:type="dxa"/>
          <w:left w:w="15" w:type="dxa"/>
          <w:bottom w:w="15" w:type="dxa"/>
          <w:right w:w="15" w:type="dxa"/>
        </w:tblCellMar>
      </w:tblPr>
      <w:tblGrid>
        <w:gridCol w:w="240"/>
        <w:gridCol w:w="912"/>
        <w:gridCol w:w="1023"/>
        <w:gridCol w:w="2700"/>
        <w:gridCol w:w="540"/>
        <w:gridCol w:w="282"/>
        <w:gridCol w:w="735"/>
        <w:gridCol w:w="1006"/>
        <w:gridCol w:w="914"/>
        <w:gridCol w:w="3165"/>
        <w:gridCol w:w="630"/>
        <w:gridCol w:w="97"/>
        <w:gridCol w:w="443"/>
        <w:gridCol w:w="480"/>
        <w:gridCol w:w="740"/>
        <w:gridCol w:w="723"/>
      </w:tblGrid>
      <w:tr>
        <w:tblPrEx>
          <w:tblCellMar>
            <w:top w:w="15" w:type="dxa"/>
            <w:left w:w="15" w:type="dxa"/>
            <w:bottom w:w="15" w:type="dxa"/>
            <w:right w:w="15" w:type="dxa"/>
          </w:tblCellMar>
        </w:tblPrEx>
        <w:trPr>
          <w:trHeight w:val="90" w:hRule="atLeast"/>
        </w:trPr>
        <w:tc>
          <w:tcPr>
            <w:tcW w:w="14630" w:type="dxa"/>
            <w:gridSpan w:val="16"/>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trHeight w:val="92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3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4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8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91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1023" w:type="dxa"/>
            <w:vMerge w:val="restart"/>
            <w:tcBorders>
              <w:top w:val="single" w:color="000000" w:sz="4" w:space="0"/>
              <w:left w:val="single" w:color="000000" w:sz="4" w:space="0"/>
              <w:right w:val="single" w:color="000000" w:sz="4" w:space="0"/>
            </w:tcBorders>
            <w:noWrap w:val="0"/>
            <w:vAlign w:val="center"/>
          </w:tcPr>
          <w:p>
            <w:pPr>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6</w:t>
            </w:r>
            <w:r>
              <w:rPr>
                <w:rFonts w:hint="eastAsia" w:ascii="宋体" w:hAnsi="宋体" w:cs="宋体"/>
                <w:sz w:val="18"/>
                <w:szCs w:val="18"/>
              </w:rPr>
              <w:t>）</w:t>
            </w:r>
            <w:r>
              <w:rPr>
                <w:rFonts w:hint="eastAsia" w:ascii="宋体" w:hAnsi="宋体"/>
                <w:sz w:val="20"/>
                <w:lang w:eastAsia="zh-CN"/>
              </w:rPr>
              <w:t>上级核准权限外的县内内河航运项目</w:t>
            </w:r>
          </w:p>
          <w:p>
            <w:pPr>
              <w:jc w:val="cente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rPr>
                <w:rFonts w:hint="eastAsia"/>
                <w:sz w:val="18"/>
                <w:szCs w:val="18"/>
                <w:lang w:val="en-US" w:eastAsia="zh-CN"/>
              </w:rPr>
            </w:pPr>
            <w:r>
              <w:rPr>
                <w:rFonts w:hint="eastAsia"/>
                <w:szCs w:val="21"/>
              </w:rPr>
              <w:t xml:space="preserve"> </w:t>
            </w:r>
            <w:r>
              <w:rPr>
                <w:rFonts w:hint="eastAsia"/>
              </w:rPr>
              <w:t xml:space="preserve"> </w:t>
            </w:r>
            <w:r>
              <w:rPr>
                <w:rFonts w:hint="eastAsia"/>
                <w:sz w:val="18"/>
                <w:szCs w:val="18"/>
              </w:rPr>
              <w:t>《国务院关于发布政府核准的投资项目目录（201</w:t>
            </w:r>
            <w:r>
              <w:rPr>
                <w:rFonts w:hint="eastAsia"/>
                <w:sz w:val="18"/>
                <w:szCs w:val="18"/>
                <w:lang w:val="en-US" w:eastAsia="zh-CN"/>
              </w:rPr>
              <w:t>6</w:t>
            </w:r>
            <w:r>
              <w:rPr>
                <w:rFonts w:hint="eastAsia"/>
                <w:sz w:val="18"/>
                <w:szCs w:val="18"/>
              </w:rPr>
              <w:t>年本）的通知》（国发〔201</w:t>
            </w:r>
            <w:r>
              <w:rPr>
                <w:rFonts w:hint="eastAsia"/>
                <w:sz w:val="18"/>
                <w:szCs w:val="18"/>
                <w:lang w:val="en-US" w:eastAsia="zh-CN"/>
              </w:rPr>
              <w:t>6</w:t>
            </w:r>
            <w:r>
              <w:rPr>
                <w:rFonts w:hint="eastAsia"/>
                <w:sz w:val="18"/>
                <w:szCs w:val="18"/>
              </w:rPr>
              <w:t>〕</w:t>
            </w:r>
            <w:r>
              <w:rPr>
                <w:rFonts w:hint="eastAsia"/>
                <w:sz w:val="18"/>
                <w:szCs w:val="18"/>
                <w:lang w:val="en-US" w:eastAsia="zh-CN"/>
              </w:rPr>
              <w:t>72</w:t>
            </w:r>
            <w:r>
              <w:rPr>
                <w:rFonts w:hint="eastAsia"/>
                <w:sz w:val="18"/>
                <w:szCs w:val="18"/>
              </w:rPr>
              <w:t>号）附件</w:t>
            </w:r>
            <w:r>
              <w:rPr>
                <w:rFonts w:hint="eastAsia"/>
                <w:sz w:val="18"/>
                <w:szCs w:val="18"/>
                <w:lang w:val="en-US" w:eastAsia="zh-CN"/>
              </w:rPr>
              <w:t>第三条第六款“内河</w:t>
            </w:r>
            <w:r>
              <w:rPr>
                <w:rFonts w:hint="eastAsia" w:ascii="宋体" w:hAnsi="宋体"/>
                <w:sz w:val="18"/>
                <w:szCs w:val="18"/>
              </w:rPr>
              <w:t>航运：跨省（区、市）高等级航道的千吨级及以上航电枢纽项目由省</w:t>
            </w:r>
            <w:r>
              <w:rPr>
                <w:rFonts w:hint="eastAsia" w:ascii="宋体" w:hAnsi="宋体"/>
                <w:sz w:val="18"/>
                <w:szCs w:val="18"/>
                <w:lang w:eastAsia="zh-CN"/>
              </w:rPr>
              <w:t>级</w:t>
            </w:r>
            <w:r>
              <w:rPr>
                <w:rFonts w:hint="eastAsia" w:ascii="宋体" w:hAnsi="宋体"/>
                <w:sz w:val="18"/>
                <w:szCs w:val="18"/>
              </w:rPr>
              <w:t>政</w:t>
            </w:r>
            <w:r>
              <w:rPr>
                <w:rFonts w:hint="eastAsia" w:ascii="宋体" w:hAnsi="宋体"/>
                <w:sz w:val="18"/>
                <w:szCs w:val="18"/>
                <w:lang w:eastAsia="zh-CN"/>
              </w:rPr>
              <w:t>按</w:t>
            </w:r>
            <w:r>
              <w:rPr>
                <w:rFonts w:hint="eastAsia" w:ascii="宋体" w:hAnsi="宋体"/>
                <w:sz w:val="18"/>
                <w:szCs w:val="18"/>
              </w:rPr>
              <w:t>国家批准的相关规划核准，其余项目由</w:t>
            </w:r>
            <w:r>
              <w:rPr>
                <w:rFonts w:hint="eastAsia" w:ascii="宋体" w:hAnsi="宋体"/>
                <w:sz w:val="18"/>
                <w:szCs w:val="18"/>
                <w:lang w:eastAsia="zh-CN"/>
              </w:rPr>
              <w:t>地方政府核准。</w:t>
            </w:r>
            <w:r>
              <w:rPr>
                <w:rFonts w:hint="eastAsia"/>
                <w:sz w:val="18"/>
                <w:szCs w:val="18"/>
                <w:lang w:val="en-US" w:eastAsia="zh-CN"/>
              </w:rPr>
              <w:t>”</w:t>
            </w:r>
          </w:p>
          <w:p>
            <w:pPr>
              <w:ind w:firstLine="360" w:firstLineChars="200"/>
              <w:rPr>
                <w:rFonts w:ascii="宋体" w:hAnsi="宋体"/>
                <w:sz w:val="18"/>
                <w:szCs w:val="18"/>
              </w:rPr>
            </w:pPr>
            <w:r>
              <w:rPr>
                <w:rFonts w:ascii="宋体" w:hAnsi="宋体"/>
                <w:sz w:val="18"/>
                <w:szCs w:val="18"/>
              </w:rPr>
              <w:t>《河南省人民政府关于发布政府核准的投资项目目录(河南省201</w:t>
            </w:r>
            <w:r>
              <w:rPr>
                <w:rFonts w:hint="eastAsia" w:ascii="宋体" w:hAnsi="宋体"/>
                <w:sz w:val="18"/>
                <w:szCs w:val="18"/>
                <w:lang w:val="en-US" w:eastAsia="zh-CN"/>
              </w:rPr>
              <w:t>7</w:t>
            </w:r>
            <w:r>
              <w:rPr>
                <w:rFonts w:ascii="宋体" w:hAnsi="宋体"/>
                <w:sz w:val="18"/>
                <w:szCs w:val="18"/>
              </w:rPr>
              <w:t>年本)的通知》(豫政</w:t>
            </w:r>
            <w:r>
              <w:rPr>
                <w:rFonts w:hint="eastAsia" w:ascii="宋体" w:hAnsi="宋体"/>
                <w:sz w:val="18"/>
                <w:szCs w:val="18"/>
                <w:lang w:eastAsia="zh-CN"/>
              </w:rPr>
              <w:t>办</w:t>
            </w:r>
            <w:r>
              <w:rPr>
                <w:rFonts w:ascii="宋体" w:hAnsi="宋体"/>
                <w:sz w:val="18"/>
                <w:szCs w:val="18"/>
              </w:rPr>
              <w:t>〔201</w:t>
            </w:r>
            <w:r>
              <w:rPr>
                <w:rFonts w:hint="eastAsia" w:ascii="宋体" w:hAnsi="宋体"/>
                <w:sz w:val="18"/>
                <w:szCs w:val="18"/>
                <w:lang w:val="en-US" w:eastAsia="zh-CN"/>
              </w:rPr>
              <w:t>7</w:t>
            </w:r>
            <w:r>
              <w:rPr>
                <w:rFonts w:ascii="宋体" w:hAnsi="宋体"/>
                <w:sz w:val="18"/>
                <w:szCs w:val="18"/>
              </w:rPr>
              <w:t>〕</w:t>
            </w:r>
            <w:r>
              <w:rPr>
                <w:rFonts w:hint="eastAsia" w:ascii="宋体" w:hAnsi="宋体"/>
                <w:sz w:val="18"/>
                <w:szCs w:val="18"/>
                <w:lang w:val="en-US" w:eastAsia="zh-CN"/>
              </w:rPr>
              <w:t>56</w:t>
            </w:r>
            <w:r>
              <w:rPr>
                <w:rFonts w:ascii="宋体" w:hAnsi="宋体"/>
                <w:sz w:val="18"/>
                <w:szCs w:val="18"/>
              </w:rPr>
              <w:t>号)附件第三条第六款：“</w:t>
            </w:r>
            <w:r>
              <w:rPr>
                <w:rFonts w:hint="eastAsia" w:ascii="宋体" w:hAnsi="宋体"/>
                <w:sz w:val="18"/>
                <w:szCs w:val="18"/>
              </w:rPr>
              <w:t>内河航运：跨省（区、市）高等级航道的千吨级及以上航电枢纽项目由省政府投资主管部门按国家批准的相关规划核准，其余项目由市、县级政府投资主管部门分别核准。</w:t>
            </w:r>
            <w:r>
              <w:rPr>
                <w:rFonts w:ascii="宋体" w:hAnsi="宋体"/>
                <w:sz w:val="18"/>
                <w:szCs w:val="18"/>
              </w:rPr>
              <w:t>”</w:t>
            </w:r>
          </w:p>
          <w:p>
            <w:pPr>
              <w:rPr>
                <w:rFonts w:ascii="宋体" w:hAnsi="宋体"/>
                <w:sz w:val="18"/>
                <w:szCs w:val="18"/>
              </w:rPr>
            </w:pPr>
          </w:p>
          <w:p>
            <w:pPr>
              <w:widowControl/>
              <w:spacing w:line="160" w:lineRule="exact"/>
              <w:jc w:val="left"/>
              <w:rPr>
                <w:rFonts w:hint="eastAsia" w:ascii="宋体" w:hAnsi="宋体" w:cs="宋体"/>
                <w:color w:val="000000"/>
                <w:szCs w:val="21"/>
              </w:rPr>
            </w:pP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rPr>
              <w:t>企业、事业单位、人民团体、社会团体、民办非企业单位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股</w:t>
            </w:r>
            <w:r>
              <w:rPr>
                <w:rFonts w:hint="eastAsia" w:ascii="宋体" w:hAnsi="宋体" w:cs="宋体"/>
                <w:sz w:val="16"/>
                <w:szCs w:val="16"/>
              </w:rPr>
              <w:t>、</w:t>
            </w:r>
            <w:r>
              <w:rPr>
                <w:rFonts w:hint="eastAsia" w:ascii="宋体" w:hAnsi="宋体" w:cs="宋体"/>
                <w:sz w:val="16"/>
                <w:szCs w:val="16"/>
                <w:lang w:eastAsia="zh-CN"/>
              </w:rPr>
              <w:t>服务业发展股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批复文件有效期2</w:t>
            </w:r>
          </w:p>
          <w:p>
            <w:pPr>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trike/>
                <w:color w:val="FF0000"/>
                <w:sz w:val="16"/>
                <w:szCs w:val="16"/>
              </w:rPr>
            </w:pPr>
            <w:r>
              <w:rPr>
                <w:rFonts w:hint="eastAsia" w:ascii="宋体" w:hAnsi="宋体" w:cs="宋体"/>
                <w:sz w:val="16"/>
                <w:szCs w:val="16"/>
              </w:rPr>
              <w:t>1</w:t>
            </w:r>
            <w:r>
              <w:rPr>
                <w:rFonts w:hint="eastAsia" w:ascii="宋体" w:hAnsi="宋体" w:cs="宋体"/>
                <w:color w:val="000000"/>
                <w:sz w:val="16"/>
                <w:szCs w:val="16"/>
              </w:rPr>
              <w:t>、受理责任：公示依法应当提交的材料；一次性告知补正材料；</w:t>
            </w:r>
            <w:r>
              <w:rPr>
                <w:rFonts w:hint="eastAsia"/>
                <w:sz w:val="16"/>
                <w:szCs w:val="16"/>
              </w:rPr>
              <w:t>依法</w:t>
            </w:r>
            <w:r>
              <w:rPr>
                <w:rFonts w:hint="eastAsia" w:ascii="宋体" w:hAnsi="宋体" w:cs="宋体"/>
                <w:color w:val="000000"/>
                <w:sz w:val="16"/>
                <w:szCs w:val="16"/>
              </w:rPr>
              <w:t>受理或不予受理（不予受理的依法告知理由）</w:t>
            </w:r>
            <w:r>
              <w:rPr>
                <w:rFonts w:hint="eastAsia" w:ascii="宋体" w:hAnsi="宋体" w:cs="宋体"/>
                <w:sz w:val="16"/>
                <w:szCs w:val="16"/>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lang w:eastAsia="zh-CN"/>
              </w:rPr>
              <w:t>行</w:t>
            </w:r>
            <w:r>
              <w:rPr>
                <w:rFonts w:hint="eastAsia" w:ascii="宋体" w:hAnsi="宋体" w:cs="宋体"/>
                <w:color w:val="000000"/>
                <w:sz w:val="16"/>
                <w:szCs w:val="16"/>
              </w:rPr>
              <w:t>政审批</w:t>
            </w:r>
            <w:r>
              <w:rPr>
                <w:rFonts w:hint="eastAsia" w:ascii="宋体" w:hAnsi="宋体" w:cs="宋体"/>
                <w:color w:val="000000"/>
                <w:sz w:val="16"/>
                <w:szCs w:val="16"/>
                <w:lang w:eastAsia="zh-CN"/>
              </w:rPr>
              <w:t>服务股</w:t>
            </w:r>
          </w:p>
        </w:tc>
        <w:tc>
          <w:tcPr>
            <w:tcW w:w="540"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48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740"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cs="宋体"/>
                <w:color w:val="000000"/>
                <w:sz w:val="22"/>
                <w:szCs w:val="22"/>
              </w:rPr>
            </w:pPr>
          </w:p>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723" w:type="dxa"/>
            <w:vMerge w:val="restart"/>
            <w:tcBorders>
              <w:top w:val="single" w:color="000000" w:sz="4" w:space="0"/>
              <w:left w:val="single" w:color="000000" w:sz="4" w:space="0"/>
              <w:right w:val="single" w:color="000000" w:sz="4" w:space="0"/>
            </w:tcBorders>
            <w:noWrap w:val="0"/>
            <w:vAlign w:val="bottom"/>
          </w:tcPr>
          <w:p>
            <w:pPr>
              <w:spacing w:line="3600" w:lineRule="auto"/>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2、审查责任：依据相关法律法规规定进行材料审查，根据需要委托工程咨询机构进行评估，根据需要进行专家评议（委托评估和专家评议时间所需时间不计算在审查时间内）；根据需要征求部门意见；提出审查意见。</w:t>
            </w:r>
          </w:p>
        </w:tc>
        <w:tc>
          <w:tcPr>
            <w:tcW w:w="630" w:type="dxa"/>
            <w:tcBorders>
              <w:top w:val="single" w:color="000000" w:sz="4" w:space="0"/>
              <w:left w:val="single" w:color="000000" w:sz="4" w:space="0"/>
              <w:bottom w:val="single" w:color="auto" w:sz="4" w:space="0"/>
              <w:right w:val="single" w:color="000000" w:sz="4" w:space="0"/>
            </w:tcBorders>
            <w:noWrap w:val="0"/>
            <w:vAlign w:val="center"/>
          </w:tcPr>
          <w:p>
            <w:pPr>
              <w:spacing w:line="220" w:lineRule="exact"/>
              <w:rPr>
                <w:rFonts w:hint="eastAsia" w:ascii="宋体" w:hAnsi="宋体" w:cs="宋体"/>
                <w:color w:val="000000"/>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540"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202"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3、</w:t>
            </w:r>
            <w:r>
              <w:rPr>
                <w:rFonts w:hint="eastAsia" w:ascii="宋体" w:hAnsi="宋体" w:cs="宋体"/>
                <w:color w:val="000000"/>
                <w:sz w:val="16"/>
                <w:szCs w:val="16"/>
              </w:rPr>
              <w:t>决定责任：作出决定，（不予行政许可的制作不予行政许可决定书，告知申请人理由）</w:t>
            </w:r>
            <w:r>
              <w:rPr>
                <w:rFonts w:hint="eastAsia" w:ascii="宋体" w:hAnsi="宋体" w:cs="宋体"/>
                <w:sz w:val="16"/>
                <w:szCs w:val="16"/>
              </w:rPr>
              <w:t>。</w:t>
            </w:r>
          </w:p>
        </w:tc>
        <w:tc>
          <w:tcPr>
            <w:tcW w:w="630" w:type="dxa"/>
            <w:tcBorders>
              <w:top w:val="single" w:color="000000" w:sz="4" w:space="0"/>
              <w:left w:val="single" w:color="000000" w:sz="4" w:space="0"/>
              <w:bottom w:val="single" w:color="auto"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540" w:type="dxa"/>
            <w:gridSpan w:val="2"/>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23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sz w:val="16"/>
                <w:szCs w:val="16"/>
              </w:rPr>
              <w:t>4、</w:t>
            </w:r>
            <w:r>
              <w:rPr>
                <w:rFonts w:hint="eastAsia" w:ascii="宋体" w:hAnsi="宋体" w:cs="宋体"/>
                <w:color w:val="000000"/>
                <w:sz w:val="16"/>
                <w:szCs w:val="16"/>
              </w:rPr>
              <w:t>送达责任：制作送达文书；按规定送达当事人；信息公开</w:t>
            </w:r>
            <w:r>
              <w:rPr>
                <w:rFonts w:hint="eastAsia" w:ascii="宋体" w:hAnsi="宋体" w:cs="宋体"/>
                <w:sz w:val="16"/>
                <w:szCs w:val="16"/>
              </w:rPr>
              <w:t>。</w:t>
            </w:r>
          </w:p>
        </w:tc>
        <w:tc>
          <w:tcPr>
            <w:tcW w:w="630" w:type="dxa"/>
            <w:tcBorders>
              <w:top w:val="single" w:color="000000" w:sz="4" w:space="0"/>
              <w:left w:val="single" w:color="000000" w:sz="4" w:space="0"/>
              <w:bottom w:val="single" w:color="auto"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54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28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ˎ̥" w:hAnsi="ˎ̥" w:cs="Arial"/>
                <w:color w:val="000000"/>
                <w:kern w:val="0"/>
                <w:sz w:val="16"/>
                <w:szCs w:val="16"/>
              </w:rPr>
              <w:t>5、</w:t>
            </w:r>
            <w:r>
              <w:rPr>
                <w:rFonts w:hint="eastAsia" w:ascii="宋体" w:hAnsi="宋体" w:cs="宋体"/>
                <w:sz w:val="16"/>
                <w:szCs w:val="16"/>
              </w:rPr>
              <w:t>事后监管责任</w:t>
            </w:r>
            <w:r>
              <w:rPr>
                <w:rFonts w:hint="eastAsia" w:ascii="ˎ̥" w:hAnsi="ˎ̥" w:cs="Arial"/>
                <w:color w:val="000000"/>
                <w:kern w:val="0"/>
                <w:sz w:val="16"/>
                <w:szCs w:val="16"/>
              </w:rPr>
              <w:t>：加强监督检查，相关单位应当按规定接受监督检查。</w:t>
            </w:r>
          </w:p>
        </w:tc>
        <w:tc>
          <w:tcPr>
            <w:tcW w:w="630" w:type="dxa"/>
            <w:tcBorders>
              <w:top w:val="single" w:color="000000" w:sz="4" w:space="0"/>
              <w:left w:val="single" w:color="000000" w:sz="4" w:space="0"/>
              <w:bottom w:val="single" w:color="000000" w:sz="4" w:space="0"/>
              <w:right w:val="single" w:color="auto" w:sz="4" w:space="0"/>
            </w:tcBorders>
            <w:noWrap w:val="0"/>
            <w:vAlign w:val="top"/>
          </w:tcPr>
          <w:p>
            <w:pPr>
              <w:rPr>
                <w:sz w:val="15"/>
                <w:szCs w:val="15"/>
              </w:rPr>
            </w:pPr>
            <w:r>
              <w:rPr>
                <w:rFonts w:hint="eastAsia" w:ascii="宋体" w:hAnsi="宋体" w:cs="宋体"/>
                <w:color w:val="000000"/>
                <w:sz w:val="15"/>
                <w:szCs w:val="15"/>
              </w:rPr>
              <w:t>行政审批</w:t>
            </w:r>
            <w:r>
              <w:rPr>
                <w:rFonts w:hint="eastAsia" w:ascii="宋体" w:hAnsi="宋体" w:cs="宋体"/>
                <w:color w:val="000000"/>
                <w:sz w:val="15"/>
                <w:szCs w:val="15"/>
                <w:lang w:eastAsia="zh-CN"/>
              </w:rPr>
              <w:t>服务股</w:t>
            </w:r>
            <w:r>
              <w:rPr>
                <w:rFonts w:hint="eastAsia" w:ascii="宋体" w:hAnsi="宋体" w:cs="宋体"/>
                <w:color w:val="000000"/>
                <w:sz w:val="15"/>
                <w:szCs w:val="15"/>
              </w:rPr>
              <w:t>、</w:t>
            </w:r>
            <w:r>
              <w:rPr>
                <w:rFonts w:hint="eastAsia" w:ascii="宋体" w:hAnsi="宋体" w:cs="宋体"/>
                <w:color w:val="000000"/>
                <w:sz w:val="15"/>
                <w:szCs w:val="15"/>
                <w:lang w:eastAsia="zh-CN"/>
              </w:rPr>
              <w:t>服务业发展股</w:t>
            </w:r>
          </w:p>
        </w:tc>
        <w:tc>
          <w:tcPr>
            <w:tcW w:w="54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48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86" w:hRule="atLeast"/>
        </w:trPr>
        <w:tc>
          <w:tcPr>
            <w:tcW w:w="2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Cs w:val="21"/>
              </w:rPr>
            </w:pPr>
            <w:r>
              <w:rPr>
                <w:rFonts w:hint="eastAsia" w:ascii="宋体" w:hAnsi="宋体" w:cs="宋体"/>
                <w:color w:val="000000"/>
                <w:sz w:val="16"/>
                <w:szCs w:val="16"/>
              </w:rPr>
              <w:t>6、</w:t>
            </w:r>
            <w:r>
              <w:rPr>
                <w:rFonts w:hint="eastAsia" w:ascii="宋体" w:hAnsi="宋体" w:cs="宋体"/>
                <w:sz w:val="16"/>
                <w:szCs w:val="16"/>
              </w:rPr>
              <w:t>其他法律法规规章规定应履行的责任。</w:t>
            </w:r>
          </w:p>
        </w:tc>
        <w:tc>
          <w:tcPr>
            <w:tcW w:w="630"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540"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740"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5" w:hRule="atLeast"/>
        </w:trPr>
        <w:tc>
          <w:tcPr>
            <w:tcW w:w="14630"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trHeight w:val="273" w:hRule="atLeast"/>
        </w:trPr>
        <w:tc>
          <w:tcPr>
            <w:tcW w:w="14630"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r>
        <w:tblPrEx>
          <w:tblCellMar>
            <w:top w:w="15" w:type="dxa"/>
            <w:left w:w="15" w:type="dxa"/>
            <w:bottom w:w="15" w:type="dxa"/>
            <w:right w:w="15" w:type="dxa"/>
          </w:tblCellMar>
        </w:tblPrEx>
        <w:trPr>
          <w:trHeight w:val="949" w:hRule="atLeast"/>
        </w:trPr>
        <w:tc>
          <w:tcPr>
            <w:tcW w:w="14630" w:type="dxa"/>
            <w:gridSpan w:val="16"/>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trHeight w:val="92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27"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4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8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91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《政府核准的投资项目目录（河南省201</w:t>
            </w:r>
            <w:r>
              <w:rPr>
                <w:rFonts w:hint="eastAsia" w:ascii="宋体" w:hAnsi="宋体" w:cs="宋体"/>
                <w:sz w:val="22"/>
                <w:szCs w:val="22"/>
                <w:lang w:val="en-US" w:eastAsia="zh-CN"/>
              </w:rPr>
              <w:t>7</w:t>
            </w:r>
            <w:r>
              <w:rPr>
                <w:rFonts w:hint="eastAsia" w:ascii="宋体" w:hAnsi="宋体" w:cs="宋体"/>
                <w:sz w:val="22"/>
                <w:szCs w:val="22"/>
              </w:rPr>
              <w:t>年本）》确定的项目审核（核准）</w:t>
            </w:r>
          </w:p>
        </w:tc>
        <w:tc>
          <w:tcPr>
            <w:tcW w:w="1023" w:type="dxa"/>
            <w:vMerge w:val="restart"/>
            <w:tcBorders>
              <w:top w:val="single" w:color="000000" w:sz="4" w:space="0"/>
              <w:left w:val="single" w:color="000000" w:sz="4" w:space="0"/>
              <w:right w:val="single" w:color="000000" w:sz="4" w:space="0"/>
            </w:tcBorders>
            <w:noWrap w:val="0"/>
            <w:vAlign w:val="center"/>
          </w:tcPr>
          <w:p>
            <w:pPr>
              <w:spacing w:line="200" w:lineRule="exact"/>
              <w:jc w:val="center"/>
              <w:rPr>
                <w:rFonts w:hint="eastAsia" w:ascii="宋体" w:hAnsi="宋体" w:cs="宋体"/>
                <w:color w:val="000000"/>
                <w:sz w:val="18"/>
                <w:szCs w:val="18"/>
              </w:rPr>
            </w:pP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20"/>
              </w:rPr>
              <w:t>《政府核准的投资项目目录（河南省201</w:t>
            </w:r>
            <w:r>
              <w:rPr>
                <w:rFonts w:hint="eastAsia" w:ascii="宋体" w:hAnsi="宋体"/>
                <w:sz w:val="20"/>
                <w:lang w:val="en-US" w:eastAsia="zh-CN"/>
              </w:rPr>
              <w:t>7</w:t>
            </w:r>
            <w:r>
              <w:rPr>
                <w:rFonts w:hint="eastAsia" w:ascii="宋体" w:hAnsi="宋体"/>
                <w:sz w:val="20"/>
              </w:rPr>
              <w:t>年本）》第一至十条所列项目中属于</w:t>
            </w:r>
            <w:r>
              <w:rPr>
                <w:rFonts w:hint="eastAsia" w:ascii="宋体" w:hAnsi="宋体"/>
                <w:sz w:val="20"/>
                <w:lang w:eastAsia="zh-CN"/>
              </w:rPr>
              <w:t>县</w:t>
            </w:r>
            <w:r>
              <w:rPr>
                <w:rFonts w:hint="eastAsia" w:ascii="宋体" w:hAnsi="宋体"/>
                <w:sz w:val="20"/>
              </w:rPr>
              <w:t>级核准的外商投资项目核准</w:t>
            </w:r>
          </w:p>
        </w:tc>
        <w:tc>
          <w:tcPr>
            <w:tcW w:w="2700" w:type="dxa"/>
            <w:vMerge w:val="restart"/>
            <w:tcBorders>
              <w:top w:val="single" w:color="000000" w:sz="4" w:space="0"/>
              <w:left w:val="single" w:color="000000" w:sz="4" w:space="0"/>
              <w:right w:val="single" w:color="000000" w:sz="4" w:space="0"/>
            </w:tcBorders>
            <w:noWrap w:val="0"/>
            <w:vAlign w:val="center"/>
          </w:tcPr>
          <w:p>
            <w:pPr>
              <w:rPr>
                <w:rFonts w:hint="eastAsia"/>
                <w:sz w:val="18"/>
                <w:szCs w:val="18"/>
                <w:lang w:eastAsia="zh-CN"/>
              </w:rPr>
            </w:pPr>
            <w:r>
              <w:rPr>
                <w:rFonts w:hint="eastAsia"/>
                <w:szCs w:val="21"/>
              </w:rPr>
              <w:t xml:space="preserve"> </w:t>
            </w:r>
            <w:r>
              <w:rPr>
                <w:rFonts w:hint="eastAsia"/>
              </w:rPr>
              <w:t xml:space="preserve"> </w:t>
            </w:r>
            <w:r>
              <w:rPr>
                <w:rFonts w:hint="eastAsia"/>
                <w:sz w:val="18"/>
                <w:szCs w:val="18"/>
              </w:rPr>
              <w:t xml:space="preserve"> 《国务院关于发布政府核准的投资项目目录（201</w:t>
            </w:r>
            <w:r>
              <w:rPr>
                <w:rFonts w:hint="eastAsia"/>
                <w:sz w:val="18"/>
                <w:szCs w:val="18"/>
                <w:lang w:val="en-US" w:eastAsia="zh-CN"/>
              </w:rPr>
              <w:t>6</w:t>
            </w:r>
            <w:r>
              <w:rPr>
                <w:rFonts w:hint="eastAsia"/>
                <w:sz w:val="18"/>
                <w:szCs w:val="18"/>
              </w:rPr>
              <w:t>年本）的通知》（国发〔201</w:t>
            </w:r>
            <w:r>
              <w:rPr>
                <w:rFonts w:hint="eastAsia"/>
                <w:sz w:val="18"/>
                <w:szCs w:val="18"/>
                <w:lang w:val="en-US" w:eastAsia="zh-CN"/>
              </w:rPr>
              <w:t>6</w:t>
            </w:r>
            <w:r>
              <w:rPr>
                <w:rFonts w:hint="eastAsia"/>
                <w:sz w:val="18"/>
                <w:szCs w:val="18"/>
              </w:rPr>
              <w:t>〕</w:t>
            </w:r>
            <w:r>
              <w:rPr>
                <w:rFonts w:hint="eastAsia"/>
                <w:sz w:val="18"/>
                <w:szCs w:val="18"/>
                <w:lang w:val="en-US" w:eastAsia="zh-CN"/>
              </w:rPr>
              <w:t>72</w:t>
            </w:r>
            <w:r>
              <w:rPr>
                <w:rFonts w:hint="eastAsia"/>
                <w:sz w:val="18"/>
                <w:szCs w:val="18"/>
              </w:rPr>
              <w:t>号）附件</w:t>
            </w:r>
            <w:r>
              <w:rPr>
                <w:rFonts w:hint="eastAsia"/>
                <w:sz w:val="18"/>
                <w:szCs w:val="18"/>
                <w:lang w:eastAsia="zh-CN"/>
              </w:rPr>
              <w:t>第十一条“</w:t>
            </w:r>
            <w:r>
              <w:rPr>
                <w:rFonts w:hint="eastAsia"/>
                <w:sz w:val="18"/>
                <w:szCs w:val="18"/>
              </w:rPr>
              <w:t>前款规定之外的属于本目录第一至十条所列项目，按照本目录第一至十条的规定</w:t>
            </w:r>
            <w:r>
              <w:rPr>
                <w:rFonts w:hint="eastAsia"/>
                <w:sz w:val="18"/>
                <w:szCs w:val="18"/>
                <w:lang w:eastAsia="zh-CN"/>
              </w:rPr>
              <w:t>执行。”</w:t>
            </w:r>
          </w:p>
          <w:p>
            <w:pPr>
              <w:ind w:firstLine="360" w:firstLineChars="200"/>
              <w:rPr>
                <w:rFonts w:hint="eastAsia"/>
                <w:szCs w:val="21"/>
              </w:rPr>
            </w:pPr>
            <w:r>
              <w:rPr>
                <w:rFonts w:hint="eastAsia"/>
                <w:sz w:val="18"/>
                <w:szCs w:val="18"/>
              </w:rPr>
              <w:t>《河南省人民政府关于发布政府核准的投资项目目录（河南省201</w:t>
            </w:r>
            <w:r>
              <w:rPr>
                <w:rFonts w:hint="eastAsia"/>
                <w:sz w:val="18"/>
                <w:szCs w:val="18"/>
                <w:lang w:val="en-US" w:eastAsia="zh-CN"/>
              </w:rPr>
              <w:t>7</w:t>
            </w:r>
            <w:r>
              <w:rPr>
                <w:rFonts w:hint="eastAsia"/>
                <w:sz w:val="18"/>
                <w:szCs w:val="18"/>
              </w:rPr>
              <w:t>年本）的通知》（豫政</w:t>
            </w:r>
            <w:r>
              <w:rPr>
                <w:rFonts w:hint="eastAsia"/>
                <w:sz w:val="18"/>
                <w:szCs w:val="18"/>
                <w:lang w:eastAsia="zh-CN"/>
              </w:rPr>
              <w:t>办</w:t>
            </w:r>
            <w:r>
              <w:rPr>
                <w:rFonts w:hint="eastAsia"/>
                <w:sz w:val="18"/>
                <w:szCs w:val="18"/>
              </w:rPr>
              <w:t>〔201</w:t>
            </w:r>
            <w:r>
              <w:rPr>
                <w:rFonts w:hint="eastAsia"/>
                <w:sz w:val="18"/>
                <w:szCs w:val="18"/>
                <w:lang w:val="en-US" w:eastAsia="zh-CN"/>
              </w:rPr>
              <w:t>7</w:t>
            </w:r>
            <w:r>
              <w:rPr>
                <w:rFonts w:hint="eastAsia"/>
                <w:sz w:val="18"/>
                <w:szCs w:val="18"/>
              </w:rPr>
              <w:t>〕</w:t>
            </w:r>
            <w:r>
              <w:rPr>
                <w:rFonts w:hint="eastAsia"/>
                <w:sz w:val="18"/>
                <w:szCs w:val="18"/>
                <w:lang w:val="en-US" w:eastAsia="zh-CN"/>
              </w:rPr>
              <w:t>56</w:t>
            </w:r>
            <w:r>
              <w:rPr>
                <w:rFonts w:hint="eastAsia"/>
                <w:sz w:val="18"/>
                <w:szCs w:val="18"/>
              </w:rPr>
              <w:t>号）附件第十一条：“前款规定之外的属于本目录第一至十条所列项目，按照本目录第一至十条的规定</w:t>
            </w:r>
            <w:r>
              <w:rPr>
                <w:rFonts w:hint="eastAsia"/>
                <w:sz w:val="18"/>
                <w:szCs w:val="18"/>
                <w:lang w:eastAsia="zh-CN"/>
              </w:rPr>
              <w:t>执行</w:t>
            </w:r>
            <w:r>
              <w:rPr>
                <w:rFonts w:hint="eastAsia"/>
                <w:sz w:val="18"/>
                <w:szCs w:val="18"/>
              </w:rPr>
              <w:t>。”</w:t>
            </w: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lang w:eastAsia="zh-CN"/>
              </w:rPr>
              <w:t>外商投资</w:t>
            </w:r>
            <w:r>
              <w:rPr>
                <w:rFonts w:hint="eastAsia" w:ascii="宋体" w:hAnsi="宋体" w:cs="宋体"/>
                <w:color w:val="000000"/>
                <w:sz w:val="13"/>
                <w:szCs w:val="13"/>
              </w:rPr>
              <w:t>企业</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w:t>
            </w:r>
            <w:r>
              <w:rPr>
                <w:rFonts w:hint="eastAsia" w:ascii="宋体" w:hAnsi="宋体" w:cs="宋体"/>
                <w:sz w:val="16"/>
                <w:szCs w:val="16"/>
              </w:rPr>
              <w:t>发改委行政审批</w:t>
            </w:r>
            <w:r>
              <w:rPr>
                <w:rFonts w:hint="eastAsia" w:ascii="宋体" w:hAnsi="宋体" w:cs="宋体"/>
                <w:sz w:val="16"/>
                <w:szCs w:val="16"/>
                <w:lang w:eastAsia="zh-CN"/>
              </w:rPr>
              <w:t>股</w:t>
            </w:r>
            <w:r>
              <w:rPr>
                <w:rFonts w:hint="eastAsia" w:ascii="宋体" w:hAnsi="宋体" w:cs="宋体"/>
                <w:sz w:val="16"/>
                <w:szCs w:val="16"/>
              </w:rPr>
              <w:t>、</w:t>
            </w:r>
            <w:r>
              <w:rPr>
                <w:rFonts w:hint="eastAsia" w:ascii="宋体" w:hAnsi="宋体" w:cs="宋体"/>
                <w:sz w:val="16"/>
                <w:szCs w:val="16"/>
                <w:lang w:eastAsia="zh-CN"/>
              </w:rPr>
              <w:t>服务业发展股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00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批复文件有效期2</w:t>
            </w:r>
          </w:p>
          <w:p>
            <w:pPr>
              <w:rPr>
                <w:rFonts w:hint="eastAsia" w:ascii="宋体" w:hAnsi="宋体" w:cs="宋体"/>
                <w:color w:val="000000"/>
                <w:sz w:val="22"/>
                <w:szCs w:val="22"/>
              </w:rPr>
            </w:pPr>
            <w:r>
              <w:rPr>
                <w:rFonts w:hint="eastAsia" w:ascii="宋体" w:hAnsi="宋体" w:cs="宋体"/>
                <w:color w:val="000000"/>
                <w:sz w:val="22"/>
                <w:szCs w:val="22"/>
              </w:rPr>
              <w:t>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trike/>
                <w:color w:val="FF0000"/>
                <w:sz w:val="18"/>
                <w:szCs w:val="18"/>
              </w:rPr>
            </w:pPr>
            <w:r>
              <w:rPr>
                <w:rFonts w:hint="eastAsia" w:ascii="宋体" w:hAnsi="宋体" w:cs="宋体"/>
                <w:sz w:val="18"/>
                <w:szCs w:val="18"/>
              </w:rPr>
              <w:t>1</w:t>
            </w:r>
            <w:r>
              <w:rPr>
                <w:rFonts w:hint="eastAsia" w:ascii="宋体" w:hAnsi="宋体" w:cs="宋体"/>
                <w:color w:val="000000"/>
                <w:sz w:val="18"/>
                <w:szCs w:val="18"/>
              </w:rPr>
              <w:t>、受理责任：公示依法应当提交的材料；一次性告知补正材料；</w:t>
            </w:r>
            <w:r>
              <w:rPr>
                <w:rFonts w:hint="eastAsia"/>
                <w:sz w:val="18"/>
                <w:szCs w:val="18"/>
              </w:rPr>
              <w:t>依法</w:t>
            </w:r>
            <w:r>
              <w:rPr>
                <w:rFonts w:hint="eastAsia" w:ascii="宋体" w:hAnsi="宋体" w:cs="宋体"/>
                <w:color w:val="000000"/>
                <w:sz w:val="18"/>
                <w:szCs w:val="18"/>
              </w:rPr>
              <w:t>受理或不予受理（不予受理的依法告知理由）</w:t>
            </w:r>
            <w:r>
              <w:rPr>
                <w:rFonts w:hint="eastAsia" w:ascii="宋体" w:hAnsi="宋体" w:cs="宋体"/>
                <w:sz w:val="18"/>
                <w:szCs w:val="18"/>
              </w:rPr>
              <w:t>。</w:t>
            </w:r>
          </w:p>
        </w:tc>
        <w:tc>
          <w:tcPr>
            <w:tcW w:w="72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lef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p>
        </w:tc>
        <w:tc>
          <w:tcPr>
            <w:tcW w:w="44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48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740"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c>
          <w:tcPr>
            <w:tcW w:w="723" w:type="dxa"/>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2</w:t>
            </w:r>
            <w:r>
              <w:rPr>
                <w:rFonts w:hint="eastAsia" w:ascii="宋体" w:hAnsi="宋体" w:cs="宋体"/>
                <w:color w:val="000000"/>
                <w:sz w:val="18"/>
                <w:szCs w:val="18"/>
              </w:rPr>
              <w:t>、审查责任：依据</w:t>
            </w:r>
            <w:r>
              <w:rPr>
                <w:rFonts w:hint="eastAsia"/>
                <w:sz w:val="18"/>
                <w:szCs w:val="18"/>
              </w:rPr>
              <w:t>相关法律法规规定进行</w:t>
            </w:r>
            <w:r>
              <w:rPr>
                <w:rFonts w:hint="eastAsia" w:ascii="宋体" w:hAnsi="宋体" w:cs="宋体"/>
                <w:color w:val="000000"/>
                <w:sz w:val="18"/>
                <w:szCs w:val="18"/>
              </w:rPr>
              <w:t>材料审查，提出审查意见</w:t>
            </w:r>
            <w:r>
              <w:rPr>
                <w:rFonts w:hint="eastAsia" w:ascii="宋体" w:hAnsi="宋体" w:cs="宋体"/>
                <w:sz w:val="18"/>
                <w:szCs w:val="18"/>
              </w:rPr>
              <w:t>。</w:t>
            </w:r>
          </w:p>
        </w:tc>
        <w:tc>
          <w:tcPr>
            <w:tcW w:w="727"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220" w:lineRule="exact"/>
              <w:jc w:val="lef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服务业发展股</w:t>
            </w:r>
          </w:p>
        </w:tc>
        <w:tc>
          <w:tcPr>
            <w:tcW w:w="44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3、</w:t>
            </w:r>
            <w:r>
              <w:rPr>
                <w:rFonts w:hint="eastAsia" w:ascii="宋体" w:hAnsi="宋体" w:cs="宋体"/>
                <w:color w:val="000000"/>
                <w:sz w:val="18"/>
                <w:szCs w:val="18"/>
              </w:rPr>
              <w:t>决定责任：作出决定（不予行政许可的制作不予行政许可决定书，告知申请人理由）</w:t>
            </w:r>
            <w:r>
              <w:rPr>
                <w:rFonts w:hint="eastAsia" w:ascii="宋体" w:hAnsi="宋体" w:cs="宋体"/>
                <w:sz w:val="18"/>
                <w:szCs w:val="18"/>
              </w:rPr>
              <w:t>。</w:t>
            </w:r>
          </w:p>
        </w:tc>
        <w:tc>
          <w:tcPr>
            <w:tcW w:w="727" w:type="dxa"/>
            <w:gridSpan w:val="2"/>
            <w:tcBorders>
              <w:top w:val="single" w:color="000000" w:sz="4" w:space="0"/>
              <w:left w:val="single" w:color="000000" w:sz="4" w:space="0"/>
              <w:bottom w:val="single" w:color="auto" w:sz="4" w:space="0"/>
              <w:right w:val="single" w:color="auto" w:sz="4" w:space="0"/>
            </w:tcBorders>
            <w:noWrap w:val="0"/>
            <w:vAlign w:val="top"/>
          </w:tcPr>
          <w:p>
            <w:pPr>
              <w:jc w:val="left"/>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服务业发展股</w:t>
            </w:r>
          </w:p>
        </w:tc>
        <w:tc>
          <w:tcPr>
            <w:tcW w:w="443" w:type="dxa"/>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7"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4、</w:t>
            </w:r>
            <w:r>
              <w:rPr>
                <w:rFonts w:hint="eastAsia" w:ascii="宋体" w:hAnsi="宋体" w:cs="宋体"/>
                <w:color w:val="000000"/>
                <w:sz w:val="18"/>
                <w:szCs w:val="18"/>
              </w:rPr>
              <w:t>送达责任：制作送达文书；按规定送达当事人；信息公开</w:t>
            </w:r>
            <w:r>
              <w:rPr>
                <w:rFonts w:hint="eastAsia" w:ascii="宋体" w:hAnsi="宋体" w:cs="宋体"/>
                <w:sz w:val="18"/>
                <w:szCs w:val="18"/>
              </w:rPr>
              <w:t>。</w:t>
            </w:r>
          </w:p>
        </w:tc>
        <w:tc>
          <w:tcPr>
            <w:tcW w:w="727" w:type="dxa"/>
            <w:gridSpan w:val="2"/>
            <w:tcBorders>
              <w:top w:val="single" w:color="000000" w:sz="4" w:space="0"/>
              <w:left w:val="single" w:color="000000" w:sz="4" w:space="0"/>
              <w:bottom w:val="single" w:color="auto" w:sz="4" w:space="0"/>
              <w:right w:val="single" w:color="auto" w:sz="4" w:space="0"/>
            </w:tcBorders>
            <w:noWrap w:val="0"/>
            <w:vAlign w:val="top"/>
          </w:tcPr>
          <w:p>
            <w:pPr>
              <w:jc w:val="left"/>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服务业发展股</w:t>
            </w:r>
          </w:p>
        </w:tc>
        <w:tc>
          <w:tcPr>
            <w:tcW w:w="44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00"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ˎ̥" w:hAnsi="ˎ̥" w:cs="Arial"/>
                <w:color w:val="000000"/>
                <w:kern w:val="0"/>
                <w:sz w:val="18"/>
                <w:szCs w:val="18"/>
              </w:rPr>
              <w:t>5、</w:t>
            </w:r>
            <w:r>
              <w:rPr>
                <w:rFonts w:hint="eastAsia" w:ascii="宋体" w:hAnsi="宋体" w:cs="宋体"/>
                <w:sz w:val="18"/>
                <w:szCs w:val="18"/>
              </w:rPr>
              <w:t>事后监管责任</w:t>
            </w:r>
            <w:r>
              <w:rPr>
                <w:rFonts w:hint="eastAsia" w:ascii="ˎ̥" w:hAnsi="ˎ̥" w:cs="Arial"/>
                <w:color w:val="000000"/>
                <w:kern w:val="0"/>
                <w:sz w:val="18"/>
                <w:szCs w:val="18"/>
              </w:rPr>
              <w:t>：加强监督检查，相关单位应当按规定接受监督检查。</w:t>
            </w:r>
          </w:p>
        </w:tc>
        <w:tc>
          <w:tcPr>
            <w:tcW w:w="727" w:type="dxa"/>
            <w:gridSpan w:val="2"/>
            <w:tcBorders>
              <w:top w:val="single" w:color="000000" w:sz="4" w:space="0"/>
              <w:left w:val="single" w:color="000000" w:sz="4" w:space="0"/>
              <w:bottom w:val="single" w:color="000000" w:sz="4" w:space="0"/>
              <w:right w:val="single" w:color="auto" w:sz="4" w:space="0"/>
            </w:tcBorders>
            <w:noWrap w:val="0"/>
            <w:vAlign w:val="top"/>
          </w:tcPr>
          <w:p>
            <w:pPr>
              <w:jc w:val="left"/>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服务业发展股</w:t>
            </w:r>
          </w:p>
        </w:tc>
        <w:tc>
          <w:tcPr>
            <w:tcW w:w="44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48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395" w:hRule="atLeast"/>
        </w:trPr>
        <w:tc>
          <w:tcPr>
            <w:tcW w:w="2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color w:val="000000"/>
                <w:sz w:val="18"/>
                <w:szCs w:val="18"/>
              </w:rPr>
              <w:t>6、</w:t>
            </w:r>
            <w:r>
              <w:rPr>
                <w:rFonts w:hint="eastAsia" w:ascii="宋体" w:hAnsi="宋体" w:cs="宋体"/>
                <w:sz w:val="18"/>
                <w:szCs w:val="18"/>
              </w:rPr>
              <w:t>其他法律法规规章规定应履行的责任。</w:t>
            </w:r>
          </w:p>
        </w:tc>
        <w:tc>
          <w:tcPr>
            <w:tcW w:w="727" w:type="dxa"/>
            <w:gridSpan w:val="2"/>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443"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740"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5" w:hRule="atLeast"/>
        </w:trPr>
        <w:tc>
          <w:tcPr>
            <w:tcW w:w="14630"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trHeight w:val="55" w:hRule="atLeast"/>
        </w:trPr>
        <w:tc>
          <w:tcPr>
            <w:tcW w:w="14630"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bl>
    <w:p>
      <w:pPr>
        <w:rPr>
          <w:rFonts w:hint="eastAsia"/>
        </w:rPr>
      </w:pPr>
    </w:p>
    <w:tbl>
      <w:tblPr>
        <w:tblStyle w:val="5"/>
        <w:tblW w:w="0" w:type="auto"/>
        <w:tblInd w:w="0" w:type="dxa"/>
        <w:tblLayout w:type="fixed"/>
        <w:tblCellMar>
          <w:top w:w="15" w:type="dxa"/>
          <w:left w:w="15" w:type="dxa"/>
          <w:bottom w:w="15" w:type="dxa"/>
          <w:right w:w="15" w:type="dxa"/>
        </w:tblCellMar>
      </w:tblPr>
      <w:tblGrid>
        <w:gridCol w:w="240"/>
        <w:gridCol w:w="912"/>
        <w:gridCol w:w="1023"/>
        <w:gridCol w:w="2700"/>
        <w:gridCol w:w="540"/>
        <w:gridCol w:w="282"/>
        <w:gridCol w:w="735"/>
        <w:gridCol w:w="1006"/>
        <w:gridCol w:w="914"/>
        <w:gridCol w:w="3022"/>
        <w:gridCol w:w="773"/>
        <w:gridCol w:w="540"/>
        <w:gridCol w:w="622"/>
        <w:gridCol w:w="598"/>
        <w:gridCol w:w="723"/>
      </w:tblGrid>
      <w:tr>
        <w:tblPrEx>
          <w:tblCellMar>
            <w:top w:w="15" w:type="dxa"/>
            <w:left w:w="15" w:type="dxa"/>
            <w:bottom w:w="15" w:type="dxa"/>
            <w:right w:w="15" w:type="dxa"/>
          </w:tblCellMar>
        </w:tblPrEx>
        <w:trPr>
          <w:trHeight w:val="949" w:hRule="atLeast"/>
        </w:trPr>
        <w:tc>
          <w:tcPr>
            <w:tcW w:w="1463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trHeight w:val="92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7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2</w:t>
            </w:r>
          </w:p>
        </w:tc>
        <w:tc>
          <w:tcPr>
            <w:tcW w:w="91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p>
          <w:p>
            <w:pPr>
              <w:jc w:val="center"/>
              <w:rPr>
                <w:rFonts w:hint="eastAsia" w:ascii="宋体" w:hAnsi="宋体" w:cs="宋体"/>
                <w:sz w:val="22"/>
                <w:szCs w:val="22"/>
              </w:rPr>
            </w:pPr>
            <w:r>
              <w:rPr>
                <w:rFonts w:hint="eastAsia" w:ascii="宋体" w:hAnsi="宋体" w:cs="宋体"/>
                <w:sz w:val="22"/>
                <w:szCs w:val="22"/>
              </w:rPr>
              <w:t>固定资产投资项目节能审查（</w:t>
            </w:r>
            <w:r>
              <w:rPr>
                <w:rFonts w:hint="eastAsia" w:ascii="宋体" w:hAnsi="宋体" w:cs="宋体"/>
                <w:sz w:val="22"/>
                <w:szCs w:val="22"/>
                <w:lang w:eastAsia="zh-CN"/>
              </w:rPr>
              <w:t>县</w:t>
            </w:r>
            <w:r>
              <w:rPr>
                <w:rFonts w:hint="eastAsia" w:ascii="宋体" w:hAnsi="宋体" w:cs="宋体"/>
                <w:sz w:val="22"/>
                <w:szCs w:val="22"/>
              </w:rPr>
              <w:t>级权限内）</w:t>
            </w:r>
          </w:p>
        </w:tc>
        <w:tc>
          <w:tcPr>
            <w:tcW w:w="1023"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3"/>
                <w:szCs w:val="13"/>
              </w:rPr>
              <w:t xml:space="preserve"> </w:t>
            </w:r>
            <w:r>
              <w:rPr>
                <w:rFonts w:hint="eastAsia" w:ascii="宋体" w:hAnsi="宋体"/>
                <w:sz w:val="18"/>
                <w:szCs w:val="18"/>
              </w:rPr>
              <w:t xml:space="preserve">  </w:t>
            </w:r>
            <w:r>
              <w:rPr>
                <w:rFonts w:hint="eastAsia" w:ascii="宋体" w:hAnsi="宋体" w:eastAsia="宋体" w:cs="宋体"/>
                <w:sz w:val="18"/>
                <w:szCs w:val="18"/>
              </w:rPr>
              <w:t>《中华人民共和国节约能源法》(</w:t>
            </w:r>
            <w:r>
              <w:rPr>
                <w:rFonts w:hint="eastAsia" w:ascii="宋体" w:hAnsi="宋体" w:eastAsia="宋体" w:cs="宋体"/>
                <w:sz w:val="18"/>
                <w:szCs w:val="18"/>
                <w:lang w:val="en-US" w:eastAsia="zh-CN"/>
              </w:rPr>
              <w:t>2016</w:t>
            </w:r>
            <w:r>
              <w:rPr>
                <w:rFonts w:hint="eastAsia" w:ascii="宋体" w:hAnsi="宋体" w:eastAsia="宋体" w:cs="宋体"/>
                <w:sz w:val="18"/>
                <w:szCs w:val="18"/>
              </w:rPr>
              <w:t>年</w:t>
            </w:r>
            <w:r>
              <w:rPr>
                <w:rFonts w:hint="eastAsia" w:ascii="宋体" w:hAnsi="宋体" w:eastAsia="宋体" w:cs="宋体"/>
                <w:sz w:val="18"/>
                <w:szCs w:val="18"/>
                <w:lang w:eastAsia="zh-CN"/>
              </w:rPr>
              <w:t>修改</w:t>
            </w:r>
            <w:r>
              <w:rPr>
                <w:rFonts w:hint="eastAsia" w:ascii="宋体" w:hAnsi="宋体" w:eastAsia="宋体" w:cs="宋体"/>
                <w:sz w:val="18"/>
                <w:szCs w:val="18"/>
              </w:rPr>
              <w:t>)第十五条：“</w:t>
            </w:r>
            <w:r>
              <w:rPr>
                <w:rFonts w:hint="eastAsia" w:ascii="宋体" w:hAnsi="宋体" w:eastAsia="宋体" w:cs="宋体"/>
                <w:i w:val="0"/>
                <w:caps w:val="0"/>
                <w:color w:val="333333"/>
                <w:spacing w:val="0"/>
                <w:sz w:val="18"/>
                <w:szCs w:val="18"/>
                <w:shd w:val="clear" w:color="auto" w:fill="FFFFFF"/>
              </w:rPr>
              <w:t>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r>
              <w:rPr>
                <w:rFonts w:hint="eastAsia" w:ascii="宋体" w:hAnsi="宋体" w:eastAsia="宋体" w:cs="宋体"/>
                <w:sz w:val="18"/>
                <w:szCs w:val="1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420"/>
              <w:rPr>
                <w:rFonts w:hint="eastAsia" w:ascii="宋体" w:hAnsi="宋体" w:eastAsia="宋体" w:cs="宋体"/>
                <w:i w:val="0"/>
                <w:caps w:val="0"/>
                <w:color w:val="000000"/>
                <w:spacing w:val="0"/>
                <w:sz w:val="16"/>
                <w:szCs w:val="16"/>
              </w:rPr>
            </w:pPr>
            <w:r>
              <w:rPr>
                <w:rFonts w:hint="eastAsia" w:ascii="宋体" w:hAnsi="宋体"/>
                <w:sz w:val="18"/>
                <w:szCs w:val="18"/>
              </w:rPr>
              <w:t xml:space="preserve">   《固定资产投资项目节能评估和审查暂行办法》(201</w:t>
            </w:r>
            <w:r>
              <w:rPr>
                <w:rFonts w:hint="eastAsia" w:ascii="宋体" w:hAnsi="宋体"/>
                <w:sz w:val="18"/>
                <w:szCs w:val="18"/>
                <w:lang w:val="en-US" w:eastAsia="zh-CN"/>
              </w:rPr>
              <w:t>6</w:t>
            </w:r>
            <w:r>
              <w:rPr>
                <w:rFonts w:hint="eastAsia" w:ascii="宋体" w:hAnsi="宋体"/>
                <w:sz w:val="18"/>
                <w:szCs w:val="18"/>
              </w:rPr>
              <w:t>年国家发改委令第</w:t>
            </w:r>
            <w:r>
              <w:rPr>
                <w:rFonts w:hint="eastAsia" w:ascii="宋体" w:hAnsi="宋体"/>
                <w:sz w:val="18"/>
                <w:szCs w:val="18"/>
                <w:lang w:val="en-US" w:eastAsia="zh-CN"/>
              </w:rPr>
              <w:t>44</w:t>
            </w:r>
            <w:r>
              <w:rPr>
                <w:rFonts w:hint="eastAsia" w:ascii="宋体" w:hAnsi="宋体"/>
                <w:sz w:val="18"/>
                <w:szCs w:val="18"/>
              </w:rPr>
              <w:t>号</w:t>
            </w:r>
            <w:r>
              <w:rPr>
                <w:rFonts w:hint="eastAsia" w:ascii="宋体" w:hAnsi="宋体"/>
                <w:sz w:val="18"/>
                <w:szCs w:val="18"/>
                <w:lang w:eastAsia="zh-CN"/>
              </w:rPr>
              <w:t>令</w:t>
            </w:r>
            <w:r>
              <w:rPr>
                <w:rFonts w:hint="eastAsia" w:ascii="宋体" w:hAnsi="宋体"/>
                <w:sz w:val="18"/>
                <w:szCs w:val="18"/>
              </w:rPr>
              <w:t>)第</w:t>
            </w:r>
            <w:r>
              <w:rPr>
                <w:rFonts w:hint="eastAsia" w:ascii="宋体" w:hAnsi="宋体"/>
                <w:sz w:val="18"/>
                <w:szCs w:val="18"/>
                <w:lang w:eastAsia="zh-CN"/>
              </w:rPr>
              <w:t>三</w:t>
            </w:r>
            <w:r>
              <w:rPr>
                <w:rFonts w:hint="eastAsia" w:ascii="宋体" w:hAnsi="宋体"/>
                <w:sz w:val="18"/>
                <w:szCs w:val="18"/>
              </w:rPr>
              <w:t>条：</w:t>
            </w:r>
            <w:r>
              <w:rPr>
                <w:rFonts w:hint="eastAsia" w:ascii="宋体" w:hAnsi="宋体"/>
                <w:sz w:val="18"/>
                <w:szCs w:val="18"/>
                <w:lang w:eastAsia="zh-CN"/>
              </w:rPr>
              <w:t>“</w:t>
            </w:r>
            <w:r>
              <w:rPr>
                <w:rFonts w:hint="eastAsia" w:ascii="宋体" w:hAnsi="宋体" w:eastAsia="宋体" w:cs="宋体"/>
                <w:i w:val="0"/>
                <w:caps w:val="0"/>
                <w:color w:val="000000"/>
                <w:spacing w:val="0"/>
                <w:sz w:val="16"/>
                <w:szCs w:val="16"/>
                <w:shd w:val="clear" w:color="auto" w:fill="FFFFFF"/>
              </w:rPr>
              <w:t>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r>
              <w:rPr>
                <w:rFonts w:hint="eastAsia" w:ascii="宋体" w:hAnsi="宋体" w:cs="宋体"/>
                <w:i w:val="0"/>
                <w:caps w:val="0"/>
                <w:color w:val="000000"/>
                <w:spacing w:val="0"/>
                <w:sz w:val="16"/>
                <w:szCs w:val="16"/>
                <w:shd w:val="clear" w:color="auto" w:fill="FFFFFF"/>
                <w:lang w:eastAsia="zh-CN"/>
              </w:rPr>
              <w:t>。”</w:t>
            </w:r>
            <w:r>
              <w:rPr>
                <w:rFonts w:hint="eastAsia" w:ascii="宋体" w:hAnsi="宋体" w:cs="宋体"/>
                <w:i w:val="0"/>
                <w:caps w:val="0"/>
                <w:color w:val="000000"/>
                <w:spacing w:val="0"/>
                <w:sz w:val="16"/>
                <w:szCs w:val="16"/>
                <w:shd w:val="clear" w:color="auto" w:fill="FFFFFF"/>
                <w:lang w:val="en-US" w:eastAsia="zh-CN"/>
              </w:rPr>
              <w:t xml:space="preserve"> </w:t>
            </w:r>
            <w:r>
              <w:rPr>
                <w:rFonts w:hint="eastAsia" w:ascii="宋体" w:hAnsi="宋体" w:eastAsia="宋体" w:cs="宋体"/>
                <w:i w:val="0"/>
                <w:caps w:val="0"/>
                <w:color w:val="000000"/>
                <w:spacing w:val="0"/>
                <w:sz w:val="16"/>
                <w:szCs w:val="16"/>
                <w:shd w:val="clear" w:color="auto" w:fill="FFFFFF"/>
              </w:rPr>
              <w:t>第五条 固定资产投资项目节能审查由地方节能审查机关负责。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420"/>
              <w:rPr>
                <w:rFonts w:hint="eastAsia" w:ascii="宋体" w:hAnsi="宋体" w:eastAsia="宋体" w:cs="宋体"/>
                <w:i w:val="0"/>
                <w:caps w:val="0"/>
                <w:color w:val="000000"/>
                <w:spacing w:val="0"/>
                <w:sz w:val="16"/>
                <w:szCs w:val="16"/>
              </w:rPr>
            </w:pPr>
            <w:r>
              <w:rPr>
                <w:rFonts w:hint="eastAsia" w:ascii="宋体" w:hAnsi="宋体" w:eastAsia="宋体" w:cs="宋体"/>
                <w:i w:val="0"/>
                <w:caps w:val="0"/>
                <w:color w:val="000000"/>
                <w:spacing w:val="0"/>
                <w:sz w:val="16"/>
                <w:szCs w:val="16"/>
                <w:shd w:val="clear" w:color="auto" w:fill="FFFFFF"/>
              </w:rPr>
              <w:t>第五条 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5000 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420"/>
              <w:rPr>
                <w:rFonts w:hint="eastAsia" w:ascii="宋体" w:hAnsi="宋体" w:eastAsia="宋体" w:cs="宋体"/>
                <w:i w:val="0"/>
                <w:caps w:val="0"/>
                <w:color w:val="000000"/>
                <w:spacing w:val="0"/>
                <w:sz w:val="16"/>
                <w:szCs w:val="16"/>
              </w:rPr>
            </w:pPr>
            <w:r>
              <w:rPr>
                <w:rFonts w:hint="eastAsia" w:ascii="宋体" w:hAnsi="宋体" w:eastAsia="宋体" w:cs="宋体"/>
                <w:i w:val="0"/>
                <w:caps w:val="0"/>
                <w:color w:val="000000"/>
                <w:spacing w:val="0"/>
                <w:sz w:val="16"/>
                <w:szCs w:val="16"/>
                <w:shd w:val="clear" w:color="auto" w:fill="FFFFFF"/>
              </w:rPr>
              <w:t>第六条 年综合能源消费量不满1000 吨标准煤，且年电力消费量不满500 万千瓦时的固定资产投资项目，以及用能工艺简单、节能潜力小的行业(具体行业目录由国家发展改革委制定并公布)的固定资产投资项目应按照相关节能标准、规范建设，不再单独进行节能审查。</w:t>
            </w:r>
          </w:p>
          <w:p>
            <w:pPr>
              <w:spacing w:line="200" w:lineRule="exact"/>
              <w:rPr>
                <w:rFonts w:hint="eastAsia" w:ascii="宋体" w:hAnsi="宋体"/>
                <w:sz w:val="13"/>
                <w:szCs w:val="13"/>
              </w:rPr>
            </w:pPr>
            <w:r>
              <w:rPr>
                <w:rFonts w:hint="eastAsia" w:ascii="宋体" w:hAnsi="宋体" w:cs="宋体"/>
                <w:i w:val="0"/>
                <w:caps w:val="0"/>
                <w:color w:val="000000"/>
                <w:spacing w:val="0"/>
                <w:sz w:val="16"/>
                <w:szCs w:val="16"/>
                <w:shd w:val="clear" w:color="auto" w:fill="FFFFFF"/>
                <w:lang w:val="en-US" w:eastAsia="zh-CN"/>
              </w:rPr>
              <w:t xml:space="preserve">   </w:t>
            </w: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rPr>
              <w:t>企业、事业单位、人民团体、社会团体、民办非企业单位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股</w:t>
            </w:r>
            <w:r>
              <w:rPr>
                <w:rFonts w:hint="eastAsia" w:ascii="宋体" w:hAnsi="宋体" w:cs="宋体"/>
                <w:sz w:val="16"/>
                <w:szCs w:val="16"/>
              </w:rPr>
              <w:t>、</w:t>
            </w:r>
            <w:r>
              <w:rPr>
                <w:rFonts w:hint="eastAsia" w:ascii="宋体" w:hAnsi="宋体" w:cs="宋体"/>
                <w:sz w:val="16"/>
                <w:szCs w:val="16"/>
                <w:lang w:eastAsia="zh-CN"/>
              </w:rPr>
              <w:t>能源</w:t>
            </w:r>
            <w:r>
              <w:rPr>
                <w:rFonts w:hint="eastAsia" w:ascii="宋体" w:hAnsi="宋体" w:cs="宋体"/>
                <w:sz w:val="16"/>
                <w:szCs w:val="16"/>
              </w:rPr>
              <w:t>资源</w:t>
            </w:r>
            <w:r>
              <w:rPr>
                <w:rFonts w:hint="eastAsia" w:ascii="宋体" w:hAnsi="宋体" w:cs="宋体"/>
                <w:sz w:val="16"/>
                <w:szCs w:val="16"/>
                <w:lang w:eastAsia="zh-CN"/>
              </w:rPr>
              <w:t>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00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节能审查意见有效期2年</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strike/>
                <w:color w:val="FF0000"/>
                <w:sz w:val="18"/>
                <w:szCs w:val="18"/>
              </w:rPr>
            </w:pPr>
            <w:r>
              <w:rPr>
                <w:rFonts w:hint="eastAsia" w:ascii="宋体" w:hAnsi="宋体" w:cs="宋体"/>
                <w:sz w:val="18"/>
                <w:szCs w:val="18"/>
              </w:rPr>
              <w:t>1</w:t>
            </w:r>
            <w:r>
              <w:rPr>
                <w:rFonts w:hint="eastAsia" w:ascii="宋体" w:hAnsi="宋体" w:cs="宋体"/>
                <w:color w:val="000000"/>
                <w:sz w:val="18"/>
                <w:szCs w:val="18"/>
              </w:rPr>
              <w:t>、受理责任：公示依法应当提交的材料；一次性告知补正材料；</w:t>
            </w:r>
            <w:r>
              <w:rPr>
                <w:rFonts w:hint="eastAsia"/>
                <w:sz w:val="18"/>
                <w:szCs w:val="18"/>
              </w:rPr>
              <w:t>依法</w:t>
            </w:r>
            <w:r>
              <w:rPr>
                <w:rFonts w:hint="eastAsia" w:ascii="宋体" w:hAnsi="宋体" w:cs="宋体"/>
                <w:color w:val="000000"/>
                <w:sz w:val="18"/>
                <w:szCs w:val="18"/>
              </w:rPr>
              <w:t>受理或不予受理（不予受理的依法告知理由）</w:t>
            </w:r>
            <w:r>
              <w:rPr>
                <w:rFonts w:hint="eastAsia" w:ascii="宋体" w:hAnsi="宋体" w:cs="宋体"/>
                <w:sz w:val="18"/>
                <w:szCs w:val="18"/>
              </w:rPr>
              <w:t>。</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p>
        </w:tc>
        <w:tc>
          <w:tcPr>
            <w:tcW w:w="5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p>
        </w:tc>
        <w:tc>
          <w:tcPr>
            <w:tcW w:w="622" w:type="dxa"/>
            <w:vMerge w:val="restart"/>
            <w:tcBorders>
              <w:top w:val="single" w:color="000000" w:sz="4" w:space="0"/>
              <w:left w:val="single" w:color="000000"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10"/>
                <w:szCs w:val="10"/>
              </w:rPr>
              <w:t>节能评估报告书15个工作日，节能评估报告表10个工作日（委托评审时间不计算在内</w:t>
            </w:r>
            <w:r>
              <w:rPr>
                <w:rFonts w:hint="eastAsia" w:ascii="宋体" w:hAnsi="宋体" w:cs="宋体"/>
                <w:color w:val="000000"/>
                <w:sz w:val="20"/>
              </w:rPr>
              <w:t>）</w:t>
            </w:r>
          </w:p>
        </w:tc>
        <w:tc>
          <w:tcPr>
            <w:tcW w:w="598"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cs="宋体"/>
                <w:color w:val="000000"/>
                <w:sz w:val="22"/>
                <w:szCs w:val="22"/>
              </w:rPr>
            </w:pPr>
          </w:p>
          <w:p>
            <w:pPr>
              <w:jc w:val="center"/>
              <w:rPr>
                <w:rFonts w:hint="eastAsia" w:ascii="宋体" w:hAnsi="宋体" w:cs="宋体"/>
                <w:color w:val="000000"/>
                <w:sz w:val="22"/>
                <w:szCs w:val="22"/>
              </w:rPr>
            </w:pPr>
          </w:p>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723" w:type="dxa"/>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rPr>
                <w:rFonts w:hint="eastAsia" w:ascii="宋体" w:hAnsi="宋体"/>
                <w:sz w:val="13"/>
                <w:szCs w:val="13"/>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2</w:t>
            </w:r>
            <w:r>
              <w:rPr>
                <w:rFonts w:hint="eastAsia" w:ascii="宋体" w:hAnsi="宋体" w:cs="宋体"/>
                <w:color w:val="000000"/>
                <w:sz w:val="18"/>
                <w:szCs w:val="18"/>
              </w:rPr>
              <w:t>、审查责任：依据</w:t>
            </w:r>
            <w:r>
              <w:rPr>
                <w:rFonts w:hint="eastAsia"/>
                <w:sz w:val="18"/>
                <w:szCs w:val="18"/>
              </w:rPr>
              <w:t>相关法律法规规定进行</w:t>
            </w:r>
            <w:r>
              <w:rPr>
                <w:rFonts w:hint="eastAsia" w:ascii="宋体" w:hAnsi="宋体" w:cs="宋体"/>
                <w:color w:val="000000"/>
                <w:sz w:val="18"/>
                <w:szCs w:val="18"/>
              </w:rPr>
              <w:t>材料审查，委托</w:t>
            </w:r>
            <w:r>
              <w:rPr>
                <w:rFonts w:hint="eastAsia" w:ascii="宋体" w:hAnsi="宋体" w:cs="宋体"/>
                <w:color w:val="000000"/>
                <w:sz w:val="18"/>
                <w:szCs w:val="18"/>
                <w:lang w:eastAsia="zh-CN"/>
              </w:rPr>
              <w:t>专家</w:t>
            </w:r>
            <w:r>
              <w:rPr>
                <w:rFonts w:hint="eastAsia" w:ascii="宋体" w:hAnsi="宋体" w:cs="宋体"/>
                <w:color w:val="000000"/>
                <w:sz w:val="18"/>
                <w:szCs w:val="18"/>
              </w:rPr>
              <w:t>评审</w:t>
            </w:r>
            <w:r>
              <w:rPr>
                <w:rFonts w:hint="eastAsia" w:ascii="宋体" w:hAnsi="宋体" w:cs="宋体"/>
                <w:color w:val="000000"/>
                <w:sz w:val="18"/>
                <w:szCs w:val="18"/>
                <w:lang w:eastAsia="zh-CN"/>
              </w:rPr>
              <w:t>，</w:t>
            </w:r>
            <w:r>
              <w:rPr>
                <w:rFonts w:hint="eastAsia" w:ascii="宋体" w:hAnsi="宋体" w:cs="宋体"/>
                <w:color w:val="000000"/>
                <w:sz w:val="18"/>
                <w:szCs w:val="18"/>
              </w:rPr>
              <w:t>提出审查意见</w:t>
            </w:r>
            <w:r>
              <w:rPr>
                <w:rFonts w:hint="eastAsia" w:ascii="宋体" w:hAnsi="宋体" w:cs="宋体"/>
                <w:sz w:val="18"/>
                <w:szCs w:val="18"/>
              </w:rPr>
              <w:t>。</w:t>
            </w:r>
          </w:p>
        </w:tc>
        <w:tc>
          <w:tcPr>
            <w:tcW w:w="773" w:type="dxa"/>
            <w:tcBorders>
              <w:top w:val="single" w:color="000000" w:sz="4" w:space="0"/>
              <w:left w:val="single" w:color="000000" w:sz="4" w:space="0"/>
              <w:bottom w:val="single" w:color="auto" w:sz="4" w:space="0"/>
              <w:right w:val="single" w:color="000000" w:sz="4" w:space="0"/>
            </w:tcBorders>
            <w:noWrap w:val="0"/>
            <w:vAlign w:val="top"/>
          </w:tcPr>
          <w:p>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能源</w:t>
            </w:r>
            <w:r>
              <w:rPr>
                <w:rFonts w:hint="eastAsia" w:ascii="宋体" w:hAnsi="宋体" w:cs="宋体"/>
                <w:color w:val="000000"/>
                <w:sz w:val="16"/>
                <w:szCs w:val="16"/>
              </w:rPr>
              <w:t>资源</w:t>
            </w:r>
            <w:r>
              <w:rPr>
                <w:rFonts w:hint="eastAsia" w:ascii="宋体" w:hAnsi="宋体" w:cs="宋体"/>
                <w:color w:val="000000"/>
                <w:sz w:val="16"/>
                <w:szCs w:val="16"/>
                <w:lang w:eastAsia="zh-CN"/>
              </w:rPr>
              <w:t>股</w:t>
            </w:r>
          </w:p>
        </w:tc>
        <w:tc>
          <w:tcPr>
            <w:tcW w:w="5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p>
        </w:tc>
        <w:tc>
          <w:tcPr>
            <w:tcW w:w="622" w:type="dxa"/>
            <w:vMerge w:val="continue"/>
            <w:tcBorders>
              <w:left w:val="single" w:color="000000" w:sz="4" w:space="0"/>
              <w:right w:val="single" w:color="auto" w:sz="4" w:space="0"/>
            </w:tcBorders>
            <w:noWrap w:val="0"/>
            <w:vAlign w:val="center"/>
          </w:tcPr>
          <w:p>
            <w:pPr>
              <w:jc w:val="center"/>
              <w:rPr>
                <w:rFonts w:hint="eastAsia" w:ascii="宋体" w:hAnsi="宋体" w:cs="宋体"/>
                <w:sz w:val="20"/>
              </w:rPr>
            </w:pPr>
          </w:p>
        </w:tc>
        <w:tc>
          <w:tcPr>
            <w:tcW w:w="598"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520"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rPr>
                <w:rFonts w:hint="eastAsia" w:ascii="宋体" w:hAnsi="宋体"/>
                <w:sz w:val="13"/>
                <w:szCs w:val="13"/>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3、</w:t>
            </w:r>
            <w:r>
              <w:rPr>
                <w:rFonts w:hint="eastAsia" w:ascii="宋体" w:hAnsi="宋体" w:cs="宋体"/>
                <w:color w:val="000000"/>
                <w:sz w:val="18"/>
                <w:szCs w:val="18"/>
              </w:rPr>
              <w:t>决定责任：作出决定（不予行政许可的制作不予行政许可决定书，告知申请人理由）</w:t>
            </w:r>
            <w:r>
              <w:rPr>
                <w:rFonts w:hint="eastAsia" w:ascii="宋体" w:hAnsi="宋体" w:cs="宋体"/>
                <w:sz w:val="18"/>
                <w:szCs w:val="18"/>
              </w:rPr>
              <w:t>。</w:t>
            </w:r>
          </w:p>
        </w:tc>
        <w:tc>
          <w:tcPr>
            <w:tcW w:w="77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能源</w:t>
            </w:r>
            <w:r>
              <w:rPr>
                <w:rFonts w:hint="eastAsia" w:ascii="宋体" w:hAnsi="宋体" w:cs="宋体"/>
                <w:color w:val="000000"/>
                <w:sz w:val="16"/>
                <w:szCs w:val="16"/>
              </w:rPr>
              <w:t>资源</w:t>
            </w:r>
            <w:r>
              <w:rPr>
                <w:rFonts w:hint="eastAsia" w:ascii="宋体" w:hAnsi="宋体" w:cs="宋体"/>
                <w:color w:val="000000"/>
                <w:sz w:val="16"/>
                <w:szCs w:val="16"/>
                <w:lang w:eastAsia="zh-CN"/>
              </w:rPr>
              <w:t>股</w:t>
            </w:r>
          </w:p>
        </w:tc>
        <w:tc>
          <w:tcPr>
            <w:tcW w:w="540" w:type="dxa"/>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622" w:type="dxa"/>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598"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7"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rPr>
                <w:rFonts w:hint="eastAsia" w:ascii="宋体" w:hAnsi="宋体"/>
                <w:sz w:val="13"/>
                <w:szCs w:val="13"/>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4、</w:t>
            </w:r>
            <w:r>
              <w:rPr>
                <w:rFonts w:hint="eastAsia" w:ascii="宋体" w:hAnsi="宋体" w:cs="宋体"/>
                <w:color w:val="000000"/>
                <w:sz w:val="18"/>
                <w:szCs w:val="18"/>
              </w:rPr>
              <w:t>送达责任：制作送达文书；按规定送达当事人；信息公开</w:t>
            </w:r>
            <w:r>
              <w:rPr>
                <w:rFonts w:hint="eastAsia" w:ascii="宋体" w:hAnsi="宋体" w:cs="宋体"/>
                <w:sz w:val="18"/>
                <w:szCs w:val="18"/>
              </w:rPr>
              <w:t>。</w:t>
            </w:r>
          </w:p>
        </w:tc>
        <w:tc>
          <w:tcPr>
            <w:tcW w:w="773" w:type="dxa"/>
            <w:tcBorders>
              <w:top w:val="single" w:color="000000" w:sz="4" w:space="0"/>
              <w:left w:val="single" w:color="000000" w:sz="4" w:space="0"/>
              <w:bottom w:val="single" w:color="auto" w:sz="4" w:space="0"/>
              <w:right w:val="single" w:color="auto" w:sz="4" w:space="0"/>
            </w:tcBorders>
            <w:noWrap w:val="0"/>
            <w:vAlign w:val="top"/>
          </w:tcPr>
          <w:p>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能源</w:t>
            </w:r>
            <w:r>
              <w:rPr>
                <w:rFonts w:hint="eastAsia" w:ascii="宋体" w:hAnsi="宋体" w:cs="宋体"/>
                <w:color w:val="000000"/>
                <w:sz w:val="16"/>
                <w:szCs w:val="16"/>
              </w:rPr>
              <w:t>资源</w:t>
            </w:r>
            <w:r>
              <w:rPr>
                <w:rFonts w:hint="eastAsia" w:ascii="宋体" w:hAnsi="宋体" w:cs="宋体"/>
                <w:color w:val="000000"/>
                <w:sz w:val="16"/>
                <w:szCs w:val="16"/>
                <w:lang w:eastAsia="zh-CN"/>
              </w:rPr>
              <w:t>股</w:t>
            </w:r>
          </w:p>
        </w:tc>
        <w:tc>
          <w:tcPr>
            <w:tcW w:w="54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622"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598"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00"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rPr>
                <w:rFonts w:hint="eastAsia" w:ascii="宋体" w:hAnsi="宋体"/>
                <w:sz w:val="13"/>
                <w:szCs w:val="13"/>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ˎ̥" w:hAnsi="ˎ̥" w:cs="Arial"/>
                <w:color w:val="000000"/>
                <w:kern w:val="0"/>
                <w:sz w:val="18"/>
                <w:szCs w:val="18"/>
              </w:rPr>
              <w:t>5、</w:t>
            </w:r>
            <w:r>
              <w:rPr>
                <w:rFonts w:hint="eastAsia" w:ascii="宋体" w:hAnsi="宋体" w:cs="宋体"/>
                <w:sz w:val="18"/>
                <w:szCs w:val="18"/>
              </w:rPr>
              <w:t>事后监管责任</w:t>
            </w:r>
            <w:r>
              <w:rPr>
                <w:rFonts w:hint="eastAsia" w:ascii="ˎ̥" w:hAnsi="ˎ̥" w:cs="Arial"/>
                <w:color w:val="000000"/>
                <w:kern w:val="0"/>
                <w:sz w:val="18"/>
                <w:szCs w:val="18"/>
              </w:rPr>
              <w:t>：加强监督检查，相关单位应当按规定接受监督检查。</w:t>
            </w:r>
          </w:p>
        </w:tc>
        <w:tc>
          <w:tcPr>
            <w:tcW w:w="773" w:type="dxa"/>
            <w:tcBorders>
              <w:top w:val="single" w:color="000000" w:sz="4" w:space="0"/>
              <w:left w:val="single" w:color="000000" w:sz="4" w:space="0"/>
              <w:bottom w:val="single" w:color="000000" w:sz="4" w:space="0"/>
              <w:right w:val="single" w:color="auto" w:sz="4" w:space="0"/>
            </w:tcBorders>
            <w:noWrap w:val="0"/>
            <w:vAlign w:val="top"/>
          </w:tcPr>
          <w:p>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能源</w:t>
            </w:r>
            <w:r>
              <w:rPr>
                <w:rFonts w:hint="eastAsia" w:ascii="宋体" w:hAnsi="宋体" w:cs="宋体"/>
                <w:color w:val="000000"/>
                <w:sz w:val="16"/>
                <w:szCs w:val="16"/>
              </w:rPr>
              <w:t>资源</w:t>
            </w:r>
            <w:r>
              <w:rPr>
                <w:rFonts w:hint="eastAsia" w:ascii="宋体" w:hAnsi="宋体" w:cs="宋体"/>
                <w:color w:val="000000"/>
                <w:sz w:val="16"/>
                <w:szCs w:val="16"/>
                <w:lang w:eastAsia="zh-CN"/>
              </w:rPr>
              <w:t>股</w:t>
            </w:r>
          </w:p>
        </w:tc>
        <w:tc>
          <w:tcPr>
            <w:tcW w:w="540"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622"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598"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11" w:hRule="atLeast"/>
        </w:trPr>
        <w:tc>
          <w:tcPr>
            <w:tcW w:w="2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sz w:val="13"/>
                <w:szCs w:val="13"/>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022"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color w:val="000000"/>
                <w:sz w:val="18"/>
                <w:szCs w:val="18"/>
              </w:rPr>
              <w:t>6、</w:t>
            </w:r>
            <w:r>
              <w:rPr>
                <w:rFonts w:hint="eastAsia" w:ascii="宋体" w:hAnsi="宋体" w:cs="宋体"/>
                <w:sz w:val="18"/>
                <w:szCs w:val="18"/>
              </w:rPr>
              <w:t>其他法律法规规章规定应履行的责任。</w:t>
            </w:r>
          </w:p>
        </w:tc>
        <w:tc>
          <w:tcPr>
            <w:tcW w:w="773"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540"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22" w:type="dxa"/>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598"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服务电话：0375-</w:t>
            </w:r>
            <w:r>
              <w:rPr>
                <w:rFonts w:hint="eastAsia" w:ascii="宋体" w:hAnsi="宋体"/>
                <w:szCs w:val="21"/>
                <w:lang w:eastAsia="zh-CN"/>
              </w:rPr>
              <w:t>5051505</w:t>
            </w:r>
            <w:r>
              <w:rPr>
                <w:rFonts w:hint="eastAsia" w:ascii="宋体" w:hAnsi="宋体"/>
                <w:szCs w:val="21"/>
              </w:rPr>
              <w:t xml:space="preserve">                    投诉机构：</w:t>
            </w:r>
            <w:r>
              <w:rPr>
                <w:rFonts w:hint="eastAsia" w:ascii="宋体" w:hAnsi="宋体"/>
                <w:szCs w:val="21"/>
                <w:lang w:eastAsia="zh-CN"/>
              </w:rPr>
              <w:t>县发改委办公室</w:t>
            </w:r>
            <w:r>
              <w:rPr>
                <w:rFonts w:hint="eastAsia" w:ascii="宋体" w:hAnsi="宋体"/>
                <w:szCs w:val="21"/>
              </w:rPr>
              <w:t xml:space="preserve">                投诉电话：0375-</w:t>
            </w:r>
            <w:r>
              <w:rPr>
                <w:rFonts w:hint="eastAsia" w:ascii="宋体" w:hAnsi="宋体"/>
                <w:szCs w:val="21"/>
                <w:lang w:eastAsia="zh-CN"/>
              </w:rPr>
              <w:t>5051505</w:t>
            </w:r>
          </w:p>
        </w:tc>
      </w:tr>
      <w:tr>
        <w:tblPrEx>
          <w:tblCellMar>
            <w:top w:w="15" w:type="dxa"/>
            <w:left w:w="15" w:type="dxa"/>
            <w:bottom w:w="15" w:type="dxa"/>
            <w:right w:w="15"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bl>
    <w:p/>
    <w:p>
      <w:pPr>
        <w:rPr>
          <w:rFonts w:hint="eastAsia"/>
        </w:rPr>
      </w:pPr>
    </w:p>
    <w:tbl>
      <w:tblPr>
        <w:tblStyle w:val="5"/>
        <w:tblW w:w="0" w:type="auto"/>
        <w:tblInd w:w="0" w:type="dxa"/>
        <w:tblLayout w:type="fixed"/>
        <w:tblCellMar>
          <w:top w:w="15" w:type="dxa"/>
          <w:left w:w="15" w:type="dxa"/>
          <w:bottom w:w="15" w:type="dxa"/>
          <w:right w:w="15" w:type="dxa"/>
        </w:tblCellMar>
      </w:tblPr>
      <w:tblGrid>
        <w:gridCol w:w="240"/>
        <w:gridCol w:w="912"/>
        <w:gridCol w:w="1023"/>
        <w:gridCol w:w="2700"/>
        <w:gridCol w:w="540"/>
        <w:gridCol w:w="282"/>
        <w:gridCol w:w="735"/>
        <w:gridCol w:w="1006"/>
        <w:gridCol w:w="914"/>
        <w:gridCol w:w="3165"/>
        <w:gridCol w:w="630"/>
        <w:gridCol w:w="540"/>
        <w:gridCol w:w="480"/>
        <w:gridCol w:w="740"/>
        <w:gridCol w:w="723"/>
      </w:tblGrid>
      <w:tr>
        <w:tblPrEx>
          <w:tblCellMar>
            <w:top w:w="15" w:type="dxa"/>
            <w:left w:w="15" w:type="dxa"/>
            <w:bottom w:w="15" w:type="dxa"/>
            <w:right w:w="15" w:type="dxa"/>
          </w:tblCellMar>
        </w:tblPrEx>
        <w:trPr>
          <w:trHeight w:val="949" w:hRule="atLeast"/>
        </w:trPr>
        <w:tc>
          <w:tcPr>
            <w:tcW w:w="1463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职权类别：行政许可</w:t>
            </w:r>
          </w:p>
        </w:tc>
      </w:tr>
      <w:tr>
        <w:tblPrEx>
          <w:tblCellMar>
            <w:top w:w="15" w:type="dxa"/>
            <w:left w:w="15" w:type="dxa"/>
            <w:bottom w:w="15" w:type="dxa"/>
            <w:right w:w="15" w:type="dxa"/>
          </w:tblCellMar>
        </w:tblPrEx>
        <w:trPr>
          <w:trHeight w:val="926" w:hRule="atLeast"/>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3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8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w:t>
            </w:r>
          </w:p>
        </w:tc>
        <w:tc>
          <w:tcPr>
            <w:tcW w:w="91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核准招标事项（招标初步方案核准）</w:t>
            </w:r>
          </w:p>
        </w:tc>
        <w:tc>
          <w:tcPr>
            <w:tcW w:w="102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700" w:type="dxa"/>
            <w:vMerge w:val="restart"/>
            <w:tcBorders>
              <w:top w:val="single" w:color="000000" w:sz="4" w:space="0"/>
              <w:left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5"/>
                <w:szCs w:val="15"/>
              </w:rPr>
              <w:t xml:space="preserve"> </w:t>
            </w:r>
            <w:r>
              <w:rPr>
                <w:rFonts w:hint="eastAsia" w:ascii="宋体" w:hAnsi="宋体"/>
                <w:sz w:val="18"/>
                <w:szCs w:val="18"/>
              </w:rPr>
              <w:t xml:space="preserve"> 《中华人民共和国招标投标法》第七条“有关行政监督部门依法对招标投标活动实施监督，依法查处招标投标活动中的违法行为。”</w:t>
            </w:r>
          </w:p>
          <w:p>
            <w:pPr>
              <w:spacing w:line="200" w:lineRule="exact"/>
              <w:ind w:firstLine="270" w:firstLineChars="150"/>
              <w:rPr>
                <w:rFonts w:hint="eastAsia" w:ascii="宋体" w:hAnsi="宋体"/>
                <w:sz w:val="18"/>
                <w:szCs w:val="18"/>
              </w:rPr>
            </w:pPr>
            <w:r>
              <w:rPr>
                <w:rFonts w:hint="eastAsia" w:ascii="宋体" w:hAnsi="宋体"/>
                <w:sz w:val="18"/>
                <w:szCs w:val="18"/>
              </w:rPr>
              <w:t>《国务院有关部门实施招标投标活动行政监督的职责分工意见》（国办发〔2000〕34号）第二项：“项目审批部门在审批必须进行招标的项目可行性研究报告时，核准项目的招标方式(委托招标或自行招标)以及国家出资项目的招标范围(发包初步方案)。项目审批后，及时向有关行政主管部门通报所确定的招标方式和范围等情况。”</w:t>
            </w:r>
          </w:p>
          <w:p>
            <w:pPr>
              <w:spacing w:line="200" w:lineRule="exact"/>
              <w:ind w:firstLine="270" w:firstLineChars="150"/>
              <w:rPr>
                <w:rFonts w:hint="eastAsia" w:ascii="宋体" w:hAnsi="宋体"/>
                <w:sz w:val="15"/>
                <w:szCs w:val="15"/>
              </w:rPr>
            </w:pPr>
            <w:r>
              <w:rPr>
                <w:rFonts w:hint="eastAsia" w:ascii="宋体" w:hAnsi="宋体"/>
                <w:sz w:val="18"/>
                <w:szCs w:val="18"/>
              </w:rPr>
              <w:t>《河南省实施〈中华人民共和国招标投标法〉办法》（河南省人民代表大会常务委员会公告第58号）第十五条：“建设单位在向项目审批部门报送依法必须进行招标建设项目的可行性研究报告时，应当同时拟定项目的招标方案，报项目审批部门核准。”</w:t>
            </w:r>
          </w:p>
        </w:tc>
        <w:tc>
          <w:tcPr>
            <w:tcW w:w="54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3"/>
                <w:szCs w:val="13"/>
              </w:rPr>
            </w:pPr>
            <w:r>
              <w:rPr>
                <w:rFonts w:hint="eastAsia" w:ascii="宋体" w:hAnsi="宋体" w:cs="宋体"/>
                <w:color w:val="000000"/>
                <w:sz w:val="13"/>
                <w:szCs w:val="13"/>
              </w:rPr>
              <w:t>工程建设项目单位</w:t>
            </w:r>
          </w:p>
        </w:tc>
        <w:tc>
          <w:tcPr>
            <w:tcW w:w="2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股体改法规股</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006"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8"/>
                <w:szCs w:val="18"/>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p>
        </w:tc>
        <w:tc>
          <w:tcPr>
            <w:tcW w:w="5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5日</w:t>
            </w:r>
          </w:p>
        </w:tc>
        <w:tc>
          <w:tcPr>
            <w:tcW w:w="48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5日</w:t>
            </w:r>
          </w:p>
        </w:tc>
        <w:tc>
          <w:tcPr>
            <w:tcW w:w="740" w:type="dxa"/>
            <w:vMerge w:val="restart"/>
            <w:tcBorders>
              <w:top w:val="single" w:color="000000" w:sz="4" w:space="0"/>
              <w:left w:val="single" w:color="auto" w:sz="4" w:space="0"/>
              <w:right w:val="single" w:color="000000" w:sz="4" w:space="0"/>
            </w:tcBorders>
            <w:noWrap w:val="0"/>
            <w:vAlign w:val="center"/>
          </w:tcPr>
          <w:p>
            <w:pPr>
              <w:jc w:val="center"/>
              <w:rPr>
                <w:rFonts w:hint="eastAsia" w:ascii="宋体" w:hAnsi="宋体" w:cs="宋体"/>
                <w:color w:val="000000"/>
                <w:sz w:val="22"/>
                <w:szCs w:val="22"/>
              </w:rPr>
            </w:pPr>
          </w:p>
          <w:p>
            <w:pPr>
              <w:jc w:val="center"/>
              <w:rPr>
                <w:rFonts w:hint="eastAsia" w:ascii="宋体" w:hAnsi="宋体" w:cs="宋体"/>
                <w:color w:val="000000"/>
                <w:sz w:val="22"/>
                <w:szCs w:val="22"/>
              </w:rPr>
            </w:pPr>
          </w:p>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723" w:type="dxa"/>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886"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8"/>
                <w:szCs w:val="18"/>
              </w:rPr>
              <w:t>2、审查责任：依据相关法律法规规定进行材料审查，提出审查意见。</w:t>
            </w:r>
          </w:p>
        </w:tc>
        <w:tc>
          <w:tcPr>
            <w:tcW w:w="630" w:type="dxa"/>
            <w:tcBorders>
              <w:top w:val="single" w:color="000000" w:sz="4" w:space="0"/>
              <w:left w:val="single" w:color="000000" w:sz="4" w:space="0"/>
              <w:bottom w:val="single" w:color="auto" w:sz="4" w:space="0"/>
              <w:right w:val="single" w:color="000000" w:sz="4" w:space="0"/>
            </w:tcBorders>
            <w:noWrap w:val="0"/>
            <w:vAlign w:val="center"/>
          </w:tcPr>
          <w:p>
            <w:pPr>
              <w:spacing w:line="220" w:lineRule="exact"/>
              <w:rPr>
                <w:rFonts w:hint="eastAsia" w:ascii="宋体" w:hAnsi="宋体" w:eastAsia="宋体" w:cs="宋体"/>
                <w:color w:val="000000"/>
                <w:sz w:val="16"/>
                <w:szCs w:val="16"/>
                <w:lang w:eastAsia="zh-CN"/>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体改法规股</w:t>
            </w:r>
          </w:p>
        </w:tc>
        <w:tc>
          <w:tcPr>
            <w:tcW w:w="5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vMerge w:val="restart"/>
            <w:tcBorders>
              <w:top w:val="single" w:color="auto" w:sz="4" w:space="0"/>
              <w:left w:val="single" w:color="000000"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20日</w:t>
            </w:r>
          </w:p>
          <w:p>
            <w:pPr>
              <w:jc w:val="center"/>
              <w:rPr>
                <w:rFonts w:hint="eastAsia" w:ascii="宋体" w:hAnsi="宋体" w:cs="宋体"/>
                <w:sz w:val="20"/>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8"/>
                <w:szCs w:val="18"/>
              </w:rPr>
              <w:t>3、决定责任：作出决定（不予行政许可的制作不予行政许可决定书，告知申请人理由）。</w:t>
            </w:r>
          </w:p>
        </w:tc>
        <w:tc>
          <w:tcPr>
            <w:tcW w:w="630" w:type="dxa"/>
            <w:tcBorders>
              <w:top w:val="single" w:color="000000" w:sz="4" w:space="0"/>
              <w:left w:val="single" w:color="000000" w:sz="4" w:space="0"/>
              <w:bottom w:val="single" w:color="auto" w:sz="4" w:space="0"/>
              <w:right w:val="single" w:color="auto" w:sz="4" w:space="0"/>
            </w:tcBorders>
            <w:noWrap w:val="0"/>
            <w:vAlign w:val="center"/>
          </w:tcPr>
          <w:p>
            <w:pPr>
              <w:spacing w:line="220" w:lineRule="exact"/>
              <w:rPr>
                <w:rFonts w:hint="eastAsia" w:ascii="宋体" w:hAnsi="宋体" w:eastAsia="宋体" w:cs="宋体"/>
                <w:color w:val="000000"/>
                <w:sz w:val="16"/>
                <w:szCs w:val="16"/>
                <w:lang w:eastAsia="zh-CN"/>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体改法规股</w:t>
            </w:r>
          </w:p>
        </w:tc>
        <w:tc>
          <w:tcPr>
            <w:tcW w:w="540" w:type="dxa"/>
            <w:tcBorders>
              <w:top w:val="single" w:color="FF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vMerge w:val="continue"/>
            <w:tcBorders>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7"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8"/>
                <w:szCs w:val="18"/>
              </w:rPr>
              <w:t>4、送达责任：制作送达文书；按规定送达当事人；信息公开。</w:t>
            </w:r>
          </w:p>
        </w:tc>
        <w:tc>
          <w:tcPr>
            <w:tcW w:w="630" w:type="dxa"/>
            <w:tcBorders>
              <w:top w:val="single" w:color="000000" w:sz="4" w:space="0"/>
              <w:left w:val="single" w:color="000000" w:sz="4" w:space="0"/>
              <w:bottom w:val="single" w:color="auto" w:sz="4" w:space="0"/>
              <w:right w:val="single" w:color="auto" w:sz="4" w:space="0"/>
            </w:tcBorders>
            <w:noWrap w:val="0"/>
            <w:vAlign w:val="center"/>
          </w:tcPr>
          <w:p>
            <w:pPr>
              <w:spacing w:line="220" w:lineRule="exact"/>
              <w:rPr>
                <w:rFonts w:hint="eastAsia" w:ascii="宋体" w:hAnsi="宋体" w:cs="宋体"/>
                <w:color w:val="000000"/>
                <w:sz w:val="16"/>
                <w:szCs w:val="16"/>
              </w:rPr>
            </w:pPr>
            <w:r>
              <w:rPr>
                <w:rFonts w:hint="eastAsia" w:ascii="宋体" w:hAnsi="宋体" w:cs="宋体"/>
                <w:color w:val="000000"/>
                <w:sz w:val="16"/>
                <w:szCs w:val="16"/>
              </w:rPr>
              <w:t>行政审</w:t>
            </w:r>
            <w:r>
              <w:rPr>
                <w:rFonts w:hint="eastAsia" w:ascii="宋体" w:hAnsi="宋体" w:cs="宋体"/>
                <w:color w:val="000000"/>
                <w:sz w:val="16"/>
                <w:szCs w:val="16"/>
                <w:lang w:eastAsia="zh-CN"/>
              </w:rPr>
              <w:t>服务</w:t>
            </w:r>
            <w:r>
              <w:rPr>
                <w:rFonts w:hint="eastAsia" w:ascii="宋体" w:hAnsi="宋体" w:cs="宋体"/>
                <w:color w:val="000000"/>
                <w:sz w:val="16"/>
                <w:szCs w:val="16"/>
              </w:rPr>
              <w:t>批</w:t>
            </w:r>
            <w:r>
              <w:rPr>
                <w:rFonts w:hint="eastAsia" w:ascii="宋体" w:hAnsi="宋体" w:cs="宋体"/>
                <w:color w:val="000000"/>
                <w:sz w:val="16"/>
                <w:szCs w:val="16"/>
                <w:lang w:eastAsia="zh-CN"/>
              </w:rPr>
              <w:t>股</w:t>
            </w:r>
          </w:p>
        </w:tc>
        <w:tc>
          <w:tcPr>
            <w:tcW w:w="54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10日</w:t>
            </w:r>
          </w:p>
        </w:tc>
        <w:tc>
          <w:tcPr>
            <w:tcW w:w="48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10日</w:t>
            </w: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00" w:hRule="atLeast"/>
        </w:trPr>
        <w:tc>
          <w:tcPr>
            <w:tcW w:w="2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8"/>
                <w:szCs w:val="18"/>
              </w:rPr>
              <w:t>5、事后监管责任：加强监督检查，相关单位应当按规定接受监督检查。</w:t>
            </w:r>
          </w:p>
        </w:tc>
        <w:tc>
          <w:tcPr>
            <w:tcW w:w="630" w:type="dxa"/>
            <w:tcBorders>
              <w:top w:val="single" w:color="000000" w:sz="4" w:space="0"/>
              <w:left w:val="single" w:color="000000" w:sz="4" w:space="0"/>
              <w:bottom w:val="single" w:color="000000" w:sz="4" w:space="0"/>
              <w:right w:val="single" w:color="auto" w:sz="4" w:space="0"/>
            </w:tcBorders>
            <w:noWrap w:val="0"/>
            <w:vAlign w:val="center"/>
          </w:tcPr>
          <w:p>
            <w:pPr>
              <w:spacing w:line="220" w:lineRule="exact"/>
              <w:rPr>
                <w:rFonts w:hint="eastAsia" w:ascii="宋体" w:hAnsi="宋体" w:eastAsia="宋体" w:cs="宋体"/>
                <w:color w:val="000000"/>
                <w:sz w:val="16"/>
                <w:szCs w:val="16"/>
                <w:lang w:eastAsia="zh-CN"/>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服务股</w:t>
            </w:r>
            <w:r>
              <w:rPr>
                <w:rFonts w:hint="eastAsia" w:ascii="宋体" w:hAnsi="宋体" w:cs="宋体"/>
                <w:color w:val="000000"/>
                <w:sz w:val="16"/>
                <w:szCs w:val="16"/>
              </w:rPr>
              <w:t>、</w:t>
            </w:r>
            <w:r>
              <w:rPr>
                <w:rFonts w:hint="eastAsia" w:ascii="宋体" w:hAnsi="宋体" w:cs="宋体"/>
                <w:color w:val="000000"/>
                <w:sz w:val="16"/>
                <w:szCs w:val="16"/>
                <w:lang w:eastAsia="zh-CN"/>
              </w:rPr>
              <w:t>体改法规股</w:t>
            </w:r>
          </w:p>
        </w:tc>
        <w:tc>
          <w:tcPr>
            <w:tcW w:w="540"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sz w:val="22"/>
                <w:szCs w:val="22"/>
              </w:rPr>
            </w:pPr>
          </w:p>
        </w:tc>
        <w:tc>
          <w:tcPr>
            <w:tcW w:w="48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2"/>
                <w:szCs w:val="22"/>
              </w:rPr>
            </w:pPr>
          </w:p>
        </w:tc>
        <w:tc>
          <w:tcPr>
            <w:tcW w:w="740"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601" w:hRule="atLeast"/>
        </w:trPr>
        <w:tc>
          <w:tcPr>
            <w:tcW w:w="2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70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0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sz w:val="18"/>
                <w:szCs w:val="18"/>
              </w:rPr>
            </w:pPr>
            <w:r>
              <w:rPr>
                <w:rFonts w:hint="eastAsia" w:ascii="宋体" w:hAnsi="宋体"/>
                <w:sz w:val="18"/>
                <w:szCs w:val="18"/>
              </w:rPr>
              <w:t>6、其他法律法规规章规定应履行的责任。</w:t>
            </w:r>
          </w:p>
        </w:tc>
        <w:tc>
          <w:tcPr>
            <w:tcW w:w="630" w:type="dxa"/>
            <w:tcBorders>
              <w:top w:val="single" w:color="000000" w:sz="4" w:space="0"/>
              <w:left w:val="single" w:color="000000" w:sz="4" w:space="0"/>
              <w:bottom w:val="single" w:color="000000" w:sz="4" w:space="0"/>
              <w:right w:val="single" w:color="auto" w:sz="4" w:space="0"/>
            </w:tcBorders>
            <w:noWrap w:val="0"/>
            <w:vAlign w:val="bottom"/>
          </w:tcPr>
          <w:p>
            <w:pPr>
              <w:rPr>
                <w:rFonts w:hint="eastAsia" w:ascii="宋体" w:hAnsi="宋体" w:cs="宋体"/>
                <w:color w:val="000000"/>
                <w:sz w:val="13"/>
                <w:szCs w:val="13"/>
              </w:rPr>
            </w:pPr>
          </w:p>
        </w:tc>
        <w:tc>
          <w:tcPr>
            <w:tcW w:w="540"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2"/>
                <w:szCs w:val="22"/>
              </w:rPr>
            </w:pPr>
          </w:p>
        </w:tc>
        <w:tc>
          <w:tcPr>
            <w:tcW w:w="740" w:type="dxa"/>
            <w:vMerge w:val="continue"/>
            <w:tcBorders>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360" w:hRule="atLeast"/>
        </w:trPr>
        <w:tc>
          <w:tcPr>
            <w:tcW w:w="1463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eastAsia="zh-CN"/>
              </w:rPr>
              <w:t>5051505</w:t>
            </w:r>
          </w:p>
        </w:tc>
      </w:tr>
      <w:tr>
        <w:tblPrEx>
          <w:tblCellMar>
            <w:top w:w="15" w:type="dxa"/>
            <w:left w:w="15" w:type="dxa"/>
            <w:bottom w:w="15" w:type="dxa"/>
            <w:right w:w="15"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楼</w:t>
            </w:r>
          </w:p>
        </w:tc>
      </w:tr>
    </w:tbl>
    <w:p>
      <w:pPr>
        <w:rPr>
          <w:rFonts w:hint="eastAsia"/>
        </w:rPr>
      </w:pPr>
    </w:p>
    <w:tbl>
      <w:tblPr>
        <w:tblStyle w:val="5"/>
        <w:tblW w:w="0" w:type="auto"/>
        <w:tblInd w:w="0" w:type="dxa"/>
        <w:tblLayout w:type="fixed"/>
        <w:tblCellMar>
          <w:top w:w="15" w:type="dxa"/>
          <w:left w:w="15" w:type="dxa"/>
          <w:bottom w:w="15" w:type="dxa"/>
          <w:right w:w="15" w:type="dxa"/>
        </w:tblCellMar>
      </w:tblPr>
      <w:tblGrid>
        <w:gridCol w:w="327"/>
        <w:gridCol w:w="975"/>
        <w:gridCol w:w="315"/>
        <w:gridCol w:w="1897"/>
        <w:gridCol w:w="570"/>
        <w:gridCol w:w="555"/>
        <w:gridCol w:w="735"/>
        <w:gridCol w:w="975"/>
        <w:gridCol w:w="480"/>
        <w:gridCol w:w="4590"/>
        <w:gridCol w:w="116"/>
        <w:gridCol w:w="612"/>
        <w:gridCol w:w="495"/>
        <w:gridCol w:w="495"/>
        <w:gridCol w:w="750"/>
        <w:gridCol w:w="693"/>
      </w:tblGrid>
      <w:tr>
        <w:tblPrEx>
          <w:tblCellMar>
            <w:top w:w="15" w:type="dxa"/>
            <w:left w:w="15" w:type="dxa"/>
            <w:bottom w:w="15" w:type="dxa"/>
            <w:right w:w="15" w:type="dxa"/>
          </w:tblCellMar>
        </w:tblPrEx>
        <w:trPr>
          <w:trHeight w:val="297" w:hRule="atLeast"/>
        </w:trPr>
        <w:tc>
          <w:tcPr>
            <w:tcW w:w="14580" w:type="dxa"/>
            <w:gridSpan w:val="16"/>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6"/>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7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ascii="宋体" w:hAnsi="宋体" w:cs="宋体"/>
                <w:color w:val="000000"/>
                <w:szCs w:val="21"/>
              </w:rPr>
              <w:t>对从事节能咨询、设计、评估、检测、审计、认证等服务的机构提供虚假信息的处罚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1897" w:type="dxa"/>
            <w:vMerge w:val="restart"/>
            <w:tcBorders>
              <w:top w:val="single" w:color="000000" w:sz="4" w:space="0"/>
              <w:left w:val="single" w:color="000000" w:sz="4" w:space="0"/>
              <w:right w:val="single" w:color="000000" w:sz="4" w:space="0"/>
            </w:tcBorders>
            <w:noWrap w:val="0"/>
            <w:vAlign w:val="center"/>
          </w:tcPr>
          <w:p>
            <w:pPr>
              <w:spacing w:line="260" w:lineRule="exact"/>
              <w:ind w:firstLine="420" w:firstLineChars="200"/>
              <w:jc w:val="left"/>
              <w:rPr>
                <w:rFonts w:hint="eastAsia" w:ascii="宋体" w:hAnsi="宋体" w:cs="宋体"/>
                <w:color w:val="000000"/>
                <w:sz w:val="13"/>
                <w:szCs w:val="13"/>
              </w:rPr>
            </w:pPr>
            <w:r>
              <w:rPr>
                <w:rFonts w:hint="eastAsia" w:ascii="宋体" w:hAnsi="宋体"/>
              </w:rPr>
              <w:t>《中华人民共和国节约能源法》（2007年10月28日修订）第七十六条：“从事节能咨询、设计、评估、检测、审计、认证等服务的机构提供虚假信息的，由管理节能工作的部门责令改正，没收违法所得，并处五万元以上十万元以下罚款。</w:t>
            </w:r>
            <w:r>
              <w:rPr>
                <w:rFonts w:hint="eastAsia" w:ascii="宋体" w:hAnsi="宋体" w:cs="宋体"/>
                <w:color w:val="000000"/>
                <w:szCs w:val="21"/>
              </w:rPr>
              <w:t>”</w:t>
            </w:r>
          </w:p>
        </w:tc>
        <w:tc>
          <w:tcPr>
            <w:tcW w:w="57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从事节能咨询、设计、评估、检测、审计、认证等服务机构</w:t>
            </w:r>
          </w:p>
        </w:tc>
        <w:tc>
          <w:tcPr>
            <w:tcW w:w="55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节能监察监测中心</w:t>
            </w:r>
          </w:p>
        </w:tc>
        <w:tc>
          <w:tcPr>
            <w:tcW w:w="73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top"/>
          </w:tcPr>
          <w:p>
            <w:pPr>
              <w:rPr>
                <w:sz w:val="13"/>
                <w:szCs w:val="13"/>
              </w:rPr>
            </w:pPr>
            <w:r>
              <w:rPr>
                <w:rFonts w:hint="eastAsia"/>
                <w:sz w:val="13"/>
                <w:szCs w:val="13"/>
                <w:lang w:eastAsia="zh-CN"/>
              </w:rPr>
              <w:t>县</w:t>
            </w:r>
            <w:r>
              <w:rPr>
                <w:rFonts w:hint="eastAsia"/>
                <w:sz w:val="13"/>
                <w:szCs w:val="13"/>
              </w:rPr>
              <w:t>节能监察监测中心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sz w:val="16"/>
                <w:szCs w:val="16"/>
                <w:lang w:eastAsia="zh-CN"/>
              </w:rPr>
            </w:pPr>
            <w:r>
              <w:rPr>
                <w:rFonts w:hint="eastAsia" w:ascii="宋体" w:hAnsi="宋体"/>
                <w:sz w:val="16"/>
                <w:szCs w:val="16"/>
                <w:lang w:eastAsia="zh-CN"/>
              </w:rPr>
              <w:t>不收费</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r>
              <w:rPr>
                <w:rFonts w:hint="eastAsia" w:ascii="宋体" w:hAnsi="宋体"/>
                <w:sz w:val="16"/>
                <w:szCs w:val="16"/>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13"/>
                <w:szCs w:val="13"/>
              </w:rPr>
            </w:pPr>
            <w:r>
              <w:rPr>
                <w:rFonts w:hint="eastAsia" w:ascii="宋体" w:hAnsi="宋体"/>
                <w:sz w:val="13"/>
                <w:szCs w:val="13"/>
                <w:lang w:eastAsia="zh-CN"/>
              </w:rPr>
              <w:t>县</w:t>
            </w:r>
            <w:r>
              <w:rPr>
                <w:rFonts w:hint="eastAsia" w:ascii="宋体" w:hAnsi="宋体"/>
                <w:sz w:val="13"/>
                <w:szCs w:val="13"/>
              </w:rPr>
              <w:t>节能监察监测中心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sz w:val="16"/>
                <w:szCs w:val="16"/>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13"/>
                <w:szCs w:val="13"/>
              </w:rPr>
            </w:pPr>
            <w:r>
              <w:rPr>
                <w:rFonts w:hint="eastAsia" w:ascii="宋体" w:hAnsi="宋体" w:cs="宋体"/>
                <w:color w:val="000000"/>
                <w:sz w:val="13"/>
                <w:szCs w:val="13"/>
              </w:rPr>
              <w:t>法规</w:t>
            </w:r>
            <w:r>
              <w:rPr>
                <w:rFonts w:hint="eastAsia" w:ascii="宋体" w:hAnsi="宋体" w:cs="宋体"/>
                <w:color w:val="000000"/>
                <w:sz w:val="13"/>
                <w:szCs w:val="13"/>
                <w:lang w:eastAsia="zh-CN"/>
              </w:rPr>
              <w:t>信访股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sz w:val="16"/>
                <w:szCs w:val="16"/>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13"/>
                <w:szCs w:val="13"/>
              </w:rPr>
            </w:pPr>
            <w:r>
              <w:rPr>
                <w:rFonts w:hint="eastAsia" w:ascii="宋体" w:hAnsi="宋体"/>
                <w:sz w:val="13"/>
                <w:szCs w:val="13"/>
                <w:lang w:eastAsia="zh-CN"/>
              </w:rPr>
              <w:t>县</w:t>
            </w:r>
            <w:r>
              <w:rPr>
                <w:rFonts w:hint="eastAsia" w:ascii="宋体" w:hAnsi="宋体"/>
                <w:sz w:val="13"/>
                <w:szCs w:val="13"/>
              </w:rPr>
              <w:t>节能监察监测中心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sz w:val="16"/>
                <w:szCs w:val="16"/>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13"/>
                <w:szCs w:val="13"/>
              </w:rPr>
            </w:pPr>
            <w:r>
              <w:rPr>
                <w:rFonts w:hint="eastAsia" w:ascii="宋体" w:hAnsi="宋体"/>
                <w:sz w:val="13"/>
                <w:szCs w:val="13"/>
                <w:lang w:eastAsia="zh-CN"/>
              </w:rPr>
              <w:t>县</w:t>
            </w:r>
            <w:r>
              <w:rPr>
                <w:rFonts w:hint="eastAsia" w:ascii="宋体" w:hAnsi="宋体"/>
                <w:sz w:val="13"/>
                <w:szCs w:val="13"/>
              </w:rPr>
              <w:t>节能监察监测中心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sz w:val="16"/>
                <w:szCs w:val="16"/>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59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728" w:type="dxa"/>
            <w:gridSpan w:val="2"/>
            <w:tcBorders>
              <w:top w:val="single" w:color="000000" w:sz="4" w:space="0"/>
              <w:left w:val="single" w:color="000000" w:sz="4" w:space="0"/>
              <w:bottom w:val="single" w:color="auto" w:sz="4" w:space="0"/>
              <w:right w:val="single" w:color="000000" w:sz="4" w:space="0"/>
            </w:tcBorders>
            <w:noWrap w:val="0"/>
            <w:vAlign w:val="top"/>
          </w:tcPr>
          <w:p>
            <w:pPr>
              <w:rPr>
                <w:rFonts w:ascii="宋体" w:hAnsi="宋体"/>
                <w:sz w:val="13"/>
                <w:szCs w:val="13"/>
              </w:rPr>
            </w:pPr>
            <w:r>
              <w:rPr>
                <w:rFonts w:hint="eastAsia" w:ascii="宋体" w:hAnsi="宋体"/>
                <w:sz w:val="13"/>
                <w:szCs w:val="13"/>
                <w:lang w:eastAsia="zh-CN"/>
              </w:rPr>
              <w:t>县</w:t>
            </w:r>
            <w:r>
              <w:rPr>
                <w:rFonts w:hint="eastAsia" w:ascii="宋体" w:hAnsi="宋体"/>
                <w:sz w:val="13"/>
                <w:szCs w:val="13"/>
              </w:rPr>
              <w:t>节能监察监测中心</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16"/>
                <w:szCs w:val="16"/>
              </w:rPr>
            </w:pPr>
            <w:r>
              <w:rPr>
                <w:rFonts w:hint="eastAsia" w:ascii="宋体" w:hAnsi="宋体"/>
                <w:sz w:val="16"/>
                <w:szCs w:val="16"/>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16"/>
                <w:szCs w:val="16"/>
              </w:rPr>
            </w:pPr>
            <w:r>
              <w:rPr>
                <w:rFonts w:hint="eastAsia" w:ascii="宋体" w:hAnsi="宋体"/>
                <w:sz w:val="16"/>
                <w:szCs w:val="16"/>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sz w:val="16"/>
                <w:szCs w:val="16"/>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590"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728"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sz w:val="13"/>
                <w:szCs w:val="13"/>
              </w:rPr>
            </w:pPr>
            <w:r>
              <w:rPr>
                <w:rFonts w:hint="eastAsia" w:ascii="宋体" w:hAnsi="宋体"/>
                <w:sz w:val="13"/>
                <w:szCs w:val="13"/>
                <w:lang w:eastAsia="zh-CN"/>
              </w:rPr>
              <w:t>县</w:t>
            </w:r>
            <w:r>
              <w:rPr>
                <w:rFonts w:hint="eastAsia" w:ascii="宋体" w:hAnsi="宋体"/>
                <w:sz w:val="13"/>
                <w:szCs w:val="13"/>
              </w:rPr>
              <w:t>节能监察监测中心</w:t>
            </w: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sz w:val="16"/>
                <w:szCs w:val="16"/>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sz w:val="16"/>
                <w:szCs w:val="16"/>
              </w:rPr>
            </w:pPr>
          </w:p>
        </w:tc>
        <w:tc>
          <w:tcPr>
            <w:tcW w:w="750"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sz w:val="16"/>
                <w:szCs w:val="16"/>
              </w:rPr>
            </w:pPr>
          </w:p>
        </w:tc>
        <w:tc>
          <w:tcPr>
            <w:tcW w:w="693" w:type="dxa"/>
            <w:vMerge w:val="continue"/>
            <w:tcBorders>
              <w:left w:val="single" w:color="000000" w:sz="4" w:space="0"/>
              <w:bottom w:val="single" w:color="000000" w:sz="4" w:space="0"/>
              <w:right w:val="single" w:color="000000" w:sz="4" w:space="0"/>
            </w:tcBorders>
            <w:noWrap w:val="0"/>
            <w:vAlign w:val="bottom"/>
          </w:tcPr>
          <w:p>
            <w:pPr>
              <w:rPr>
                <w:rFonts w:hint="eastAsia" w:ascii="宋体" w:hAnsi="宋体"/>
                <w:sz w:val="16"/>
                <w:szCs w:val="16"/>
              </w:rPr>
            </w:pPr>
          </w:p>
        </w:tc>
      </w:tr>
      <w:tr>
        <w:tblPrEx>
          <w:tblCellMar>
            <w:top w:w="15" w:type="dxa"/>
            <w:left w:w="15" w:type="dxa"/>
            <w:bottom w:w="15" w:type="dxa"/>
            <w:right w:w="15" w:type="dxa"/>
          </w:tblCellMar>
        </w:tblPrEx>
        <w:trPr>
          <w:trHeight w:val="21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97"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7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59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728" w:type="dxa"/>
            <w:gridSpan w:val="2"/>
            <w:tcBorders>
              <w:top w:val="single" w:color="auto"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Layout w:type="fixed"/>
        <w:tblCellMar>
          <w:top w:w="15" w:type="dxa"/>
          <w:left w:w="15" w:type="dxa"/>
          <w:bottom w:w="15" w:type="dxa"/>
          <w:right w:w="15" w:type="dxa"/>
        </w:tblCellMar>
      </w:tblPr>
      <w:tblGrid>
        <w:gridCol w:w="327"/>
        <w:gridCol w:w="975"/>
        <w:gridCol w:w="315"/>
        <w:gridCol w:w="2295"/>
        <w:gridCol w:w="540"/>
        <w:gridCol w:w="480"/>
        <w:gridCol w:w="705"/>
        <w:gridCol w:w="975"/>
        <w:gridCol w:w="525"/>
        <w:gridCol w:w="4398"/>
        <w:gridCol w:w="612"/>
        <w:gridCol w:w="495"/>
        <w:gridCol w:w="495"/>
        <w:gridCol w:w="750"/>
        <w:gridCol w:w="693"/>
      </w:tblGrid>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79"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ascii="宋体" w:hAnsi="宋体"/>
              </w:rPr>
              <w:t>无偿向本单位职工提供能源或者对能源消费实行包费制的处罚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firstLine="210" w:firstLineChars="100"/>
              <w:rPr>
                <w:rFonts w:hint="eastAsia" w:ascii="宋体" w:hAnsi="宋体" w:cs="宋体"/>
                <w:color w:val="000000"/>
                <w:sz w:val="13"/>
                <w:szCs w:val="13"/>
              </w:rPr>
            </w:pPr>
            <w:r>
              <w:rPr>
                <w:rFonts w:hint="eastAsia"/>
              </w:rPr>
              <w:t>《中华人民共和国节约能源法》（2007年10月28日修订）第七十七条“ 违反本法规定，无偿向本单位职工提供能源或者对能源消费实行包费制的，由管理节能工作的部门责令限期改正；逾期不改正的，处五万元以上二十万元以下罚款</w:t>
            </w:r>
            <w:r>
              <w:rPr>
                <w:rFonts w:hint="eastAsia" w:ascii="宋体" w:hAnsi="宋体"/>
              </w:rPr>
              <w:t>。</w:t>
            </w:r>
            <w:r>
              <w:rPr>
                <w:rFonts w:hint="eastAsia" w:ascii="宋体" w:hAnsi="宋体" w:cs="宋体"/>
                <w:color w:val="000000"/>
                <w:szCs w:val="21"/>
              </w:rPr>
              <w:t>”</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sz w:val="13"/>
                <w:szCs w:val="13"/>
                <w:lang w:eastAsia="zh-CN"/>
              </w:rPr>
              <w:t>县节能</w:t>
            </w:r>
            <w:r>
              <w:rPr>
                <w:rFonts w:hint="eastAsia" w:ascii="宋体" w:hAnsi="宋体"/>
                <w:sz w:val="13"/>
                <w:szCs w:val="13"/>
              </w:rPr>
              <w:t>监察监测中心</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pPr>
            <w:r>
              <w:rPr>
                <w:rFonts w:hint="eastAsia" w:ascii="宋体" w:hAnsi="宋体"/>
                <w:sz w:val="13"/>
                <w:szCs w:val="13"/>
                <w:lang w:eastAsia="zh-CN"/>
              </w:rPr>
              <w:t>县节能</w:t>
            </w:r>
            <w:r>
              <w:rPr>
                <w:rFonts w:hint="eastAsia" w:ascii="宋体" w:hAnsi="宋体"/>
                <w:sz w:val="13"/>
                <w:szCs w:val="13"/>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pPr>
            <w:r>
              <w:rPr>
                <w:rFonts w:hint="eastAsia" w:ascii="宋体" w:hAnsi="宋体"/>
                <w:sz w:val="13"/>
                <w:szCs w:val="13"/>
                <w:lang w:eastAsia="zh-CN"/>
              </w:rPr>
              <w:t>县节能</w:t>
            </w:r>
            <w:r>
              <w:rPr>
                <w:rFonts w:hint="eastAsia" w:ascii="宋体" w:hAnsi="宋体"/>
                <w:sz w:val="13"/>
                <w:szCs w:val="13"/>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pPr>
            <w:r>
              <w:rPr>
                <w:rFonts w:hint="eastAsia" w:ascii="宋体" w:hAnsi="宋体"/>
                <w:sz w:val="13"/>
                <w:szCs w:val="13"/>
              </w:rPr>
              <w:t>法规</w:t>
            </w:r>
            <w:r>
              <w:rPr>
                <w:rFonts w:hint="eastAsia" w:ascii="宋体" w:hAnsi="宋体"/>
                <w:sz w:val="13"/>
                <w:szCs w:val="13"/>
                <w:lang w:eastAsia="zh-CN"/>
              </w:rPr>
              <w:t>信访股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pPr>
            <w:r>
              <w:rPr>
                <w:rFonts w:hint="eastAsia" w:ascii="宋体" w:hAnsi="宋体"/>
                <w:sz w:val="13"/>
                <w:szCs w:val="13"/>
                <w:lang w:eastAsia="zh-CN"/>
              </w:rPr>
              <w:t>县节能</w:t>
            </w:r>
            <w:r>
              <w:rPr>
                <w:rFonts w:hint="eastAsia" w:ascii="宋体" w:hAnsi="宋体"/>
                <w:sz w:val="13"/>
                <w:szCs w:val="13"/>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pPr>
            <w:r>
              <w:rPr>
                <w:rFonts w:hint="eastAsia" w:ascii="宋体" w:hAnsi="宋体"/>
                <w:sz w:val="13"/>
                <w:szCs w:val="13"/>
                <w:lang w:eastAsia="zh-CN"/>
              </w:rPr>
              <w:t>县节能</w:t>
            </w:r>
            <w:r>
              <w:rPr>
                <w:rFonts w:hint="eastAsia" w:ascii="宋体" w:hAnsi="宋体"/>
                <w:sz w:val="13"/>
                <w:szCs w:val="13"/>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00" w:lineRule="exact"/>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612" w:type="dxa"/>
            <w:tcBorders>
              <w:top w:val="single" w:color="000000" w:sz="4" w:space="0"/>
              <w:left w:val="single" w:color="000000" w:sz="4" w:space="0"/>
              <w:bottom w:val="single" w:color="auto" w:sz="4" w:space="0"/>
              <w:right w:val="single" w:color="000000" w:sz="4" w:space="0"/>
            </w:tcBorders>
            <w:noWrap w:val="0"/>
            <w:vAlign w:val="center"/>
          </w:tcPr>
          <w:p>
            <w:pPr>
              <w:spacing w:line="200" w:lineRule="exact"/>
            </w:pPr>
            <w:r>
              <w:rPr>
                <w:rFonts w:hint="eastAsia" w:ascii="宋体" w:hAnsi="宋体"/>
                <w:sz w:val="13"/>
                <w:szCs w:val="13"/>
                <w:lang w:eastAsia="zh-CN"/>
              </w:rPr>
              <w:t>县节能</w:t>
            </w:r>
            <w:r>
              <w:rPr>
                <w:rFonts w:hint="eastAsia" w:ascii="宋体" w:hAnsi="宋体"/>
                <w:sz w:val="13"/>
                <w:szCs w:val="13"/>
              </w:rPr>
              <w:t>监察监测中心</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7"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spacing w:line="200" w:lineRule="exact"/>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612" w:type="dxa"/>
            <w:tcBorders>
              <w:top w:val="single" w:color="auto" w:sz="4" w:space="0"/>
              <w:left w:val="single" w:color="000000" w:sz="4" w:space="0"/>
              <w:bottom w:val="single" w:color="auto" w:sz="4" w:space="0"/>
              <w:right w:val="single" w:color="000000" w:sz="4" w:space="0"/>
            </w:tcBorders>
            <w:noWrap w:val="0"/>
            <w:vAlign w:val="center"/>
          </w:tcPr>
          <w:p>
            <w:pPr>
              <w:spacing w:line="200" w:lineRule="exact"/>
            </w:pPr>
            <w:r>
              <w:rPr>
                <w:rFonts w:hint="eastAsia" w:ascii="宋体" w:hAnsi="宋体"/>
                <w:sz w:val="13"/>
                <w:szCs w:val="13"/>
                <w:lang w:eastAsia="zh-CN"/>
              </w:rPr>
              <w:t>县节能</w:t>
            </w:r>
            <w:r>
              <w:rPr>
                <w:rFonts w:hint="eastAsia" w:ascii="宋体" w:hAnsi="宋体"/>
                <w:sz w:val="13"/>
                <w:szCs w:val="13"/>
              </w:rPr>
              <w:t>监察监测中心</w:t>
            </w:r>
          </w:p>
        </w:tc>
        <w:tc>
          <w:tcPr>
            <w:tcW w:w="49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00" w:lineRule="exact"/>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612" w:type="dxa"/>
            <w:tcBorders>
              <w:top w:val="single" w:color="auto"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33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rPr>
              <w:t>重点用能单位未按照规定报送能源利用状况报告或者报告内容不实</w:t>
            </w:r>
            <w:r>
              <w:rPr>
                <w:rFonts w:hint="eastAsia" w:ascii="宋体" w:hAnsi="宋体"/>
              </w:rPr>
              <w:t>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firstLine="210" w:firstLineChars="100"/>
              <w:rPr>
                <w:rFonts w:hint="eastAsia"/>
                <w:szCs w:val="13"/>
              </w:rPr>
            </w:pPr>
            <w:r>
              <w:rPr>
                <w:rFonts w:hint="eastAsia"/>
              </w:rPr>
              <w:t>《中华人民共和国节约能源法》（2007年10月28日修订）第八十二条：“重点用能单位未按照本法规定报送能源利用状况报告或者报告内容不实的，由管理节能工作的部门责令限期改正；逾期不改正的，处一万元以上五万元以下罚款。”</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rPr>
              <w:t>法规</w:t>
            </w:r>
            <w:r>
              <w:rPr>
                <w:rFonts w:hint="eastAsia" w:ascii="宋体" w:hAnsi="宋体" w:cs="宋体"/>
                <w:color w:val="000000"/>
                <w:sz w:val="18"/>
                <w:szCs w:val="18"/>
                <w:lang w:eastAsia="zh-CN"/>
              </w:rPr>
              <w:t>信访股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612" w:type="dxa"/>
            <w:tcBorders>
              <w:top w:val="single" w:color="000000"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612" w:type="dxa"/>
            <w:tcBorders>
              <w:top w:val="single" w:color="auto"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612" w:type="dxa"/>
            <w:tcBorders>
              <w:top w:val="single" w:color="auto" w:sz="4" w:space="0"/>
              <w:left w:val="single" w:color="000000" w:sz="4" w:space="0"/>
              <w:bottom w:val="single" w:color="000000" w:sz="4" w:space="0"/>
              <w:right w:val="single" w:color="000000" w:sz="4" w:space="0"/>
            </w:tcBorders>
            <w:noWrap w:val="0"/>
            <w:vAlign w:val="bottom"/>
          </w:tcPr>
          <w:p>
            <w:pPr>
              <w:spacing w:line="200" w:lineRule="exact"/>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Layout w:type="fixed"/>
        <w:tblCellMar>
          <w:top w:w="15" w:type="dxa"/>
          <w:left w:w="15" w:type="dxa"/>
          <w:bottom w:w="15" w:type="dxa"/>
          <w:right w:w="15" w:type="dxa"/>
        </w:tblCellMar>
      </w:tblPr>
      <w:tblGrid>
        <w:gridCol w:w="327"/>
        <w:gridCol w:w="975"/>
        <w:gridCol w:w="315"/>
        <w:gridCol w:w="2295"/>
        <w:gridCol w:w="540"/>
        <w:gridCol w:w="480"/>
        <w:gridCol w:w="705"/>
        <w:gridCol w:w="975"/>
        <w:gridCol w:w="525"/>
        <w:gridCol w:w="4398"/>
        <w:gridCol w:w="900"/>
        <w:gridCol w:w="540"/>
        <w:gridCol w:w="360"/>
        <w:gridCol w:w="720"/>
        <w:gridCol w:w="525"/>
      </w:tblGrid>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rPr>
              <w:t>节能管理制度不健全、节能措施不落实、能源利用效率低的重点用能单位拒不落实整改要求或者整改没有达到要求</w:t>
            </w:r>
            <w:r>
              <w:rPr>
                <w:rFonts w:hint="eastAsia" w:ascii="宋体" w:hAnsi="宋体"/>
              </w:rPr>
              <w:t>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00" w:lineRule="exact"/>
              <w:ind w:firstLine="180" w:firstLineChars="100"/>
              <w:rPr>
                <w:rFonts w:hint="eastAsia"/>
                <w:sz w:val="18"/>
                <w:szCs w:val="18"/>
              </w:rPr>
            </w:pPr>
            <w:r>
              <w:rPr>
                <w:rFonts w:hint="eastAsia"/>
                <w:sz w:val="18"/>
                <w:szCs w:val="18"/>
              </w:rPr>
              <w:t>《中华人民共和国节约能源法》（2007年10月28日修订）第五十四条：“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spacing w:line="200" w:lineRule="exact"/>
              <w:ind w:firstLine="180" w:firstLineChars="100"/>
              <w:rPr>
                <w:rFonts w:hint="eastAsia"/>
                <w:szCs w:val="13"/>
              </w:rPr>
            </w:pPr>
            <w:r>
              <w:rPr>
                <w:rFonts w:hint="eastAsia"/>
                <w:sz w:val="18"/>
                <w:szCs w:val="18"/>
              </w:rPr>
              <w:t xml:space="preserve"> 第八十三条：“重点用能单位无正当理由拒不落实本法第五十四条规定的整改要求或者整改没有达到要求的，由管理节能工作的部门处十万元以上三十万元以下罚款。”</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6"/>
                <w:szCs w:val="16"/>
              </w:rPr>
            </w:pPr>
            <w:r>
              <w:rPr>
                <w:rFonts w:hint="eastAsia" w:ascii="宋体" w:hAnsi="宋体" w:cs="宋体"/>
                <w:color w:val="000000"/>
                <w:sz w:val="16"/>
                <w:szCs w:val="16"/>
                <w:lang w:eastAsia="zh-CN"/>
              </w:rPr>
              <w:t>县节能</w:t>
            </w:r>
            <w:r>
              <w:rPr>
                <w:rFonts w:hint="eastAsia" w:ascii="宋体" w:hAnsi="宋体" w:cs="宋体"/>
                <w:color w:val="000000"/>
                <w:sz w:val="16"/>
                <w:szCs w:val="16"/>
              </w:rPr>
              <w:t>监察监测中心</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rPr>
                <w:sz w:val="16"/>
                <w:szCs w:val="16"/>
              </w:rPr>
            </w:pPr>
            <w:r>
              <w:rPr>
                <w:rFonts w:hint="eastAsia" w:ascii="宋体" w:hAnsi="宋体" w:cs="宋体"/>
                <w:color w:val="000000"/>
                <w:sz w:val="16"/>
                <w:szCs w:val="16"/>
                <w:lang w:eastAsia="zh-CN"/>
              </w:rPr>
              <w:t>县节能</w:t>
            </w:r>
            <w:r>
              <w:rPr>
                <w:rFonts w:hint="eastAsia" w:ascii="宋体" w:hAnsi="宋体" w:cs="宋体"/>
                <w:color w:val="000000"/>
                <w:sz w:val="16"/>
                <w:szCs w:val="16"/>
              </w:rPr>
              <w:t>监察监测中心</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rPr>
                <w:sz w:val="16"/>
                <w:szCs w:val="16"/>
              </w:rPr>
            </w:pPr>
            <w:r>
              <w:rPr>
                <w:rFonts w:hint="eastAsia" w:ascii="宋体" w:hAnsi="宋体" w:cs="宋体"/>
                <w:color w:val="000000"/>
                <w:sz w:val="16"/>
                <w:szCs w:val="16"/>
              </w:rPr>
              <w:t>法规</w:t>
            </w:r>
            <w:r>
              <w:rPr>
                <w:rFonts w:hint="eastAsia" w:ascii="宋体" w:hAnsi="宋体" w:cs="宋体"/>
                <w:color w:val="000000"/>
                <w:sz w:val="16"/>
                <w:szCs w:val="16"/>
                <w:lang w:eastAsia="zh-CN"/>
              </w:rPr>
              <w:t>信访股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rPr>
                <w:sz w:val="16"/>
                <w:szCs w:val="16"/>
              </w:rPr>
            </w:pPr>
            <w:r>
              <w:rPr>
                <w:rFonts w:hint="eastAsia" w:ascii="宋体" w:hAnsi="宋体" w:cs="宋体"/>
                <w:color w:val="000000"/>
                <w:sz w:val="16"/>
                <w:szCs w:val="16"/>
                <w:lang w:eastAsia="zh-CN"/>
              </w:rPr>
              <w:t>县节能</w:t>
            </w:r>
            <w:r>
              <w:rPr>
                <w:rFonts w:hint="eastAsia" w:ascii="宋体" w:hAnsi="宋体" w:cs="宋体"/>
                <w:color w:val="000000"/>
                <w:sz w:val="16"/>
                <w:szCs w:val="16"/>
              </w:rPr>
              <w:t>监察监测中心</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rPr>
                <w:sz w:val="16"/>
                <w:szCs w:val="16"/>
              </w:rPr>
            </w:pPr>
            <w:r>
              <w:rPr>
                <w:rFonts w:hint="eastAsia" w:ascii="宋体" w:hAnsi="宋体" w:cs="宋体"/>
                <w:color w:val="000000"/>
                <w:sz w:val="16"/>
                <w:szCs w:val="16"/>
                <w:lang w:eastAsia="zh-CN"/>
              </w:rPr>
              <w:t>县节能</w:t>
            </w:r>
            <w:r>
              <w:rPr>
                <w:rFonts w:hint="eastAsia" w:ascii="宋体" w:hAnsi="宋体" w:cs="宋体"/>
                <w:color w:val="000000"/>
                <w:sz w:val="16"/>
                <w:szCs w:val="16"/>
              </w:rPr>
              <w:t>监察监测中心</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900" w:type="dxa"/>
            <w:tcBorders>
              <w:top w:val="single" w:color="000000" w:sz="4" w:space="0"/>
              <w:left w:val="single" w:color="000000" w:sz="4" w:space="0"/>
              <w:bottom w:val="single" w:color="auto" w:sz="4" w:space="0"/>
              <w:right w:val="single" w:color="000000" w:sz="4" w:space="0"/>
            </w:tcBorders>
            <w:noWrap w:val="0"/>
            <w:vAlign w:val="top"/>
          </w:tcPr>
          <w:p>
            <w:pPr>
              <w:rPr>
                <w:sz w:val="16"/>
                <w:szCs w:val="16"/>
              </w:rPr>
            </w:pPr>
            <w:r>
              <w:rPr>
                <w:rFonts w:hint="eastAsia" w:ascii="宋体" w:hAnsi="宋体" w:cs="宋体"/>
                <w:color w:val="000000"/>
                <w:sz w:val="16"/>
                <w:szCs w:val="16"/>
                <w:lang w:eastAsia="zh-CN"/>
              </w:rPr>
              <w:t>县节能</w:t>
            </w:r>
            <w:r>
              <w:rPr>
                <w:rFonts w:hint="eastAsia" w:ascii="宋体" w:hAnsi="宋体" w:cs="宋体"/>
                <w:color w:val="000000"/>
                <w:sz w:val="16"/>
                <w:szCs w:val="16"/>
              </w:rPr>
              <w:t>监察监测中心</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36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900" w:type="dxa"/>
            <w:tcBorders>
              <w:top w:val="single" w:color="auto" w:sz="4" w:space="0"/>
              <w:left w:val="single" w:color="000000" w:sz="4" w:space="0"/>
              <w:bottom w:val="single" w:color="auto" w:sz="4" w:space="0"/>
              <w:right w:val="single" w:color="000000" w:sz="4" w:space="0"/>
            </w:tcBorders>
            <w:noWrap w:val="0"/>
            <w:vAlign w:val="top"/>
          </w:tcPr>
          <w:p>
            <w:pPr>
              <w:rPr>
                <w:sz w:val="16"/>
                <w:szCs w:val="16"/>
              </w:rPr>
            </w:pPr>
            <w:r>
              <w:rPr>
                <w:rFonts w:hint="eastAsia" w:ascii="宋体" w:hAnsi="宋体" w:cs="宋体"/>
                <w:color w:val="000000"/>
                <w:sz w:val="16"/>
                <w:szCs w:val="16"/>
                <w:lang w:eastAsia="zh-CN"/>
              </w:rPr>
              <w:t>县节能</w:t>
            </w:r>
            <w:r>
              <w:rPr>
                <w:rFonts w:hint="eastAsia" w:ascii="宋体" w:hAnsi="宋体" w:cs="宋体"/>
                <w:color w:val="000000"/>
                <w:sz w:val="16"/>
                <w:szCs w:val="16"/>
              </w:rPr>
              <w:t>监察监测中心</w:t>
            </w:r>
          </w:p>
        </w:tc>
        <w:tc>
          <w:tcPr>
            <w:tcW w:w="5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900" w:type="dxa"/>
            <w:tcBorders>
              <w:top w:val="single" w:color="auto"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tbl>
      <w:tblPr>
        <w:tblStyle w:val="5"/>
        <w:tblW w:w="0" w:type="auto"/>
        <w:tblInd w:w="0" w:type="dxa"/>
        <w:tblLayout w:type="fixed"/>
        <w:tblCellMar>
          <w:top w:w="15" w:type="dxa"/>
          <w:left w:w="15" w:type="dxa"/>
          <w:bottom w:w="15" w:type="dxa"/>
          <w:right w:w="15" w:type="dxa"/>
        </w:tblCellMar>
      </w:tblPr>
      <w:tblGrid>
        <w:gridCol w:w="327"/>
        <w:gridCol w:w="975"/>
        <w:gridCol w:w="315"/>
        <w:gridCol w:w="2295"/>
        <w:gridCol w:w="540"/>
        <w:gridCol w:w="480"/>
        <w:gridCol w:w="705"/>
        <w:gridCol w:w="975"/>
        <w:gridCol w:w="525"/>
        <w:gridCol w:w="4398"/>
        <w:gridCol w:w="612"/>
        <w:gridCol w:w="495"/>
        <w:gridCol w:w="495"/>
        <w:gridCol w:w="750"/>
        <w:gridCol w:w="693"/>
      </w:tblGrid>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5</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sz w:val="18"/>
                <w:szCs w:val="18"/>
              </w:rPr>
              <w:t>重点用能单位未按规定设立能源管理岗位，聘任能源管理负责人，并报管理节能工作部门和有关部门备案的处罚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00" w:lineRule="exact"/>
              <w:ind w:firstLine="180" w:firstLineChars="100"/>
              <w:rPr>
                <w:rFonts w:hint="eastAsia"/>
                <w:sz w:val="18"/>
                <w:szCs w:val="18"/>
              </w:rPr>
            </w:pPr>
            <w:r>
              <w:rPr>
                <w:rFonts w:hint="eastAsia"/>
                <w:sz w:val="18"/>
                <w:szCs w:val="18"/>
              </w:rPr>
              <w:t>《中华人民共和国节约能源法》（2007年10月28日修订）第八十四条：“重点用能单位未按照本法规定设立能源管理岗位，聘任能源管理负责人，并报管理节能工作的部门和有关部门备案的，由管理节能工作的部门责令改正；拒不改正的，处一万元以上三万元以下罚款。”</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rPr>
              <w:t>法规</w:t>
            </w:r>
            <w:r>
              <w:rPr>
                <w:rFonts w:hint="eastAsia" w:ascii="宋体" w:hAnsi="宋体" w:cs="宋体"/>
                <w:color w:val="000000"/>
                <w:sz w:val="18"/>
                <w:szCs w:val="18"/>
                <w:lang w:eastAsia="zh-CN"/>
              </w:rPr>
              <w:t>信访股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612" w:type="dxa"/>
            <w:tcBorders>
              <w:top w:val="single" w:color="000000"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612" w:type="dxa"/>
            <w:tcBorders>
              <w:top w:val="single" w:color="auto"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612" w:type="dxa"/>
            <w:tcBorders>
              <w:top w:val="single" w:color="auto" w:sz="4" w:space="0"/>
              <w:left w:val="single" w:color="000000" w:sz="4" w:space="0"/>
              <w:bottom w:val="single" w:color="000000" w:sz="4" w:space="0"/>
              <w:right w:val="single" w:color="000000" w:sz="4" w:space="0"/>
            </w:tcBorders>
            <w:noWrap w:val="0"/>
            <w:vAlign w:val="bottom"/>
          </w:tcPr>
          <w:p>
            <w:pPr>
              <w:spacing w:line="200" w:lineRule="exact"/>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Layout w:type="fixed"/>
        <w:tblCellMar>
          <w:top w:w="15" w:type="dxa"/>
          <w:left w:w="15" w:type="dxa"/>
          <w:bottom w:w="15" w:type="dxa"/>
          <w:right w:w="15" w:type="dxa"/>
        </w:tblCellMar>
      </w:tblPr>
      <w:tblGrid>
        <w:gridCol w:w="327"/>
        <w:gridCol w:w="975"/>
        <w:gridCol w:w="315"/>
        <w:gridCol w:w="2295"/>
        <w:gridCol w:w="540"/>
        <w:gridCol w:w="480"/>
        <w:gridCol w:w="705"/>
        <w:gridCol w:w="975"/>
        <w:gridCol w:w="525"/>
        <w:gridCol w:w="4398"/>
        <w:gridCol w:w="612"/>
        <w:gridCol w:w="495"/>
        <w:gridCol w:w="495"/>
        <w:gridCol w:w="750"/>
        <w:gridCol w:w="693"/>
      </w:tblGrid>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sz w:val="18"/>
                <w:szCs w:val="18"/>
              </w:rPr>
              <w:t>节能检验测试单位提供虚假检验测试证明的处罚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00" w:lineRule="exact"/>
              <w:ind w:firstLine="180" w:firstLineChars="100"/>
              <w:rPr>
                <w:rFonts w:hint="eastAsia"/>
                <w:sz w:val="18"/>
                <w:szCs w:val="18"/>
              </w:rPr>
            </w:pPr>
            <w:r>
              <w:rPr>
                <w:rFonts w:hint="eastAsia"/>
                <w:sz w:val="18"/>
                <w:szCs w:val="18"/>
              </w:rPr>
              <w:t>《河南省节约能源条例》（河南省人民代表大会常务委员会2010年修订）第二十九条:“违反本条例规定，节能检验测试单位提供虚假检验测试证明的，由节能主管部门予以警告，没收违法所得，可以并处五千元以上三万元以下罚款。”</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sz w:val="18"/>
                <w:szCs w:val="18"/>
              </w:rPr>
              <w:t>节能检验测试单位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rPr>
              <w:t>法规</w:t>
            </w:r>
            <w:r>
              <w:rPr>
                <w:rFonts w:hint="eastAsia" w:ascii="宋体" w:hAnsi="宋体" w:cs="宋体"/>
                <w:color w:val="000000"/>
                <w:sz w:val="18"/>
                <w:szCs w:val="18"/>
                <w:lang w:eastAsia="zh-CN"/>
              </w:rPr>
              <w:t>信访股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612" w:type="dxa"/>
            <w:tcBorders>
              <w:top w:val="single" w:color="000000"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612" w:type="dxa"/>
            <w:tcBorders>
              <w:top w:val="single" w:color="auto"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612" w:type="dxa"/>
            <w:tcBorders>
              <w:top w:val="single" w:color="auto" w:sz="4" w:space="0"/>
              <w:left w:val="single" w:color="000000" w:sz="4" w:space="0"/>
              <w:bottom w:val="single" w:color="000000" w:sz="4" w:space="0"/>
              <w:right w:val="single" w:color="000000" w:sz="4" w:space="0"/>
            </w:tcBorders>
            <w:noWrap w:val="0"/>
            <w:vAlign w:val="bottom"/>
          </w:tcPr>
          <w:p>
            <w:pPr>
              <w:spacing w:line="200" w:lineRule="exact"/>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tc>
      </w:tr>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lang w:eastAsia="zh-CN"/>
              </w:rPr>
              <w:t>鲁山县</w:t>
            </w:r>
            <w:r>
              <w:rPr>
                <w:rFonts w:hint="eastAsia" w:ascii="创艺简标宋" w:hAnsi="创艺简标宋" w:eastAsia="创艺简标宋" w:cs="创艺简标宋"/>
                <w:color w:val="000000"/>
                <w:kern w:val="0"/>
                <w:sz w:val="44"/>
                <w:szCs w:val="44"/>
              </w:rPr>
              <w:t>发展和改革委员会</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r>
              <w:rPr>
                <w:rFonts w:hint="eastAsia"/>
              </w:rPr>
              <w:t>被监察单位拒不提供相关资料、样品或者伪造、篡改、隐匿、销毁有关资料和样品的处罚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00" w:lineRule="exact"/>
              <w:ind w:firstLine="180" w:firstLineChars="100"/>
              <w:rPr>
                <w:rFonts w:hint="eastAsia"/>
                <w:sz w:val="18"/>
                <w:szCs w:val="18"/>
              </w:rPr>
            </w:pPr>
            <w:r>
              <w:rPr>
                <w:rFonts w:hint="eastAsia"/>
                <w:sz w:val="18"/>
                <w:szCs w:val="18"/>
              </w:rPr>
              <w:t>《河南省节能监察办法》（河南省政府令第131号）    第二十条：“被监察单位拒不提供相关资料、样品或者伪造、篡改、隐匿、销毁有关资料和样品的,由节能行政主管部门责令限期改正;逾期不改正的,处3000元以上10000元以下的罚款。”</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sz w:val="18"/>
                <w:szCs w:val="18"/>
              </w:rPr>
              <w:t>单位</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1、立案责任：对检查中发现、接到举报投诉或经有关部门移送的涉嫌违法案件予以审查，决定是否立案。</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不收费</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rPr>
              <w:t>法规</w:t>
            </w:r>
            <w:r>
              <w:rPr>
                <w:rFonts w:hint="eastAsia" w:ascii="宋体" w:hAnsi="宋体" w:cs="宋体"/>
                <w:color w:val="000000"/>
                <w:sz w:val="18"/>
                <w:szCs w:val="18"/>
                <w:lang w:eastAsia="zh-CN"/>
              </w:rPr>
              <w:t>信访股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612"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612" w:type="dxa"/>
            <w:tcBorders>
              <w:top w:val="single" w:color="000000" w:sz="4" w:space="0"/>
              <w:left w:val="single" w:color="000000" w:sz="4" w:space="0"/>
              <w:bottom w:val="single" w:color="auto" w:sz="4" w:space="0"/>
              <w:right w:val="single" w:color="000000" w:sz="4" w:space="0"/>
            </w:tcBorders>
            <w:noWrap w:val="0"/>
            <w:vAlign w:val="top"/>
          </w:tcPr>
          <w:p>
            <w:pPr>
              <w:spacing w:line="200" w:lineRule="exact"/>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612" w:type="dxa"/>
            <w:tcBorders>
              <w:top w:val="single" w:color="auto" w:sz="4" w:space="0"/>
              <w:left w:val="single" w:color="000000" w:sz="4" w:space="0"/>
              <w:bottom w:val="single" w:color="auto" w:sz="4" w:space="0"/>
              <w:right w:val="single" w:color="000000" w:sz="4" w:space="0"/>
            </w:tcBorders>
            <w:noWrap w:val="0"/>
            <w:vAlign w:val="center"/>
          </w:tcPr>
          <w:p>
            <w:pPr>
              <w:widowControl/>
              <w:spacing w:line="200" w:lineRule="exact"/>
              <w:jc w:val="left"/>
              <w:rPr>
                <w:rFonts w:hint="eastAsia" w:ascii="宋体" w:hAnsi="宋体" w:cs="宋体"/>
                <w:color w:val="000000"/>
                <w:sz w:val="18"/>
                <w:szCs w:val="18"/>
              </w:rPr>
            </w:pPr>
            <w:r>
              <w:rPr>
                <w:rFonts w:hint="eastAsia" w:ascii="宋体" w:hAnsi="宋体" w:cs="宋体"/>
                <w:color w:val="000000"/>
                <w:sz w:val="18"/>
                <w:szCs w:val="18"/>
                <w:lang w:eastAsia="zh-CN"/>
              </w:rPr>
              <w:t>县节能</w:t>
            </w:r>
            <w:r>
              <w:rPr>
                <w:rFonts w:hint="eastAsia" w:ascii="宋体" w:hAnsi="宋体" w:cs="宋体"/>
                <w:color w:val="000000"/>
                <w:sz w:val="18"/>
                <w:szCs w:val="18"/>
              </w:rPr>
              <w:t>监察监测中心</w:t>
            </w:r>
          </w:p>
        </w:tc>
        <w:tc>
          <w:tcPr>
            <w:tcW w:w="49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612" w:type="dxa"/>
            <w:tcBorders>
              <w:top w:val="single" w:color="auto"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1502" w:tblpYSpec="top"/>
        <w:tblOverlap w:val="never"/>
        <w:tblW w:w="0" w:type="auto"/>
        <w:tblInd w:w="0" w:type="dxa"/>
        <w:tblLayout w:type="fixed"/>
        <w:tblCellMar>
          <w:top w:w="15" w:type="dxa"/>
          <w:left w:w="15" w:type="dxa"/>
          <w:bottom w:w="15" w:type="dxa"/>
          <w:right w:w="15" w:type="dxa"/>
        </w:tblCellMar>
      </w:tblPr>
      <w:tblGrid>
        <w:gridCol w:w="327"/>
        <w:gridCol w:w="975"/>
        <w:gridCol w:w="315"/>
        <w:gridCol w:w="2295"/>
        <w:gridCol w:w="540"/>
        <w:gridCol w:w="480"/>
        <w:gridCol w:w="705"/>
        <w:gridCol w:w="975"/>
        <w:gridCol w:w="525"/>
        <w:gridCol w:w="4398"/>
        <w:gridCol w:w="612"/>
        <w:gridCol w:w="495"/>
        <w:gridCol w:w="495"/>
        <w:gridCol w:w="750"/>
        <w:gridCol w:w="693"/>
      </w:tblGrid>
      <w:tr>
        <w:tblPrEx>
          <w:tblCellMar>
            <w:top w:w="15" w:type="dxa"/>
            <w:left w:w="15" w:type="dxa"/>
            <w:bottom w:w="15" w:type="dxa"/>
            <w:right w:w="15" w:type="dxa"/>
          </w:tblCellMar>
        </w:tblPrEx>
        <w:trPr>
          <w:trHeight w:val="297" w:hRule="atLeast"/>
        </w:trPr>
        <w:tc>
          <w:tcPr>
            <w:tcW w:w="14580" w:type="dxa"/>
            <w:gridSpan w:val="15"/>
            <w:noWrap w:val="0"/>
            <w:vAlign w:val="center"/>
          </w:tcPr>
          <w:p>
            <w:pPr>
              <w:widowControl/>
              <w:jc w:val="center"/>
              <w:textAlignment w:val="center"/>
              <w:rPr>
                <w:rFonts w:ascii="创艺简标宋" w:hAnsi="创艺简标宋" w:eastAsia="创艺简标宋" w:cs="创艺简标宋"/>
                <w:color w:val="000000"/>
                <w:sz w:val="44"/>
                <w:szCs w:val="44"/>
              </w:rPr>
            </w:pPr>
            <w:r>
              <w:rPr>
                <w:rFonts w:hint="eastAsia" w:ascii="创艺简标宋" w:hAnsi="创艺简标宋" w:eastAsia="创艺简标宋" w:cs="创艺简标宋"/>
                <w:color w:val="000000"/>
                <w:kern w:val="0"/>
                <w:sz w:val="44"/>
                <w:szCs w:val="44"/>
              </w:rPr>
              <w:t>鲁山县</w:t>
            </w:r>
            <w:r>
              <w:rPr>
                <w:rFonts w:hint="eastAsia" w:ascii="创艺简标宋" w:hAnsi="创艺简标宋" w:eastAsia="创艺简标宋" w:cs="创艺简标宋"/>
                <w:color w:val="000000"/>
                <w:kern w:val="0"/>
                <w:sz w:val="44"/>
                <w:szCs w:val="44"/>
                <w:lang w:eastAsia="zh-CN"/>
              </w:rPr>
              <w:t>发改委</w:t>
            </w:r>
            <w:r>
              <w:rPr>
                <w:rFonts w:ascii="创艺简标宋" w:hAnsi="创艺简标宋" w:eastAsia="创艺简标宋" w:cs="创艺简标宋"/>
                <w:color w:val="000000"/>
                <w:kern w:val="0"/>
                <w:sz w:val="44"/>
                <w:szCs w:val="44"/>
              </w:rPr>
              <w:t>权力清单和责任清单统计表</w:t>
            </w:r>
          </w:p>
        </w:tc>
      </w:tr>
      <w:tr>
        <w:tblPrEx>
          <w:tblCellMar>
            <w:top w:w="15" w:type="dxa"/>
            <w:left w:w="15" w:type="dxa"/>
            <w:bottom w:w="15" w:type="dxa"/>
            <w:right w:w="15" w:type="dxa"/>
          </w:tblCellMar>
        </w:tblPrEx>
        <w:trPr>
          <w:trHeight w:val="261" w:hRule="atLeast"/>
        </w:trPr>
        <w:tc>
          <w:tcPr>
            <w:tcW w:w="14580" w:type="dxa"/>
            <w:gridSpan w:val="15"/>
            <w:tcBorders>
              <w:bottom w:val="single" w:color="000000" w:sz="4" w:space="0"/>
            </w:tcBorders>
            <w:noWrap w:val="0"/>
            <w:vAlign w:val="center"/>
          </w:tcPr>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职权类别：行政处罚</w:t>
            </w:r>
          </w:p>
        </w:tc>
      </w:tr>
      <w:tr>
        <w:tblPrEx>
          <w:tblCellMar>
            <w:top w:w="15" w:type="dxa"/>
            <w:left w:w="15" w:type="dxa"/>
            <w:bottom w:w="15" w:type="dxa"/>
            <w:right w:w="15" w:type="dxa"/>
          </w:tblCellMar>
        </w:tblPrEx>
        <w:trPr>
          <w:trHeight w:val="551" w:hRule="atLeast"/>
        </w:trPr>
        <w:tc>
          <w:tcPr>
            <w:tcW w:w="3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科室</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467"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szCs w:val="21"/>
              </w:rPr>
            </w:pPr>
            <w:r>
              <w:rPr>
                <w:rFonts w:hint="eastAsia" w:ascii="宋体" w:hAnsi="宋体"/>
                <w:szCs w:val="21"/>
                <w:lang w:eastAsia="zh-CN"/>
              </w:rPr>
              <w:t>对违反国务院</w:t>
            </w:r>
            <w:r>
              <w:rPr>
                <w:rFonts w:hint="eastAsia" w:ascii="宋体" w:hAnsi="宋体" w:cs="宋体"/>
                <w:color w:val="000000"/>
                <w:sz w:val="18"/>
                <w:szCs w:val="18"/>
                <w:lang w:eastAsia="zh-CN"/>
              </w:rPr>
              <w:t>《企业投资项目核准和备案管理条例》的处罚</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r>
              <w:rPr>
                <w:rFonts w:hint="eastAsia"/>
              </w:rPr>
              <w:t>无</w:t>
            </w: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00" w:lineRule="exact"/>
              <w:ind w:firstLine="360" w:firstLineChars="200"/>
              <w:jc w:val="left"/>
              <w:rPr>
                <w:rFonts w:hint="eastAsia" w:ascii="宋体" w:hAnsi="宋体" w:cs="宋体"/>
                <w:color w:val="000000"/>
                <w:sz w:val="13"/>
                <w:szCs w:val="13"/>
              </w:rPr>
            </w:pPr>
            <w:r>
              <w:rPr>
                <w:rFonts w:hint="eastAsia" w:ascii="宋体" w:hAnsi="宋体" w:cs="宋体"/>
                <w:color w:val="000000"/>
                <w:sz w:val="18"/>
                <w:szCs w:val="18"/>
                <w:lang w:eastAsia="zh-CN"/>
              </w:rPr>
              <w:t>《行政许可法》、《行政处罚法》</w:t>
            </w:r>
            <w:r>
              <w:rPr>
                <w:rFonts w:hint="eastAsia" w:ascii="宋体" w:hAnsi="宋体" w:cs="宋体"/>
                <w:color w:val="000000"/>
                <w:sz w:val="18"/>
                <w:szCs w:val="18"/>
                <w:lang w:val="en-US" w:eastAsia="zh-CN"/>
              </w:rPr>
              <w:t>、《河南省行政执法条例》、</w:t>
            </w:r>
            <w:r>
              <w:rPr>
                <w:rFonts w:hint="eastAsia" w:ascii="宋体" w:hAnsi="宋体" w:cs="宋体"/>
                <w:color w:val="000000"/>
                <w:sz w:val="18"/>
                <w:szCs w:val="18"/>
                <w:lang w:eastAsia="zh-CN"/>
              </w:rPr>
              <w:t>《企业投资项目核准和备案管理条例》、《企业投资项目核准和备案管理办法》、《企业投资项目事中事后监管办法》</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企业</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行政审批服务股</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无</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立案</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sz w:val="18"/>
                <w:szCs w:val="18"/>
              </w:rPr>
            </w:pPr>
            <w:r>
              <w:rPr>
                <w:rFonts w:hint="eastAsia" w:ascii="宋体" w:hAnsi="宋体" w:cs="宋体"/>
                <w:color w:val="000000"/>
                <w:sz w:val="18"/>
                <w:szCs w:val="18"/>
              </w:rPr>
              <w:t>1、立案责任：对检查中发现、接到举报投诉或经有关部门移送的价格违法案件予以审查，决定是否立案。</w:t>
            </w:r>
          </w:p>
        </w:tc>
        <w:tc>
          <w:tcPr>
            <w:tcW w:w="612" w:type="dxa"/>
            <w:vMerge w:val="restart"/>
            <w:tcBorders>
              <w:top w:val="single" w:color="000000" w:sz="4" w:space="0"/>
              <w:left w:val="single" w:color="000000" w:sz="4" w:space="0"/>
              <w:right w:val="single" w:color="000000" w:sz="4" w:space="0"/>
            </w:tcBorders>
            <w:noWrap w:val="0"/>
            <w:vAlign w:val="center"/>
          </w:tcPr>
          <w:p>
            <w:pPr>
              <w:jc w:val="center"/>
              <w:rPr>
                <w:rFonts w:hint="eastAsia"/>
              </w:rPr>
            </w:pPr>
            <w:r>
              <w:rPr>
                <w:rFonts w:hint="eastAsia" w:ascii="宋体" w:hAnsi="宋体" w:cs="宋体"/>
                <w:color w:val="000000"/>
                <w:sz w:val="18"/>
                <w:szCs w:val="18"/>
                <w:lang w:eastAsia="zh-CN"/>
              </w:rPr>
              <w:t>行政审批服务股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731"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调查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612" w:type="dxa"/>
            <w:vMerge w:val="continue"/>
            <w:tcBorders>
              <w:left w:val="single" w:color="000000" w:sz="4" w:space="0"/>
              <w:right w:val="single" w:color="000000" w:sz="4" w:space="0"/>
            </w:tcBorders>
            <w:noWrap w:val="0"/>
            <w:vAlign w:val="top"/>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0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3、审查责任：对案件违法事实、证据、调查取证程序、法律适用、处罚种类和幅度、当事人陈述申辩理由等方面进行审查，提出处理意见。</w:t>
            </w:r>
          </w:p>
        </w:tc>
        <w:tc>
          <w:tcPr>
            <w:tcW w:w="612" w:type="dxa"/>
            <w:vMerge w:val="continue"/>
            <w:tcBorders>
              <w:left w:val="single" w:color="000000" w:sz="4" w:space="0"/>
              <w:right w:val="single" w:color="000000" w:sz="4" w:space="0"/>
            </w:tcBorders>
            <w:noWrap w:val="0"/>
            <w:vAlign w:val="top"/>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67"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告知</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4、告知责任;在做出行政处罚决定前，书面告知当事人拟做出处罚决定的事实、理由、依据、处罚内容，以及当事人享有的陈述权、申辩权和听证权。</w:t>
            </w:r>
          </w:p>
        </w:tc>
        <w:tc>
          <w:tcPr>
            <w:tcW w:w="612" w:type="dxa"/>
            <w:vMerge w:val="continue"/>
            <w:tcBorders>
              <w:left w:val="single" w:color="000000" w:sz="4" w:space="0"/>
              <w:right w:val="single" w:color="000000" w:sz="4" w:space="0"/>
            </w:tcBorders>
            <w:noWrap w:val="0"/>
            <w:vAlign w:val="top"/>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03"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43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5、决定责任：依法需要给予行政处罚的，应制作《行政处罚决定书》，载明违法事实和证据、处罚依据和内容、申请行政复议或提起行政诉讼的途径和期限等内容。</w:t>
            </w:r>
          </w:p>
        </w:tc>
        <w:tc>
          <w:tcPr>
            <w:tcW w:w="612" w:type="dxa"/>
            <w:vMerge w:val="continue"/>
            <w:tcBorders>
              <w:left w:val="single" w:color="000000" w:sz="4" w:space="0"/>
              <w:right w:val="single" w:color="000000" w:sz="4" w:space="0"/>
            </w:tcBorders>
            <w:noWrap w:val="0"/>
            <w:vAlign w:val="top"/>
          </w:tcPr>
          <w:p>
            <w:pPr>
              <w:rPr>
                <w:rFonts w:hint="eastAsia"/>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39"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送达</w:t>
            </w:r>
          </w:p>
        </w:tc>
        <w:tc>
          <w:tcPr>
            <w:tcW w:w="439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6、送达责任：行政处罚决定书应当在宣告后当场交付当事人；当事人不在场的，行政机关应当在七日内依照民事诉讼法的有关规定，将行政处罚决定书送达当事人。</w:t>
            </w:r>
          </w:p>
        </w:tc>
        <w:tc>
          <w:tcPr>
            <w:tcW w:w="612" w:type="dxa"/>
            <w:vMerge w:val="continue"/>
            <w:tcBorders>
              <w:left w:val="single" w:color="000000" w:sz="4" w:space="0"/>
              <w:right w:val="single" w:color="000000" w:sz="4" w:space="0"/>
            </w:tcBorders>
            <w:noWrap w:val="0"/>
            <w:vAlign w:val="top"/>
          </w:tcPr>
          <w:p>
            <w:pPr>
              <w:rPr>
                <w:rFonts w:hint="eastAsia"/>
              </w:rPr>
            </w:pP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2"/>
                <w:szCs w:val="22"/>
              </w:rPr>
            </w:pPr>
            <w:r>
              <w:rPr>
                <w:rFonts w:hint="eastAsia" w:ascii="宋体" w:hAnsi="宋体"/>
                <w:sz w:val="22"/>
                <w:szCs w:val="22"/>
              </w:rPr>
              <w:t>7日</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599"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sz w:val="22"/>
                <w:szCs w:val="22"/>
              </w:rPr>
              <w:t>执行</w:t>
            </w:r>
          </w:p>
        </w:tc>
        <w:tc>
          <w:tcPr>
            <w:tcW w:w="4398" w:type="dxa"/>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left"/>
              <w:rPr>
                <w:rFonts w:hint="eastAsia" w:ascii="宋体" w:hAnsi="宋体" w:cs="宋体"/>
                <w:color w:val="000000"/>
                <w:sz w:val="18"/>
                <w:szCs w:val="18"/>
              </w:rPr>
            </w:pPr>
            <w:r>
              <w:rPr>
                <w:rFonts w:hint="eastAsia" w:ascii="宋体" w:hAnsi="宋体" w:cs="宋体"/>
                <w:color w:val="000000"/>
                <w:sz w:val="18"/>
                <w:szCs w:val="18"/>
              </w:rPr>
              <w:t>7、执行责任：监督当事人在决定的期限内（15日内）履行生效的行政处罚决定。当事人在法定期限内没有申请行政复议或提起行政诉讼，经催告后仍不履行的，可申请法院强制执行。</w:t>
            </w:r>
          </w:p>
        </w:tc>
        <w:tc>
          <w:tcPr>
            <w:tcW w:w="612" w:type="dxa"/>
            <w:vMerge w:val="continue"/>
            <w:tcBorders>
              <w:left w:val="single" w:color="000000" w:sz="4" w:space="0"/>
              <w:right w:val="single" w:color="000000" w:sz="4" w:space="0"/>
            </w:tcBorders>
            <w:noWrap w:val="0"/>
            <w:vAlign w:val="top"/>
          </w:tcPr>
          <w:p>
            <w:pPr>
              <w:rPr>
                <w:rFonts w:hint="eastAsia"/>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5" w:hRule="atLeast"/>
        </w:trPr>
        <w:tc>
          <w:tcPr>
            <w:tcW w:w="3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9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439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8、其他法律法规规章规定应履行的责任。</w:t>
            </w:r>
          </w:p>
        </w:tc>
        <w:tc>
          <w:tcPr>
            <w:tcW w:w="612" w:type="dxa"/>
            <w:vMerge w:val="continue"/>
            <w:tcBorders>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27"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投诉电话：</w:t>
            </w:r>
            <w:r>
              <w:rPr>
                <w:rFonts w:hint="eastAsia" w:ascii="宋体" w:hAnsi="宋体" w:cs="宋体"/>
                <w:color w:val="000000"/>
                <w:kern w:val="0"/>
                <w:sz w:val="22"/>
                <w:szCs w:val="22"/>
                <w:lang w:val="en-US" w:eastAsia="zh-CN"/>
              </w:rPr>
              <w:t>0375－5051505</w:t>
            </w:r>
            <w:r>
              <w:rPr>
                <w:rFonts w:hint="eastAsia" w:ascii="宋体" w:hAnsi="宋体" w:cs="宋体"/>
                <w:color w:val="000000"/>
                <w:kern w:val="0"/>
                <w:sz w:val="22"/>
                <w:szCs w:val="22"/>
              </w:rPr>
              <w:t xml:space="preserve">                      </w:t>
            </w:r>
          </w:p>
        </w:tc>
      </w:tr>
      <w:tr>
        <w:tblPrEx>
          <w:tblCellMar>
            <w:top w:w="15" w:type="dxa"/>
            <w:left w:w="15" w:type="dxa"/>
            <w:bottom w:w="15" w:type="dxa"/>
            <w:right w:w="15" w:type="dxa"/>
          </w:tblCellMar>
        </w:tblPrEx>
        <w:trPr>
          <w:trHeight w:val="191"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w:t>
            </w:r>
            <w:r>
              <w:rPr>
                <w:rFonts w:hint="eastAsia" w:ascii="宋体" w:hAnsi="宋体" w:cs="宋体"/>
                <w:color w:val="000000"/>
                <w:kern w:val="0"/>
                <w:sz w:val="22"/>
                <w:szCs w:val="22"/>
                <w:lang w:eastAsia="zh-CN"/>
              </w:rPr>
              <w:t>鲁山县发改委三楼</w:t>
            </w:r>
            <w:r>
              <w:rPr>
                <w:rFonts w:hint="eastAsia" w:ascii="宋体" w:hAnsi="宋体" w:cs="宋体"/>
                <w:color w:val="000000"/>
                <w:kern w:val="0"/>
                <w:sz w:val="22"/>
                <w:szCs w:val="22"/>
              </w:rPr>
              <w:t xml:space="preserve">  </w:t>
            </w:r>
          </w:p>
        </w:tc>
      </w:tr>
    </w:tbl>
    <w:p>
      <w:pPr>
        <w:rPr>
          <w:rFonts w:hint="eastAsia"/>
        </w:rPr>
      </w:pPr>
    </w:p>
    <w:p>
      <w:pPr>
        <w:rPr>
          <w:rFonts w:hint="eastAsia" w:eastAsia="宋体"/>
          <w:lang w:eastAsia="zh-CN"/>
        </w:rPr>
      </w:pPr>
    </w:p>
    <w:p>
      <w:pPr>
        <w:rPr>
          <w:rFonts w:hint="eastAsia" w:eastAsia="宋体"/>
          <w:lang w:eastAsia="zh-CN"/>
        </w:rPr>
      </w:pPr>
    </w:p>
    <w:p>
      <w:pPr>
        <w:rPr>
          <w:rFonts w:hint="eastAsia"/>
        </w:rPr>
      </w:pPr>
    </w:p>
    <w:tbl>
      <w:tblPr>
        <w:tblStyle w:val="5"/>
        <w:tblW w:w="0" w:type="auto"/>
        <w:tblInd w:w="0" w:type="dxa"/>
        <w:tblLayout w:type="fixed"/>
        <w:tblCellMar>
          <w:top w:w="0" w:type="dxa"/>
          <w:left w:w="108" w:type="dxa"/>
          <w:bottom w:w="0" w:type="dxa"/>
          <w:right w:w="108" w:type="dxa"/>
        </w:tblCellMar>
      </w:tblPr>
      <w:tblGrid>
        <w:gridCol w:w="252"/>
        <w:gridCol w:w="1005"/>
        <w:gridCol w:w="240"/>
        <w:gridCol w:w="3360"/>
        <w:gridCol w:w="480"/>
        <w:gridCol w:w="630"/>
        <w:gridCol w:w="765"/>
        <w:gridCol w:w="975"/>
        <w:gridCol w:w="510"/>
        <w:gridCol w:w="3000"/>
        <w:gridCol w:w="885"/>
        <w:gridCol w:w="525"/>
        <w:gridCol w:w="540"/>
        <w:gridCol w:w="705"/>
        <w:gridCol w:w="708"/>
      </w:tblGrid>
      <w:tr>
        <w:tblPrEx>
          <w:tblCellMar>
            <w:top w:w="0" w:type="dxa"/>
            <w:left w:w="108" w:type="dxa"/>
            <w:bottom w:w="0" w:type="dxa"/>
            <w:right w:w="108" w:type="dxa"/>
          </w:tblCellMar>
        </w:tblPrEx>
        <w:trPr>
          <w:trHeight w:val="821" w:hRule="atLeast"/>
        </w:trPr>
        <w:tc>
          <w:tcPr>
            <w:tcW w:w="14580" w:type="dxa"/>
            <w:gridSpan w:val="15"/>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方正小标宋简体" w:hAnsi="创艺简标宋" w:eastAsia="方正小标宋简体" w:cs="创艺简标宋"/>
                <w:color w:val="000000"/>
                <w:kern w:val="0"/>
                <w:sz w:val="44"/>
                <w:szCs w:val="44"/>
              </w:rPr>
            </w:pPr>
            <w:r>
              <w:rPr>
                <w:rFonts w:hint="eastAsia" w:ascii="方正小标宋简体" w:hAnsi="创艺简标宋" w:eastAsia="方正小标宋简体" w:cs="创艺简标宋"/>
                <w:color w:val="000000"/>
                <w:kern w:val="0"/>
                <w:sz w:val="44"/>
                <w:szCs w:val="44"/>
                <w:lang w:eastAsia="zh-CN"/>
              </w:rPr>
              <w:t>鲁山县</w:t>
            </w:r>
            <w:r>
              <w:rPr>
                <w:rFonts w:hint="eastAsia" w:ascii="方正小标宋简体" w:hAnsi="创艺简标宋" w:eastAsia="方正小标宋简体" w:cs="创艺简标宋"/>
                <w:color w:val="000000"/>
                <w:kern w:val="0"/>
                <w:sz w:val="44"/>
                <w:szCs w:val="44"/>
              </w:rPr>
              <w:t>发展和改革委员会权力清单和责任清单统计表</w:t>
            </w:r>
          </w:p>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职权类别：行政检查</w:t>
            </w:r>
          </w:p>
        </w:tc>
      </w:tr>
      <w:tr>
        <w:tblPrEx>
          <w:tblCellMar>
            <w:top w:w="0" w:type="dxa"/>
            <w:left w:w="108" w:type="dxa"/>
            <w:bottom w:w="0" w:type="dxa"/>
            <w:right w:w="108" w:type="dxa"/>
          </w:tblCellMar>
        </w:tblPrEx>
        <w:trPr>
          <w:trHeight w:val="836" w:hRule="atLeast"/>
        </w:trPr>
        <w:tc>
          <w:tcPr>
            <w:tcW w:w="25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0" w:type="dxa"/>
            <w:left w:w="108" w:type="dxa"/>
            <w:bottom w:w="0" w:type="dxa"/>
            <w:right w:w="108" w:type="dxa"/>
          </w:tblCellMar>
        </w:tblPrEx>
        <w:trPr>
          <w:trHeight w:val="1058" w:hRule="atLeast"/>
        </w:trPr>
        <w:tc>
          <w:tcPr>
            <w:tcW w:w="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1</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以工代赈项目执行情况检查</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3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6"/>
                <w:szCs w:val="16"/>
              </w:rPr>
              <w:t xml:space="preserve">  </w:t>
            </w:r>
            <w:r>
              <w:rPr>
                <w:rFonts w:hint="eastAsia" w:ascii="宋体" w:hAnsi="宋体" w:cs="宋体"/>
                <w:color w:val="000000"/>
                <w:kern w:val="0"/>
                <w:sz w:val="18"/>
                <w:szCs w:val="18"/>
              </w:rPr>
              <w:t>《</w:t>
            </w:r>
            <w:r>
              <w:rPr>
                <w:rFonts w:ascii="宋体" w:hAnsi="宋体" w:cs="宋体"/>
                <w:color w:val="000000"/>
                <w:kern w:val="0"/>
                <w:sz w:val="18"/>
                <w:szCs w:val="18"/>
              </w:rPr>
              <w:t>国家以工代赈管理办法</w:t>
            </w:r>
            <w:r>
              <w:rPr>
                <w:rFonts w:hint="eastAsia" w:ascii="宋体" w:hAnsi="宋体" w:cs="宋体"/>
                <w:color w:val="000000"/>
                <w:kern w:val="0"/>
                <w:sz w:val="18"/>
                <w:szCs w:val="18"/>
              </w:rPr>
              <w:t>》（</w:t>
            </w:r>
            <w:r>
              <w:rPr>
                <w:rFonts w:ascii="宋体" w:hAnsi="宋体" w:cs="宋体"/>
                <w:color w:val="000000"/>
                <w:kern w:val="0"/>
                <w:sz w:val="18"/>
                <w:szCs w:val="18"/>
              </w:rPr>
              <w:t>国家发展和改革委员会令第19号</w:t>
            </w:r>
            <w:r>
              <w:rPr>
                <w:rFonts w:hint="eastAsia" w:ascii="宋体" w:hAnsi="宋体" w:cs="宋体"/>
                <w:color w:val="000000"/>
                <w:kern w:val="0"/>
                <w:sz w:val="18"/>
                <w:szCs w:val="18"/>
              </w:rPr>
              <w:t>）</w:t>
            </w:r>
            <w:r>
              <w:rPr>
                <w:rFonts w:ascii="宋体" w:hAnsi="宋体" w:cs="宋体"/>
                <w:color w:val="000000"/>
                <w:kern w:val="0"/>
                <w:sz w:val="18"/>
                <w:szCs w:val="18"/>
              </w:rPr>
              <w:t>第二十九条</w:t>
            </w:r>
            <w:r>
              <w:rPr>
                <w:rFonts w:hint="eastAsia" w:ascii="宋体" w:hAnsi="宋体" w:cs="宋体"/>
                <w:color w:val="000000"/>
                <w:kern w:val="0"/>
                <w:sz w:val="18"/>
                <w:szCs w:val="18"/>
              </w:rPr>
              <w:t>：“</w:t>
            </w:r>
            <w:r>
              <w:rPr>
                <w:rFonts w:ascii="宋体" w:hAnsi="宋体" w:cs="宋体"/>
                <w:color w:val="000000"/>
                <w:kern w:val="0"/>
                <w:sz w:val="18"/>
                <w:szCs w:val="18"/>
              </w:rPr>
              <w:t>国家发展改革委建立健全监督检查工作机制，并探索建立监管平台，采取多种形式开展监督检查和稽察，并接受单位、个人对以工代赈项目审批、建设过程中违法违规行为的举报。地方发展改革部门应当建立健全以工代赈计划执行和项目建设监测机制，实行动态监管。省级发展改革部门应当跟踪掌握本省以工代赈计划执行情况，按季度、年度形成报告上报国家发展改革委</w:t>
            </w:r>
            <w:r>
              <w:rPr>
                <w:rFonts w:hint="eastAsia" w:ascii="宋体" w:hAnsi="宋体" w:cs="宋体"/>
                <w:color w:val="000000"/>
                <w:kern w:val="0"/>
                <w:sz w:val="18"/>
                <w:szCs w:val="18"/>
              </w:rPr>
              <w:t>。”</w:t>
            </w:r>
            <w:r>
              <w:rPr>
                <w:rFonts w:ascii="宋体" w:hAnsi="宋体" w:cs="宋体"/>
                <w:color w:val="000000"/>
                <w:kern w:val="0"/>
                <w:sz w:val="18"/>
                <w:szCs w:val="18"/>
              </w:rPr>
              <w:t>第三十条</w:t>
            </w:r>
            <w:r>
              <w:rPr>
                <w:rFonts w:hint="eastAsia" w:ascii="宋体" w:hAnsi="宋体" w:cs="宋体"/>
                <w:color w:val="000000"/>
                <w:kern w:val="0"/>
                <w:sz w:val="18"/>
                <w:szCs w:val="18"/>
              </w:rPr>
              <w:t>：“</w:t>
            </w:r>
            <w:r>
              <w:rPr>
                <w:rFonts w:ascii="宋体" w:hAnsi="宋体" w:cs="宋体"/>
                <w:color w:val="000000"/>
                <w:kern w:val="0"/>
                <w:sz w:val="18"/>
                <w:szCs w:val="18"/>
              </w:rPr>
              <w:t>地方发展改革部门应当建立健全以工代赈检查制度，对项目选择、计划执行、项目建设、竣工验收等环节主动开展检查和稽察，积极配合审计、财政、监察等部门开展以工代赈的监督检查和审计工作。</w:t>
            </w:r>
            <w:r>
              <w:rPr>
                <w:rFonts w:hint="eastAsia" w:ascii="宋体" w:hAnsi="宋体" w:cs="宋体"/>
                <w:color w:val="000000"/>
                <w:kern w:val="0"/>
                <w:sz w:val="18"/>
                <w:szCs w:val="18"/>
                <w:lang w:eastAsia="zh-CN"/>
              </w:rPr>
              <w:t>”</w:t>
            </w:r>
          </w:p>
          <w:p>
            <w:pPr>
              <w:widowControl/>
              <w:spacing w:line="240" w:lineRule="exact"/>
              <w:jc w:val="left"/>
              <w:rPr>
                <w:rFonts w:ascii="宋体" w:hAnsi="宋体" w:cs="宋体"/>
                <w:color w:val="000000"/>
                <w:kern w:val="0"/>
                <w:sz w:val="16"/>
                <w:szCs w:val="16"/>
              </w:rPr>
            </w:pP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单位和个人</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lang w:eastAsia="zh-CN"/>
              </w:rPr>
              <w:t>县</w:t>
            </w:r>
            <w:r>
              <w:rPr>
                <w:rFonts w:hint="eastAsia" w:ascii="宋体" w:hAnsi="宋体" w:cs="宋体"/>
                <w:color w:val="000000"/>
                <w:sz w:val="22"/>
                <w:szCs w:val="22"/>
              </w:rPr>
              <w:t>以工代赈领导小组办公室</w:t>
            </w:r>
          </w:p>
        </w:tc>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检查</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1、检查责任：按照法律法规规定和程序实施检查，实事求是，证据完整、确凿。监督检查人员不得少于二人，并应当出示合法证件。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20" w:lineRule="exact"/>
              <w:jc w:val="left"/>
              <w:rPr>
                <w:rFonts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以工代赈领导小组办公室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不收费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360" w:lineRule="auto"/>
              <w:jc w:val="center"/>
              <w:rPr>
                <w:rFonts w:ascii="宋体" w:hAnsi="宋体" w:cs="宋体"/>
                <w:color w:val="000000"/>
                <w:sz w:val="24"/>
                <w:szCs w:val="24"/>
              </w:rPr>
            </w:pPr>
            <w:r>
              <w:rPr>
                <w:rFonts w:hint="eastAsia" w:ascii="宋体" w:hAnsi="宋体" w:cs="宋体"/>
                <w:color w:val="000000"/>
                <w:sz w:val="22"/>
                <w:szCs w:val="22"/>
              </w:rPr>
              <w:t>保留</w:t>
            </w:r>
          </w:p>
        </w:tc>
      </w:tr>
      <w:tr>
        <w:tblPrEx>
          <w:tblCellMar>
            <w:top w:w="0" w:type="dxa"/>
            <w:left w:w="108" w:type="dxa"/>
            <w:bottom w:w="0" w:type="dxa"/>
            <w:right w:w="108" w:type="dxa"/>
          </w:tblCellMar>
        </w:tblPrEx>
        <w:trPr>
          <w:trHeight w:val="783"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处置</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0"/>
              </w:rPr>
            </w:pPr>
            <w:r>
              <w:rPr>
                <w:rFonts w:hint="eastAsia" w:ascii="宋体" w:hAnsi="宋体" w:cs="宋体"/>
                <w:color w:val="000000"/>
                <w:sz w:val="20"/>
              </w:rPr>
              <w:t>2、处置责任：依法处置，不得违反法律法规。</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rPr>
                <w:sz w:val="18"/>
                <w:szCs w:val="18"/>
              </w:rPr>
            </w:pPr>
            <w:r>
              <w:rPr>
                <w:rFonts w:hint="eastAsia"/>
                <w:sz w:val="18"/>
                <w:szCs w:val="18"/>
                <w:lang w:eastAsia="zh-CN"/>
              </w:rPr>
              <w:t>县</w:t>
            </w:r>
            <w:r>
              <w:rPr>
                <w:rFonts w:hint="eastAsia"/>
                <w:sz w:val="18"/>
                <w:szCs w:val="18"/>
              </w:rPr>
              <w:t>以工代赈领导小组办公室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825"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信息公开</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3、信息公开责任：依法律法规，按照程序办理信息公开事项。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rPr>
                <w:sz w:val="18"/>
                <w:szCs w:val="18"/>
              </w:rPr>
            </w:pPr>
            <w:r>
              <w:rPr>
                <w:rFonts w:hint="eastAsia"/>
                <w:sz w:val="18"/>
                <w:szCs w:val="18"/>
                <w:lang w:eastAsia="zh-CN"/>
              </w:rPr>
              <w:t>县</w:t>
            </w:r>
            <w:r>
              <w:rPr>
                <w:rFonts w:hint="eastAsia"/>
                <w:sz w:val="18"/>
                <w:szCs w:val="18"/>
              </w:rPr>
              <w:t>以工代赈领导小组办公室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937"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 w:val="22"/>
                <w:szCs w:val="22"/>
              </w:rPr>
            </w:pPr>
          </w:p>
        </w:tc>
        <w:tc>
          <w:tcPr>
            <w:tcW w:w="300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4、其他法律法规规章规定应履行的责任。</w:t>
            </w:r>
          </w:p>
        </w:tc>
        <w:tc>
          <w:tcPr>
            <w:tcW w:w="88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top"/>
          </w:tcPr>
          <w:p>
            <w:pPr>
              <w:jc w:val="left"/>
              <w:rPr>
                <w:sz w:val="18"/>
                <w:szCs w:val="18"/>
              </w:rPr>
            </w:pPr>
            <w:r>
              <w:rPr>
                <w:rFonts w:hint="eastAsia"/>
                <w:sz w:val="18"/>
                <w:szCs w:val="18"/>
                <w:lang w:eastAsia="zh-CN"/>
              </w:rPr>
              <w:t>县</w:t>
            </w:r>
            <w:r>
              <w:rPr>
                <w:rFonts w:hint="eastAsia"/>
                <w:sz w:val="18"/>
                <w:szCs w:val="18"/>
              </w:rPr>
              <w:t>以工代赈领导小组办公室</w:t>
            </w:r>
          </w:p>
        </w:tc>
        <w:tc>
          <w:tcPr>
            <w:tcW w:w="52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34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val="en-US"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val="en-US" w:eastAsia="zh-CN"/>
              </w:rPr>
              <w:t>5051505</w:t>
            </w:r>
          </w:p>
        </w:tc>
      </w:tr>
      <w:tr>
        <w:tblPrEx>
          <w:tblCellMar>
            <w:top w:w="0" w:type="dxa"/>
            <w:left w:w="108" w:type="dxa"/>
            <w:bottom w:w="0" w:type="dxa"/>
            <w:right w:w="108" w:type="dxa"/>
          </w:tblCellMar>
        </w:tblPrEx>
        <w:trPr>
          <w:trHeight w:val="39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r>
        <w:tblPrEx>
          <w:tblCellMar>
            <w:top w:w="0" w:type="dxa"/>
            <w:left w:w="108" w:type="dxa"/>
            <w:bottom w:w="0" w:type="dxa"/>
            <w:right w:w="108" w:type="dxa"/>
          </w:tblCellMar>
        </w:tblPrEx>
        <w:trPr>
          <w:trHeight w:val="39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p>
            <w:pPr>
              <w:widowControl/>
              <w:jc w:val="left"/>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821" w:hRule="atLeast"/>
        </w:trPr>
        <w:tc>
          <w:tcPr>
            <w:tcW w:w="14580" w:type="dxa"/>
            <w:gridSpan w:val="15"/>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方正小标宋简体" w:hAnsi="创艺简标宋" w:eastAsia="方正小标宋简体" w:cs="创艺简标宋"/>
                <w:color w:val="000000"/>
                <w:kern w:val="0"/>
                <w:sz w:val="44"/>
                <w:szCs w:val="44"/>
              </w:rPr>
            </w:pPr>
            <w:r>
              <w:rPr>
                <w:rFonts w:hint="eastAsia" w:ascii="方正小标宋简体" w:hAnsi="创艺简标宋" w:eastAsia="方正小标宋简体" w:cs="创艺简标宋"/>
                <w:color w:val="000000"/>
                <w:kern w:val="0"/>
                <w:sz w:val="44"/>
                <w:szCs w:val="44"/>
                <w:lang w:eastAsia="zh-CN"/>
              </w:rPr>
              <w:t>鲁山县</w:t>
            </w:r>
            <w:r>
              <w:rPr>
                <w:rFonts w:hint="eastAsia" w:ascii="方正小标宋简体" w:hAnsi="创艺简标宋" w:eastAsia="方正小标宋简体" w:cs="创艺简标宋"/>
                <w:color w:val="000000"/>
                <w:kern w:val="0"/>
                <w:sz w:val="44"/>
                <w:szCs w:val="44"/>
              </w:rPr>
              <w:t>发展和改革委员会权力清单和责任清单统计表</w:t>
            </w:r>
          </w:p>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职权类别：行政检查</w:t>
            </w:r>
          </w:p>
        </w:tc>
      </w:tr>
      <w:tr>
        <w:tblPrEx>
          <w:tblCellMar>
            <w:top w:w="0" w:type="dxa"/>
            <w:left w:w="108" w:type="dxa"/>
            <w:bottom w:w="0" w:type="dxa"/>
            <w:right w:w="108" w:type="dxa"/>
          </w:tblCellMar>
        </w:tblPrEx>
        <w:trPr>
          <w:trHeight w:val="836" w:hRule="atLeast"/>
        </w:trPr>
        <w:tc>
          <w:tcPr>
            <w:tcW w:w="25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0" w:type="dxa"/>
            <w:left w:w="108" w:type="dxa"/>
            <w:bottom w:w="0" w:type="dxa"/>
            <w:right w:w="108" w:type="dxa"/>
          </w:tblCellMar>
        </w:tblPrEx>
        <w:trPr>
          <w:trHeight w:val="1058" w:hRule="atLeast"/>
        </w:trPr>
        <w:tc>
          <w:tcPr>
            <w:tcW w:w="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节能检查</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3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firstLine="270" w:firstLineChars="150"/>
              <w:jc w:val="left"/>
              <w:rPr>
                <w:rFonts w:hint="eastAsia" w:ascii="宋体" w:hAnsi="宋体" w:cs="宋体"/>
                <w:color w:val="000000"/>
                <w:kern w:val="0"/>
                <w:sz w:val="18"/>
                <w:szCs w:val="18"/>
              </w:rPr>
            </w:pPr>
            <w:r>
              <w:rPr>
                <w:rFonts w:hint="eastAsia" w:ascii="宋体" w:hAnsi="宋体" w:cs="宋体"/>
                <w:color w:val="000000"/>
                <w:kern w:val="0"/>
                <w:sz w:val="18"/>
                <w:szCs w:val="18"/>
              </w:rPr>
              <w:t>《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pPr>
              <w:widowControl/>
              <w:spacing w:line="240" w:lineRule="exact"/>
              <w:ind w:firstLine="270" w:firstLineChars="150"/>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rPr>
              <w:t>《河南省节约能源条例》 第七条：</w:t>
            </w:r>
            <w:r>
              <w:rPr>
                <w:rFonts w:hint="eastAsia" w:ascii="宋体" w:hAnsi="宋体" w:cs="宋体"/>
                <w:color w:val="000000"/>
                <w:kern w:val="0"/>
                <w:sz w:val="18"/>
                <w:szCs w:val="18"/>
                <w:lang w:eastAsia="zh-CN"/>
              </w:rPr>
              <w:t>县级以上人民政府应当鼓励、支持节能产品、设备、技术、工艺的研发、示范和推广应用，促进节能科技创新和成果转化。</w:t>
            </w:r>
          </w:p>
          <w:p>
            <w:pPr>
              <w:widowControl/>
              <w:spacing w:line="240" w:lineRule="exact"/>
              <w:ind w:firstLine="270" w:firstLineChars="150"/>
              <w:jc w:val="left"/>
              <w:rPr>
                <w:rFonts w:ascii="宋体" w:hAnsi="宋体" w:cs="宋体"/>
                <w:color w:val="000000"/>
                <w:kern w:val="0"/>
                <w:sz w:val="18"/>
                <w:szCs w:val="18"/>
              </w:rPr>
            </w:pPr>
            <w:r>
              <w:rPr>
                <w:rFonts w:hint="eastAsia" w:ascii="宋体" w:hAnsi="宋体" w:cs="宋体"/>
                <w:color w:val="000000"/>
                <w:kern w:val="0"/>
                <w:sz w:val="18"/>
                <w:szCs w:val="18"/>
                <w:lang w:eastAsia="zh-CN"/>
              </w:rPr>
              <w:t>鼓励、支持开发和利用太阳能、风能、水能、生物质能、地热能等新能源、可再生能源。</w:t>
            </w:r>
            <w:r>
              <w:rPr>
                <w:rFonts w:hint="eastAsia" w:ascii="宋体" w:hAnsi="宋体" w:cs="宋体"/>
                <w:color w:val="000000"/>
                <w:kern w:val="0"/>
                <w:sz w:val="18"/>
                <w:szCs w:val="18"/>
              </w:rPr>
              <w:t xml:space="preserve">   </w:t>
            </w: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单位</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lang w:eastAsia="zh-CN"/>
              </w:rPr>
              <w:t>县</w:t>
            </w:r>
            <w:r>
              <w:rPr>
                <w:rFonts w:hint="eastAsia" w:ascii="宋体" w:hAnsi="宋体" w:cs="宋体"/>
                <w:color w:val="000000"/>
                <w:sz w:val="22"/>
                <w:szCs w:val="22"/>
              </w:rPr>
              <w:t>发改委</w:t>
            </w:r>
            <w:r>
              <w:rPr>
                <w:rFonts w:hint="eastAsia" w:ascii="宋体" w:hAnsi="宋体" w:cs="宋体"/>
                <w:color w:val="000000"/>
                <w:sz w:val="22"/>
                <w:szCs w:val="22"/>
                <w:lang w:eastAsia="zh-CN"/>
              </w:rPr>
              <w:t>能</w:t>
            </w:r>
            <w:r>
              <w:rPr>
                <w:rFonts w:hint="eastAsia" w:ascii="宋体" w:hAnsi="宋体" w:cs="宋体"/>
                <w:color w:val="000000"/>
                <w:sz w:val="22"/>
                <w:szCs w:val="22"/>
              </w:rPr>
              <w:t>源</w:t>
            </w:r>
            <w:r>
              <w:rPr>
                <w:rFonts w:hint="eastAsia" w:ascii="宋体" w:hAnsi="宋体" w:cs="宋体"/>
                <w:color w:val="000000"/>
                <w:sz w:val="22"/>
                <w:szCs w:val="22"/>
                <w:lang w:eastAsia="zh-CN"/>
              </w:rPr>
              <w:t>资源股</w:t>
            </w:r>
          </w:p>
        </w:tc>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检查</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1、检查责任：按照法律法规规定和程序实施检查，实事求是，证据完整、确凿。监督检查人员不得少于二人，并应当出示合法证件。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县</w:t>
            </w:r>
            <w:r>
              <w:rPr>
                <w:rFonts w:hint="eastAsia" w:ascii="宋体" w:hAnsi="宋体" w:cs="宋体"/>
                <w:color w:val="000000"/>
                <w:kern w:val="0"/>
                <w:sz w:val="18"/>
                <w:szCs w:val="18"/>
              </w:rPr>
              <w:t>发改委</w:t>
            </w:r>
            <w:r>
              <w:rPr>
                <w:rFonts w:hint="eastAsia" w:ascii="宋体" w:hAnsi="宋体" w:cs="宋体"/>
                <w:color w:val="000000"/>
                <w:kern w:val="0"/>
                <w:sz w:val="18"/>
                <w:szCs w:val="18"/>
                <w:lang w:eastAsia="zh-CN"/>
              </w:rPr>
              <w:t>能</w:t>
            </w:r>
            <w:r>
              <w:rPr>
                <w:rFonts w:hint="eastAsia" w:ascii="宋体" w:hAnsi="宋体" w:cs="宋体"/>
                <w:color w:val="000000"/>
                <w:kern w:val="0"/>
                <w:sz w:val="18"/>
                <w:szCs w:val="18"/>
              </w:rPr>
              <w:t>源</w:t>
            </w:r>
            <w:r>
              <w:rPr>
                <w:rFonts w:hint="eastAsia" w:ascii="宋体" w:hAnsi="宋体" w:cs="宋体"/>
                <w:color w:val="000000"/>
                <w:kern w:val="0"/>
                <w:sz w:val="18"/>
                <w:szCs w:val="18"/>
                <w:lang w:eastAsia="zh-CN"/>
              </w:rPr>
              <w:t>资源股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不收费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360" w:lineRule="auto"/>
              <w:jc w:val="center"/>
              <w:rPr>
                <w:rFonts w:ascii="宋体" w:hAnsi="宋体" w:cs="宋体"/>
                <w:color w:val="000000"/>
                <w:sz w:val="24"/>
                <w:szCs w:val="24"/>
              </w:rPr>
            </w:pPr>
            <w:r>
              <w:rPr>
                <w:rFonts w:hint="eastAsia" w:ascii="宋体" w:hAnsi="宋体" w:cs="宋体"/>
                <w:color w:val="000000"/>
                <w:sz w:val="22"/>
                <w:szCs w:val="22"/>
              </w:rPr>
              <w:t>保留</w:t>
            </w:r>
          </w:p>
        </w:tc>
      </w:tr>
      <w:tr>
        <w:tblPrEx>
          <w:tblCellMar>
            <w:top w:w="0" w:type="dxa"/>
            <w:left w:w="108" w:type="dxa"/>
            <w:bottom w:w="0" w:type="dxa"/>
            <w:right w:w="108" w:type="dxa"/>
          </w:tblCellMar>
        </w:tblPrEx>
        <w:trPr>
          <w:trHeight w:val="783"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处置</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0"/>
              </w:rPr>
            </w:pPr>
            <w:r>
              <w:rPr>
                <w:rFonts w:hint="eastAsia" w:ascii="宋体" w:hAnsi="宋体" w:cs="宋体"/>
                <w:color w:val="000000"/>
                <w:sz w:val="20"/>
              </w:rPr>
              <w:t>2、处置责任：依法处置，不得违反法律法规。</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县</w:t>
            </w:r>
            <w:r>
              <w:rPr>
                <w:rFonts w:hint="eastAsia" w:ascii="宋体" w:hAnsi="宋体" w:cs="宋体"/>
                <w:color w:val="000000"/>
                <w:kern w:val="0"/>
                <w:sz w:val="18"/>
                <w:szCs w:val="18"/>
              </w:rPr>
              <w:t>发改委</w:t>
            </w:r>
            <w:r>
              <w:rPr>
                <w:rFonts w:hint="eastAsia" w:ascii="宋体" w:hAnsi="宋体" w:cs="宋体"/>
                <w:color w:val="000000"/>
                <w:kern w:val="0"/>
                <w:sz w:val="18"/>
                <w:szCs w:val="18"/>
                <w:lang w:eastAsia="zh-CN"/>
              </w:rPr>
              <w:t>能</w:t>
            </w:r>
            <w:r>
              <w:rPr>
                <w:rFonts w:hint="eastAsia" w:ascii="宋体" w:hAnsi="宋体" w:cs="宋体"/>
                <w:color w:val="000000"/>
                <w:kern w:val="0"/>
                <w:sz w:val="18"/>
                <w:szCs w:val="18"/>
              </w:rPr>
              <w:t>源</w:t>
            </w:r>
            <w:r>
              <w:rPr>
                <w:rFonts w:hint="eastAsia" w:ascii="宋体" w:hAnsi="宋体" w:cs="宋体"/>
                <w:color w:val="000000"/>
                <w:kern w:val="0"/>
                <w:sz w:val="18"/>
                <w:szCs w:val="18"/>
                <w:lang w:eastAsia="zh-CN"/>
              </w:rPr>
              <w:t>资源股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825"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信息公开</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3、信息公开责任：依法律法规，按照程序办理信息公开事项。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县</w:t>
            </w:r>
            <w:r>
              <w:rPr>
                <w:rFonts w:hint="eastAsia" w:ascii="宋体" w:hAnsi="宋体" w:cs="宋体"/>
                <w:color w:val="000000"/>
                <w:kern w:val="0"/>
                <w:sz w:val="18"/>
                <w:szCs w:val="18"/>
              </w:rPr>
              <w:t>发改委</w:t>
            </w:r>
            <w:r>
              <w:rPr>
                <w:rFonts w:hint="eastAsia" w:ascii="宋体" w:hAnsi="宋体" w:cs="宋体"/>
                <w:color w:val="000000"/>
                <w:kern w:val="0"/>
                <w:sz w:val="18"/>
                <w:szCs w:val="18"/>
                <w:lang w:eastAsia="zh-CN"/>
              </w:rPr>
              <w:t>能</w:t>
            </w:r>
            <w:r>
              <w:rPr>
                <w:rFonts w:hint="eastAsia" w:ascii="宋体" w:hAnsi="宋体" w:cs="宋体"/>
                <w:color w:val="000000"/>
                <w:kern w:val="0"/>
                <w:sz w:val="18"/>
                <w:szCs w:val="18"/>
              </w:rPr>
              <w:t>源</w:t>
            </w:r>
            <w:r>
              <w:rPr>
                <w:rFonts w:hint="eastAsia" w:ascii="宋体" w:hAnsi="宋体" w:cs="宋体"/>
                <w:color w:val="000000"/>
                <w:kern w:val="0"/>
                <w:sz w:val="18"/>
                <w:szCs w:val="18"/>
                <w:lang w:eastAsia="zh-CN"/>
              </w:rPr>
              <w:t>资源股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937"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 w:val="22"/>
                <w:szCs w:val="22"/>
              </w:rPr>
            </w:pPr>
          </w:p>
        </w:tc>
        <w:tc>
          <w:tcPr>
            <w:tcW w:w="300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4、其他法律法规规章规定应履行的责任。</w:t>
            </w:r>
          </w:p>
        </w:tc>
        <w:tc>
          <w:tcPr>
            <w:tcW w:w="88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lang w:eastAsia="zh-CN"/>
              </w:rPr>
              <w:t>县</w:t>
            </w:r>
            <w:r>
              <w:rPr>
                <w:rFonts w:hint="eastAsia" w:ascii="宋体" w:hAnsi="宋体" w:cs="宋体"/>
                <w:color w:val="000000"/>
                <w:kern w:val="0"/>
                <w:sz w:val="18"/>
                <w:szCs w:val="18"/>
              </w:rPr>
              <w:t>发改委</w:t>
            </w:r>
            <w:r>
              <w:rPr>
                <w:rFonts w:hint="eastAsia" w:ascii="宋体" w:hAnsi="宋体" w:cs="宋体"/>
                <w:color w:val="000000"/>
                <w:kern w:val="0"/>
                <w:sz w:val="18"/>
                <w:szCs w:val="18"/>
                <w:lang w:eastAsia="zh-CN"/>
              </w:rPr>
              <w:t>能源</w:t>
            </w:r>
            <w:r>
              <w:rPr>
                <w:rFonts w:hint="eastAsia" w:ascii="宋体" w:hAnsi="宋体" w:cs="宋体"/>
                <w:color w:val="000000"/>
                <w:kern w:val="0"/>
                <w:sz w:val="18"/>
                <w:szCs w:val="18"/>
              </w:rPr>
              <w:t>资源</w:t>
            </w:r>
            <w:r>
              <w:rPr>
                <w:rFonts w:hint="eastAsia" w:ascii="宋体" w:hAnsi="宋体" w:cs="宋体"/>
                <w:color w:val="000000"/>
                <w:kern w:val="0"/>
                <w:sz w:val="18"/>
                <w:szCs w:val="18"/>
                <w:lang w:eastAsia="zh-CN"/>
              </w:rPr>
              <w:t>股</w:t>
            </w:r>
          </w:p>
        </w:tc>
        <w:tc>
          <w:tcPr>
            <w:tcW w:w="52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34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val="en-US"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val="en-US" w:eastAsia="zh-CN"/>
              </w:rPr>
              <w:t>5051505</w:t>
            </w:r>
          </w:p>
        </w:tc>
      </w:tr>
      <w:tr>
        <w:tblPrEx>
          <w:tblCellMar>
            <w:top w:w="0" w:type="dxa"/>
            <w:left w:w="108" w:type="dxa"/>
            <w:bottom w:w="0" w:type="dxa"/>
            <w:right w:w="108" w:type="dxa"/>
          </w:tblCellMar>
        </w:tblPrEx>
        <w:trPr>
          <w:trHeight w:val="39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tbl>
      <w:tblPr>
        <w:tblStyle w:val="5"/>
        <w:tblW w:w="0" w:type="auto"/>
        <w:tblInd w:w="0" w:type="dxa"/>
        <w:tblLayout w:type="fixed"/>
        <w:tblCellMar>
          <w:top w:w="0" w:type="dxa"/>
          <w:left w:w="108" w:type="dxa"/>
          <w:bottom w:w="0" w:type="dxa"/>
          <w:right w:w="108" w:type="dxa"/>
        </w:tblCellMar>
      </w:tblPr>
      <w:tblGrid>
        <w:gridCol w:w="252"/>
        <w:gridCol w:w="1005"/>
        <w:gridCol w:w="240"/>
        <w:gridCol w:w="3127"/>
        <w:gridCol w:w="615"/>
        <w:gridCol w:w="600"/>
        <w:gridCol w:w="893"/>
        <w:gridCol w:w="975"/>
        <w:gridCol w:w="510"/>
        <w:gridCol w:w="3000"/>
        <w:gridCol w:w="885"/>
        <w:gridCol w:w="525"/>
        <w:gridCol w:w="540"/>
        <w:gridCol w:w="705"/>
        <w:gridCol w:w="708"/>
      </w:tblGrid>
      <w:tr>
        <w:tblPrEx>
          <w:tblCellMar>
            <w:top w:w="0" w:type="dxa"/>
            <w:left w:w="108" w:type="dxa"/>
            <w:bottom w:w="0" w:type="dxa"/>
            <w:right w:w="108" w:type="dxa"/>
          </w:tblCellMar>
        </w:tblPrEx>
        <w:trPr>
          <w:trHeight w:val="821" w:hRule="atLeast"/>
        </w:trPr>
        <w:tc>
          <w:tcPr>
            <w:tcW w:w="14580" w:type="dxa"/>
            <w:gridSpan w:val="15"/>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方正小标宋简体" w:hAnsi="创艺简标宋" w:eastAsia="方正小标宋简体" w:cs="创艺简标宋"/>
                <w:color w:val="000000"/>
                <w:kern w:val="0"/>
                <w:sz w:val="44"/>
                <w:szCs w:val="44"/>
              </w:rPr>
            </w:pPr>
            <w:r>
              <w:rPr>
                <w:rFonts w:hint="eastAsia" w:ascii="方正小标宋简体" w:hAnsi="创艺简标宋" w:eastAsia="方正小标宋简体" w:cs="创艺简标宋"/>
                <w:color w:val="000000"/>
                <w:kern w:val="0"/>
                <w:sz w:val="44"/>
                <w:szCs w:val="44"/>
                <w:lang w:eastAsia="zh-CN"/>
              </w:rPr>
              <w:t>鲁山县</w:t>
            </w:r>
            <w:r>
              <w:rPr>
                <w:rFonts w:hint="eastAsia" w:ascii="方正小标宋简体" w:hAnsi="创艺简标宋" w:eastAsia="方正小标宋简体" w:cs="创艺简标宋"/>
                <w:color w:val="000000"/>
                <w:kern w:val="0"/>
                <w:sz w:val="44"/>
                <w:szCs w:val="44"/>
              </w:rPr>
              <w:t>发展和改革委员会权力清单和责任清单统计表</w:t>
            </w:r>
          </w:p>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职权类别：行政检查</w:t>
            </w:r>
          </w:p>
        </w:tc>
      </w:tr>
      <w:tr>
        <w:tblPrEx>
          <w:tblCellMar>
            <w:top w:w="0" w:type="dxa"/>
            <w:left w:w="108" w:type="dxa"/>
            <w:bottom w:w="0" w:type="dxa"/>
            <w:right w:w="108" w:type="dxa"/>
          </w:tblCellMar>
        </w:tblPrEx>
        <w:trPr>
          <w:trHeight w:val="836" w:hRule="atLeast"/>
        </w:trPr>
        <w:tc>
          <w:tcPr>
            <w:tcW w:w="25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0" w:type="dxa"/>
            <w:left w:w="108" w:type="dxa"/>
            <w:bottom w:w="0" w:type="dxa"/>
            <w:right w:w="108" w:type="dxa"/>
          </w:tblCellMar>
        </w:tblPrEx>
        <w:trPr>
          <w:trHeight w:val="1058" w:hRule="atLeast"/>
        </w:trPr>
        <w:tc>
          <w:tcPr>
            <w:tcW w:w="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节能监察</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31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hint="eastAsia" w:ascii="宋体" w:hAnsi="宋体" w:cs="宋体"/>
                <w:color w:val="000000"/>
                <w:kern w:val="0"/>
                <w:sz w:val="20"/>
              </w:rPr>
            </w:pPr>
            <w:r>
              <w:rPr>
                <w:rFonts w:hint="eastAsia" w:ascii="宋体" w:hAnsi="宋体" w:cs="宋体"/>
                <w:color w:val="000000"/>
                <w:kern w:val="0"/>
                <w:sz w:val="16"/>
                <w:szCs w:val="16"/>
              </w:rPr>
              <w:t xml:space="preserve">   </w:t>
            </w:r>
            <w:r>
              <w:rPr>
                <w:rFonts w:hint="eastAsia" w:ascii="宋体" w:hAnsi="宋体" w:cs="宋体"/>
                <w:color w:val="000000"/>
                <w:kern w:val="0"/>
                <w:sz w:val="20"/>
              </w:rPr>
              <w:t>《河南省节能监察办法》（河南省政府令第131号）第四条“ 县级以上人民政府节能行政主管部门负责本行政区域内节能监察管理工作,其所属的节能监察机构负责本行政区域内节能监察日常工作。</w:t>
            </w:r>
          </w:p>
          <w:p>
            <w:pPr>
              <w:widowControl/>
              <w:spacing w:line="240" w:lineRule="exact"/>
              <w:ind w:firstLine="300" w:firstLineChars="150"/>
              <w:jc w:val="left"/>
              <w:rPr>
                <w:rFonts w:hint="eastAsia" w:ascii="宋体" w:hAnsi="宋体" w:cs="宋体"/>
                <w:color w:val="000000"/>
                <w:kern w:val="0"/>
                <w:sz w:val="20"/>
              </w:rPr>
            </w:pPr>
            <w:r>
              <w:rPr>
                <w:rFonts w:hint="eastAsia" w:ascii="宋体" w:hAnsi="宋体" w:cs="宋体"/>
                <w:color w:val="000000"/>
                <w:kern w:val="0"/>
                <w:sz w:val="20"/>
              </w:rPr>
              <w:t>县级以上人民政府有关部门在各自职责范围内负责节能监察的有关工作,并接受同级节能行政主管部门的指导。”</w:t>
            </w:r>
          </w:p>
          <w:p>
            <w:pPr>
              <w:widowControl/>
              <w:spacing w:line="240" w:lineRule="exact"/>
              <w:jc w:val="left"/>
              <w:rPr>
                <w:rFonts w:hint="eastAsia" w:ascii="宋体" w:hAnsi="宋体" w:cs="宋体"/>
                <w:color w:val="000000"/>
                <w:kern w:val="0"/>
                <w:sz w:val="20"/>
              </w:rPr>
            </w:pPr>
          </w:p>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单位和个人</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18"/>
                <w:szCs w:val="18"/>
                <w:lang w:eastAsia="zh-CN"/>
              </w:rPr>
              <w:t>县</w:t>
            </w:r>
            <w:r>
              <w:rPr>
                <w:rFonts w:hint="eastAsia" w:ascii="宋体" w:hAnsi="宋体" w:cs="宋体"/>
                <w:color w:val="000000"/>
                <w:sz w:val="18"/>
                <w:szCs w:val="18"/>
              </w:rPr>
              <w:t>节能监察监测中心</w:t>
            </w:r>
          </w:p>
        </w:tc>
        <w:tc>
          <w:tcPr>
            <w:tcW w:w="8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检查</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1、检查责任：按照法律法规规定和程序实施检查，实事求是，证据完整、确凿。监督检查人员不得少于二人，并应当出示合法证件。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18"/>
                <w:szCs w:val="18"/>
                <w:lang w:eastAsia="zh-CN"/>
              </w:rPr>
              <w:t>县</w:t>
            </w:r>
            <w:r>
              <w:rPr>
                <w:rFonts w:hint="eastAsia" w:ascii="宋体" w:hAnsi="宋体" w:cs="宋体"/>
                <w:color w:val="000000"/>
                <w:sz w:val="18"/>
                <w:szCs w:val="18"/>
              </w:rPr>
              <w:t>节能监察监测中心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不收费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360" w:lineRule="auto"/>
              <w:jc w:val="center"/>
              <w:rPr>
                <w:rFonts w:ascii="宋体" w:hAnsi="宋体" w:cs="宋体"/>
                <w:color w:val="000000"/>
                <w:sz w:val="24"/>
                <w:szCs w:val="24"/>
              </w:rPr>
            </w:pPr>
            <w:r>
              <w:rPr>
                <w:rFonts w:hint="eastAsia" w:ascii="宋体" w:hAnsi="宋体" w:cs="宋体"/>
                <w:color w:val="000000"/>
                <w:sz w:val="22"/>
                <w:szCs w:val="22"/>
              </w:rPr>
              <w:t>保留</w:t>
            </w:r>
          </w:p>
        </w:tc>
      </w:tr>
      <w:tr>
        <w:tblPrEx>
          <w:tblCellMar>
            <w:top w:w="0" w:type="dxa"/>
            <w:left w:w="108" w:type="dxa"/>
            <w:bottom w:w="0" w:type="dxa"/>
            <w:right w:w="108" w:type="dxa"/>
          </w:tblCellMar>
        </w:tblPrEx>
        <w:trPr>
          <w:trHeight w:val="783"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处置</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0"/>
              </w:rPr>
            </w:pPr>
            <w:r>
              <w:rPr>
                <w:rFonts w:hint="eastAsia" w:ascii="宋体" w:hAnsi="宋体" w:cs="宋体"/>
                <w:color w:val="000000"/>
                <w:sz w:val="20"/>
              </w:rPr>
              <w:t>2、处置责任：依法处置，不得违反法律法规。</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18"/>
                <w:szCs w:val="18"/>
                <w:lang w:eastAsia="zh-CN"/>
              </w:rPr>
              <w:t>县</w:t>
            </w:r>
            <w:r>
              <w:rPr>
                <w:rFonts w:hint="eastAsia" w:ascii="宋体" w:hAnsi="宋体" w:cs="宋体"/>
                <w:color w:val="000000"/>
                <w:sz w:val="18"/>
                <w:szCs w:val="18"/>
              </w:rPr>
              <w:t>节能监察监测中心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825"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信息公开</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3、信息公开责任：依法律法规，按照程序办理信息公开事项。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18"/>
                <w:szCs w:val="18"/>
                <w:lang w:eastAsia="zh-CN"/>
              </w:rPr>
              <w:t>县</w:t>
            </w:r>
            <w:r>
              <w:rPr>
                <w:rFonts w:hint="eastAsia" w:ascii="宋体" w:hAnsi="宋体" w:cs="宋体"/>
                <w:color w:val="000000"/>
                <w:sz w:val="18"/>
                <w:szCs w:val="18"/>
              </w:rPr>
              <w:t>节能监察监测中心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937"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 w:val="22"/>
                <w:szCs w:val="22"/>
              </w:rPr>
            </w:pPr>
          </w:p>
        </w:tc>
        <w:tc>
          <w:tcPr>
            <w:tcW w:w="300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4、其他法律法规规章规定应履行的责任。</w:t>
            </w:r>
          </w:p>
        </w:tc>
        <w:tc>
          <w:tcPr>
            <w:tcW w:w="88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18"/>
                <w:szCs w:val="18"/>
                <w:lang w:eastAsia="zh-CN"/>
              </w:rPr>
              <w:t>县</w:t>
            </w:r>
            <w:r>
              <w:rPr>
                <w:rFonts w:hint="eastAsia" w:ascii="宋体" w:hAnsi="宋体" w:cs="宋体"/>
                <w:color w:val="000000"/>
                <w:sz w:val="18"/>
                <w:szCs w:val="18"/>
              </w:rPr>
              <w:t>节能监察监测中心</w:t>
            </w:r>
          </w:p>
        </w:tc>
        <w:tc>
          <w:tcPr>
            <w:tcW w:w="52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34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val="en-US"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val="en-US" w:eastAsia="zh-CN"/>
              </w:rPr>
              <w:t>5051505</w:t>
            </w:r>
          </w:p>
        </w:tc>
      </w:tr>
      <w:tr>
        <w:tblPrEx>
          <w:tblCellMar>
            <w:top w:w="0" w:type="dxa"/>
            <w:left w:w="108" w:type="dxa"/>
            <w:bottom w:w="0" w:type="dxa"/>
            <w:right w:w="108" w:type="dxa"/>
          </w:tblCellMar>
        </w:tblPrEx>
        <w:trPr>
          <w:trHeight w:val="39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tbl>
      <w:tblPr>
        <w:tblStyle w:val="5"/>
        <w:tblW w:w="0" w:type="auto"/>
        <w:tblInd w:w="0" w:type="dxa"/>
        <w:tblLayout w:type="fixed"/>
        <w:tblCellMar>
          <w:top w:w="0" w:type="dxa"/>
          <w:left w:w="108" w:type="dxa"/>
          <w:bottom w:w="0" w:type="dxa"/>
          <w:right w:w="108" w:type="dxa"/>
        </w:tblCellMar>
      </w:tblPr>
      <w:tblGrid>
        <w:gridCol w:w="252"/>
        <w:gridCol w:w="1005"/>
        <w:gridCol w:w="240"/>
        <w:gridCol w:w="3360"/>
        <w:gridCol w:w="480"/>
        <w:gridCol w:w="630"/>
        <w:gridCol w:w="765"/>
        <w:gridCol w:w="975"/>
        <w:gridCol w:w="510"/>
        <w:gridCol w:w="3000"/>
        <w:gridCol w:w="885"/>
        <w:gridCol w:w="525"/>
        <w:gridCol w:w="540"/>
        <w:gridCol w:w="705"/>
        <w:gridCol w:w="708"/>
      </w:tblGrid>
      <w:tr>
        <w:tblPrEx>
          <w:tblCellMar>
            <w:top w:w="0" w:type="dxa"/>
            <w:left w:w="108" w:type="dxa"/>
            <w:bottom w:w="0" w:type="dxa"/>
            <w:right w:w="108" w:type="dxa"/>
          </w:tblCellMar>
        </w:tblPrEx>
        <w:trPr>
          <w:trHeight w:val="821" w:hRule="atLeast"/>
        </w:trPr>
        <w:tc>
          <w:tcPr>
            <w:tcW w:w="14580" w:type="dxa"/>
            <w:gridSpan w:val="15"/>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方正小标宋简体" w:hAnsi="创艺简标宋" w:eastAsia="方正小标宋简体" w:cs="创艺简标宋"/>
                <w:color w:val="000000"/>
                <w:kern w:val="0"/>
                <w:sz w:val="44"/>
                <w:szCs w:val="44"/>
              </w:rPr>
            </w:pPr>
            <w:r>
              <w:rPr>
                <w:rFonts w:hint="eastAsia" w:ascii="方正小标宋简体" w:hAnsi="创艺简标宋" w:eastAsia="方正小标宋简体" w:cs="创艺简标宋"/>
                <w:color w:val="000000"/>
                <w:kern w:val="0"/>
                <w:sz w:val="44"/>
                <w:szCs w:val="44"/>
                <w:lang w:eastAsia="zh-CN"/>
              </w:rPr>
              <w:t>鲁山县</w:t>
            </w:r>
            <w:r>
              <w:rPr>
                <w:rFonts w:hint="eastAsia" w:ascii="方正小标宋简体" w:hAnsi="创艺简标宋" w:eastAsia="方正小标宋简体" w:cs="创艺简标宋"/>
                <w:color w:val="000000"/>
                <w:kern w:val="0"/>
                <w:sz w:val="44"/>
                <w:szCs w:val="44"/>
              </w:rPr>
              <w:t>发展和改革委员会权力清单和责任清单统计表</w:t>
            </w:r>
          </w:p>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职权类别：行政检查</w:t>
            </w:r>
          </w:p>
        </w:tc>
      </w:tr>
      <w:tr>
        <w:tblPrEx>
          <w:tblCellMar>
            <w:top w:w="0" w:type="dxa"/>
            <w:left w:w="108" w:type="dxa"/>
            <w:bottom w:w="0" w:type="dxa"/>
            <w:right w:w="108" w:type="dxa"/>
          </w:tblCellMar>
        </w:tblPrEx>
        <w:trPr>
          <w:trHeight w:val="836" w:hRule="atLeast"/>
        </w:trPr>
        <w:tc>
          <w:tcPr>
            <w:tcW w:w="25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lang w:eastAsia="zh-CN"/>
              </w:rPr>
              <w:t>股</w:t>
            </w:r>
            <w:r>
              <w:rPr>
                <w:rFonts w:hint="eastAsia" w:ascii="黑体" w:hAnsi="宋体" w:eastAsia="黑体" w:cs="黑体"/>
                <w:color w:val="000000"/>
                <w:kern w:val="0"/>
                <w:sz w:val="22"/>
                <w:szCs w:val="22"/>
              </w:rPr>
              <w:t>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0" w:type="dxa"/>
            <w:left w:w="108" w:type="dxa"/>
            <w:bottom w:w="0" w:type="dxa"/>
            <w:right w:w="108" w:type="dxa"/>
          </w:tblCellMar>
        </w:tblPrEx>
        <w:trPr>
          <w:trHeight w:val="1058" w:hRule="atLeast"/>
        </w:trPr>
        <w:tc>
          <w:tcPr>
            <w:tcW w:w="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粉煤灰综合利用监督检查</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无</w:t>
            </w:r>
          </w:p>
        </w:tc>
        <w:tc>
          <w:tcPr>
            <w:tcW w:w="3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firstLine="240" w:firstLineChars="150"/>
              <w:jc w:val="left"/>
              <w:rPr>
                <w:rFonts w:hint="eastAsia" w:ascii="宋体" w:hAnsi="宋体" w:cs="宋体"/>
                <w:color w:val="000000"/>
                <w:sz w:val="20"/>
              </w:rPr>
            </w:pPr>
            <w:r>
              <w:rPr>
                <w:rFonts w:hint="eastAsia" w:ascii="宋体" w:hAnsi="宋体" w:cs="宋体"/>
                <w:color w:val="000000"/>
                <w:kern w:val="0"/>
                <w:sz w:val="16"/>
                <w:szCs w:val="16"/>
              </w:rPr>
              <w:t xml:space="preserve"> </w:t>
            </w:r>
            <w:r>
              <w:rPr>
                <w:rFonts w:hint="eastAsia" w:ascii="宋体" w:hAnsi="宋体" w:cs="宋体"/>
                <w:color w:val="000000"/>
                <w:sz w:val="20"/>
              </w:rPr>
              <w:t xml:space="preserve"> 《粉煤灰综合利用管理办法》（国家发改委等10部委</w:t>
            </w:r>
            <w:r>
              <w:rPr>
                <w:rFonts w:ascii="宋体" w:hAnsi="宋体" w:cs="宋体"/>
                <w:color w:val="000000"/>
                <w:sz w:val="20"/>
              </w:rPr>
              <w:t>2013年第19号令</w:t>
            </w:r>
            <w:r>
              <w:rPr>
                <w:rFonts w:hint="eastAsia" w:ascii="宋体" w:hAnsi="宋体" w:cs="宋体"/>
                <w:color w:val="000000"/>
                <w:sz w:val="20"/>
              </w:rPr>
              <w:t>）</w:t>
            </w:r>
            <w:r>
              <w:rPr>
                <w:rFonts w:ascii="宋体" w:hAnsi="宋体" w:cs="宋体"/>
                <w:color w:val="000000"/>
                <w:sz w:val="20"/>
              </w:rPr>
              <w:t>第五条</w:t>
            </w:r>
            <w:r>
              <w:rPr>
                <w:rFonts w:hint="eastAsia" w:ascii="宋体" w:hAnsi="宋体" w:cs="宋体"/>
                <w:color w:val="000000"/>
                <w:sz w:val="20"/>
              </w:rPr>
              <w:t>：“</w:t>
            </w:r>
            <w:r>
              <w:rPr>
                <w:rFonts w:ascii="宋体" w:hAnsi="宋体" w:cs="宋体"/>
                <w:color w:val="000000"/>
                <w:sz w:val="20"/>
              </w:rPr>
              <w:t>国家发展改革委负责全国粉煤灰综合利用的组织协调和监督检查工作，国务院有关部门负责各自职责范围内的相关工 作。</w:t>
            </w:r>
          </w:p>
          <w:p>
            <w:pPr>
              <w:widowControl/>
              <w:spacing w:line="240" w:lineRule="exact"/>
              <w:ind w:firstLine="300" w:firstLineChars="150"/>
              <w:jc w:val="left"/>
              <w:rPr>
                <w:rFonts w:hint="eastAsia" w:ascii="宋体" w:hAnsi="宋体" w:cs="宋体"/>
                <w:color w:val="000000"/>
                <w:sz w:val="20"/>
              </w:rPr>
            </w:pPr>
            <w:r>
              <w:rPr>
                <w:rFonts w:ascii="宋体" w:hAnsi="宋体" w:cs="宋体"/>
                <w:color w:val="000000"/>
                <w:sz w:val="20"/>
              </w:rPr>
              <w:t>地方各级资源综合利用主管部门负责本办法的贯彻实施和本行政区域的监督、管理和协调工作，有关部门负责各自职责范围内的相关工作。</w:t>
            </w:r>
            <w:r>
              <w:rPr>
                <w:rFonts w:hint="eastAsia" w:ascii="宋体" w:hAnsi="宋体" w:cs="宋体"/>
                <w:color w:val="000000"/>
                <w:sz w:val="20"/>
              </w:rPr>
              <w:t>”</w:t>
            </w:r>
          </w:p>
          <w:p>
            <w:pPr>
              <w:widowControl/>
              <w:spacing w:line="240" w:lineRule="exact"/>
              <w:jc w:val="left"/>
              <w:rPr>
                <w:rFonts w:ascii="宋体" w:hAnsi="宋体" w:cs="宋体"/>
                <w:color w:val="000000"/>
                <w:kern w:val="0"/>
                <w:sz w:val="16"/>
                <w:szCs w:val="16"/>
              </w:rPr>
            </w:pPr>
            <w:r>
              <w:rPr>
                <w:rFonts w:hint="eastAsia" w:ascii="宋体" w:hAnsi="宋体" w:cs="宋体"/>
                <w:color w:val="000000"/>
                <w:sz w:val="20"/>
              </w:rPr>
              <w:t>　　</w:t>
            </w: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单位和个人</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县发改委能源资源股</w:t>
            </w:r>
          </w:p>
        </w:tc>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检查</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1、检查责任：按照法律法规规定和程序实施检查，实事求是，证据完整、确凿。监督检查人员不得少于二人，并应当出示合法证件。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20" w:lineRule="exact"/>
              <w:jc w:val="left"/>
              <w:rPr>
                <w:rFonts w:hint="eastAsia" w:ascii="宋体" w:hAnsi="宋体" w:eastAsia="宋体" w:cs="宋体"/>
                <w:color w:val="000000"/>
                <w:sz w:val="18"/>
                <w:szCs w:val="18"/>
                <w:lang w:eastAsia="zh-CN"/>
              </w:rPr>
            </w:pPr>
            <w:r>
              <w:rPr>
                <w:rFonts w:hint="eastAsia" w:ascii="宋体" w:hAnsi="宋体" w:cs="宋体"/>
                <w:color w:val="000000"/>
                <w:sz w:val="22"/>
                <w:szCs w:val="22"/>
                <w:lang w:eastAsia="zh-CN"/>
              </w:rPr>
              <w:t>能源资源股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不收费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360" w:lineRule="auto"/>
              <w:jc w:val="center"/>
              <w:rPr>
                <w:rFonts w:ascii="宋体" w:hAnsi="宋体" w:cs="宋体"/>
                <w:color w:val="000000"/>
                <w:sz w:val="24"/>
                <w:szCs w:val="24"/>
              </w:rPr>
            </w:pPr>
            <w:r>
              <w:rPr>
                <w:rFonts w:hint="eastAsia" w:ascii="宋体" w:hAnsi="宋体" w:cs="宋体"/>
                <w:color w:val="000000"/>
                <w:sz w:val="22"/>
                <w:szCs w:val="22"/>
              </w:rPr>
              <w:t>保留</w:t>
            </w:r>
          </w:p>
        </w:tc>
      </w:tr>
      <w:tr>
        <w:tblPrEx>
          <w:tblCellMar>
            <w:top w:w="0" w:type="dxa"/>
            <w:left w:w="108" w:type="dxa"/>
            <w:bottom w:w="0" w:type="dxa"/>
            <w:right w:w="108" w:type="dxa"/>
          </w:tblCellMar>
        </w:tblPrEx>
        <w:trPr>
          <w:trHeight w:val="783"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处置</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0"/>
              </w:rPr>
            </w:pPr>
            <w:r>
              <w:rPr>
                <w:rFonts w:hint="eastAsia" w:ascii="宋体" w:hAnsi="宋体" w:cs="宋体"/>
                <w:color w:val="000000"/>
                <w:sz w:val="20"/>
              </w:rPr>
              <w:t>2、处置责任：依法处置，不得违反法律法规。</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22"/>
                <w:szCs w:val="22"/>
                <w:lang w:eastAsia="zh-CN"/>
              </w:rPr>
              <w:t>能源资源股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825"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信息公开</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3、信息公开责任：依法律法规，按照程序办理信息公开事项。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22"/>
                <w:szCs w:val="22"/>
                <w:lang w:eastAsia="zh-CN"/>
              </w:rPr>
              <w:t>能源资源股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937" w:hRule="atLeast"/>
        </w:trPr>
        <w:tc>
          <w:tcPr>
            <w:tcW w:w="25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3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51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 w:val="22"/>
                <w:szCs w:val="22"/>
              </w:rPr>
            </w:pPr>
          </w:p>
        </w:tc>
        <w:tc>
          <w:tcPr>
            <w:tcW w:w="300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jc w:val="left"/>
              <w:rPr>
                <w:rFonts w:ascii="宋体" w:hAnsi="宋体" w:cs="宋体"/>
                <w:color w:val="000000"/>
                <w:sz w:val="20"/>
              </w:rPr>
            </w:pPr>
            <w:r>
              <w:rPr>
                <w:rFonts w:hint="eastAsia" w:ascii="宋体" w:hAnsi="宋体" w:cs="宋体"/>
                <w:color w:val="000000"/>
                <w:sz w:val="20"/>
              </w:rPr>
              <w:t>4、其他法律法规规章规定应履行的责任。</w:t>
            </w:r>
          </w:p>
        </w:tc>
        <w:tc>
          <w:tcPr>
            <w:tcW w:w="88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top"/>
          </w:tcPr>
          <w:p>
            <w:pPr>
              <w:jc w:val="left"/>
            </w:pPr>
            <w:r>
              <w:rPr>
                <w:rFonts w:hint="eastAsia" w:ascii="宋体" w:hAnsi="宋体" w:cs="宋体"/>
                <w:color w:val="000000"/>
                <w:sz w:val="22"/>
                <w:szCs w:val="22"/>
                <w:lang w:eastAsia="zh-CN"/>
              </w:rPr>
              <w:t>能源资源股</w:t>
            </w:r>
          </w:p>
        </w:tc>
        <w:tc>
          <w:tcPr>
            <w:tcW w:w="52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2"/>
                <w:szCs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szCs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szCs w:val="24"/>
              </w:rPr>
            </w:pPr>
          </w:p>
        </w:tc>
      </w:tr>
      <w:tr>
        <w:tblPrEx>
          <w:tblCellMar>
            <w:top w:w="0" w:type="dxa"/>
            <w:left w:w="108" w:type="dxa"/>
            <w:bottom w:w="0" w:type="dxa"/>
            <w:right w:w="108" w:type="dxa"/>
          </w:tblCellMar>
        </w:tblPrEx>
        <w:trPr>
          <w:trHeight w:val="34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服务电话：0375-</w:t>
            </w:r>
            <w:r>
              <w:rPr>
                <w:rFonts w:hint="eastAsia" w:ascii="宋体" w:hAnsi="宋体" w:cs="宋体"/>
                <w:color w:val="000000"/>
                <w:kern w:val="0"/>
                <w:sz w:val="22"/>
                <w:szCs w:val="22"/>
                <w:lang w:val="en-US" w:eastAsia="zh-CN"/>
              </w:rPr>
              <w:t>5051505</w:t>
            </w:r>
            <w:r>
              <w:rPr>
                <w:rFonts w:hint="eastAsia" w:ascii="宋体" w:hAnsi="宋体" w:cs="宋体"/>
                <w:color w:val="000000"/>
                <w:kern w:val="0"/>
                <w:sz w:val="22"/>
                <w:szCs w:val="22"/>
              </w:rPr>
              <w:t xml:space="preserve">           投诉机构：</w:t>
            </w:r>
            <w:r>
              <w:rPr>
                <w:rFonts w:hint="eastAsia" w:ascii="宋体" w:hAnsi="宋体" w:cs="宋体"/>
                <w:color w:val="000000"/>
                <w:kern w:val="0"/>
                <w:sz w:val="22"/>
                <w:szCs w:val="22"/>
                <w:lang w:eastAsia="zh-CN"/>
              </w:rPr>
              <w:t>县发改委办公室</w:t>
            </w:r>
            <w:r>
              <w:rPr>
                <w:rFonts w:hint="eastAsia" w:ascii="宋体" w:hAnsi="宋体" w:cs="宋体"/>
                <w:color w:val="000000"/>
                <w:kern w:val="0"/>
                <w:sz w:val="22"/>
                <w:szCs w:val="22"/>
              </w:rPr>
              <w:t xml:space="preserve">                 投诉电话：0375-</w:t>
            </w:r>
            <w:r>
              <w:rPr>
                <w:rFonts w:hint="eastAsia" w:ascii="宋体" w:hAnsi="宋体" w:cs="宋体"/>
                <w:color w:val="000000"/>
                <w:kern w:val="0"/>
                <w:sz w:val="22"/>
                <w:szCs w:val="22"/>
                <w:lang w:val="en-US" w:eastAsia="zh-CN"/>
              </w:rPr>
              <w:t>5051505</w:t>
            </w:r>
          </w:p>
        </w:tc>
      </w:tr>
      <w:tr>
        <w:tblPrEx>
          <w:tblCellMar>
            <w:top w:w="0" w:type="dxa"/>
            <w:left w:w="108" w:type="dxa"/>
            <w:bottom w:w="0" w:type="dxa"/>
            <w:right w:w="108" w:type="dxa"/>
          </w:tblCellMar>
        </w:tblPrEx>
        <w:trPr>
          <w:trHeight w:val="39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tbl>
      <w:tblPr>
        <w:tblStyle w:val="5"/>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530"/>
        <w:gridCol w:w="487"/>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8"/>
                <w:rFonts w:ascii="方正小标宋简体" w:hAnsi="创艺简标宋" w:eastAsia="方正小标宋简体"/>
                <w:color w:val="000000"/>
                <w:kern w:val="0"/>
                <w:sz w:val="44"/>
                <w:szCs w:val="44"/>
                <w:lang w:val="en-US" w:eastAsia="zh-CN" w:bidi="ar-SA"/>
              </w:rPr>
            </w:pPr>
            <w:r>
              <w:rPr>
                <w:rStyle w:val="8"/>
                <w:rFonts w:ascii="方正小标宋简体" w:hAnsi="创艺简标宋" w:eastAsia="方正小标宋简体"/>
                <w:color w:val="000000"/>
                <w:kern w:val="0"/>
                <w:sz w:val="44"/>
                <w:szCs w:val="44"/>
                <w:lang w:val="en-US" w:eastAsia="zh-CN" w:bidi="ar-SA"/>
              </w:rPr>
              <w:t>鲁山县</w:t>
            </w:r>
            <w:r>
              <w:rPr>
                <w:rStyle w:val="8"/>
                <w:rFonts w:hint="eastAsia" w:ascii="方正小标宋简体" w:hAnsi="创艺简标宋" w:eastAsia="方正小标宋简体"/>
                <w:color w:val="000000"/>
                <w:kern w:val="0"/>
                <w:sz w:val="44"/>
                <w:szCs w:val="44"/>
                <w:lang w:val="en-US" w:eastAsia="zh-CN" w:bidi="ar-SA"/>
              </w:rPr>
              <w:t>发展和改革委员会</w:t>
            </w:r>
            <w:r>
              <w:rPr>
                <w:rStyle w:val="8"/>
                <w:rFonts w:ascii="方正小标宋简体" w:hAnsi="创艺简标宋" w:eastAsia="方正小标宋简体"/>
                <w:color w:val="000000"/>
                <w:kern w:val="0"/>
                <w:sz w:val="44"/>
                <w:szCs w:val="44"/>
                <w:lang w:val="en-US" w:eastAsia="zh-CN" w:bidi="ar-SA"/>
              </w:rPr>
              <w:t>权力清单和责任清单统计表</w:t>
            </w:r>
          </w:p>
          <w:p>
            <w:pPr>
              <w:widowControl/>
              <w:spacing w:line="240" w:lineRule="auto"/>
              <w:jc w:val="left"/>
              <w:textAlignment w:val="center"/>
              <w:rPr>
                <w:rStyle w:val="8"/>
                <w:rFonts w:ascii="宋体" w:hAnsi="宋体"/>
                <w:b/>
                <w:color w:val="000000"/>
                <w:kern w:val="2"/>
                <w:sz w:val="24"/>
                <w:szCs w:val="24"/>
                <w:lang w:val="en-US" w:eastAsia="zh-CN" w:bidi="ar-SA"/>
              </w:rPr>
            </w:pPr>
            <w:r>
              <w:rPr>
                <w:rStyle w:val="8"/>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实施对象</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实施机构</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w:t>
            </w:r>
            <w:r>
              <w:rPr>
                <w:rStyle w:val="8"/>
                <w:rFonts w:ascii="黑体" w:hAnsi="宋体" w:eastAsia="黑体"/>
                <w:color w:val="000000"/>
                <w:kern w:val="0"/>
                <w:sz w:val="22"/>
                <w:szCs w:val="22"/>
                <w:lang w:val="en-US" w:eastAsia="zh-CN" w:bidi="ar-SA"/>
              </w:rPr>
              <w:br w:type="textWrapping" w:clear="all"/>
            </w:r>
            <w:r>
              <w:rPr>
                <w:rStyle w:val="8"/>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1</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2"/>
                <w:szCs w:val="22"/>
                <w:lang w:val="en-US" w:eastAsia="zh-CN" w:bidi="ar-SA"/>
              </w:rPr>
            </w:pPr>
            <w:r>
              <w:rPr>
                <w:rStyle w:val="8"/>
                <w:rFonts w:ascii="宋体" w:hAnsi="宋体"/>
                <w:kern w:val="2"/>
                <w:sz w:val="22"/>
                <w:szCs w:val="22"/>
                <w:lang w:val="en-US" w:eastAsia="zh-CN" w:bidi="ar-SA"/>
              </w:rPr>
              <w:t>涉案财物价格鉴定认证及价格鉴定复核裁定</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18"/>
                <w:szCs w:val="18"/>
                <w:lang w:val="en-US" w:eastAsia="zh-CN" w:bidi="ar-SA"/>
              </w:rPr>
            </w:pPr>
          </w:p>
          <w:p>
            <w:pPr>
              <w:spacing w:line="240" w:lineRule="auto"/>
              <w:jc w:val="center"/>
              <w:textAlignment w:val="baseline"/>
              <w:rPr>
                <w:rStyle w:val="8"/>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180" w:lineRule="exact"/>
              <w:ind w:firstLine="320" w:firstLineChars="200"/>
              <w:jc w:val="both"/>
              <w:textAlignment w:val="baseline"/>
              <w:rPr>
                <w:rStyle w:val="8"/>
                <w:rFonts w:ascii="宋体" w:hAnsi="宋体"/>
                <w:kern w:val="2"/>
                <w:sz w:val="16"/>
                <w:szCs w:val="16"/>
                <w:lang w:val="en-US" w:eastAsia="zh-CN" w:bidi="ar-SA"/>
              </w:rPr>
            </w:pPr>
            <w:r>
              <w:rPr>
                <w:rStyle w:val="8"/>
                <w:rFonts w:ascii="宋体" w:hAnsi="宋体"/>
                <w:kern w:val="2"/>
                <w:sz w:val="16"/>
                <w:szCs w:val="16"/>
                <w:lang w:val="en-US" w:eastAsia="zh-CN" w:bidi="ar-SA"/>
              </w:rPr>
              <w:t>《河南省赃物罚没物管理条例》(2003年9月27日河南省人大常委会第五次会议修订)第14条:“本条例所称价格鉴证,是指价格鉴证机构接受司法机关、行政执法机关(以下简称委托机关)的委托,对价格不明或者价格有争议的赃物、罚没物进行价格评估鉴定的活动。”</w:t>
            </w:r>
          </w:p>
          <w:p>
            <w:pPr>
              <w:spacing w:line="180" w:lineRule="exact"/>
              <w:ind w:firstLine="320" w:firstLineChars="200"/>
              <w:jc w:val="both"/>
              <w:textAlignment w:val="baseline"/>
              <w:rPr>
                <w:rStyle w:val="8"/>
                <w:rFonts w:ascii="宋体" w:hAnsi="宋体"/>
                <w:kern w:val="2"/>
                <w:sz w:val="16"/>
                <w:szCs w:val="16"/>
                <w:lang w:val="en-US" w:eastAsia="zh-CN" w:bidi="ar-SA"/>
              </w:rPr>
            </w:pPr>
            <w:r>
              <w:rPr>
                <w:rStyle w:val="8"/>
                <w:rFonts w:ascii="宋体" w:hAnsi="宋体"/>
                <w:kern w:val="2"/>
                <w:sz w:val="16"/>
                <w:szCs w:val="16"/>
                <w:lang w:val="en-US" w:eastAsia="zh-CN" w:bidi="ar-SA"/>
              </w:rPr>
              <w:t>国家计划委员会、最高人民法院、最高人民检察院、公安部关于印发《扣押、追缴没收物品估价管理办法》(计办〔1997〕808号)第5条:“国务院及地方人民政府价格部门是扣押、追缴、没收物品估价工作的主管部门,其设立的价格事务所是各级人民法院、人民检察院、公安机关指定的扣押、追缴、没收物品估价机构,其他任何机构或者个人不得对扣押、追缴、没收物品估价。”</w:t>
            </w:r>
          </w:p>
          <w:p>
            <w:pPr>
              <w:widowControl/>
              <w:spacing w:line="180" w:lineRule="exact"/>
              <w:ind w:firstLine="320" w:firstLineChars="200"/>
              <w:jc w:val="left"/>
              <w:textAlignment w:val="baseline"/>
              <w:rPr>
                <w:rStyle w:val="8"/>
                <w:rFonts w:ascii="宋体" w:hAnsi="宋体"/>
                <w:color w:val="000000"/>
                <w:kern w:val="2"/>
                <w:sz w:val="16"/>
                <w:szCs w:val="16"/>
                <w:lang w:val="en-US" w:eastAsia="zh-CN" w:bidi="ar-SA"/>
              </w:rPr>
            </w:pP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13"/>
                <w:szCs w:val="13"/>
                <w:lang w:val="en-US" w:eastAsia="zh-CN" w:bidi="ar-SA"/>
              </w:rPr>
            </w:pPr>
            <w:r>
              <w:rPr>
                <w:rStyle w:val="8"/>
                <w:rFonts w:ascii="宋体" w:hAnsi="宋体"/>
                <w:color w:val="000000"/>
                <w:kern w:val="2"/>
                <w:sz w:val="13"/>
                <w:szCs w:val="13"/>
                <w:lang w:val="en-US" w:eastAsia="zh-CN" w:bidi="ar-SA"/>
              </w:rPr>
              <w:t>司法机关、行政执法机关</w:t>
            </w:r>
          </w:p>
        </w:tc>
        <w:tc>
          <w:tcPr>
            <w:tcW w:w="53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strike/>
                <w:color w:val="FF0000"/>
                <w:kern w:val="2"/>
                <w:sz w:val="16"/>
                <w:szCs w:val="16"/>
                <w:lang w:val="en-US" w:eastAsia="zh-CN" w:bidi="ar-SA"/>
              </w:rPr>
            </w:pPr>
            <w:r>
              <w:rPr>
                <w:rStyle w:val="8"/>
                <w:rFonts w:ascii="宋体" w:hAnsi="宋体"/>
                <w:kern w:val="2"/>
                <w:sz w:val="16"/>
                <w:szCs w:val="16"/>
                <w:lang w:val="en-US" w:eastAsia="zh-CN" w:bidi="ar-SA"/>
              </w:rPr>
              <w:t>1</w:t>
            </w:r>
            <w:r>
              <w:rPr>
                <w:rStyle w:val="8"/>
                <w:rFonts w:ascii="宋体" w:hAnsi="宋体"/>
                <w:color w:val="000000"/>
                <w:kern w:val="2"/>
                <w:sz w:val="16"/>
                <w:szCs w:val="16"/>
                <w:lang w:val="en-US" w:eastAsia="zh-CN" w:bidi="ar-SA"/>
              </w:rPr>
              <w:t>、受理责任：公示依法应当提交的材料；一次性告知补正材料；</w:t>
            </w:r>
            <w:r>
              <w:rPr>
                <w:rStyle w:val="8"/>
                <w:kern w:val="2"/>
                <w:sz w:val="16"/>
                <w:szCs w:val="16"/>
                <w:lang w:val="en-US" w:eastAsia="zh-CN" w:bidi="ar-SA"/>
              </w:rPr>
              <w:t>依法</w:t>
            </w:r>
            <w:r>
              <w:rPr>
                <w:rStyle w:val="8"/>
                <w:rFonts w:ascii="宋体" w:hAnsi="宋体"/>
                <w:color w:val="000000"/>
                <w:kern w:val="2"/>
                <w:sz w:val="16"/>
                <w:szCs w:val="16"/>
                <w:lang w:val="en-US" w:eastAsia="zh-CN" w:bidi="ar-SA"/>
              </w:rPr>
              <w:t>受理或不予受理（不予受理的依法告知理由）</w:t>
            </w:r>
            <w:r>
              <w:rPr>
                <w:rStyle w:val="8"/>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both"/>
              <w:textAlignment w:val="baseline"/>
              <w:rPr>
                <w:rStyle w:val="8"/>
                <w:kern w:val="2"/>
                <w:sz w:val="21"/>
                <w:lang w:val="en-US" w:eastAsia="zh-CN" w:bidi="ar-SA"/>
              </w:rPr>
            </w:pPr>
            <w:r>
              <w:rPr>
                <w:rStyle w:val="8"/>
                <w:kern w:val="2"/>
                <w:sz w:val="21"/>
                <w:lang w:val="en-US" w:eastAsia="zh-CN" w:bidi="ar-SA"/>
              </w:rPr>
              <w:t>7日</w:t>
            </w:r>
          </w:p>
          <w:p>
            <w:pPr>
              <w:spacing w:line="240" w:lineRule="auto"/>
              <w:jc w:val="center"/>
              <w:textAlignment w:val="baseline"/>
              <w:rPr>
                <w:rStyle w:val="8"/>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8"/>
                <w:rFonts w:ascii="宋体" w:hAnsi="宋体"/>
                <w:color w:val="000000"/>
                <w:kern w:val="2"/>
                <w:sz w:val="24"/>
                <w:szCs w:val="24"/>
                <w:lang w:val="en-US" w:eastAsia="zh-CN" w:bidi="ar-SA"/>
              </w:rPr>
            </w:pPr>
            <w:r>
              <w:rPr>
                <w:rStyle w:val="8"/>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2</w:t>
            </w:r>
            <w:r>
              <w:rPr>
                <w:rStyle w:val="8"/>
                <w:rFonts w:ascii="宋体" w:hAnsi="宋体"/>
                <w:color w:val="000000"/>
                <w:kern w:val="2"/>
                <w:sz w:val="16"/>
                <w:szCs w:val="16"/>
                <w:lang w:val="en-US" w:eastAsia="zh-CN" w:bidi="ar-SA"/>
              </w:rPr>
              <w:t>、审查责任：依据</w:t>
            </w:r>
            <w:r>
              <w:rPr>
                <w:rStyle w:val="8"/>
                <w:kern w:val="2"/>
                <w:sz w:val="16"/>
                <w:szCs w:val="16"/>
                <w:lang w:val="en-US" w:eastAsia="zh-CN" w:bidi="ar-SA"/>
              </w:rPr>
              <w:t>相关法律法规规定进行</w:t>
            </w:r>
            <w:r>
              <w:rPr>
                <w:rStyle w:val="8"/>
                <w:rFonts w:ascii="宋体" w:hAnsi="宋体"/>
                <w:color w:val="000000"/>
                <w:kern w:val="2"/>
                <w:sz w:val="16"/>
                <w:szCs w:val="16"/>
                <w:lang w:val="en-US" w:eastAsia="zh-CN" w:bidi="ar-SA"/>
              </w:rPr>
              <w:t>材料审查，结合材料和现场捡查结果提出鉴定意见</w:t>
            </w:r>
            <w:r>
              <w:rPr>
                <w:rStyle w:val="8"/>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3、</w:t>
            </w:r>
            <w:r>
              <w:rPr>
                <w:rStyle w:val="8"/>
                <w:rFonts w:ascii="宋体" w:hAnsi="宋体"/>
                <w:color w:val="000000"/>
                <w:kern w:val="2"/>
                <w:sz w:val="16"/>
                <w:szCs w:val="16"/>
                <w:lang w:val="en-US" w:eastAsia="zh-CN" w:bidi="ar-SA"/>
              </w:rPr>
              <w:t>决定责任：作出决定，（不予鉴定的制作不予鉴定决定书，告知委托机关理由）</w:t>
            </w:r>
            <w:r>
              <w:rPr>
                <w:rStyle w:val="8"/>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4、</w:t>
            </w:r>
            <w:r>
              <w:rPr>
                <w:rStyle w:val="8"/>
                <w:rFonts w:ascii="宋体" w:hAnsi="宋体"/>
                <w:color w:val="000000"/>
                <w:kern w:val="2"/>
                <w:sz w:val="16"/>
                <w:szCs w:val="16"/>
                <w:lang w:val="en-US" w:eastAsia="zh-CN" w:bidi="ar-SA"/>
              </w:rPr>
              <w:t>送达责任：制作送达文书；按规定送达委托机关；信息公开</w:t>
            </w:r>
            <w:r>
              <w:rPr>
                <w:rStyle w:val="8"/>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ˎ̥" w:hAnsi="ˎ̥"/>
                <w:color w:val="000000"/>
                <w:kern w:val="0"/>
                <w:sz w:val="16"/>
                <w:szCs w:val="16"/>
                <w:lang w:val="en-US" w:eastAsia="zh-CN" w:bidi="ar-SA"/>
              </w:rPr>
              <w:t>5、</w:t>
            </w:r>
            <w:r>
              <w:rPr>
                <w:rStyle w:val="8"/>
                <w:rFonts w:ascii="宋体" w:hAnsi="宋体"/>
                <w:kern w:val="2"/>
                <w:sz w:val="16"/>
                <w:szCs w:val="16"/>
                <w:lang w:val="en-US" w:eastAsia="zh-CN" w:bidi="ar-SA"/>
              </w:rPr>
              <w:t>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8"/>
                <w:rFonts w:ascii="宋体" w:hAnsi="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hint="default"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投诉机构：</w:t>
            </w:r>
            <w:r>
              <w:rPr>
                <w:rStyle w:val="8"/>
                <w:rFonts w:hint="eastAsia" w:ascii="宋体" w:hAnsi="宋体"/>
                <w:color w:val="000000"/>
                <w:kern w:val="0"/>
                <w:sz w:val="22"/>
                <w:szCs w:val="22"/>
                <w:lang w:val="en-US" w:eastAsia="zh-CN" w:bidi="ar-SA"/>
              </w:rPr>
              <w:t>鲁山县发改委办公室</w:t>
            </w:r>
            <w:r>
              <w:rPr>
                <w:rStyle w:val="8"/>
                <w:rFonts w:ascii="宋体" w:hAnsi="宋体"/>
                <w:color w:val="000000"/>
                <w:kern w:val="0"/>
                <w:sz w:val="22"/>
                <w:szCs w:val="22"/>
                <w:lang w:val="en-US" w:eastAsia="zh-CN" w:bidi="ar-SA"/>
              </w:rPr>
              <w:t xml:space="preserve">                 投诉电话：</w:t>
            </w:r>
            <w:r>
              <w:rPr>
                <w:rStyle w:val="8"/>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地址：</w:t>
            </w:r>
            <w:r>
              <w:rPr>
                <w:rStyle w:val="8"/>
                <w:rFonts w:hint="eastAsia" w:ascii="宋体" w:hAnsi="宋体"/>
                <w:color w:val="000000"/>
                <w:kern w:val="0"/>
                <w:sz w:val="22"/>
                <w:szCs w:val="22"/>
                <w:lang w:val="en-US" w:eastAsia="zh-CN" w:bidi="ar-SA"/>
              </w:rPr>
              <w:t>鲁山县发改委三楼</w:t>
            </w:r>
          </w:p>
        </w:tc>
      </w:tr>
    </w:tbl>
    <w:p>
      <w:pPr>
        <w:spacing w:line="240" w:lineRule="auto"/>
        <w:jc w:val="both"/>
        <w:textAlignment w:val="baseline"/>
        <w:rPr>
          <w:rStyle w:val="8"/>
          <w:kern w:val="2"/>
          <w:sz w:val="21"/>
          <w:lang w:val="en-US" w:eastAsia="zh-CN" w:bidi="ar-SA"/>
        </w:rPr>
      </w:pPr>
    </w:p>
    <w:p>
      <w:pPr>
        <w:spacing w:line="240" w:lineRule="auto"/>
        <w:jc w:val="both"/>
        <w:textAlignment w:val="baseline"/>
        <w:rPr>
          <w:rStyle w:val="8"/>
          <w:kern w:val="2"/>
          <w:sz w:val="21"/>
          <w:lang w:val="en-US" w:eastAsia="zh-CN" w:bidi="ar-SA"/>
        </w:rPr>
      </w:pPr>
    </w:p>
    <w:p>
      <w:pPr>
        <w:spacing w:line="240" w:lineRule="auto"/>
        <w:jc w:val="both"/>
        <w:textAlignment w:val="baseline"/>
        <w:rPr>
          <w:rStyle w:val="8"/>
          <w:kern w:val="2"/>
          <w:sz w:val="21"/>
          <w:lang w:val="en-US" w:eastAsia="zh-CN" w:bidi="ar-SA"/>
        </w:rPr>
      </w:pPr>
    </w:p>
    <w:tbl>
      <w:tblPr>
        <w:tblStyle w:val="5"/>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282"/>
        <w:gridCol w:w="735"/>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8"/>
                <w:rFonts w:ascii="方正小标宋简体" w:hAnsi="创艺简标宋" w:eastAsia="方正小标宋简体"/>
                <w:color w:val="000000"/>
                <w:kern w:val="0"/>
                <w:sz w:val="44"/>
                <w:szCs w:val="44"/>
                <w:lang w:val="en-US" w:eastAsia="zh-CN" w:bidi="ar-SA"/>
              </w:rPr>
            </w:pPr>
            <w:r>
              <w:rPr>
                <w:rStyle w:val="8"/>
                <w:rFonts w:ascii="方正小标宋简体" w:hAnsi="创艺简标宋" w:eastAsia="方正小标宋简体"/>
                <w:color w:val="000000"/>
                <w:kern w:val="0"/>
                <w:sz w:val="44"/>
                <w:szCs w:val="44"/>
                <w:lang w:val="en-US" w:eastAsia="zh-CN" w:bidi="ar-SA"/>
              </w:rPr>
              <w:t>鲁山</w:t>
            </w:r>
            <w:r>
              <w:rPr>
                <w:rStyle w:val="8"/>
                <w:rFonts w:hint="eastAsia" w:ascii="方正小标宋简体" w:hAnsi="创艺简标宋" w:eastAsia="方正小标宋简体"/>
                <w:color w:val="000000"/>
                <w:kern w:val="0"/>
                <w:sz w:val="44"/>
                <w:szCs w:val="44"/>
                <w:lang w:val="en-US" w:eastAsia="zh-CN" w:bidi="ar-SA"/>
              </w:rPr>
              <w:t>县发展和改革委员会</w:t>
            </w:r>
            <w:r>
              <w:rPr>
                <w:rStyle w:val="8"/>
                <w:rFonts w:ascii="方正小标宋简体" w:hAnsi="创艺简标宋" w:eastAsia="方正小标宋简体"/>
                <w:color w:val="000000"/>
                <w:kern w:val="0"/>
                <w:sz w:val="44"/>
                <w:szCs w:val="44"/>
                <w:lang w:val="en-US" w:eastAsia="zh-CN" w:bidi="ar-SA"/>
              </w:rPr>
              <w:t>权力清单和责任清单统计表</w:t>
            </w:r>
          </w:p>
          <w:p>
            <w:pPr>
              <w:widowControl/>
              <w:spacing w:line="240" w:lineRule="auto"/>
              <w:jc w:val="left"/>
              <w:textAlignment w:val="center"/>
              <w:rPr>
                <w:rStyle w:val="8"/>
                <w:rFonts w:ascii="宋体" w:hAnsi="宋体"/>
                <w:b/>
                <w:color w:val="000000"/>
                <w:kern w:val="0"/>
                <w:sz w:val="24"/>
                <w:szCs w:val="24"/>
                <w:lang w:val="en-US" w:eastAsia="zh-CN" w:bidi="ar-SA"/>
              </w:rPr>
            </w:pPr>
          </w:p>
          <w:p>
            <w:pPr>
              <w:widowControl/>
              <w:spacing w:line="240" w:lineRule="auto"/>
              <w:jc w:val="left"/>
              <w:textAlignment w:val="center"/>
              <w:rPr>
                <w:rStyle w:val="8"/>
                <w:rFonts w:ascii="宋体" w:hAnsi="宋体"/>
                <w:b/>
                <w:color w:val="000000"/>
                <w:kern w:val="2"/>
                <w:sz w:val="24"/>
                <w:szCs w:val="24"/>
                <w:lang w:val="en-US" w:eastAsia="zh-CN" w:bidi="ar-SA"/>
              </w:rPr>
            </w:pPr>
            <w:r>
              <w:rPr>
                <w:rStyle w:val="8"/>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实施对象</w:t>
            </w:r>
          </w:p>
        </w:tc>
        <w:tc>
          <w:tcPr>
            <w:tcW w:w="2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实施机构</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w:t>
            </w:r>
            <w:r>
              <w:rPr>
                <w:rStyle w:val="8"/>
                <w:rFonts w:ascii="黑体" w:hAnsi="宋体" w:eastAsia="黑体"/>
                <w:color w:val="000000"/>
                <w:kern w:val="0"/>
                <w:sz w:val="22"/>
                <w:szCs w:val="22"/>
                <w:lang w:val="en-US" w:eastAsia="zh-CN" w:bidi="ar-SA"/>
              </w:rPr>
              <w:br w:type="textWrapping" w:clear="all"/>
            </w:r>
            <w:r>
              <w:rPr>
                <w:rStyle w:val="8"/>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2</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kern w:val="2"/>
                <w:sz w:val="21"/>
                <w:lang w:val="en-US" w:eastAsia="zh-CN" w:bidi="ar-SA"/>
              </w:rPr>
            </w:pPr>
            <w:r>
              <w:rPr>
                <w:rStyle w:val="8"/>
                <w:kern w:val="2"/>
                <w:sz w:val="21"/>
                <w:lang w:val="en-US" w:eastAsia="zh-CN" w:bidi="ar-SA"/>
              </w:rPr>
              <w:t>涉纪检监察案件财物价格认定</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18"/>
                <w:szCs w:val="18"/>
                <w:lang w:val="en-US" w:eastAsia="zh-CN" w:bidi="ar-SA"/>
              </w:rPr>
            </w:pPr>
          </w:p>
          <w:p>
            <w:pPr>
              <w:spacing w:line="240" w:lineRule="auto"/>
              <w:jc w:val="center"/>
              <w:textAlignment w:val="baseline"/>
              <w:rPr>
                <w:rStyle w:val="8"/>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360" w:firstLineChars="200"/>
              <w:jc w:val="both"/>
              <w:textAlignment w:val="baseline"/>
              <w:rPr>
                <w:rStyle w:val="8"/>
                <w:kern w:val="2"/>
                <w:sz w:val="18"/>
                <w:szCs w:val="18"/>
                <w:lang w:val="en-US" w:eastAsia="zh-CN" w:bidi="ar-SA"/>
              </w:rPr>
            </w:pPr>
            <w:r>
              <w:rPr>
                <w:rStyle w:val="8"/>
                <w:kern w:val="2"/>
                <w:sz w:val="18"/>
                <w:szCs w:val="18"/>
                <w:lang w:val="en-US" w:eastAsia="zh-CN" w:bidi="ar-SA"/>
              </w:rPr>
              <w:t>《纪检监察机关涉案财物价格认定工作暂行办法》(中纪发〔2010〕35号)第二条:“纪检监察机关查办案件涉案财物价格认定工作,适用本办法。本办法所称价格认定,是指纪检监察机关在查办案件中,对价格不明、价格有争议的涉案财物,向人民政府价格主管部门设立的价格认证机构(以下简称价格认证机构)提出价格认定,由价格认证机构依法对涉案财物的价格进行测算,并作出认定结论的行为。”</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13"/>
                <w:szCs w:val="13"/>
                <w:lang w:val="en-US" w:eastAsia="zh-CN" w:bidi="ar-SA"/>
              </w:rPr>
            </w:pPr>
            <w:r>
              <w:rPr>
                <w:rStyle w:val="8"/>
                <w:rFonts w:ascii="宋体" w:hAnsi="宋体"/>
                <w:color w:val="000000"/>
                <w:kern w:val="2"/>
                <w:sz w:val="13"/>
                <w:szCs w:val="13"/>
                <w:lang w:val="en-US" w:eastAsia="zh-CN" w:bidi="ar-SA"/>
              </w:rPr>
              <w:t>纪检监察机关</w:t>
            </w:r>
          </w:p>
        </w:tc>
        <w:tc>
          <w:tcPr>
            <w:tcW w:w="2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eastAsia="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dstrike/>
                <w:color w:val="FF0000"/>
                <w:kern w:val="2"/>
                <w:sz w:val="20"/>
                <w:lang w:val="en-US" w:eastAsia="zh-CN" w:bidi="ar-SA"/>
              </w:rPr>
            </w:pPr>
          </w:p>
          <w:p>
            <w:pPr>
              <w:spacing w:line="240" w:lineRule="auto"/>
              <w:jc w:val="center"/>
              <w:textAlignment w:val="baseline"/>
              <w:rPr>
                <w:rStyle w:val="8"/>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8"/>
                <w:rFonts w:ascii="宋体" w:hAnsi="宋体"/>
                <w:color w:val="000000"/>
                <w:kern w:val="2"/>
                <w:sz w:val="24"/>
                <w:szCs w:val="24"/>
                <w:lang w:val="en-US" w:eastAsia="zh-CN" w:bidi="ar-SA"/>
              </w:rPr>
            </w:pPr>
            <w:r>
              <w:rPr>
                <w:rStyle w:val="8"/>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2、审查责任：依据相关法律法规规定进行材料审查，结合材料和现场捡查结果提出鉴定意见。</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3、决定责任：作出决定，（不予鉴定的制作不予鉴定决定书，告知委托机关理由）。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4、送达责任：制作送达文书；按规定送达委托机关；信息公开。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5、其他法律法规规章规定应履行的责任。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hint="default"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投诉机构：</w:t>
            </w:r>
            <w:r>
              <w:rPr>
                <w:rStyle w:val="8"/>
                <w:rFonts w:hint="eastAsia" w:ascii="宋体" w:hAnsi="宋体"/>
                <w:color w:val="000000"/>
                <w:kern w:val="0"/>
                <w:sz w:val="22"/>
                <w:szCs w:val="22"/>
                <w:lang w:val="en-US" w:eastAsia="zh-CN" w:bidi="ar-SA"/>
              </w:rPr>
              <w:t>鲁山县发改委办公室</w:t>
            </w:r>
            <w:r>
              <w:rPr>
                <w:rStyle w:val="8"/>
                <w:rFonts w:ascii="宋体" w:hAnsi="宋体"/>
                <w:color w:val="000000"/>
                <w:kern w:val="0"/>
                <w:sz w:val="22"/>
                <w:szCs w:val="22"/>
                <w:lang w:val="en-US" w:eastAsia="zh-CN" w:bidi="ar-SA"/>
              </w:rPr>
              <w:t xml:space="preserve">                投诉电话：</w:t>
            </w:r>
            <w:r>
              <w:rPr>
                <w:rStyle w:val="8"/>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地址：</w:t>
            </w:r>
            <w:r>
              <w:rPr>
                <w:rStyle w:val="8"/>
                <w:rFonts w:hint="eastAsia" w:ascii="宋体" w:hAnsi="宋体"/>
                <w:color w:val="000000"/>
                <w:kern w:val="0"/>
                <w:sz w:val="22"/>
                <w:szCs w:val="22"/>
                <w:lang w:val="en-US" w:eastAsia="zh-CN" w:bidi="ar-SA"/>
              </w:rPr>
              <w:t>鲁山县发改委三楼</w:t>
            </w:r>
          </w:p>
        </w:tc>
      </w:tr>
    </w:tbl>
    <w:p>
      <w:pPr>
        <w:spacing w:line="240" w:lineRule="auto"/>
        <w:jc w:val="both"/>
        <w:textAlignment w:val="baseline"/>
        <w:rPr>
          <w:rStyle w:val="8"/>
          <w:kern w:val="2"/>
          <w:sz w:val="21"/>
          <w:lang w:val="en-US" w:eastAsia="zh-CN" w:bidi="ar-SA"/>
        </w:rPr>
      </w:pPr>
    </w:p>
    <w:p>
      <w:pPr>
        <w:spacing w:line="240" w:lineRule="auto"/>
        <w:jc w:val="both"/>
        <w:textAlignment w:val="baseline"/>
        <w:rPr>
          <w:rStyle w:val="8"/>
          <w:kern w:val="2"/>
          <w:sz w:val="21"/>
          <w:lang w:val="en-US" w:eastAsia="zh-CN" w:bidi="ar-SA"/>
        </w:rPr>
      </w:pPr>
    </w:p>
    <w:p>
      <w:pPr>
        <w:spacing w:line="240" w:lineRule="auto"/>
        <w:jc w:val="both"/>
        <w:textAlignment w:val="baseline"/>
        <w:rPr>
          <w:rStyle w:val="8"/>
          <w:kern w:val="2"/>
          <w:sz w:val="21"/>
          <w:lang w:val="en-US" w:eastAsia="zh-CN" w:bidi="ar-SA"/>
        </w:rPr>
      </w:pPr>
    </w:p>
    <w:tbl>
      <w:tblPr>
        <w:tblStyle w:val="5"/>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282"/>
        <w:gridCol w:w="735"/>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8"/>
                <w:rFonts w:ascii="方正小标宋简体" w:hAnsi="创艺简标宋" w:eastAsia="方正小标宋简体"/>
                <w:color w:val="000000"/>
                <w:kern w:val="0"/>
                <w:sz w:val="44"/>
                <w:szCs w:val="44"/>
                <w:lang w:val="en-US" w:eastAsia="zh-CN" w:bidi="ar-SA"/>
              </w:rPr>
            </w:pPr>
            <w:r>
              <w:rPr>
                <w:rStyle w:val="8"/>
                <w:rFonts w:ascii="方正小标宋简体" w:hAnsi="创艺简标宋" w:eastAsia="方正小标宋简体"/>
                <w:color w:val="000000"/>
                <w:kern w:val="0"/>
                <w:sz w:val="44"/>
                <w:szCs w:val="44"/>
                <w:lang w:val="en-US" w:eastAsia="zh-CN" w:bidi="ar-SA"/>
              </w:rPr>
              <w:t>鲁山县</w:t>
            </w:r>
            <w:r>
              <w:rPr>
                <w:rStyle w:val="8"/>
                <w:rFonts w:hint="eastAsia" w:ascii="方正小标宋简体" w:hAnsi="创艺简标宋" w:eastAsia="方正小标宋简体"/>
                <w:color w:val="000000"/>
                <w:kern w:val="0"/>
                <w:sz w:val="44"/>
                <w:szCs w:val="44"/>
                <w:lang w:val="en-US" w:eastAsia="zh-CN" w:bidi="ar-SA"/>
              </w:rPr>
              <w:t>发展和改革委员会</w:t>
            </w:r>
            <w:r>
              <w:rPr>
                <w:rStyle w:val="8"/>
                <w:rFonts w:ascii="方正小标宋简体" w:hAnsi="创艺简标宋" w:eastAsia="方正小标宋简体"/>
                <w:color w:val="000000"/>
                <w:kern w:val="0"/>
                <w:sz w:val="44"/>
                <w:szCs w:val="44"/>
                <w:lang w:val="en-US" w:eastAsia="zh-CN" w:bidi="ar-SA"/>
              </w:rPr>
              <w:t>权力清单和责任清单统计表</w:t>
            </w:r>
          </w:p>
          <w:p>
            <w:pPr>
              <w:widowControl/>
              <w:spacing w:line="240" w:lineRule="auto"/>
              <w:jc w:val="left"/>
              <w:textAlignment w:val="center"/>
              <w:rPr>
                <w:rStyle w:val="8"/>
                <w:rFonts w:ascii="宋体" w:hAnsi="宋体"/>
                <w:b/>
                <w:color w:val="000000"/>
                <w:kern w:val="0"/>
                <w:sz w:val="24"/>
                <w:szCs w:val="24"/>
                <w:lang w:val="en-US" w:eastAsia="zh-CN" w:bidi="ar-SA"/>
              </w:rPr>
            </w:pPr>
          </w:p>
          <w:p>
            <w:pPr>
              <w:widowControl/>
              <w:spacing w:line="240" w:lineRule="auto"/>
              <w:jc w:val="left"/>
              <w:textAlignment w:val="center"/>
              <w:rPr>
                <w:rStyle w:val="8"/>
                <w:rFonts w:ascii="宋体" w:hAnsi="宋体"/>
                <w:b/>
                <w:color w:val="000000"/>
                <w:kern w:val="2"/>
                <w:sz w:val="24"/>
                <w:szCs w:val="24"/>
                <w:lang w:val="en-US" w:eastAsia="zh-CN" w:bidi="ar-SA"/>
              </w:rPr>
            </w:pPr>
            <w:r>
              <w:rPr>
                <w:rStyle w:val="8"/>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实施对象</w:t>
            </w:r>
          </w:p>
        </w:tc>
        <w:tc>
          <w:tcPr>
            <w:tcW w:w="2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实施机构</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w:t>
            </w:r>
            <w:r>
              <w:rPr>
                <w:rStyle w:val="8"/>
                <w:rFonts w:ascii="黑体" w:hAnsi="宋体" w:eastAsia="黑体"/>
                <w:color w:val="000000"/>
                <w:kern w:val="0"/>
                <w:sz w:val="22"/>
                <w:szCs w:val="22"/>
                <w:lang w:val="en-US" w:eastAsia="zh-CN" w:bidi="ar-SA"/>
              </w:rPr>
              <w:br w:type="textWrapping" w:clear="all"/>
            </w:r>
            <w:r>
              <w:rPr>
                <w:rStyle w:val="8"/>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3</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kern w:val="2"/>
                <w:sz w:val="21"/>
                <w:lang w:val="en-US" w:eastAsia="zh-CN" w:bidi="ar-SA"/>
              </w:rPr>
            </w:pPr>
            <w:r>
              <w:rPr>
                <w:rStyle w:val="8"/>
                <w:rFonts w:cs="Times New Roman"/>
                <w:bCs/>
                <w:kern w:val="2"/>
                <w:sz w:val="21"/>
                <w:lang w:val="en-US" w:eastAsia="zh-CN" w:bidi="ar-SA"/>
              </w:rPr>
              <w:t>涉税财物价格认定</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18"/>
                <w:szCs w:val="18"/>
                <w:lang w:val="en-US" w:eastAsia="zh-CN" w:bidi="ar-SA"/>
              </w:rPr>
            </w:pPr>
          </w:p>
          <w:p>
            <w:pPr>
              <w:spacing w:line="240" w:lineRule="auto"/>
              <w:jc w:val="center"/>
              <w:textAlignment w:val="baseline"/>
              <w:rPr>
                <w:rStyle w:val="8"/>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r>
              <w:rPr>
                <w:rStyle w:val="8"/>
                <w:kern w:val="2"/>
                <w:sz w:val="18"/>
                <w:szCs w:val="18"/>
                <w:lang w:val="en-US" w:eastAsia="zh-CN" w:bidi="ar-SA"/>
              </w:rPr>
              <w:t>《关于开展涉税财物价格认定工作的指导意见》(发改价格〔2010〕770号):“税务机关需要政府价格主管部门配合确定房地产区片计税价格等部分类别商品最低计税价格认定时,可以向同级政府价格主管部门提出价格认定协助需求,政府价格主管部门应与税务机关在技术、数据和人力等方面积极配合,共同开展涉税财物价格认定工作。”</w:t>
            </w:r>
          </w:p>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　　《河南省涉税财物价格认定管理办法(试行)》(豫发改价调〔2010〕1243号)第三条:“县级以上政府价格主管部门是涉税财物价格认定工作的主管部门,其所设立的价格认证机构具体负责对税务机关在税收征管过程中出现的价格不明、价格有争议的情况进行计税价格认定。”</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13"/>
                <w:szCs w:val="13"/>
                <w:lang w:val="en-US" w:eastAsia="zh-CN" w:bidi="ar-SA"/>
              </w:rPr>
            </w:pPr>
            <w:r>
              <w:rPr>
                <w:rStyle w:val="8"/>
                <w:rFonts w:ascii="宋体" w:hAnsi="宋体"/>
                <w:color w:val="000000"/>
                <w:kern w:val="2"/>
                <w:sz w:val="13"/>
                <w:szCs w:val="13"/>
                <w:lang w:val="en-US" w:eastAsia="zh-CN" w:bidi="ar-SA"/>
              </w:rPr>
              <w:t>税务机关</w:t>
            </w:r>
          </w:p>
        </w:tc>
        <w:tc>
          <w:tcPr>
            <w:tcW w:w="2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eastAsia="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r>
              <w:rPr>
                <w:rStyle w:val="8"/>
                <w:kern w:val="2"/>
                <w:sz w:val="18"/>
                <w:szCs w:val="18"/>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both"/>
              <w:textAlignment w:val="baseline"/>
              <w:rPr>
                <w:rStyle w:val="8"/>
                <w:kern w:val="2"/>
                <w:sz w:val="21"/>
                <w:lang w:val="en-US" w:eastAsia="zh-CN" w:bidi="ar-SA"/>
              </w:rPr>
            </w:pPr>
            <w:r>
              <w:rPr>
                <w:rStyle w:val="8"/>
                <w:kern w:val="2"/>
                <w:sz w:val="21"/>
                <w:lang w:val="en-US" w:eastAsia="zh-CN" w:bidi="ar-SA"/>
              </w:rPr>
              <w:t>10日</w:t>
            </w:r>
          </w:p>
          <w:p>
            <w:pPr>
              <w:spacing w:line="240" w:lineRule="auto"/>
              <w:jc w:val="center"/>
              <w:textAlignment w:val="baseline"/>
              <w:rPr>
                <w:rStyle w:val="8"/>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8"/>
                <w:rFonts w:ascii="宋体" w:hAnsi="宋体"/>
                <w:color w:val="000000"/>
                <w:kern w:val="2"/>
                <w:sz w:val="24"/>
                <w:szCs w:val="24"/>
                <w:lang w:val="en-US" w:eastAsia="zh-CN" w:bidi="ar-SA"/>
              </w:rPr>
            </w:pPr>
            <w:r>
              <w:rPr>
                <w:rStyle w:val="8"/>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r>
              <w:rPr>
                <w:rStyle w:val="8"/>
                <w:kern w:val="2"/>
                <w:sz w:val="18"/>
                <w:szCs w:val="18"/>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2、审查责任：依据相关法律法规规定进行材料审查，结合材料和现场捡查结果提出鉴定意见。</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r>
              <w:rPr>
                <w:rStyle w:val="8"/>
                <w:kern w:val="2"/>
                <w:sz w:val="18"/>
                <w:szCs w:val="18"/>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3、决定责任：作出决定，（不予鉴定的制作不予鉴定决定书，告知委托机关理由）。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r>
              <w:rPr>
                <w:rStyle w:val="8"/>
                <w:kern w:val="2"/>
                <w:sz w:val="18"/>
                <w:szCs w:val="18"/>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4、送达责任：制作送达文书；按规定送达税务机关；信息公开。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5、其他法律法规规章规定应履行的责任。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4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hint="default"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投诉机构</w:t>
            </w:r>
            <w:r>
              <w:rPr>
                <w:rStyle w:val="8"/>
                <w:rFonts w:hint="eastAsia" w:ascii="宋体" w:hAnsi="宋体"/>
                <w:color w:val="000000"/>
                <w:kern w:val="0"/>
                <w:sz w:val="22"/>
                <w:szCs w:val="22"/>
                <w:lang w:val="en-US" w:eastAsia="zh-CN" w:bidi="ar-SA"/>
              </w:rPr>
              <w:t>：鲁山县发改委办公室</w:t>
            </w:r>
            <w:r>
              <w:rPr>
                <w:rStyle w:val="8"/>
                <w:rFonts w:ascii="宋体" w:hAnsi="宋体"/>
                <w:color w:val="000000"/>
                <w:kern w:val="0"/>
                <w:sz w:val="22"/>
                <w:szCs w:val="22"/>
                <w:lang w:val="en-US" w:eastAsia="zh-CN" w:bidi="ar-SA"/>
              </w:rPr>
              <w:t xml:space="preserve">                  投诉电话：</w:t>
            </w:r>
            <w:r>
              <w:rPr>
                <w:rStyle w:val="8"/>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地址：</w:t>
            </w:r>
            <w:r>
              <w:rPr>
                <w:rStyle w:val="8"/>
                <w:rFonts w:hint="eastAsia" w:ascii="宋体" w:hAnsi="宋体"/>
                <w:color w:val="000000"/>
                <w:kern w:val="0"/>
                <w:sz w:val="22"/>
                <w:szCs w:val="22"/>
                <w:lang w:val="en-US" w:eastAsia="zh-CN" w:bidi="ar-SA"/>
              </w:rPr>
              <w:t>鲁山县发改委三楼</w:t>
            </w:r>
          </w:p>
        </w:tc>
      </w:tr>
    </w:tbl>
    <w:p>
      <w:pPr>
        <w:spacing w:line="240" w:lineRule="auto"/>
        <w:jc w:val="both"/>
        <w:textAlignment w:val="baseline"/>
        <w:rPr>
          <w:rStyle w:val="8"/>
          <w:kern w:val="2"/>
          <w:sz w:val="21"/>
          <w:lang w:val="en-US" w:eastAsia="zh-CN" w:bidi="ar-SA"/>
        </w:rPr>
      </w:pPr>
    </w:p>
    <w:p>
      <w:pPr>
        <w:spacing w:line="240" w:lineRule="auto"/>
        <w:jc w:val="both"/>
        <w:textAlignment w:val="baseline"/>
        <w:rPr>
          <w:rStyle w:val="8"/>
          <w:kern w:val="2"/>
          <w:sz w:val="21"/>
          <w:lang w:val="en-US" w:eastAsia="zh-CN" w:bidi="ar-SA"/>
        </w:rPr>
      </w:pPr>
    </w:p>
    <w:tbl>
      <w:tblPr>
        <w:tblStyle w:val="5"/>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282"/>
        <w:gridCol w:w="735"/>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8"/>
                <w:rFonts w:ascii="方正小标宋简体" w:hAnsi="创艺简标宋" w:eastAsia="方正小标宋简体"/>
                <w:color w:val="000000"/>
                <w:kern w:val="0"/>
                <w:sz w:val="44"/>
                <w:szCs w:val="44"/>
                <w:lang w:val="en-US" w:eastAsia="zh-CN" w:bidi="ar-SA"/>
              </w:rPr>
            </w:pPr>
            <w:r>
              <w:rPr>
                <w:rStyle w:val="8"/>
                <w:rFonts w:ascii="方正小标宋简体" w:hAnsi="创艺简标宋" w:eastAsia="方正小标宋简体"/>
                <w:color w:val="000000"/>
                <w:kern w:val="0"/>
                <w:sz w:val="44"/>
                <w:szCs w:val="44"/>
                <w:lang w:val="en-US" w:eastAsia="zh-CN" w:bidi="ar-SA"/>
              </w:rPr>
              <w:t>鲁山县</w:t>
            </w:r>
            <w:r>
              <w:rPr>
                <w:rStyle w:val="8"/>
                <w:rFonts w:hint="eastAsia" w:ascii="方正小标宋简体" w:hAnsi="创艺简标宋" w:eastAsia="方正小标宋简体"/>
                <w:color w:val="000000"/>
                <w:kern w:val="0"/>
                <w:sz w:val="44"/>
                <w:szCs w:val="44"/>
                <w:lang w:val="en-US" w:eastAsia="zh-CN" w:bidi="ar-SA"/>
              </w:rPr>
              <w:t>发展和改革委员会</w:t>
            </w:r>
            <w:r>
              <w:rPr>
                <w:rStyle w:val="8"/>
                <w:rFonts w:ascii="方正小标宋简体" w:hAnsi="创艺简标宋" w:eastAsia="方正小标宋简体"/>
                <w:color w:val="000000"/>
                <w:kern w:val="0"/>
                <w:sz w:val="44"/>
                <w:szCs w:val="44"/>
                <w:lang w:val="en-US" w:eastAsia="zh-CN" w:bidi="ar-SA"/>
              </w:rPr>
              <w:t>权力清单和责任清单统计表</w:t>
            </w:r>
          </w:p>
          <w:p>
            <w:pPr>
              <w:widowControl/>
              <w:spacing w:line="240" w:lineRule="auto"/>
              <w:jc w:val="left"/>
              <w:textAlignment w:val="center"/>
              <w:rPr>
                <w:rStyle w:val="8"/>
                <w:rFonts w:ascii="宋体" w:hAnsi="宋体"/>
                <w:b/>
                <w:color w:val="000000"/>
                <w:kern w:val="0"/>
                <w:sz w:val="24"/>
                <w:szCs w:val="24"/>
                <w:lang w:val="en-US" w:eastAsia="zh-CN" w:bidi="ar-SA"/>
              </w:rPr>
            </w:pPr>
          </w:p>
          <w:p>
            <w:pPr>
              <w:widowControl/>
              <w:spacing w:line="240" w:lineRule="auto"/>
              <w:jc w:val="left"/>
              <w:textAlignment w:val="center"/>
              <w:rPr>
                <w:rStyle w:val="8"/>
                <w:rFonts w:ascii="宋体" w:hAnsi="宋体"/>
                <w:b/>
                <w:color w:val="000000"/>
                <w:kern w:val="2"/>
                <w:sz w:val="24"/>
                <w:szCs w:val="24"/>
                <w:lang w:val="en-US" w:eastAsia="zh-CN" w:bidi="ar-SA"/>
              </w:rPr>
            </w:pPr>
            <w:r>
              <w:rPr>
                <w:rStyle w:val="8"/>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实施对象</w:t>
            </w:r>
          </w:p>
        </w:tc>
        <w:tc>
          <w:tcPr>
            <w:tcW w:w="2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实施机构</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责任</w:t>
            </w:r>
            <w:r>
              <w:rPr>
                <w:rStyle w:val="8"/>
                <w:rFonts w:ascii="黑体" w:hAnsi="宋体" w:eastAsia="黑体"/>
                <w:color w:val="000000"/>
                <w:kern w:val="0"/>
                <w:sz w:val="22"/>
                <w:szCs w:val="22"/>
                <w:lang w:val="en-US" w:eastAsia="zh-CN" w:bidi="ar-SA"/>
              </w:rPr>
              <w:br w:type="textWrapping" w:clear="all"/>
            </w:r>
            <w:r>
              <w:rPr>
                <w:rStyle w:val="8"/>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黑体" w:hAnsi="宋体" w:eastAsia="黑体"/>
                <w:color w:val="000000"/>
                <w:kern w:val="2"/>
                <w:sz w:val="22"/>
                <w:szCs w:val="22"/>
                <w:lang w:val="en-US" w:eastAsia="zh-CN" w:bidi="ar-SA"/>
              </w:rPr>
            </w:pPr>
            <w:r>
              <w:rPr>
                <w:rStyle w:val="8"/>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8"/>
                <w:rFonts w:ascii="宋体" w:hAnsi="宋体"/>
                <w:color w:val="000000"/>
                <w:kern w:val="2"/>
                <w:sz w:val="22"/>
                <w:szCs w:val="22"/>
                <w:lang w:val="en-US" w:eastAsia="zh-CN" w:bidi="ar-SA"/>
              </w:rPr>
            </w:pPr>
            <w:r>
              <w:rPr>
                <w:rStyle w:val="8"/>
                <w:rFonts w:ascii="宋体" w:hAnsi="宋体"/>
                <w:color w:val="000000"/>
                <w:kern w:val="2"/>
                <w:sz w:val="22"/>
                <w:szCs w:val="22"/>
                <w:lang w:val="en-US" w:eastAsia="zh-CN" w:bidi="ar-SA"/>
              </w:rPr>
              <w:t>4</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kern w:val="2"/>
                <w:sz w:val="21"/>
                <w:lang w:val="en-US" w:eastAsia="zh-CN" w:bidi="ar-SA"/>
              </w:rPr>
            </w:pPr>
            <w:r>
              <w:rPr>
                <w:rStyle w:val="8"/>
                <w:rFonts w:cs="Times New Roman"/>
                <w:bCs/>
                <w:kern w:val="2"/>
                <w:sz w:val="21"/>
                <w:lang w:val="en-US" w:eastAsia="zh-CN" w:bidi="ar-SA"/>
              </w:rPr>
              <w:t>价格行为合法性、价格水平合理性认证</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18"/>
                <w:szCs w:val="18"/>
                <w:lang w:val="en-US" w:eastAsia="zh-CN" w:bidi="ar-SA"/>
              </w:rPr>
            </w:pPr>
          </w:p>
          <w:p>
            <w:pPr>
              <w:spacing w:line="240" w:lineRule="auto"/>
              <w:jc w:val="center"/>
              <w:textAlignment w:val="baseline"/>
              <w:rPr>
                <w:rStyle w:val="8"/>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8"/>
                <w:kern w:val="2"/>
                <w:sz w:val="18"/>
                <w:szCs w:val="18"/>
                <w:lang w:val="en-US" w:eastAsia="zh-CN" w:bidi="ar-SA"/>
              </w:rPr>
            </w:pPr>
            <w:r>
              <w:rPr>
                <w:rStyle w:val="8"/>
                <w:kern w:val="2"/>
                <w:sz w:val="18"/>
                <w:szCs w:val="18"/>
                <w:lang w:val="en-US" w:eastAsia="zh-CN" w:bidi="ar-SA"/>
              </w:rPr>
              <w:t>《价格认证管理办法》(计价格〔1999〕1074号,2001年国家发改委第16号令重新颁发)第二条:“本办法所称价格认证,是指依法设立的价格鉴证机构接受各类市场主体及公民的委托,对其提出的各类商品(财产)和有偿服务项目价格进行的公正性认定。”第六条:“国务院及地方人民政府价格主管部门是价格认证工作的主管部门,依法设立的价格鉴证机构是受理价格认证的专业机构,其他任何机构或者个人出具的价格证明不具备价格公正性效力。”</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13"/>
                <w:szCs w:val="13"/>
                <w:lang w:val="en-US" w:eastAsia="zh-CN" w:bidi="ar-SA"/>
              </w:rPr>
            </w:pPr>
            <w:r>
              <w:rPr>
                <w:rStyle w:val="8"/>
                <w:rFonts w:ascii="宋体" w:hAnsi="宋体"/>
                <w:color w:val="000000"/>
                <w:kern w:val="2"/>
                <w:sz w:val="13"/>
                <w:szCs w:val="13"/>
                <w:lang w:val="en-US" w:eastAsia="zh-CN" w:bidi="ar-SA"/>
              </w:rPr>
              <w:t>公民、各类市场主体</w:t>
            </w:r>
          </w:p>
        </w:tc>
        <w:tc>
          <w:tcPr>
            <w:tcW w:w="2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eastAsia="宋体"/>
                <w:color w:val="000000"/>
                <w:kern w:val="2"/>
                <w:sz w:val="16"/>
                <w:szCs w:val="16"/>
                <w:lang w:val="en-US" w:eastAsia="zh-CN" w:bidi="ar-SA"/>
              </w:rPr>
            </w:pPr>
            <w:r>
              <w:rPr>
                <w:rStyle w:val="8"/>
                <w:rFonts w:ascii="宋体" w:hAnsi="宋体"/>
                <w:kern w:val="2"/>
                <w:sz w:val="16"/>
                <w:szCs w:val="16"/>
                <w:lang w:val="en-US" w:eastAsia="zh-CN" w:bidi="ar-SA"/>
              </w:rPr>
              <w:t>价格认证中心</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dstrike/>
                <w:color w:val="FF0000"/>
                <w:kern w:val="2"/>
                <w:sz w:val="20"/>
                <w:lang w:val="en-US" w:eastAsia="zh-CN" w:bidi="ar-SA"/>
              </w:rPr>
            </w:pPr>
          </w:p>
          <w:p>
            <w:pPr>
              <w:spacing w:line="240" w:lineRule="auto"/>
              <w:jc w:val="center"/>
              <w:textAlignment w:val="baseline"/>
              <w:rPr>
                <w:rStyle w:val="8"/>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8"/>
                <w:rFonts w:ascii="宋体" w:hAnsi="宋体"/>
                <w:color w:val="000000"/>
                <w:kern w:val="2"/>
                <w:sz w:val="24"/>
                <w:szCs w:val="24"/>
                <w:lang w:val="en-US" w:eastAsia="zh-CN" w:bidi="ar-SA"/>
              </w:rPr>
            </w:pPr>
            <w:r>
              <w:rPr>
                <w:rStyle w:val="8"/>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2、审查责任：依据相关法律法规规定进行材料审查，结合材料和现场捡查结果提出鉴定意见。</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3、决定责任：作出决定，（不予鉴定的制作不予鉴定决定书，告知委托人理由）。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r>
              <w:rPr>
                <w:rStyle w:val="8"/>
                <w:kern w:val="2"/>
                <w:sz w:val="18"/>
                <w:szCs w:val="18"/>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4、送达责任：制作送达文书；按规定送达委托人；信息公开。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8"/>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kern w:val="2"/>
                <w:sz w:val="18"/>
                <w:szCs w:val="18"/>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5、其他法律法规规章规定应履行的责任。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8"/>
                <w:kern w:val="2"/>
                <w:sz w:val="18"/>
                <w:szCs w:val="18"/>
                <w:lang w:val="en-US" w:eastAsia="zh-CN" w:bidi="ar-SA"/>
              </w:rPr>
            </w:pPr>
            <w:r>
              <w:rPr>
                <w:rStyle w:val="8"/>
                <w:kern w:val="2"/>
                <w:sz w:val="18"/>
                <w:szCs w:val="18"/>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8"/>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8"/>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8"/>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hint="default"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投诉机构：</w:t>
            </w:r>
            <w:r>
              <w:rPr>
                <w:rStyle w:val="8"/>
                <w:rFonts w:hint="eastAsia" w:ascii="宋体" w:hAnsi="宋体"/>
                <w:color w:val="000000"/>
                <w:kern w:val="0"/>
                <w:sz w:val="22"/>
                <w:szCs w:val="22"/>
                <w:lang w:val="en-US" w:eastAsia="zh-CN" w:bidi="ar-SA"/>
              </w:rPr>
              <w:t>鲁山县发改委办公室</w:t>
            </w:r>
            <w:r>
              <w:rPr>
                <w:rStyle w:val="8"/>
                <w:rFonts w:ascii="宋体" w:hAnsi="宋体"/>
                <w:color w:val="000000"/>
                <w:kern w:val="0"/>
                <w:sz w:val="22"/>
                <w:szCs w:val="22"/>
                <w:lang w:val="en-US" w:eastAsia="zh-CN" w:bidi="ar-SA"/>
              </w:rPr>
              <w:t xml:space="preserve">               投诉电话：</w:t>
            </w:r>
            <w:r>
              <w:rPr>
                <w:rStyle w:val="8"/>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8"/>
                <w:rFonts w:ascii="宋体" w:hAnsi="宋体"/>
                <w:color w:val="000000"/>
                <w:kern w:val="2"/>
                <w:sz w:val="22"/>
                <w:szCs w:val="22"/>
                <w:lang w:val="en-US" w:eastAsia="zh-CN" w:bidi="ar-SA"/>
              </w:rPr>
            </w:pPr>
            <w:r>
              <w:rPr>
                <w:rStyle w:val="8"/>
                <w:rFonts w:ascii="宋体" w:hAnsi="宋体"/>
                <w:color w:val="000000"/>
                <w:kern w:val="0"/>
                <w:sz w:val="22"/>
                <w:szCs w:val="22"/>
                <w:lang w:val="en-US" w:eastAsia="zh-CN" w:bidi="ar-SA"/>
              </w:rPr>
              <w:t>地址：</w:t>
            </w:r>
            <w:r>
              <w:rPr>
                <w:rStyle w:val="8"/>
                <w:rFonts w:hint="eastAsia" w:ascii="宋体" w:hAnsi="宋体"/>
                <w:color w:val="000000"/>
                <w:kern w:val="0"/>
                <w:sz w:val="22"/>
                <w:szCs w:val="22"/>
                <w:lang w:val="en-US" w:eastAsia="zh-CN" w:bidi="ar-SA"/>
              </w:rPr>
              <w:t>鲁山县发改委三楼</w:t>
            </w:r>
          </w:p>
        </w:tc>
      </w:tr>
    </w:tbl>
    <w:p>
      <w:pPr>
        <w:spacing w:line="20" w:lineRule="exact"/>
        <w:jc w:val="both"/>
        <w:textAlignment w:val="baseline"/>
        <w:rPr>
          <w:rStyle w:val="8"/>
          <w:kern w:val="2"/>
          <w:sz w:val="21"/>
          <w:lang w:val="en-US" w:eastAsia="zh-CN" w:bidi="ar-SA"/>
        </w:rPr>
      </w:pPr>
    </w:p>
    <w:p/>
    <w:p/>
    <w:p/>
    <w:tbl>
      <w:tblPr>
        <w:tblStyle w:val="5"/>
        <w:tblW w:w="0" w:type="auto"/>
        <w:tblInd w:w="0" w:type="dxa"/>
        <w:tblLayout w:type="fixed"/>
        <w:tblCellMar>
          <w:top w:w="15" w:type="dxa"/>
          <w:left w:w="15" w:type="dxa"/>
          <w:bottom w:w="15" w:type="dxa"/>
          <w:right w:w="15" w:type="dxa"/>
        </w:tblCellMar>
      </w:tblPr>
      <w:tblGrid>
        <w:gridCol w:w="239"/>
        <w:gridCol w:w="50"/>
        <w:gridCol w:w="15"/>
        <w:gridCol w:w="45"/>
        <w:gridCol w:w="315"/>
        <w:gridCol w:w="195"/>
        <w:gridCol w:w="15"/>
        <w:gridCol w:w="41"/>
        <w:gridCol w:w="109"/>
        <w:gridCol w:w="180"/>
        <w:gridCol w:w="30"/>
        <w:gridCol w:w="2280"/>
        <w:gridCol w:w="15"/>
        <w:gridCol w:w="285"/>
        <w:gridCol w:w="30"/>
        <w:gridCol w:w="345"/>
        <w:gridCol w:w="244"/>
        <w:gridCol w:w="11"/>
        <w:gridCol w:w="30"/>
        <w:gridCol w:w="15"/>
        <w:gridCol w:w="362"/>
        <w:gridCol w:w="118"/>
        <w:gridCol w:w="15"/>
        <w:gridCol w:w="135"/>
        <w:gridCol w:w="315"/>
        <w:gridCol w:w="165"/>
        <w:gridCol w:w="60"/>
        <w:gridCol w:w="120"/>
        <w:gridCol w:w="223"/>
        <w:gridCol w:w="197"/>
        <w:gridCol w:w="105"/>
        <w:gridCol w:w="15"/>
        <w:gridCol w:w="445"/>
        <w:gridCol w:w="80"/>
        <w:gridCol w:w="503"/>
        <w:gridCol w:w="2272"/>
        <w:gridCol w:w="435"/>
        <w:gridCol w:w="150"/>
        <w:gridCol w:w="178"/>
        <w:gridCol w:w="1832"/>
        <w:gridCol w:w="135"/>
        <w:gridCol w:w="246"/>
        <w:gridCol w:w="129"/>
        <w:gridCol w:w="90"/>
        <w:gridCol w:w="90"/>
        <w:gridCol w:w="94"/>
        <w:gridCol w:w="124"/>
        <w:gridCol w:w="142"/>
        <w:gridCol w:w="182"/>
        <w:gridCol w:w="28"/>
        <w:gridCol w:w="30"/>
        <w:gridCol w:w="338"/>
        <w:gridCol w:w="187"/>
        <w:gridCol w:w="15"/>
        <w:gridCol w:w="60"/>
        <w:gridCol w:w="285"/>
        <w:gridCol w:w="135"/>
        <w:gridCol w:w="61"/>
      </w:tblGrid>
      <w:tr>
        <w:tblPrEx>
          <w:tblCellMar>
            <w:top w:w="15" w:type="dxa"/>
            <w:left w:w="15" w:type="dxa"/>
            <w:bottom w:w="15" w:type="dxa"/>
            <w:right w:w="15" w:type="dxa"/>
          </w:tblCellMar>
        </w:tblPrEx>
        <w:trPr>
          <w:gridAfter w:val="1"/>
          <w:wAfter w:w="0" w:type="dxa"/>
          <w:trHeight w:val="881" w:hRule="atLeast"/>
        </w:trPr>
        <w:tc>
          <w:tcPr>
            <w:tcW w:w="14524" w:type="dxa"/>
            <w:gridSpan w:val="57"/>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lang w:val="en-US" w:eastAsia="zh-CN"/>
              </w:rPr>
              <w:t xml:space="preserve"> </w:t>
            </w: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gridAfter w:val="1"/>
          <w:wAfter w:w="0" w:type="dxa"/>
          <w:trHeight w:val="1238" w:hRule="atLeast"/>
        </w:trPr>
        <w:tc>
          <w:tcPr>
            <w:tcW w:w="34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5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7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3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51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7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75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229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股室</w:t>
            </w:r>
          </w:p>
        </w:tc>
        <w:tc>
          <w:tcPr>
            <w:tcW w:w="5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7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49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gridAfter w:val="1"/>
          <w:wAfter w:w="0" w:type="dxa"/>
          <w:trHeight w:val="891" w:hRule="atLeast"/>
        </w:trPr>
        <w:tc>
          <w:tcPr>
            <w:tcW w:w="349" w:type="dxa"/>
            <w:gridSpan w:val="4"/>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510"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r>
              <w:rPr>
                <w:color w:val="000000"/>
                <w:sz w:val="20"/>
              </w:rPr>
              <w:t>政府投资项目审核（批）</w:t>
            </w:r>
          </w:p>
        </w:tc>
        <w:tc>
          <w:tcPr>
            <w:tcW w:w="375" w:type="dxa"/>
            <w:gridSpan w:val="5"/>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80" w:type="dxa"/>
            <w:vMerge w:val="restart"/>
            <w:tcBorders>
              <w:top w:val="single" w:color="000000" w:sz="4" w:space="0"/>
              <w:left w:val="single" w:color="000000" w:sz="4" w:space="0"/>
              <w:right w:val="single" w:color="000000" w:sz="4" w:space="0"/>
            </w:tcBorders>
            <w:noWrap w:val="0"/>
            <w:vAlign w:val="center"/>
          </w:tcPr>
          <w:p>
            <w:pPr>
              <w:spacing w:line="240" w:lineRule="exact"/>
              <w:jc w:val="left"/>
              <w:rPr>
                <w:rFonts w:hint="eastAsia" w:ascii="宋体" w:hAnsi="宋体" w:cs="宋体"/>
                <w:color w:val="000000"/>
                <w:sz w:val="22"/>
                <w:szCs w:val="22"/>
              </w:rPr>
            </w:pPr>
            <w:r>
              <w:rPr>
                <w:rFonts w:hint="eastAsia" w:ascii="宋体" w:hAnsi="宋体" w:cs="宋体"/>
                <w:color w:val="000000"/>
                <w:sz w:val="20"/>
              </w:rPr>
              <w:t xml:space="preserve">  </w:t>
            </w:r>
            <w:r>
              <w:rPr>
                <w:color w:val="000000"/>
                <w:sz w:val="20"/>
              </w:rPr>
              <w:t xml:space="preserve"> 《国务院办公厅关于保留部分非行政许可审批项目的通知》（国办发〔2004〕62号）第7项：“政府出资的投资项目审批，实施机关：国务院发展改革委，国务院有关部门，省级以下人民政府发展改革部门和有关部门。”</w:t>
            </w:r>
            <w:r>
              <w:rPr>
                <w:color w:val="000000"/>
                <w:sz w:val="20"/>
              </w:rPr>
              <w:br w:type="textWrapping"/>
            </w:r>
            <w:r>
              <w:rPr>
                <w:color w:val="000000"/>
                <w:sz w:val="20"/>
              </w:rPr>
              <w:t xml:space="preserve">    《国务院关于投资体制改革的决定》（国发〔2004〕20号）第三部分（四）：“对于政府投资项目，采用直接投资和资本金注入方式的，从投资决策角度只审批项目建议书和可行性研究报告，除特殊情况外不再审批开工报告，同时应严格政府投资项目的初步设计、概算审批工作。”</w:t>
            </w:r>
          </w:p>
        </w:tc>
        <w:tc>
          <w:tcPr>
            <w:tcW w:w="300"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单位</w:t>
            </w:r>
          </w:p>
        </w:tc>
        <w:tc>
          <w:tcPr>
            <w:tcW w:w="660" w:type="dxa"/>
            <w:gridSpan w:val="5"/>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16"/>
                <w:szCs w:val="16"/>
                <w:lang w:eastAsia="zh-CN"/>
              </w:rPr>
              <w:t>县发改委</w:t>
            </w:r>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10"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95" w:type="dxa"/>
            <w:gridSpan w:val="5"/>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75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1、受理责任：公示依法应当提交的材料；一次性告知补正材料；依法受理或不予受理（不予受理的依法告知理由）</w:t>
            </w:r>
          </w:p>
        </w:tc>
        <w:tc>
          <w:tcPr>
            <w:tcW w:w="2295" w:type="dxa"/>
            <w:gridSpan w:val="4"/>
            <w:tcBorders>
              <w:top w:val="single" w:color="000000" w:sz="4" w:space="0"/>
              <w:left w:val="single" w:color="000000" w:sz="4" w:space="0"/>
              <w:bottom w:val="single" w:color="auto" w:sz="4" w:space="0"/>
              <w:right w:val="single" w:color="000000" w:sz="4" w:space="0"/>
            </w:tcBorders>
            <w:noWrap w:val="0"/>
            <w:vAlign w:val="top"/>
          </w:tcPr>
          <w:p>
            <w:pPr>
              <w:rPr>
                <w:sz w:val="16"/>
                <w:szCs w:val="16"/>
              </w:rPr>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w:t>
            </w:r>
            <w:r>
              <w:rPr>
                <w:rFonts w:hint="eastAsia" w:ascii="宋体" w:hAnsi="宋体" w:cs="宋体"/>
                <w:color w:val="000000"/>
                <w:sz w:val="16"/>
                <w:szCs w:val="16"/>
              </w:rPr>
              <w:t>股</w:t>
            </w:r>
          </w:p>
        </w:tc>
        <w:tc>
          <w:tcPr>
            <w:tcW w:w="555" w:type="dxa"/>
            <w:gridSpan w:val="4"/>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5"/>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555" w:type="dxa"/>
            <w:gridSpan w:val="3"/>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495" w:type="dxa"/>
            <w:gridSpan w:val="4"/>
            <w:vMerge w:val="restart"/>
            <w:tcBorders>
              <w:top w:val="single" w:color="000000" w:sz="4" w:space="0"/>
              <w:left w:val="single" w:color="000000" w:sz="4" w:space="0"/>
              <w:right w:val="single" w:color="000000" w:sz="4" w:space="0"/>
            </w:tcBorders>
            <w:noWrap w:val="0"/>
            <w:vAlign w:val="bottom"/>
          </w:tcPr>
          <w:p>
            <w:pPr>
              <w:spacing w:line="3840" w:lineRule="auto"/>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gridAfter w:val="1"/>
          <w:wAfter w:w="0" w:type="dxa"/>
          <w:trHeight w:val="1134" w:hRule="atLeast"/>
        </w:trPr>
        <w:tc>
          <w:tcPr>
            <w:tcW w:w="349"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8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6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9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750" w:type="dxa"/>
            <w:gridSpan w:val="6"/>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审查责任：材料审核；根据需要委托工程咨询机构进行评估，根据需要进行专家评议（委托评估和专家评议时间所需时间不计算在审查时间内）；根据需要征求部门意见；提出初审意见。</w:t>
            </w:r>
          </w:p>
        </w:tc>
        <w:tc>
          <w:tcPr>
            <w:tcW w:w="2295" w:type="dxa"/>
            <w:gridSpan w:val="4"/>
            <w:tcBorders>
              <w:top w:val="single" w:color="000000" w:sz="4" w:space="0"/>
              <w:left w:val="single" w:color="000000" w:sz="4" w:space="0"/>
              <w:right w:val="single" w:color="000000" w:sz="4" w:space="0"/>
            </w:tcBorders>
            <w:noWrap w:val="0"/>
            <w:vAlign w:val="top"/>
          </w:tcPr>
          <w:p>
            <w:pPr>
              <w:rPr>
                <w:sz w:val="16"/>
                <w:szCs w:val="16"/>
              </w:rPr>
            </w:pPr>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55"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55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1"/>
          <w:wAfter w:w="0" w:type="dxa"/>
          <w:trHeight w:val="935" w:hRule="atLeast"/>
        </w:trPr>
        <w:tc>
          <w:tcPr>
            <w:tcW w:w="349"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8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6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9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3"/>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750" w:type="dxa"/>
            <w:gridSpan w:val="6"/>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3、</w:t>
            </w:r>
            <w:r>
              <w:rPr>
                <w:color w:val="000000"/>
                <w:sz w:val="18"/>
                <w:szCs w:val="18"/>
              </w:rPr>
              <w:t>决定责任：作出决定，对项目进行批复（不予批准的，告知理由）；按时办结；法定告知。</w:t>
            </w:r>
          </w:p>
        </w:tc>
        <w:tc>
          <w:tcPr>
            <w:tcW w:w="2295" w:type="dxa"/>
            <w:gridSpan w:val="4"/>
            <w:tcBorders>
              <w:top w:val="single" w:color="000000" w:sz="4" w:space="0"/>
              <w:left w:val="single" w:color="000000" w:sz="4" w:space="0"/>
              <w:right w:val="single" w:color="000000" w:sz="4" w:space="0"/>
            </w:tcBorders>
            <w:noWrap w:val="0"/>
            <w:vAlign w:val="top"/>
          </w:tcPr>
          <w:p>
            <w:pPr>
              <w:rPr>
                <w:sz w:val="16"/>
                <w:szCs w:val="16"/>
              </w:rPr>
            </w:pPr>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55"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55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1"/>
          <w:wAfter w:w="0" w:type="dxa"/>
          <w:trHeight w:val="796" w:hRule="atLeast"/>
        </w:trPr>
        <w:tc>
          <w:tcPr>
            <w:tcW w:w="349"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8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6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9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75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4、送达责任：制作送达文书；按规定送达当事人；信息公开</w:t>
            </w:r>
          </w:p>
        </w:tc>
        <w:tc>
          <w:tcPr>
            <w:tcW w:w="2295" w:type="dxa"/>
            <w:gridSpan w:val="4"/>
            <w:tcBorders>
              <w:top w:val="single" w:color="000000" w:sz="4" w:space="0"/>
              <w:left w:val="single" w:color="000000" w:sz="4" w:space="0"/>
              <w:bottom w:val="single" w:color="000000" w:sz="4" w:space="0"/>
              <w:right w:val="single" w:color="000000" w:sz="4" w:space="0"/>
            </w:tcBorders>
            <w:noWrap w:val="0"/>
            <w:vAlign w:val="top"/>
          </w:tcPr>
          <w:p>
            <w:pPr>
              <w:rPr>
                <w:sz w:val="16"/>
                <w:szCs w:val="16"/>
              </w:rPr>
            </w:pPr>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55" w:type="dxa"/>
            <w:gridSpan w:val="4"/>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5"/>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55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1"/>
          <w:wAfter w:w="0" w:type="dxa"/>
          <w:trHeight w:val="841" w:hRule="atLeast"/>
        </w:trPr>
        <w:tc>
          <w:tcPr>
            <w:tcW w:w="349"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8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6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95"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75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w:t>
            </w:r>
            <w:r>
              <w:rPr>
                <w:rFonts w:hint="eastAsia" w:ascii="+" w:hAnsi="+" w:cs="+"/>
                <w:color w:val="000000"/>
                <w:sz w:val="18"/>
                <w:szCs w:val="18"/>
                <w:shd w:val="clear" w:color="auto" w:fill="FFFFFF"/>
              </w:rPr>
              <w:t>、事后监管责任：</w:t>
            </w:r>
            <w:r>
              <w:rPr>
                <w:rFonts w:ascii="+" w:hAnsi="+" w:cs="+"/>
                <w:color w:val="000000"/>
                <w:sz w:val="18"/>
                <w:szCs w:val="18"/>
                <w:shd w:val="clear" w:color="auto" w:fill="FFFFFF"/>
              </w:rPr>
              <w:t>会同有关部门加强对项目的稽察和监管。</w:t>
            </w:r>
          </w:p>
        </w:tc>
        <w:tc>
          <w:tcPr>
            <w:tcW w:w="22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6"/>
                <w:szCs w:val="16"/>
              </w:rPr>
            </w:pPr>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5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1"/>
          <w:wAfter w:w="0" w:type="dxa"/>
          <w:trHeight w:val="252" w:hRule="atLeast"/>
        </w:trPr>
        <w:tc>
          <w:tcPr>
            <w:tcW w:w="349"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5"/>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28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60" w:type="dxa"/>
            <w:gridSpan w:val="5"/>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95" w:type="dxa"/>
            <w:gridSpan w:val="5"/>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75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6、其他法律法规规定规章应履行的责任。</w:t>
            </w:r>
          </w:p>
        </w:tc>
        <w:tc>
          <w:tcPr>
            <w:tcW w:w="2295" w:type="dxa"/>
            <w:gridSpan w:val="4"/>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555" w:type="dxa"/>
            <w:gridSpan w:val="3"/>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95" w:type="dxa"/>
            <w:gridSpan w:val="4"/>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1"/>
          <w:wAfter w:w="0" w:type="dxa"/>
          <w:trHeight w:val="280" w:hRule="atLeast"/>
        </w:trPr>
        <w:tc>
          <w:tcPr>
            <w:tcW w:w="14524" w:type="dxa"/>
            <w:gridSpan w:val="5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服务电话：0375-5051505   投诉机构：县发改</w:t>
            </w:r>
            <w:r>
              <w:rPr>
                <w:rFonts w:hint="eastAsia" w:ascii="宋体" w:hAnsi="宋体" w:cs="宋体"/>
                <w:color w:val="000000"/>
                <w:kern w:val="0"/>
                <w:sz w:val="22"/>
                <w:szCs w:val="22"/>
                <w:lang w:eastAsia="zh-CN"/>
              </w:rPr>
              <w:t>委办公室</w:t>
            </w:r>
            <w:r>
              <w:rPr>
                <w:rFonts w:hint="eastAsia" w:ascii="宋体" w:hAnsi="宋体" w:cs="宋体"/>
                <w:color w:val="000000"/>
                <w:kern w:val="0"/>
                <w:sz w:val="22"/>
                <w:szCs w:val="22"/>
              </w:rPr>
              <w:t xml:space="preserve">                  投诉电话：0375-5051505</w:t>
            </w:r>
          </w:p>
        </w:tc>
      </w:tr>
      <w:tr>
        <w:tblPrEx>
          <w:tblCellMar>
            <w:top w:w="15" w:type="dxa"/>
            <w:left w:w="15" w:type="dxa"/>
            <w:bottom w:w="15" w:type="dxa"/>
            <w:right w:w="15" w:type="dxa"/>
          </w:tblCellMar>
        </w:tblPrEx>
        <w:trPr>
          <w:gridAfter w:val="1"/>
          <w:wAfter w:w="0" w:type="dxa"/>
          <w:trHeight w:val="300" w:hRule="atLeast"/>
        </w:trPr>
        <w:tc>
          <w:tcPr>
            <w:tcW w:w="14524" w:type="dxa"/>
            <w:gridSpan w:val="5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地址：鲁山县行政审批中心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楼</w:t>
            </w:r>
          </w:p>
        </w:tc>
      </w:tr>
      <w:tr>
        <w:tblPrEx>
          <w:tblCellMar>
            <w:top w:w="15" w:type="dxa"/>
            <w:left w:w="15" w:type="dxa"/>
            <w:bottom w:w="15" w:type="dxa"/>
            <w:right w:w="15" w:type="dxa"/>
          </w:tblCellMar>
        </w:tblPrEx>
        <w:trPr>
          <w:trHeight w:val="861" w:hRule="atLeast"/>
        </w:trPr>
        <w:tc>
          <w:tcPr>
            <w:tcW w:w="14585" w:type="dxa"/>
            <w:gridSpan w:val="58"/>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2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67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22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41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5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76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03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2213"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股室</w:t>
            </w:r>
          </w:p>
        </w:tc>
        <w:tc>
          <w:tcPr>
            <w:tcW w:w="403"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44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9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54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3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c>
          <w:tcPr>
            <w:tcW w:w="676" w:type="dxa"/>
            <w:gridSpan w:val="7"/>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Cs w:val="21"/>
              </w:rPr>
              <w:t>县内企业投资项目（不含县产业集聚区内项目）备案</w:t>
            </w:r>
          </w:p>
        </w:tc>
        <w:tc>
          <w:tcPr>
            <w:tcW w:w="289" w:type="dxa"/>
            <w:gridSpan w:val="2"/>
            <w:vMerge w:val="restart"/>
            <w:tcBorders>
              <w:top w:val="single" w:color="000000" w:sz="4" w:space="0"/>
              <w:left w:val="single" w:color="000000" w:sz="4" w:space="0"/>
              <w:right w:val="single" w:color="000000" w:sz="4" w:space="0"/>
            </w:tcBorders>
            <w:noWrap w:val="0"/>
            <w:vAlign w:val="center"/>
          </w:tcPr>
          <w:p>
            <w:pPr>
              <w:spacing w:line="200" w:lineRule="exact"/>
              <w:jc w:val="center"/>
              <w:rPr>
                <w:rFonts w:hint="eastAsia" w:ascii="宋体" w:hAnsi="宋体" w:cs="宋体"/>
                <w:color w:val="000000"/>
                <w:sz w:val="22"/>
                <w:szCs w:val="22"/>
              </w:rPr>
            </w:pPr>
          </w:p>
        </w:tc>
        <w:tc>
          <w:tcPr>
            <w:tcW w:w="3229" w:type="dxa"/>
            <w:gridSpan w:val="7"/>
            <w:vMerge w:val="restart"/>
            <w:tcBorders>
              <w:top w:val="single" w:color="000000" w:sz="4" w:space="0"/>
              <w:left w:val="single" w:color="000000" w:sz="4" w:space="0"/>
              <w:right w:val="single" w:color="000000" w:sz="4" w:space="0"/>
            </w:tcBorders>
            <w:noWrap w:val="0"/>
            <w:vAlign w:val="center"/>
          </w:tcPr>
          <w:p>
            <w:pPr>
              <w:ind w:firstLine="225" w:firstLineChars="150"/>
              <w:rPr>
                <w:rFonts w:ascii="宋体" w:hAnsi="宋体"/>
                <w:sz w:val="15"/>
                <w:szCs w:val="15"/>
              </w:rPr>
            </w:pPr>
            <w:r>
              <w:rPr>
                <w:rFonts w:ascii="宋体" w:hAnsi="宋体"/>
                <w:sz w:val="15"/>
                <w:szCs w:val="15"/>
              </w:rPr>
              <w:t>《</w:t>
            </w:r>
            <w:r>
              <w:rPr>
                <w:rFonts w:hint="eastAsia" w:ascii="宋体" w:hAnsi="宋体"/>
                <w:sz w:val="15"/>
                <w:szCs w:val="15"/>
              </w:rPr>
              <w:t>国务院关于投资体制改革的决定</w:t>
            </w:r>
            <w:r>
              <w:rPr>
                <w:rFonts w:ascii="宋体" w:hAnsi="宋体"/>
                <w:sz w:val="15"/>
                <w:szCs w:val="15"/>
              </w:rPr>
              <w:t>》(</w:t>
            </w:r>
            <w:r>
              <w:rPr>
                <w:rFonts w:hint="eastAsia" w:ascii="宋体" w:hAnsi="宋体"/>
                <w:sz w:val="15"/>
                <w:szCs w:val="15"/>
              </w:rPr>
              <w:t>国发〔2004〕20号</w:t>
            </w:r>
            <w:r>
              <w:rPr>
                <w:rFonts w:ascii="宋体" w:hAnsi="宋体"/>
                <w:sz w:val="15"/>
                <w:szCs w:val="15"/>
              </w:rPr>
              <w:t>)第</w:t>
            </w:r>
            <w:r>
              <w:rPr>
                <w:rFonts w:hint="eastAsia" w:ascii="宋体" w:hAnsi="宋体"/>
                <w:sz w:val="15"/>
                <w:szCs w:val="15"/>
              </w:rPr>
              <w:t>二</w:t>
            </w:r>
            <w:r>
              <w:rPr>
                <w:rFonts w:ascii="宋体" w:hAnsi="宋体"/>
                <w:sz w:val="15"/>
                <w:szCs w:val="15"/>
              </w:rPr>
              <w:t>条第</w:t>
            </w:r>
            <w:r>
              <w:rPr>
                <w:rFonts w:hint="eastAsia" w:ascii="宋体" w:hAnsi="宋体"/>
                <w:sz w:val="15"/>
                <w:szCs w:val="15"/>
              </w:rPr>
              <w:t>三</w:t>
            </w:r>
            <w:r>
              <w:rPr>
                <w:rFonts w:ascii="宋体" w:hAnsi="宋体"/>
                <w:sz w:val="15"/>
                <w:szCs w:val="15"/>
              </w:rPr>
              <w:t>款：“</w:t>
            </w:r>
            <w:r>
              <w:rPr>
                <w:rFonts w:hint="eastAsia" w:ascii="宋体" w:hAnsi="宋体"/>
                <w:sz w:val="15"/>
                <w:szCs w:val="15"/>
              </w:rPr>
              <w:t>对于《政府核准的投资项目目录》以外的企业投资项目，实行备案制，除国家另有规定外，由企业按照属地原则向地方政府投资主管部门备案。</w:t>
            </w:r>
            <w:r>
              <w:rPr>
                <w:rFonts w:ascii="宋体" w:hAnsi="宋体"/>
                <w:sz w:val="15"/>
                <w:szCs w:val="15"/>
              </w:rPr>
              <w:t>”</w:t>
            </w:r>
          </w:p>
          <w:p>
            <w:pPr>
              <w:ind w:firstLine="225" w:firstLineChars="150"/>
              <w:rPr>
                <w:rFonts w:hint="eastAsia" w:ascii="宋体" w:hAnsi="宋体" w:cs="宋体"/>
                <w:color w:val="000000"/>
                <w:sz w:val="15"/>
                <w:szCs w:val="15"/>
              </w:rPr>
            </w:pPr>
            <w:r>
              <w:rPr>
                <w:rFonts w:hint="eastAsia" w:ascii="宋体" w:hAnsi="宋体"/>
                <w:sz w:val="15"/>
                <w:szCs w:val="15"/>
              </w:rPr>
              <w:t>《河南省发展和改革委员会关于关于印发《河南省企业投资项目备案办法（2014年修订）》（豫发改投资〔2014〕1339号</w:t>
            </w:r>
            <w:r>
              <w:rPr>
                <w:rFonts w:ascii="宋体" w:hAnsi="宋体"/>
                <w:sz w:val="15"/>
                <w:szCs w:val="15"/>
              </w:rPr>
              <w:t>)</w:t>
            </w:r>
            <w:r>
              <w:rPr>
                <w:rFonts w:hint="eastAsia" w:ascii="宋体" w:hAnsi="宋体"/>
                <w:sz w:val="15"/>
                <w:szCs w:val="15"/>
              </w:rPr>
              <w:t>第二条：“本办法适用于我国境内内资企业（事业单位、社会团体、民办非企业单位、基金会比照执行，以下统称企业）在我省境内投资项目及外商投资项目的备案活动。”</w:t>
            </w:r>
            <w:r>
              <w:rPr>
                <w:rFonts w:ascii="宋体" w:hAnsi="宋体"/>
                <w:sz w:val="15"/>
                <w:szCs w:val="15"/>
              </w:rPr>
              <w:t>第</w:t>
            </w:r>
            <w:r>
              <w:rPr>
                <w:rFonts w:hint="eastAsia" w:ascii="宋体" w:hAnsi="宋体"/>
                <w:sz w:val="15"/>
                <w:szCs w:val="15"/>
              </w:rPr>
              <w:t>三</w:t>
            </w:r>
            <w:r>
              <w:rPr>
                <w:rFonts w:ascii="宋体" w:hAnsi="宋体"/>
                <w:sz w:val="15"/>
                <w:szCs w:val="15"/>
              </w:rPr>
              <w:t>条：“</w:t>
            </w:r>
            <w:r>
              <w:rPr>
                <w:rFonts w:hint="eastAsia" w:ascii="宋体" w:hAnsi="宋体"/>
                <w:sz w:val="15"/>
                <w:szCs w:val="15"/>
              </w:rPr>
              <w:t>符合下列条件的项目，实行备案管理：（一）除国家法律法规和国家产业政策另有规定外，国务院发布的《政府核准的投资项目目录》（以最新版本为准）之外的企业投资项目；（二）国务院或国务院投资主管部门批准的特大型企业集团中长期规划内、属于《政府核准的投资项目目录》内的项目。”</w:t>
            </w:r>
          </w:p>
        </w:tc>
        <w:tc>
          <w:tcPr>
            <w:tcW w:w="418"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13"/>
                <w:szCs w:val="13"/>
              </w:rPr>
              <w:t>内资企业、事业单位、社会团体、民办非企业单位、基金会和外商投资企业</w:t>
            </w:r>
          </w:p>
        </w:tc>
        <w:tc>
          <w:tcPr>
            <w:tcW w:w="583"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16"/>
                <w:szCs w:val="16"/>
              </w:rPr>
              <w:t>县发改委行政审批股</w:t>
            </w:r>
          </w:p>
        </w:tc>
        <w:tc>
          <w:tcPr>
            <w:tcW w:w="568"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2" w:type="dxa"/>
            <w:gridSpan w:val="4"/>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备案确认书</w:t>
            </w:r>
          </w:p>
          <w:p>
            <w:pPr>
              <w:jc w:val="left"/>
              <w:rPr>
                <w:rFonts w:hint="eastAsia" w:ascii="宋体" w:hAnsi="宋体" w:cs="宋体"/>
                <w:color w:val="000000"/>
                <w:sz w:val="22"/>
                <w:szCs w:val="22"/>
              </w:rPr>
            </w:pPr>
            <w:r>
              <w:rPr>
                <w:rFonts w:hint="eastAsia" w:ascii="宋体" w:hAnsi="宋体" w:cs="宋体"/>
                <w:color w:val="000000"/>
                <w:sz w:val="22"/>
                <w:szCs w:val="22"/>
              </w:rPr>
              <w:t>有效期2年</w:t>
            </w:r>
          </w:p>
        </w:tc>
        <w:tc>
          <w:tcPr>
            <w:tcW w:w="5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03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1</w:t>
            </w:r>
            <w:r>
              <w:rPr>
                <w:rFonts w:hint="eastAsia" w:ascii="宋体" w:hAnsi="宋体" w:cs="宋体"/>
                <w:color w:val="000000"/>
                <w:sz w:val="18"/>
                <w:szCs w:val="18"/>
              </w:rPr>
              <w:t>、受理责任：公示依法应当提交的材料；一次性告知补正材料；</w:t>
            </w:r>
            <w:r>
              <w:rPr>
                <w:rFonts w:hint="eastAsia"/>
                <w:sz w:val="18"/>
                <w:szCs w:val="18"/>
              </w:rPr>
              <w:t>依法</w:t>
            </w:r>
            <w:r>
              <w:rPr>
                <w:rFonts w:hint="eastAsia" w:ascii="宋体" w:hAnsi="宋体" w:cs="宋体"/>
                <w:color w:val="000000"/>
                <w:sz w:val="18"/>
                <w:szCs w:val="18"/>
              </w:rPr>
              <w:t>受理或不予受理（不予受理的依法告知理由）</w:t>
            </w:r>
            <w:r>
              <w:rPr>
                <w:rFonts w:hint="eastAsia" w:ascii="宋体" w:hAnsi="宋体" w:cs="宋体"/>
                <w:sz w:val="18"/>
                <w:szCs w:val="18"/>
              </w:rPr>
              <w:t>。</w:t>
            </w:r>
          </w:p>
        </w:tc>
        <w:tc>
          <w:tcPr>
            <w:tcW w:w="221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20" w:lineRule="exact"/>
            </w:pPr>
            <w:r>
              <w:rPr>
                <w:rFonts w:hint="eastAsia" w:ascii="宋体" w:hAnsi="宋体" w:cs="宋体"/>
                <w:color w:val="000000"/>
                <w:sz w:val="16"/>
                <w:szCs w:val="16"/>
              </w:rPr>
              <w:t>行政审批</w:t>
            </w:r>
            <w:r>
              <w:rPr>
                <w:rFonts w:hint="eastAsia" w:ascii="宋体" w:hAnsi="宋体" w:cs="宋体"/>
                <w:color w:val="000000"/>
                <w:sz w:val="16"/>
                <w:szCs w:val="16"/>
                <w:lang w:eastAsia="zh-CN"/>
              </w:rPr>
              <w:t>服务</w:t>
            </w:r>
            <w:r>
              <w:rPr>
                <w:rFonts w:hint="eastAsia" w:ascii="宋体" w:hAnsi="宋体" w:cs="宋体"/>
                <w:color w:val="000000"/>
                <w:sz w:val="16"/>
                <w:szCs w:val="16"/>
              </w:rPr>
              <w:t>股</w:t>
            </w:r>
          </w:p>
        </w:tc>
        <w:tc>
          <w:tcPr>
            <w:tcW w:w="403" w:type="dxa"/>
            <w:gridSpan w:val="4"/>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0"/>
              </w:rPr>
              <w:t>3日</w:t>
            </w:r>
          </w:p>
        </w:tc>
        <w:tc>
          <w:tcPr>
            <w:tcW w:w="448"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0"/>
              </w:rPr>
              <w:t>3日</w:t>
            </w:r>
          </w:p>
        </w:tc>
        <w:tc>
          <w:tcPr>
            <w:tcW w:w="598" w:type="dxa"/>
            <w:gridSpan w:val="5"/>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541" w:type="dxa"/>
            <w:gridSpan w:val="4"/>
            <w:vMerge w:val="restart"/>
            <w:tcBorders>
              <w:top w:val="single" w:color="000000" w:sz="4" w:space="0"/>
              <w:left w:val="single" w:color="000000" w:sz="4" w:space="0"/>
              <w:right w:val="single" w:color="000000" w:sz="4" w:space="0"/>
            </w:tcBorders>
            <w:noWrap w:val="0"/>
            <w:vAlign w:val="bottom"/>
          </w:tcPr>
          <w:p>
            <w:pPr>
              <w:spacing w:line="360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68" w:hRule="atLeast"/>
        </w:trPr>
        <w:tc>
          <w:tcPr>
            <w:tcW w:w="23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76" w:type="dxa"/>
            <w:gridSpan w:val="7"/>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29"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41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6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2"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035" w:type="dxa"/>
            <w:gridSpan w:val="4"/>
            <w:tcBorders>
              <w:top w:val="single" w:color="000000" w:sz="4" w:space="0"/>
              <w:left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2</w:t>
            </w:r>
            <w:r>
              <w:rPr>
                <w:rFonts w:hint="eastAsia" w:ascii="宋体" w:hAnsi="宋体" w:cs="宋体"/>
                <w:color w:val="000000"/>
                <w:sz w:val="18"/>
                <w:szCs w:val="18"/>
              </w:rPr>
              <w:t>、审查责任：依据</w:t>
            </w:r>
            <w:r>
              <w:rPr>
                <w:rFonts w:hint="eastAsia"/>
                <w:sz w:val="18"/>
                <w:szCs w:val="18"/>
              </w:rPr>
              <w:t>相关法律法规规定进行</w:t>
            </w:r>
            <w:r>
              <w:rPr>
                <w:rFonts w:hint="eastAsia" w:ascii="宋体" w:hAnsi="宋体" w:cs="宋体"/>
                <w:color w:val="000000"/>
                <w:sz w:val="18"/>
                <w:szCs w:val="18"/>
              </w:rPr>
              <w:t>材料审查，提出审查意见</w:t>
            </w:r>
            <w:r>
              <w:rPr>
                <w:rFonts w:hint="eastAsia" w:ascii="宋体" w:hAnsi="宋体" w:cs="宋体"/>
                <w:sz w:val="18"/>
                <w:szCs w:val="18"/>
              </w:rPr>
              <w:t>。</w:t>
            </w:r>
          </w:p>
        </w:tc>
        <w:tc>
          <w:tcPr>
            <w:tcW w:w="2213" w:type="dxa"/>
            <w:gridSpan w:val="3"/>
            <w:tcBorders>
              <w:top w:val="single" w:color="000000" w:sz="4" w:space="0"/>
              <w:left w:val="single" w:color="000000" w:sz="4" w:space="0"/>
              <w:right w:val="single" w:color="000000" w:sz="4" w:space="0"/>
            </w:tcBorders>
            <w:noWrap w:val="0"/>
            <w:vAlign w:val="center"/>
          </w:tcPr>
          <w:p>
            <w:pPr>
              <w:spacing w:line="220" w:lineRule="exact"/>
            </w:pPr>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w:t>
            </w:r>
          </w:p>
        </w:tc>
        <w:tc>
          <w:tcPr>
            <w:tcW w:w="403"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0"/>
              </w:rPr>
              <w:t>5日</w:t>
            </w:r>
          </w:p>
        </w:tc>
        <w:tc>
          <w:tcPr>
            <w:tcW w:w="448" w:type="dxa"/>
            <w:gridSpan w:val="3"/>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 w:val="20"/>
              </w:rPr>
            </w:pPr>
            <w:r>
              <w:rPr>
                <w:rFonts w:hint="eastAsia" w:ascii="宋体" w:hAnsi="宋体" w:cs="宋体"/>
                <w:color w:val="000000"/>
                <w:sz w:val="20"/>
              </w:rPr>
              <w:t>10日</w:t>
            </w:r>
          </w:p>
          <w:p>
            <w:pPr>
              <w:jc w:val="center"/>
              <w:rPr>
                <w:rFonts w:hint="eastAsia" w:ascii="宋体" w:hAnsi="宋体" w:cs="宋体"/>
                <w:color w:val="000000"/>
                <w:sz w:val="22"/>
                <w:szCs w:val="22"/>
              </w:rPr>
            </w:pPr>
          </w:p>
        </w:tc>
        <w:tc>
          <w:tcPr>
            <w:tcW w:w="598"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1"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23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76" w:type="dxa"/>
            <w:gridSpan w:val="7"/>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29"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41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6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2"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035" w:type="dxa"/>
            <w:gridSpan w:val="4"/>
            <w:tcBorders>
              <w:top w:val="single" w:color="000000" w:sz="4" w:space="0"/>
              <w:left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3、</w:t>
            </w:r>
            <w:r>
              <w:rPr>
                <w:rFonts w:hint="eastAsia" w:ascii="宋体" w:hAnsi="宋体" w:cs="宋体"/>
                <w:color w:val="000000"/>
                <w:sz w:val="18"/>
                <w:szCs w:val="18"/>
              </w:rPr>
              <w:t>决定责任：作出决定（不予行政许可的制作不予行政许可决定书，告知申请人理由）</w:t>
            </w:r>
            <w:r>
              <w:rPr>
                <w:rFonts w:hint="eastAsia" w:ascii="宋体" w:hAnsi="宋体" w:cs="宋体"/>
                <w:sz w:val="18"/>
                <w:szCs w:val="18"/>
              </w:rPr>
              <w:t>。</w:t>
            </w:r>
          </w:p>
        </w:tc>
        <w:tc>
          <w:tcPr>
            <w:tcW w:w="2213" w:type="dxa"/>
            <w:gridSpan w:val="3"/>
            <w:tcBorders>
              <w:top w:val="single" w:color="000000" w:sz="4" w:space="0"/>
              <w:left w:val="single" w:color="000000" w:sz="4" w:space="0"/>
              <w:right w:val="single" w:color="000000" w:sz="4" w:space="0"/>
            </w:tcBorders>
            <w:noWrap w:val="0"/>
            <w:vAlign w:val="top"/>
          </w:tcPr>
          <w:p>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w:t>
            </w:r>
          </w:p>
        </w:tc>
        <w:tc>
          <w:tcPr>
            <w:tcW w:w="403"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0"/>
              </w:rPr>
              <w:t>5日</w:t>
            </w:r>
          </w:p>
        </w:tc>
        <w:tc>
          <w:tcPr>
            <w:tcW w:w="448" w:type="dxa"/>
            <w:gridSpan w:val="3"/>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98"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1"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3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76" w:type="dxa"/>
            <w:gridSpan w:val="7"/>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29"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41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6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2"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03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sz w:val="18"/>
                <w:szCs w:val="18"/>
              </w:rPr>
              <w:t>4、</w:t>
            </w:r>
            <w:r>
              <w:rPr>
                <w:rFonts w:hint="eastAsia" w:ascii="宋体" w:hAnsi="宋体" w:cs="宋体"/>
                <w:color w:val="000000"/>
                <w:sz w:val="18"/>
                <w:szCs w:val="18"/>
              </w:rPr>
              <w:t>送达责任：制作送达文书；按规定送达当事人；信息公开</w:t>
            </w:r>
            <w:r>
              <w:rPr>
                <w:rFonts w:hint="eastAsia" w:ascii="宋体" w:hAnsi="宋体" w:cs="宋体"/>
                <w:sz w:val="18"/>
                <w:szCs w:val="18"/>
              </w:rPr>
              <w:t>。</w:t>
            </w:r>
          </w:p>
        </w:tc>
        <w:tc>
          <w:tcPr>
            <w:tcW w:w="2213" w:type="dxa"/>
            <w:gridSpan w:val="3"/>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w:t>
            </w:r>
          </w:p>
        </w:tc>
        <w:tc>
          <w:tcPr>
            <w:tcW w:w="403" w:type="dxa"/>
            <w:gridSpan w:val="4"/>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0"/>
              </w:rPr>
              <w:t>3日</w:t>
            </w:r>
          </w:p>
        </w:tc>
        <w:tc>
          <w:tcPr>
            <w:tcW w:w="448"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0"/>
              </w:rPr>
              <w:t>3日</w:t>
            </w:r>
          </w:p>
        </w:tc>
        <w:tc>
          <w:tcPr>
            <w:tcW w:w="598"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1"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43" w:hRule="atLeast"/>
        </w:trPr>
        <w:tc>
          <w:tcPr>
            <w:tcW w:w="23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76" w:type="dxa"/>
            <w:gridSpan w:val="7"/>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29"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41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6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2"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03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ˎ̥" w:hAnsi="ˎ̥" w:cs="Arial"/>
                <w:color w:val="000000"/>
                <w:kern w:val="0"/>
                <w:sz w:val="18"/>
                <w:szCs w:val="18"/>
              </w:rPr>
              <w:t>5、</w:t>
            </w:r>
            <w:r>
              <w:rPr>
                <w:rFonts w:hint="eastAsia" w:ascii="宋体" w:hAnsi="宋体" w:cs="宋体"/>
                <w:sz w:val="18"/>
                <w:szCs w:val="18"/>
              </w:rPr>
              <w:t>事后监管责任</w:t>
            </w:r>
            <w:r>
              <w:rPr>
                <w:rFonts w:hint="eastAsia" w:ascii="ˎ̥" w:hAnsi="ˎ̥" w:cs="Arial"/>
                <w:color w:val="000000"/>
                <w:kern w:val="0"/>
                <w:sz w:val="18"/>
                <w:szCs w:val="18"/>
              </w:rPr>
              <w:t>：加强监督检查，相关单位应当按规定接受监督检查。</w:t>
            </w:r>
          </w:p>
        </w:tc>
        <w:tc>
          <w:tcPr>
            <w:tcW w:w="2213" w:type="dxa"/>
            <w:gridSpan w:val="3"/>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16"/>
                <w:szCs w:val="16"/>
              </w:rPr>
              <w:t>行政审批</w:t>
            </w:r>
            <w:r>
              <w:rPr>
                <w:rFonts w:hint="eastAsia" w:ascii="宋体" w:hAnsi="宋体" w:cs="宋体"/>
                <w:sz w:val="16"/>
                <w:szCs w:val="16"/>
                <w:lang w:eastAsia="zh-CN"/>
              </w:rPr>
              <w:t>服务</w:t>
            </w:r>
            <w:r>
              <w:rPr>
                <w:rFonts w:hint="eastAsia" w:ascii="宋体" w:hAnsi="宋体" w:cs="宋体"/>
                <w:sz w:val="16"/>
                <w:szCs w:val="16"/>
              </w:rPr>
              <w:t>股</w:t>
            </w:r>
          </w:p>
        </w:tc>
        <w:tc>
          <w:tcPr>
            <w:tcW w:w="40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98"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1"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23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76" w:type="dxa"/>
            <w:gridSpan w:val="7"/>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89"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229" w:type="dxa"/>
            <w:gridSpan w:val="7"/>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418"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68"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2"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03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宋体" w:hAnsi="宋体" w:cs="宋体"/>
                <w:color w:val="000000"/>
                <w:sz w:val="18"/>
                <w:szCs w:val="18"/>
              </w:rPr>
            </w:pPr>
            <w:r>
              <w:rPr>
                <w:rFonts w:hint="eastAsia" w:ascii="宋体" w:hAnsi="宋体" w:cs="宋体"/>
                <w:color w:val="000000"/>
                <w:sz w:val="18"/>
                <w:szCs w:val="18"/>
              </w:rPr>
              <w:t>6、</w:t>
            </w:r>
            <w:r>
              <w:rPr>
                <w:rFonts w:hint="eastAsia" w:ascii="宋体" w:hAnsi="宋体" w:cs="宋体"/>
                <w:sz w:val="18"/>
                <w:szCs w:val="18"/>
              </w:rPr>
              <w:t>其他法律法规规章规定应履行的责任。</w:t>
            </w:r>
          </w:p>
        </w:tc>
        <w:tc>
          <w:tcPr>
            <w:tcW w:w="2213" w:type="dxa"/>
            <w:gridSpan w:val="3"/>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40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4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598" w:type="dxa"/>
            <w:gridSpan w:val="5"/>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1" w:type="dxa"/>
            <w:gridSpan w:val="4"/>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5" w:type="dxa"/>
            <w:gridSpan w:val="5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服务电话：0375-5051505                   投诉机构： 县发改委</w:t>
            </w:r>
            <w:r>
              <w:rPr>
                <w:rFonts w:hint="eastAsia" w:ascii="宋体" w:hAnsi="宋体" w:cs="宋体"/>
                <w:color w:val="000000"/>
                <w:kern w:val="0"/>
                <w:sz w:val="22"/>
                <w:szCs w:val="22"/>
                <w:lang w:eastAsia="zh-CN"/>
              </w:rPr>
              <w:t>办公室</w:t>
            </w:r>
            <w:r>
              <w:rPr>
                <w:rFonts w:hint="eastAsia" w:ascii="宋体" w:hAnsi="宋体" w:cs="宋体"/>
                <w:color w:val="000000"/>
                <w:kern w:val="0"/>
                <w:sz w:val="22"/>
                <w:szCs w:val="22"/>
              </w:rPr>
              <w:t xml:space="preserve">                   投诉电话：0375-5051505</w:t>
            </w:r>
          </w:p>
        </w:tc>
      </w:tr>
      <w:tr>
        <w:tblPrEx>
          <w:tblCellMar>
            <w:top w:w="15" w:type="dxa"/>
            <w:left w:w="15" w:type="dxa"/>
            <w:bottom w:w="15" w:type="dxa"/>
            <w:right w:w="15" w:type="dxa"/>
          </w:tblCellMar>
        </w:tblPrEx>
        <w:trPr>
          <w:trHeight w:val="300" w:hRule="atLeast"/>
        </w:trPr>
        <w:tc>
          <w:tcPr>
            <w:tcW w:w="14585" w:type="dxa"/>
            <w:gridSpan w:val="5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受理地点：鲁山县行政审批中心</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楼</w:t>
            </w:r>
          </w:p>
        </w:tc>
      </w:tr>
      <w:tr>
        <w:tblPrEx>
          <w:tblCellMar>
            <w:top w:w="15" w:type="dxa"/>
            <w:left w:w="15" w:type="dxa"/>
            <w:bottom w:w="15" w:type="dxa"/>
            <w:right w:w="15" w:type="dxa"/>
          </w:tblCellMar>
        </w:tblPrEx>
        <w:trPr>
          <w:trHeight w:val="861" w:hRule="atLeast"/>
        </w:trPr>
        <w:tc>
          <w:tcPr>
            <w:tcW w:w="14585" w:type="dxa"/>
            <w:gridSpan w:val="58"/>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2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3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316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3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3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72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2610"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股室</w:t>
            </w:r>
          </w:p>
        </w:tc>
        <w:tc>
          <w:tcPr>
            <w:tcW w:w="30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382"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6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48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289" w:type="dxa"/>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3</w:t>
            </w:r>
          </w:p>
        </w:tc>
        <w:tc>
          <w:tcPr>
            <w:tcW w:w="375" w:type="dxa"/>
            <w:gridSpan w:val="3"/>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安排县级财政性建设资金</w:t>
            </w:r>
          </w:p>
        </w:tc>
        <w:tc>
          <w:tcPr>
            <w:tcW w:w="360"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65" w:type="dxa"/>
            <w:gridSpan w:val="7"/>
            <w:vMerge w:val="restart"/>
            <w:tcBorders>
              <w:top w:val="single" w:color="000000" w:sz="4" w:space="0"/>
              <w:left w:val="single" w:color="000000" w:sz="4" w:space="0"/>
              <w:right w:val="single" w:color="000000" w:sz="4" w:space="0"/>
            </w:tcBorders>
            <w:noWrap w:val="0"/>
            <w:vAlign w:val="center"/>
          </w:tcPr>
          <w:p>
            <w:pPr>
              <w:spacing w:line="240" w:lineRule="exact"/>
              <w:jc w:val="left"/>
              <w:rPr>
                <w:color w:val="000000"/>
                <w:sz w:val="18"/>
                <w:szCs w:val="18"/>
              </w:rPr>
            </w:pPr>
            <w:r>
              <w:rPr>
                <w:rFonts w:hint="eastAsia" w:ascii="宋体" w:hAnsi="宋体" w:cs="宋体"/>
                <w:color w:val="000000"/>
                <w:sz w:val="20"/>
              </w:rPr>
              <w:t xml:space="preserve">  </w:t>
            </w:r>
            <w:r>
              <w:rPr>
                <w:color w:val="000000"/>
                <w:sz w:val="18"/>
                <w:szCs w:val="18"/>
              </w:rPr>
              <w:t xml:space="preserve"> </w:t>
            </w:r>
            <w:r>
              <w:rPr>
                <w:rFonts w:hint="eastAsia"/>
                <w:color w:val="000000"/>
                <w:sz w:val="18"/>
                <w:szCs w:val="18"/>
              </w:rPr>
              <w:t>《鲁山县人民政府办公室关于印发鲁山县发展和改革委员会主要职责内设机构和人员编制规定的通知》（鲁政办2010【99】号）</w:t>
            </w:r>
            <w:r>
              <w:rPr>
                <w:color w:val="000000"/>
                <w:sz w:val="18"/>
                <w:szCs w:val="18"/>
              </w:rPr>
              <w:t>（五）承担规划重大建设项目和生产力布局的责任，拟订全</w:t>
            </w:r>
            <w:r>
              <w:rPr>
                <w:rFonts w:hint="eastAsia"/>
                <w:color w:val="000000"/>
                <w:sz w:val="18"/>
                <w:szCs w:val="18"/>
              </w:rPr>
              <w:t>县</w:t>
            </w:r>
            <w:r>
              <w:rPr>
                <w:color w:val="000000"/>
                <w:sz w:val="18"/>
                <w:szCs w:val="18"/>
              </w:rPr>
              <w:t>全社会固定资产投资总规模和投资结构的调控目标、政策及措施，衔接平衡需要申请中央政府投资、省级政府投资，安排</w:t>
            </w:r>
            <w:r>
              <w:rPr>
                <w:rFonts w:hint="eastAsia"/>
                <w:color w:val="000000"/>
                <w:sz w:val="18"/>
                <w:szCs w:val="18"/>
              </w:rPr>
              <w:t>县</w:t>
            </w:r>
            <w:r>
              <w:rPr>
                <w:color w:val="000000"/>
                <w:sz w:val="18"/>
                <w:szCs w:val="18"/>
              </w:rPr>
              <w:t>级政府投资和涉及重大建设项目的专项规划。</w:t>
            </w:r>
            <w:r>
              <w:rPr>
                <w:bCs/>
                <w:color w:val="000000"/>
                <w:sz w:val="18"/>
                <w:szCs w:val="18"/>
              </w:rPr>
              <w:t>安排</w:t>
            </w:r>
            <w:r>
              <w:rPr>
                <w:rFonts w:hint="eastAsia"/>
                <w:bCs/>
                <w:color w:val="000000"/>
                <w:sz w:val="18"/>
                <w:szCs w:val="18"/>
              </w:rPr>
              <w:t>县</w:t>
            </w:r>
            <w:r>
              <w:rPr>
                <w:bCs/>
                <w:color w:val="000000"/>
                <w:sz w:val="18"/>
                <w:szCs w:val="18"/>
              </w:rPr>
              <w:t>级财政性建设资金，</w:t>
            </w:r>
            <w:r>
              <w:rPr>
                <w:color w:val="000000"/>
                <w:sz w:val="18"/>
                <w:szCs w:val="18"/>
              </w:rPr>
              <w:t>按规定权限审批、核准、审核重大建设项目、重大外资项目</w:t>
            </w:r>
            <w:r>
              <w:rPr>
                <w:rFonts w:hint="eastAsia"/>
                <w:color w:val="000000"/>
                <w:sz w:val="18"/>
                <w:szCs w:val="18"/>
              </w:rPr>
              <w:t>和</w:t>
            </w:r>
            <w:r>
              <w:rPr>
                <w:color w:val="000000"/>
                <w:sz w:val="18"/>
                <w:szCs w:val="18"/>
              </w:rPr>
              <w:t>境外资源开发类重大投资项目。指导政策性贷款建设资金使用方向和</w:t>
            </w:r>
            <w:r>
              <w:rPr>
                <w:rFonts w:hint="eastAsia"/>
                <w:color w:val="000000"/>
                <w:sz w:val="18"/>
                <w:szCs w:val="18"/>
              </w:rPr>
              <w:t>县</w:t>
            </w:r>
            <w:r>
              <w:rPr>
                <w:color w:val="000000"/>
                <w:sz w:val="18"/>
                <w:szCs w:val="18"/>
              </w:rPr>
              <w:t>政府政策性投资公司固定资产投资活动。审批</w:t>
            </w:r>
            <w:r>
              <w:rPr>
                <w:rFonts w:hint="eastAsia"/>
                <w:color w:val="000000"/>
                <w:sz w:val="18"/>
                <w:szCs w:val="18"/>
              </w:rPr>
              <w:t>县</w:t>
            </w:r>
            <w:r>
              <w:rPr>
                <w:color w:val="000000"/>
                <w:sz w:val="18"/>
                <w:szCs w:val="18"/>
              </w:rPr>
              <w:t>政府投资项目和重大基础设施项目概算和初步设计。指导全</w:t>
            </w:r>
            <w:r>
              <w:rPr>
                <w:rFonts w:hint="eastAsia"/>
                <w:color w:val="000000"/>
                <w:sz w:val="18"/>
                <w:szCs w:val="18"/>
              </w:rPr>
              <w:t>县</w:t>
            </w:r>
            <w:r>
              <w:rPr>
                <w:color w:val="000000"/>
                <w:sz w:val="18"/>
                <w:szCs w:val="18"/>
              </w:rPr>
              <w:t>工程咨询业发展。</w:t>
            </w:r>
          </w:p>
          <w:p>
            <w:pPr>
              <w:spacing w:line="240" w:lineRule="exact"/>
              <w:jc w:val="left"/>
              <w:rPr>
                <w:rFonts w:hint="eastAsia" w:ascii="宋体" w:hAnsi="宋体" w:cs="宋体"/>
                <w:color w:val="000000"/>
                <w:sz w:val="15"/>
                <w:szCs w:val="15"/>
              </w:rPr>
            </w:pPr>
          </w:p>
        </w:tc>
        <w:tc>
          <w:tcPr>
            <w:tcW w:w="300"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单位</w:t>
            </w:r>
          </w:p>
        </w:tc>
        <w:tc>
          <w:tcPr>
            <w:tcW w:w="630"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16"/>
                <w:szCs w:val="16"/>
                <w:lang w:eastAsia="zh-CN"/>
              </w:rPr>
              <w:t>县发改委</w:t>
            </w:r>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480"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gridSpan w:val="6"/>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投资计划</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1、受理责任：公示依法应当提交的材料；一次性告知补正材料；依法受理或不予受理（不予受理的依法告知理由）</w:t>
            </w:r>
          </w:p>
        </w:tc>
        <w:tc>
          <w:tcPr>
            <w:tcW w:w="2610" w:type="dxa"/>
            <w:gridSpan w:val="6"/>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308"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382" w:type="dxa"/>
            <w:gridSpan w:val="4"/>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600"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481" w:type="dxa"/>
            <w:gridSpan w:val="3"/>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68" w:hRule="atLeast"/>
        </w:trPr>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65"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gridSpan w:val="6"/>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360" w:type="dxa"/>
            <w:gridSpan w:val="4"/>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审查责任：材料审核，按照有关要求进行审核；根据需要组织专家评审（所需时间不计算在审查时间内），根据需要征求部门意见或安排前公示；提出初审意见。</w:t>
            </w:r>
          </w:p>
        </w:tc>
        <w:tc>
          <w:tcPr>
            <w:tcW w:w="2610" w:type="dxa"/>
            <w:gridSpan w:val="6"/>
            <w:tcBorders>
              <w:top w:val="single" w:color="000000" w:sz="4" w:space="0"/>
              <w:left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308"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382" w:type="dxa"/>
            <w:gridSpan w:val="4"/>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6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1" w:type="dxa"/>
            <w:gridSpan w:val="3"/>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65"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gridSpan w:val="6"/>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360" w:type="dxa"/>
            <w:gridSpan w:val="4"/>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3、</w:t>
            </w:r>
            <w:r>
              <w:rPr>
                <w:color w:val="000000"/>
                <w:sz w:val="18"/>
                <w:szCs w:val="18"/>
              </w:rPr>
              <w:t>决定责任：作出审查决定，下达投资计划（不予安排的，应当告知理由）。</w:t>
            </w:r>
          </w:p>
        </w:tc>
        <w:tc>
          <w:tcPr>
            <w:tcW w:w="2610" w:type="dxa"/>
            <w:gridSpan w:val="6"/>
            <w:tcBorders>
              <w:top w:val="single" w:color="000000" w:sz="4" w:space="0"/>
              <w:left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308"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382" w:type="dxa"/>
            <w:gridSpan w:val="4"/>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6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1" w:type="dxa"/>
            <w:gridSpan w:val="3"/>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65"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gridSpan w:val="6"/>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4、送达责任：</w:t>
            </w:r>
            <w:r>
              <w:rPr>
                <w:rFonts w:ascii="宋体" w:hAnsi="宋体" w:cs="宋体"/>
                <w:color w:val="000000"/>
                <w:sz w:val="18"/>
                <w:szCs w:val="18"/>
              </w:rPr>
              <w:t>将投资计划送达申请人；信息公开。</w:t>
            </w:r>
          </w:p>
        </w:tc>
        <w:tc>
          <w:tcPr>
            <w:tcW w:w="2610" w:type="dxa"/>
            <w:gridSpan w:val="6"/>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308"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82" w:type="dxa"/>
            <w:gridSpan w:val="4"/>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6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1" w:type="dxa"/>
            <w:gridSpan w:val="3"/>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43" w:hRule="atLeast"/>
        </w:trPr>
        <w:tc>
          <w:tcPr>
            <w:tcW w:w="289"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65" w:type="dxa"/>
            <w:gridSpan w:val="7"/>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gridSpan w:val="6"/>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w:t>
            </w:r>
            <w:r>
              <w:rPr>
                <w:rFonts w:hint="eastAsia" w:ascii="+" w:hAnsi="+" w:cs="+"/>
                <w:color w:val="000000"/>
                <w:sz w:val="18"/>
                <w:szCs w:val="18"/>
                <w:shd w:val="clear" w:color="auto" w:fill="FFFFFF"/>
              </w:rPr>
              <w:t>、事后监管责任：</w:t>
            </w:r>
            <w:r>
              <w:rPr>
                <w:color w:val="000000"/>
                <w:sz w:val="18"/>
                <w:szCs w:val="18"/>
              </w:rPr>
              <w:t>会同有关部门加强对投资计划执行情况的监督检查。</w:t>
            </w:r>
          </w:p>
        </w:tc>
        <w:tc>
          <w:tcPr>
            <w:tcW w:w="2610" w:type="dxa"/>
            <w:gridSpan w:val="6"/>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3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8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1" w:type="dxa"/>
            <w:gridSpan w:val="3"/>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289"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75" w:type="dxa"/>
            <w:gridSpan w:val="3"/>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60"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165" w:type="dxa"/>
            <w:gridSpan w:val="7"/>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00"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30"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0"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gridSpan w:val="6"/>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6、其他法律法规规定规章应履行的责任。</w:t>
            </w:r>
          </w:p>
        </w:tc>
        <w:tc>
          <w:tcPr>
            <w:tcW w:w="2610" w:type="dxa"/>
            <w:gridSpan w:val="6"/>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30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8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600"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81" w:type="dxa"/>
            <w:gridSpan w:val="3"/>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5" w:type="dxa"/>
            <w:gridSpan w:val="5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 投诉机构：县发改委</w:t>
            </w:r>
            <w:r>
              <w:rPr>
                <w:rFonts w:hint="eastAsia" w:ascii="宋体" w:hAnsi="宋体" w:cs="宋体"/>
                <w:color w:val="000000"/>
                <w:kern w:val="0"/>
                <w:sz w:val="22"/>
                <w:szCs w:val="22"/>
                <w:lang w:eastAsia="zh-CN"/>
              </w:rPr>
              <w:t>办公室</w:t>
            </w:r>
            <w:r>
              <w:rPr>
                <w:rFonts w:hint="eastAsia" w:ascii="宋体" w:hAnsi="宋体" w:cs="宋体"/>
                <w:color w:val="000000"/>
                <w:kern w:val="0"/>
                <w:sz w:val="22"/>
                <w:szCs w:val="22"/>
              </w:rPr>
              <w:t xml:space="preserve">                  投诉电话：0375-5051505</w:t>
            </w:r>
          </w:p>
        </w:tc>
      </w:tr>
      <w:tr>
        <w:tblPrEx>
          <w:tblCellMar>
            <w:top w:w="15" w:type="dxa"/>
            <w:left w:w="15" w:type="dxa"/>
            <w:bottom w:w="15" w:type="dxa"/>
            <w:right w:w="15" w:type="dxa"/>
          </w:tblCellMar>
        </w:tblPrEx>
        <w:trPr>
          <w:trHeight w:val="300" w:hRule="atLeast"/>
        </w:trPr>
        <w:tc>
          <w:tcPr>
            <w:tcW w:w="14585" w:type="dxa"/>
            <w:gridSpan w:val="5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地址：鲁山县</w:t>
            </w:r>
            <w:r>
              <w:rPr>
                <w:rFonts w:hint="eastAsia" w:ascii="宋体" w:hAnsi="宋体" w:cs="宋体"/>
                <w:color w:val="000000"/>
                <w:kern w:val="0"/>
                <w:sz w:val="22"/>
                <w:szCs w:val="22"/>
                <w:lang w:eastAsia="zh-CN"/>
              </w:rPr>
              <w:t>发改委三楼</w:t>
            </w:r>
          </w:p>
        </w:tc>
      </w:tr>
      <w:tr>
        <w:tblPrEx>
          <w:tblCellMar>
            <w:top w:w="15" w:type="dxa"/>
            <w:left w:w="15" w:type="dxa"/>
            <w:bottom w:w="15" w:type="dxa"/>
            <w:right w:w="15" w:type="dxa"/>
          </w:tblCellMar>
        </w:tblPrEx>
        <w:trPr>
          <w:gridAfter w:val="2"/>
          <w:wAfter w:w="0" w:type="dxa"/>
          <w:trHeight w:val="861" w:hRule="atLeast"/>
        </w:trPr>
        <w:tc>
          <w:tcPr>
            <w:tcW w:w="14389" w:type="dxa"/>
            <w:gridSpan w:val="56"/>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gridAfter w:val="2"/>
          <w:wAfter w:w="0" w:type="dxa"/>
          <w:trHeight w:val="860" w:hRule="atLeast"/>
        </w:trPr>
        <w:tc>
          <w:tcPr>
            <w:tcW w:w="3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5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3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3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52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69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5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2595" w:type="dxa"/>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股室</w:t>
            </w:r>
          </w:p>
        </w:tc>
        <w:tc>
          <w:tcPr>
            <w:tcW w:w="510"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57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54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gridAfter w:val="2"/>
          <w:wAfter w:w="0" w:type="dxa"/>
          <w:trHeight w:val="705" w:hRule="atLeast"/>
        </w:trPr>
        <w:tc>
          <w:tcPr>
            <w:tcW w:w="304" w:type="dxa"/>
            <w:gridSpan w:val="3"/>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570"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0"/>
              </w:rPr>
              <w:t>办理由省辖市发展改革委及以上政府投资主管部门审批、核准、备案项目的初审转报</w:t>
            </w:r>
          </w:p>
        </w:tc>
        <w:tc>
          <w:tcPr>
            <w:tcW w:w="330" w:type="dxa"/>
            <w:gridSpan w:val="3"/>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325" w:type="dxa"/>
            <w:gridSpan w:val="3"/>
            <w:vMerge w:val="restart"/>
            <w:tcBorders>
              <w:top w:val="single" w:color="000000" w:sz="4" w:space="0"/>
              <w:left w:val="single" w:color="000000" w:sz="4" w:space="0"/>
              <w:right w:val="single" w:color="000000" w:sz="4" w:space="0"/>
            </w:tcBorders>
            <w:noWrap w:val="0"/>
            <w:vAlign w:val="center"/>
          </w:tcPr>
          <w:p>
            <w:pPr>
              <w:spacing w:line="240" w:lineRule="exact"/>
              <w:jc w:val="left"/>
              <w:rPr>
                <w:rFonts w:hint="eastAsia" w:ascii="宋体" w:hAnsi="宋体" w:cs="宋体"/>
                <w:color w:val="000000"/>
                <w:sz w:val="20"/>
              </w:rPr>
            </w:pPr>
            <w:r>
              <w:rPr>
                <w:rFonts w:hint="eastAsia" w:ascii="宋体" w:hAnsi="宋体" w:cs="宋体"/>
                <w:color w:val="000000"/>
                <w:sz w:val="20"/>
              </w:rPr>
              <w:t xml:space="preserve">  《国务院关于发布政府核准的投资项目目录（2014年本）的通知》（国发〔2014〕53号）和河南省政府贯彻落实该文件而出台的《关于发布政府核准的投资项目目录（河南省2015年本）的通知》（豫政〔2015〕9号）中规定了国家、省核准项目的权限和事项。按照《政府核准投资项目管理办法》（国家发改委2014年第11号令）、《外商投资项目核准和备案管理办法》（国家发改委2014年第12号令）、《境外投资项目核准和备案管理办法》（国家发改委2014年第9号令）等规定，应当由政府投资主管部门逐级报送相关核准申请材料。</w:t>
            </w:r>
            <w:r>
              <w:rPr>
                <w:color w:val="000000"/>
                <w:sz w:val="15"/>
                <w:szCs w:val="15"/>
              </w:rPr>
              <w:t xml:space="preserve"> </w:t>
            </w:r>
          </w:p>
        </w:tc>
        <w:tc>
          <w:tcPr>
            <w:tcW w:w="315"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单位</w:t>
            </w:r>
          </w:p>
        </w:tc>
        <w:tc>
          <w:tcPr>
            <w:tcW w:w="600" w:type="dxa"/>
            <w:gridSpan w:val="3"/>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sz w:val="16"/>
                <w:szCs w:val="16"/>
                <w:lang w:eastAsia="zh-CN"/>
              </w:rPr>
              <w:t>县发改委</w:t>
            </w:r>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25"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0" w:type="dxa"/>
            <w:gridSpan w:val="5"/>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1、受理责任：公示依法应当提交的材料；一次性告知补正材料；依法受理或不予受理（不予受理的依法告知理由）</w:t>
            </w:r>
          </w:p>
        </w:tc>
        <w:tc>
          <w:tcPr>
            <w:tcW w:w="2595" w:type="dxa"/>
            <w:gridSpan w:val="4"/>
            <w:tcBorders>
              <w:top w:val="single" w:color="000000" w:sz="4" w:space="0"/>
              <w:left w:val="single" w:color="000000" w:sz="4" w:space="0"/>
              <w:bottom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10"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5"/>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578" w:type="dxa"/>
            <w:gridSpan w:val="4"/>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547" w:type="dxa"/>
            <w:gridSpan w:val="4"/>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gridAfter w:val="2"/>
          <w:wAfter w:w="0" w:type="dxa"/>
          <w:trHeight w:val="1134" w:hRule="atLeast"/>
        </w:trPr>
        <w:tc>
          <w:tcPr>
            <w:tcW w:w="304"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3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325" w:type="dxa"/>
            <w:gridSpan w:val="3"/>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15"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420" w:type="dxa"/>
            <w:gridSpan w:val="6"/>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审查责任：材料审核，按照有关要求进行审核；根据需要组织专家评审（所需时间不计算在审查时间内），提出初审意见。</w:t>
            </w:r>
          </w:p>
        </w:tc>
        <w:tc>
          <w:tcPr>
            <w:tcW w:w="2595" w:type="dxa"/>
            <w:gridSpan w:val="4"/>
            <w:tcBorders>
              <w:top w:val="single" w:color="000000" w:sz="4" w:space="0"/>
              <w:left w:val="single" w:color="000000" w:sz="4" w:space="0"/>
              <w:right w:val="single" w:color="000000" w:sz="4" w:space="0"/>
            </w:tcBorders>
            <w:noWrap w:val="0"/>
            <w:vAlign w:val="top"/>
          </w:tcPr>
          <w:p>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10"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57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7"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789" w:hRule="atLeast"/>
        </w:trPr>
        <w:tc>
          <w:tcPr>
            <w:tcW w:w="304"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3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325" w:type="dxa"/>
            <w:gridSpan w:val="3"/>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15"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3"/>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420" w:type="dxa"/>
            <w:gridSpan w:val="6"/>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3、</w:t>
            </w:r>
            <w:r>
              <w:rPr>
                <w:color w:val="000000"/>
                <w:sz w:val="18"/>
                <w:szCs w:val="18"/>
              </w:rPr>
              <w:t>决定责任：作出审查决定</w:t>
            </w:r>
            <w:r>
              <w:rPr>
                <w:rFonts w:hint="eastAsia"/>
                <w:color w:val="000000"/>
                <w:sz w:val="18"/>
                <w:szCs w:val="18"/>
              </w:rPr>
              <w:t>（转报或不予转报）</w:t>
            </w:r>
            <w:r>
              <w:rPr>
                <w:color w:val="000000"/>
                <w:sz w:val="18"/>
                <w:szCs w:val="18"/>
              </w:rPr>
              <w:t>。</w:t>
            </w:r>
            <w:r>
              <w:rPr>
                <w:rFonts w:hint="eastAsia"/>
                <w:color w:val="000000"/>
                <w:sz w:val="18"/>
                <w:szCs w:val="18"/>
              </w:rPr>
              <w:t>法定告知。</w:t>
            </w:r>
          </w:p>
        </w:tc>
        <w:tc>
          <w:tcPr>
            <w:tcW w:w="2595" w:type="dxa"/>
            <w:gridSpan w:val="4"/>
            <w:tcBorders>
              <w:top w:val="single" w:color="000000" w:sz="4" w:space="0"/>
              <w:left w:val="single" w:color="000000" w:sz="4" w:space="0"/>
              <w:right w:val="single" w:color="000000" w:sz="4" w:space="0"/>
            </w:tcBorders>
            <w:noWrap w:val="0"/>
            <w:vAlign w:val="top"/>
          </w:tcPr>
          <w:p>
            <w:pPr>
              <w:rPr>
                <w:rFonts w:hint="eastAsia" w:ascii="宋体" w:hAnsi="宋体" w:cs="宋体"/>
                <w:color w:val="000000"/>
                <w:sz w:val="22"/>
                <w:szCs w:val="22"/>
              </w:rPr>
            </w:pPr>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10" w:type="dxa"/>
            <w:gridSpan w:val="3"/>
            <w:tcBorders>
              <w:top w:val="single" w:color="000000" w:sz="4" w:space="0"/>
              <w:left w:val="single" w:color="000000" w:sz="4" w:space="0"/>
              <w:right w:val="single" w:color="000000" w:sz="4" w:space="0"/>
            </w:tcBorders>
            <w:noWrap w:val="0"/>
            <w:vAlign w:val="top"/>
          </w:tcPr>
          <w:p>
            <w:pPr>
              <w:rPr>
                <w:rFonts w:hint="eastAsia" w:ascii="宋体" w:hAnsi="宋体" w:cs="宋体"/>
                <w:sz w:val="16"/>
                <w:szCs w:val="16"/>
              </w:rPr>
            </w:pPr>
          </w:p>
        </w:tc>
        <w:tc>
          <w:tcPr>
            <w:tcW w:w="540"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57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7"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705" w:hRule="atLeast"/>
        </w:trPr>
        <w:tc>
          <w:tcPr>
            <w:tcW w:w="304"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3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325" w:type="dxa"/>
            <w:gridSpan w:val="3"/>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15"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转报</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4、转报责任：</w:t>
            </w:r>
            <w:r>
              <w:rPr>
                <w:rFonts w:ascii="宋体" w:hAnsi="宋体" w:cs="宋体"/>
                <w:color w:val="000000"/>
                <w:sz w:val="18"/>
                <w:szCs w:val="18"/>
              </w:rPr>
              <w:t>按照规定时间，将申请材料和初审意见报</w:t>
            </w:r>
            <w:r>
              <w:rPr>
                <w:rFonts w:hint="eastAsia" w:ascii="宋体" w:hAnsi="宋体" w:cs="宋体"/>
                <w:color w:val="000000"/>
                <w:sz w:val="18"/>
                <w:szCs w:val="18"/>
              </w:rPr>
              <w:t>上级</w:t>
            </w:r>
            <w:r>
              <w:rPr>
                <w:rFonts w:ascii="宋体" w:hAnsi="宋体" w:cs="宋体"/>
                <w:color w:val="000000"/>
                <w:sz w:val="18"/>
                <w:szCs w:val="18"/>
              </w:rPr>
              <w:t>发展改革委。。</w:t>
            </w:r>
          </w:p>
        </w:tc>
        <w:tc>
          <w:tcPr>
            <w:tcW w:w="2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sz w:val="22"/>
                <w:szCs w:val="22"/>
              </w:rPr>
            </w:pPr>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10"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 w:val="16"/>
                <w:szCs w:val="16"/>
              </w:rPr>
            </w:pPr>
          </w:p>
        </w:tc>
        <w:tc>
          <w:tcPr>
            <w:tcW w:w="540" w:type="dxa"/>
            <w:gridSpan w:val="5"/>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57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7"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743" w:hRule="atLeast"/>
        </w:trPr>
        <w:tc>
          <w:tcPr>
            <w:tcW w:w="304"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3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325" w:type="dxa"/>
            <w:gridSpan w:val="3"/>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15" w:type="dxa"/>
            <w:gridSpan w:val="2"/>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gridSpan w:val="3"/>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0" w:type="dxa"/>
            <w:gridSpan w:val="5"/>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w:t>
            </w:r>
            <w:r>
              <w:rPr>
                <w:rFonts w:hint="eastAsia" w:ascii="+" w:hAnsi="+" w:cs="+"/>
                <w:color w:val="000000"/>
                <w:sz w:val="18"/>
                <w:szCs w:val="18"/>
                <w:shd w:val="clear" w:color="auto" w:fill="FFFFFF"/>
              </w:rPr>
              <w:t>、事后监管责任：</w:t>
            </w:r>
            <w:r>
              <w:rPr>
                <w:color w:val="000000"/>
                <w:sz w:val="18"/>
                <w:szCs w:val="18"/>
              </w:rPr>
              <w:t>收到</w:t>
            </w:r>
            <w:r>
              <w:rPr>
                <w:rFonts w:hint="eastAsia"/>
                <w:color w:val="000000"/>
                <w:sz w:val="18"/>
                <w:szCs w:val="18"/>
              </w:rPr>
              <w:t>上级</w:t>
            </w:r>
            <w:r>
              <w:rPr>
                <w:color w:val="000000"/>
                <w:sz w:val="18"/>
                <w:szCs w:val="18"/>
              </w:rPr>
              <w:t>发展改革委出具的认定文件后，及时告知申请人领取。</w:t>
            </w:r>
          </w:p>
        </w:tc>
        <w:tc>
          <w:tcPr>
            <w:tcW w:w="2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sz w:val="22"/>
                <w:szCs w:val="22"/>
              </w:rPr>
            </w:pPr>
            <w:r>
              <w:rPr>
                <w:rFonts w:hint="eastAsia" w:ascii="宋体" w:hAnsi="宋体" w:cs="宋体"/>
                <w:sz w:val="16"/>
                <w:szCs w:val="16"/>
              </w:rPr>
              <w:t>社会</w:t>
            </w:r>
            <w:r>
              <w:rPr>
                <w:rFonts w:hint="eastAsia" w:ascii="宋体" w:hAnsi="宋体" w:cs="宋体"/>
                <w:sz w:val="16"/>
                <w:szCs w:val="16"/>
                <w:lang w:eastAsia="zh-CN"/>
              </w:rPr>
              <w:t>发展</w:t>
            </w:r>
            <w:r>
              <w:rPr>
                <w:rFonts w:hint="eastAsia" w:ascii="宋体" w:hAnsi="宋体" w:cs="宋体"/>
                <w:sz w:val="16"/>
                <w:szCs w:val="16"/>
              </w:rPr>
              <w:t>股、农</w:t>
            </w:r>
            <w:r>
              <w:rPr>
                <w:rFonts w:hint="eastAsia" w:ascii="宋体" w:hAnsi="宋体" w:cs="宋体"/>
                <w:sz w:val="16"/>
                <w:szCs w:val="16"/>
                <w:lang w:eastAsia="zh-CN"/>
              </w:rPr>
              <w:t>村</w:t>
            </w:r>
            <w:r>
              <w:rPr>
                <w:rFonts w:hint="eastAsia" w:ascii="宋体" w:hAnsi="宋体" w:cs="宋体"/>
                <w:sz w:val="16"/>
                <w:szCs w:val="16"/>
              </w:rPr>
              <w:t>经</w:t>
            </w:r>
            <w:r>
              <w:rPr>
                <w:rFonts w:hint="eastAsia" w:ascii="宋体" w:hAnsi="宋体" w:cs="宋体"/>
                <w:sz w:val="16"/>
                <w:szCs w:val="16"/>
                <w:lang w:eastAsia="zh-CN"/>
              </w:rPr>
              <w:t>济</w:t>
            </w:r>
            <w:r>
              <w:rPr>
                <w:rFonts w:hint="eastAsia" w:ascii="宋体" w:hAnsi="宋体" w:cs="宋体"/>
                <w:sz w:val="16"/>
                <w:szCs w:val="16"/>
              </w:rPr>
              <w:t>股、工业</w:t>
            </w:r>
            <w:r>
              <w:rPr>
                <w:rFonts w:hint="eastAsia" w:ascii="宋体" w:hAnsi="宋体" w:cs="宋体"/>
                <w:sz w:val="16"/>
                <w:szCs w:val="16"/>
                <w:lang w:eastAsia="zh-CN"/>
              </w:rPr>
              <w:t>发展</w:t>
            </w:r>
            <w:r>
              <w:rPr>
                <w:rFonts w:hint="eastAsia" w:ascii="宋体" w:hAnsi="宋体" w:cs="宋体"/>
                <w:sz w:val="16"/>
                <w:szCs w:val="16"/>
              </w:rPr>
              <w:t>股、能源资源股、服务业</w:t>
            </w:r>
            <w:r>
              <w:rPr>
                <w:rFonts w:hint="eastAsia" w:ascii="宋体" w:hAnsi="宋体" w:cs="宋体"/>
                <w:sz w:val="16"/>
                <w:szCs w:val="16"/>
                <w:lang w:eastAsia="zh-CN"/>
              </w:rPr>
              <w:t>发展</w:t>
            </w:r>
            <w:r>
              <w:rPr>
                <w:rFonts w:hint="eastAsia" w:ascii="宋体" w:hAnsi="宋体" w:cs="宋体"/>
                <w:sz w:val="16"/>
                <w:szCs w:val="16"/>
              </w:rPr>
              <w:t>股、投资股</w:t>
            </w:r>
          </w:p>
        </w:tc>
        <w:tc>
          <w:tcPr>
            <w:tcW w:w="510"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sz w:val="16"/>
                <w:szCs w:val="16"/>
              </w:rPr>
            </w:pPr>
          </w:p>
        </w:tc>
        <w:tc>
          <w:tcPr>
            <w:tcW w:w="54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8" w:type="dxa"/>
            <w:gridSpan w:val="4"/>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7" w:type="dxa"/>
            <w:gridSpan w:val="4"/>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147" w:hRule="atLeast"/>
        </w:trPr>
        <w:tc>
          <w:tcPr>
            <w:tcW w:w="304" w:type="dxa"/>
            <w:gridSpan w:val="3"/>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70"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330" w:type="dxa"/>
            <w:gridSpan w:val="3"/>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325" w:type="dxa"/>
            <w:gridSpan w:val="3"/>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315"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gridSpan w:val="3"/>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25"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0" w:type="dxa"/>
            <w:gridSpan w:val="5"/>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420"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6、其他法律法规规定规章应履行的责任。</w:t>
            </w:r>
          </w:p>
        </w:tc>
        <w:tc>
          <w:tcPr>
            <w:tcW w:w="2595" w:type="dxa"/>
            <w:gridSpan w:val="4"/>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578" w:type="dxa"/>
            <w:gridSpan w:val="4"/>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7" w:type="dxa"/>
            <w:gridSpan w:val="4"/>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gridAfter w:val="2"/>
          <w:wAfter w:w="0" w:type="dxa"/>
          <w:trHeight w:val="280" w:hRule="atLeast"/>
        </w:trPr>
        <w:tc>
          <w:tcPr>
            <w:tcW w:w="14389" w:type="dxa"/>
            <w:gridSpan w:val="5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按照行业分类由具体股室负责             投诉机构：县发改委</w:t>
            </w:r>
            <w:r>
              <w:rPr>
                <w:rFonts w:hint="eastAsia" w:ascii="宋体" w:hAnsi="宋体" w:cs="宋体"/>
                <w:color w:val="000000"/>
                <w:kern w:val="0"/>
                <w:sz w:val="22"/>
                <w:szCs w:val="22"/>
                <w:lang w:eastAsia="zh-CN"/>
              </w:rPr>
              <w:t>办公室</w:t>
            </w:r>
            <w:r>
              <w:rPr>
                <w:rFonts w:hint="eastAsia" w:ascii="宋体" w:hAnsi="宋体" w:cs="宋体"/>
                <w:color w:val="000000"/>
                <w:kern w:val="0"/>
                <w:sz w:val="22"/>
                <w:szCs w:val="22"/>
              </w:rPr>
              <w:t xml:space="preserve">                   投诉电话：0375-5051505</w:t>
            </w:r>
          </w:p>
        </w:tc>
      </w:tr>
      <w:tr>
        <w:tblPrEx>
          <w:tblCellMar>
            <w:top w:w="15" w:type="dxa"/>
            <w:left w:w="15" w:type="dxa"/>
            <w:bottom w:w="15" w:type="dxa"/>
            <w:right w:w="15" w:type="dxa"/>
          </w:tblCellMar>
        </w:tblPrEx>
        <w:trPr>
          <w:gridAfter w:val="2"/>
          <w:wAfter w:w="0" w:type="dxa"/>
          <w:trHeight w:val="300" w:hRule="atLeast"/>
        </w:trPr>
        <w:tc>
          <w:tcPr>
            <w:tcW w:w="14389" w:type="dxa"/>
            <w:gridSpan w:val="5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地址：鲁山县</w:t>
            </w:r>
            <w:r>
              <w:rPr>
                <w:rFonts w:hint="eastAsia" w:ascii="宋体" w:hAnsi="宋体" w:cs="宋体"/>
                <w:color w:val="000000"/>
                <w:kern w:val="0"/>
                <w:sz w:val="22"/>
                <w:szCs w:val="22"/>
                <w:lang w:eastAsia="zh-CN"/>
              </w:rPr>
              <w:t>发改委</w:t>
            </w:r>
          </w:p>
        </w:tc>
      </w:tr>
    </w:tbl>
    <w:p>
      <w:pPr>
        <w:rPr>
          <w:rFonts w:hint="eastAsia"/>
        </w:rPr>
      </w:pPr>
    </w:p>
    <w:tbl>
      <w:tblPr>
        <w:tblStyle w:val="5"/>
        <w:tblW w:w="0" w:type="auto"/>
        <w:tblInd w:w="0" w:type="dxa"/>
        <w:tblLayout w:type="fixed"/>
        <w:tblCellMar>
          <w:top w:w="15" w:type="dxa"/>
          <w:left w:w="15" w:type="dxa"/>
          <w:bottom w:w="15" w:type="dxa"/>
          <w:right w:w="15" w:type="dxa"/>
        </w:tblCellMar>
      </w:tblPr>
      <w:tblGrid>
        <w:gridCol w:w="507"/>
        <w:gridCol w:w="768"/>
        <w:gridCol w:w="702"/>
        <w:gridCol w:w="2610"/>
        <w:gridCol w:w="525"/>
        <w:gridCol w:w="510"/>
        <w:gridCol w:w="693"/>
        <w:gridCol w:w="927"/>
        <w:gridCol w:w="600"/>
        <w:gridCol w:w="3510"/>
        <w:gridCol w:w="705"/>
        <w:gridCol w:w="525"/>
        <w:gridCol w:w="540"/>
        <w:gridCol w:w="720"/>
        <w:gridCol w:w="738"/>
      </w:tblGrid>
      <w:tr>
        <w:tblPrEx>
          <w:tblCellMar>
            <w:top w:w="15" w:type="dxa"/>
            <w:left w:w="15" w:type="dxa"/>
            <w:bottom w:w="15" w:type="dxa"/>
            <w:right w:w="15" w:type="dxa"/>
          </w:tblCellMar>
        </w:tblPrEx>
        <w:trPr>
          <w:trHeight w:val="861" w:hRule="atLeast"/>
        </w:trPr>
        <w:tc>
          <w:tcPr>
            <w:tcW w:w="1458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股室</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5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5</w:t>
            </w:r>
          </w:p>
        </w:tc>
        <w:tc>
          <w:tcPr>
            <w:tcW w:w="76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对在粉煤灰综合利用工作中有突出贡献的产灰、用灰、运灰、设计、科研和管理等单位及个人按规定予以表彰和奖励。</w:t>
            </w:r>
          </w:p>
        </w:tc>
        <w:tc>
          <w:tcPr>
            <w:tcW w:w="70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restart"/>
            <w:tcBorders>
              <w:top w:val="single" w:color="000000" w:sz="4" w:space="0"/>
              <w:left w:val="single" w:color="000000" w:sz="4" w:space="0"/>
              <w:right w:val="single" w:color="000000" w:sz="4" w:space="0"/>
            </w:tcBorders>
            <w:noWrap w:val="0"/>
            <w:vAlign w:val="center"/>
          </w:tcPr>
          <w:p>
            <w:pPr>
              <w:spacing w:line="240" w:lineRule="exact"/>
              <w:ind w:firstLine="300" w:firstLineChars="150"/>
              <w:jc w:val="left"/>
              <w:rPr>
                <w:rFonts w:hint="eastAsia" w:ascii="宋体" w:hAnsi="宋体" w:cs="宋体"/>
                <w:color w:val="000000"/>
                <w:sz w:val="20"/>
              </w:rPr>
            </w:pPr>
            <w:r>
              <w:rPr>
                <w:rFonts w:hint="eastAsia" w:ascii="宋体" w:hAnsi="宋体" w:cs="宋体"/>
                <w:color w:val="000000"/>
                <w:sz w:val="20"/>
              </w:rPr>
              <w:t xml:space="preserve">  《粉煤灰综合利用管理办法》（</w:t>
            </w:r>
            <w:r>
              <w:rPr>
                <w:rFonts w:ascii="宋体" w:hAnsi="宋体" w:cs="宋体"/>
                <w:color w:val="000000"/>
                <w:sz w:val="20"/>
              </w:rPr>
              <w:t>国家发展和改革委员会等10部门令第19号</w:t>
            </w:r>
            <w:r>
              <w:rPr>
                <w:rFonts w:hint="eastAsia" w:ascii="宋体" w:hAnsi="宋体" w:cs="宋体"/>
                <w:color w:val="000000"/>
                <w:sz w:val="20"/>
              </w:rPr>
              <w:t>）第二十二条：“相关部门、各级地方政府对在粉煤灰综合利用工作中有突出贡献的产灰、用灰、运灰、设计、科研和管理等单位及个人按规定予以表彰和奖励。”</w:t>
            </w:r>
          </w:p>
          <w:p>
            <w:pPr>
              <w:spacing w:line="240" w:lineRule="exact"/>
              <w:ind w:firstLine="225" w:firstLineChars="150"/>
              <w:jc w:val="left"/>
              <w:rPr>
                <w:rFonts w:hint="eastAsia" w:ascii="宋体" w:hAnsi="宋体" w:cs="宋体"/>
                <w:color w:val="000000"/>
                <w:sz w:val="15"/>
                <w:szCs w:val="15"/>
              </w:rPr>
            </w:pPr>
          </w:p>
        </w:tc>
        <w:tc>
          <w:tcPr>
            <w:tcW w:w="5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单位及个人</w:t>
            </w:r>
          </w:p>
        </w:tc>
        <w:tc>
          <w:tcPr>
            <w:tcW w:w="51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县发改委能源资源股</w:t>
            </w:r>
          </w:p>
        </w:tc>
        <w:tc>
          <w:tcPr>
            <w:tcW w:w="6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工信局财政局国土资源局环保局住建局交通局税务局质监局</w:t>
            </w:r>
          </w:p>
        </w:tc>
        <w:tc>
          <w:tcPr>
            <w:tcW w:w="92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1、受理责任：公示申请条件、申报期限、申报条件、需要提供的材料等。</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sz w:val="20"/>
              </w:rPr>
            </w:pPr>
            <w:r>
              <w:rPr>
                <w:rFonts w:hint="eastAsia" w:ascii="宋体" w:hAnsi="宋体" w:cs="宋体"/>
                <w:color w:val="000000"/>
                <w:sz w:val="20"/>
              </w:rPr>
              <w:t>能源资源股</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738" w:type="dxa"/>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34"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510"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审查责任：材料审核，按照有关要求进行审核；提出初审意见。</w:t>
            </w:r>
          </w:p>
        </w:tc>
        <w:tc>
          <w:tcPr>
            <w:tcW w:w="705" w:type="dxa"/>
            <w:tcBorders>
              <w:top w:val="single" w:color="000000" w:sz="4" w:space="0"/>
              <w:left w:val="single" w:color="000000" w:sz="4" w:space="0"/>
              <w:right w:val="single" w:color="000000" w:sz="4" w:space="0"/>
            </w:tcBorders>
            <w:noWrap w:val="0"/>
            <w:vAlign w:val="center"/>
          </w:tcPr>
          <w:p>
            <w:pPr>
              <w:jc w:val="left"/>
              <w:rPr>
                <w:rFonts w:hint="eastAsia"/>
                <w:sz w:val="20"/>
              </w:rPr>
            </w:pPr>
            <w:r>
              <w:rPr>
                <w:rFonts w:hint="eastAsia" w:ascii="宋体" w:hAnsi="宋体" w:cs="宋体"/>
                <w:color w:val="000000"/>
                <w:sz w:val="20"/>
              </w:rPr>
              <w:t>能源资源股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510"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3、</w:t>
            </w:r>
            <w:r>
              <w:rPr>
                <w:color w:val="000000"/>
                <w:sz w:val="18"/>
                <w:szCs w:val="18"/>
              </w:rPr>
              <w:t>决定责任：</w:t>
            </w:r>
            <w:r>
              <w:rPr>
                <w:rFonts w:hint="eastAsia"/>
                <w:color w:val="000000"/>
                <w:sz w:val="18"/>
                <w:szCs w:val="18"/>
              </w:rPr>
              <w:t>拟定表彰文件，领导签发后正式印发。</w:t>
            </w:r>
          </w:p>
        </w:tc>
        <w:tc>
          <w:tcPr>
            <w:tcW w:w="705" w:type="dxa"/>
            <w:tcBorders>
              <w:top w:val="single" w:color="000000" w:sz="4" w:space="0"/>
              <w:left w:val="single" w:color="000000" w:sz="4" w:space="0"/>
              <w:right w:val="single" w:color="000000" w:sz="4" w:space="0"/>
            </w:tcBorders>
            <w:noWrap w:val="0"/>
            <w:vAlign w:val="center"/>
          </w:tcPr>
          <w:p>
            <w:pPr>
              <w:jc w:val="left"/>
              <w:rPr>
                <w:rFonts w:hint="eastAsia"/>
                <w:sz w:val="20"/>
              </w:rPr>
            </w:pPr>
            <w:r>
              <w:rPr>
                <w:rFonts w:hint="eastAsia" w:ascii="宋体" w:hAnsi="宋体" w:cs="宋体"/>
                <w:color w:val="000000"/>
                <w:sz w:val="20"/>
              </w:rPr>
              <w:t>能源资源股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4、送达责任：将表彰文件送达当事人</w:t>
            </w:r>
            <w:r>
              <w:rPr>
                <w:rFonts w:ascii="宋体" w:hAnsi="宋体" w:cs="宋体"/>
                <w:color w:val="000000"/>
                <w:sz w:val="18"/>
                <w:szCs w:val="18"/>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sz w:val="20"/>
              </w:rPr>
            </w:pPr>
            <w:r>
              <w:rPr>
                <w:rFonts w:hint="eastAsia" w:ascii="宋体" w:hAnsi="宋体" w:cs="宋体"/>
                <w:color w:val="000000"/>
                <w:sz w:val="20"/>
              </w:rPr>
              <w:t>能源资源股</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5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5、其他法律法规规定规章应履行的责任。</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   0375-5051505                  投诉机构：县发改委</w:t>
            </w:r>
            <w:r>
              <w:rPr>
                <w:rFonts w:hint="eastAsia" w:ascii="宋体" w:hAnsi="宋体" w:cs="宋体"/>
                <w:color w:val="000000"/>
                <w:kern w:val="0"/>
                <w:sz w:val="22"/>
                <w:szCs w:val="22"/>
                <w:lang w:eastAsia="zh-CN"/>
              </w:rPr>
              <w:t>办公室</w:t>
            </w:r>
            <w:r>
              <w:rPr>
                <w:rFonts w:hint="eastAsia" w:ascii="宋体" w:hAnsi="宋体" w:cs="宋体"/>
                <w:color w:val="000000"/>
                <w:kern w:val="0"/>
                <w:sz w:val="22"/>
                <w:szCs w:val="22"/>
              </w:rPr>
              <w:t xml:space="preserve">                    投诉电话：0375-5051505</w:t>
            </w:r>
          </w:p>
        </w:tc>
      </w:tr>
      <w:tr>
        <w:tblPrEx>
          <w:tblCellMar>
            <w:top w:w="15" w:type="dxa"/>
            <w:left w:w="15" w:type="dxa"/>
            <w:bottom w:w="15" w:type="dxa"/>
            <w:right w:w="15" w:type="dxa"/>
          </w:tblCellMar>
        </w:tblPrEx>
        <w:trPr>
          <w:trHeight w:val="30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地址：鲁山县</w:t>
            </w:r>
            <w:r>
              <w:rPr>
                <w:rFonts w:hint="eastAsia" w:ascii="宋体" w:hAnsi="宋体" w:cs="宋体"/>
                <w:color w:val="000000"/>
                <w:kern w:val="0"/>
                <w:sz w:val="22"/>
                <w:szCs w:val="22"/>
                <w:lang w:eastAsia="zh-CN"/>
              </w:rPr>
              <w:t>发改委三楼</w:t>
            </w:r>
          </w:p>
        </w:tc>
      </w:tr>
    </w:tbl>
    <w:p>
      <w:pPr>
        <w:rPr>
          <w:rFonts w:hint="eastAsia"/>
        </w:rPr>
      </w:pPr>
    </w:p>
    <w:p>
      <w:pPr>
        <w:rPr>
          <w:rFonts w:hint="eastAsia"/>
        </w:rPr>
      </w:pPr>
    </w:p>
    <w:p>
      <w:pPr>
        <w:rPr>
          <w:rFonts w:hint="eastAsia"/>
        </w:rPr>
      </w:pPr>
      <w:bookmarkStart w:id="0" w:name="_GoBack"/>
      <w:bookmarkEnd w:id="0"/>
    </w:p>
    <w:tbl>
      <w:tblPr>
        <w:tblStyle w:val="5"/>
        <w:tblW w:w="0" w:type="auto"/>
        <w:tblInd w:w="0" w:type="dxa"/>
        <w:tblLayout w:type="fixed"/>
        <w:tblCellMar>
          <w:top w:w="15" w:type="dxa"/>
          <w:left w:w="15" w:type="dxa"/>
          <w:bottom w:w="15" w:type="dxa"/>
          <w:right w:w="15" w:type="dxa"/>
        </w:tblCellMar>
      </w:tblPr>
      <w:tblGrid>
        <w:gridCol w:w="507"/>
        <w:gridCol w:w="510"/>
        <w:gridCol w:w="960"/>
        <w:gridCol w:w="2610"/>
        <w:gridCol w:w="525"/>
        <w:gridCol w:w="510"/>
        <w:gridCol w:w="693"/>
        <w:gridCol w:w="927"/>
        <w:gridCol w:w="600"/>
        <w:gridCol w:w="3510"/>
        <w:gridCol w:w="705"/>
        <w:gridCol w:w="525"/>
        <w:gridCol w:w="540"/>
        <w:gridCol w:w="720"/>
        <w:gridCol w:w="738"/>
      </w:tblGrid>
      <w:tr>
        <w:tblPrEx>
          <w:tblCellMar>
            <w:top w:w="15" w:type="dxa"/>
            <w:left w:w="15" w:type="dxa"/>
            <w:bottom w:w="15" w:type="dxa"/>
            <w:right w:w="15" w:type="dxa"/>
          </w:tblCellMar>
        </w:tblPrEx>
        <w:trPr>
          <w:trHeight w:val="861" w:hRule="atLeast"/>
        </w:trPr>
        <w:tc>
          <w:tcPr>
            <w:tcW w:w="1458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股室</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5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6</w:t>
            </w:r>
          </w:p>
        </w:tc>
        <w:tc>
          <w:tcPr>
            <w:tcW w:w="51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rPr>
            </w:pPr>
            <w:r>
              <w:rPr>
                <w:rFonts w:hint="eastAsia" w:ascii="宋体" w:hAnsi="宋体" w:cs="宋体"/>
                <w:color w:val="000000"/>
                <w:sz w:val="20"/>
              </w:rPr>
              <w:t>国防动员组织实施</w:t>
            </w:r>
          </w:p>
        </w:tc>
        <w:tc>
          <w:tcPr>
            <w:tcW w:w="96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restart"/>
            <w:tcBorders>
              <w:top w:val="single" w:color="000000" w:sz="4" w:space="0"/>
              <w:left w:val="single" w:color="000000" w:sz="4" w:space="0"/>
              <w:right w:val="single" w:color="000000" w:sz="4" w:space="0"/>
            </w:tcBorders>
            <w:noWrap w:val="0"/>
            <w:vAlign w:val="center"/>
          </w:tcPr>
          <w:p>
            <w:pPr>
              <w:spacing w:line="240" w:lineRule="exact"/>
              <w:ind w:firstLine="300" w:firstLineChars="150"/>
              <w:jc w:val="left"/>
              <w:rPr>
                <w:rFonts w:hint="eastAsia" w:ascii="宋体" w:hAnsi="宋体" w:cs="宋体"/>
                <w:color w:val="000000"/>
                <w:sz w:val="20"/>
                <w:szCs w:val="22"/>
              </w:rPr>
            </w:pPr>
            <w:r>
              <w:rPr>
                <w:rFonts w:hint="eastAsia" w:ascii="宋体" w:hAnsi="宋体" w:cs="宋体"/>
                <w:color w:val="000000"/>
                <w:sz w:val="20"/>
              </w:rPr>
              <w:t xml:space="preserve">  《中华人民共和国国防动员法》第十二条：“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第十三条：“国防动员委员会的办事机构承担本级国防动员委员会的日常工作，依法履行有关的国防动员职责。”</w:t>
            </w:r>
          </w:p>
        </w:tc>
        <w:tc>
          <w:tcPr>
            <w:tcW w:w="5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rPr>
              <w:t>县直有关部门、有关企业</w:t>
            </w:r>
          </w:p>
        </w:tc>
        <w:tc>
          <w:tcPr>
            <w:tcW w:w="51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rPr>
              <w:t>县发改委国民经</w:t>
            </w:r>
            <w:r>
              <w:rPr>
                <w:rFonts w:hint="eastAsia" w:ascii="宋体" w:hAnsi="宋体" w:cs="宋体"/>
                <w:color w:val="000000"/>
                <w:sz w:val="16"/>
                <w:szCs w:val="16"/>
                <w:lang w:eastAsia="zh-CN"/>
              </w:rPr>
              <w:t>综合</w:t>
            </w:r>
            <w:r>
              <w:rPr>
                <w:rFonts w:hint="eastAsia" w:ascii="宋体" w:hAnsi="宋体" w:cs="宋体"/>
                <w:color w:val="000000"/>
                <w:sz w:val="16"/>
                <w:szCs w:val="16"/>
              </w:rPr>
              <w:t>股</w:t>
            </w:r>
          </w:p>
        </w:tc>
        <w:tc>
          <w:tcPr>
            <w:tcW w:w="6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工作落实</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1、工作落实责任：根据国防动员法规文件，落实上级下达的国民经济动员各项工作任务。</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16"/>
                <w:szCs w:val="16"/>
              </w:rPr>
              <w:t>国民经济</w:t>
            </w:r>
            <w:r>
              <w:rPr>
                <w:rFonts w:hint="eastAsia" w:ascii="宋体" w:hAnsi="宋体" w:cs="宋体"/>
                <w:color w:val="000000"/>
                <w:sz w:val="16"/>
                <w:szCs w:val="16"/>
                <w:lang w:eastAsia="zh-CN"/>
              </w:rPr>
              <w:t>综合</w:t>
            </w:r>
            <w:r>
              <w:rPr>
                <w:rFonts w:hint="eastAsia" w:ascii="宋体" w:hAnsi="宋体" w:cs="宋体"/>
                <w:color w:val="000000"/>
                <w:sz w:val="16"/>
                <w:szCs w:val="16"/>
              </w:rPr>
              <w:t>股</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738" w:type="dxa"/>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34"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6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协调配合</w:t>
            </w:r>
          </w:p>
        </w:tc>
        <w:tc>
          <w:tcPr>
            <w:tcW w:w="3510"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2、协调配合责任：落实有关制度，搞好军地协调，配合有关工作。</w:t>
            </w:r>
          </w:p>
        </w:tc>
        <w:tc>
          <w:tcPr>
            <w:tcW w:w="705"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16"/>
                <w:szCs w:val="16"/>
              </w:rPr>
              <w:t>国民经济</w:t>
            </w:r>
            <w:r>
              <w:rPr>
                <w:rFonts w:hint="eastAsia" w:ascii="宋体" w:hAnsi="宋体" w:cs="宋体"/>
                <w:color w:val="000000"/>
                <w:sz w:val="16"/>
                <w:szCs w:val="16"/>
                <w:lang w:eastAsia="zh-CN"/>
              </w:rPr>
              <w:t>综合</w:t>
            </w:r>
            <w:r>
              <w:rPr>
                <w:rFonts w:hint="eastAsia" w:ascii="宋体" w:hAnsi="宋体" w:cs="宋体"/>
                <w:color w:val="000000"/>
                <w:sz w:val="16"/>
                <w:szCs w:val="16"/>
              </w:rPr>
              <w:t>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6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指导督办</w:t>
            </w:r>
          </w:p>
        </w:tc>
        <w:tc>
          <w:tcPr>
            <w:tcW w:w="3510"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3、指导督办责任：对县级经济动员部门工作指导、对企业经济动员中心加强监管，推进国民经济动员规范化建设。</w:t>
            </w:r>
          </w:p>
        </w:tc>
        <w:tc>
          <w:tcPr>
            <w:tcW w:w="705"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16"/>
                <w:szCs w:val="16"/>
              </w:rPr>
              <w:t>国民经济</w:t>
            </w:r>
            <w:r>
              <w:rPr>
                <w:rFonts w:hint="eastAsia" w:ascii="宋体" w:hAnsi="宋体" w:cs="宋体"/>
                <w:color w:val="000000"/>
                <w:sz w:val="16"/>
                <w:szCs w:val="16"/>
                <w:lang w:eastAsia="zh-CN"/>
              </w:rPr>
              <w:t>综合</w:t>
            </w:r>
            <w:r>
              <w:rPr>
                <w:rFonts w:hint="eastAsia" w:ascii="宋体" w:hAnsi="宋体" w:cs="宋体"/>
                <w:color w:val="000000"/>
                <w:sz w:val="16"/>
                <w:szCs w:val="16"/>
              </w:rPr>
              <w:t>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841"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6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保密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 w:hAnsi="+" w:cs="+"/>
                <w:color w:val="000000"/>
                <w:sz w:val="18"/>
                <w:szCs w:val="18"/>
                <w:shd w:val="clear" w:color="auto" w:fill="FFFFFF"/>
              </w:rPr>
            </w:pPr>
            <w:r>
              <w:rPr>
                <w:rFonts w:hint="eastAsia" w:ascii="宋体" w:hAnsi="宋体" w:cs="宋体"/>
                <w:color w:val="000000"/>
                <w:sz w:val="18"/>
                <w:szCs w:val="18"/>
              </w:rPr>
              <w:t>4</w:t>
            </w:r>
            <w:r>
              <w:rPr>
                <w:rFonts w:hint="eastAsia" w:ascii="+" w:hAnsi="+" w:cs="+"/>
                <w:color w:val="000000"/>
                <w:sz w:val="18"/>
                <w:szCs w:val="18"/>
                <w:shd w:val="clear" w:color="auto" w:fill="FFFFFF"/>
              </w:rPr>
              <w:t>、严格遵守保密制度，严守国家机密。对于重点、专项工作进展情况应及时向上级部门领导请示汇报。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color w:val="000000"/>
                <w:sz w:val="16"/>
                <w:szCs w:val="16"/>
              </w:rPr>
              <w:t>国民经济</w:t>
            </w:r>
            <w:r>
              <w:rPr>
                <w:rFonts w:hint="eastAsia" w:ascii="宋体" w:hAnsi="宋体" w:cs="宋体"/>
                <w:color w:val="000000"/>
                <w:sz w:val="16"/>
                <w:szCs w:val="16"/>
                <w:lang w:eastAsia="zh-CN"/>
              </w:rPr>
              <w:t>综合</w:t>
            </w:r>
            <w:r>
              <w:rPr>
                <w:rFonts w:hint="eastAsia" w:ascii="宋体" w:hAnsi="宋体" w:cs="宋体"/>
                <w:color w:val="000000"/>
                <w:sz w:val="16"/>
                <w:szCs w:val="16"/>
              </w:rPr>
              <w:t>股</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5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5、其他法律法规规定规章应履行的责任。</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服务电话：   0375-5051505                  投诉机构：县发改委</w:t>
            </w:r>
            <w:r>
              <w:rPr>
                <w:rFonts w:hint="eastAsia" w:ascii="宋体" w:hAnsi="宋体" w:cs="宋体"/>
                <w:color w:val="000000"/>
                <w:kern w:val="0"/>
                <w:sz w:val="22"/>
                <w:szCs w:val="22"/>
                <w:lang w:eastAsia="zh-CN"/>
              </w:rPr>
              <w:t>办公室</w:t>
            </w:r>
            <w:r>
              <w:rPr>
                <w:rFonts w:hint="eastAsia" w:ascii="宋体" w:hAnsi="宋体" w:cs="宋体"/>
                <w:color w:val="000000"/>
                <w:kern w:val="0"/>
                <w:sz w:val="22"/>
                <w:szCs w:val="22"/>
              </w:rPr>
              <w:t xml:space="preserve">                    投诉电话：0375-5051505</w:t>
            </w:r>
          </w:p>
        </w:tc>
      </w:tr>
      <w:tr>
        <w:tblPrEx>
          <w:tblCellMar>
            <w:top w:w="15" w:type="dxa"/>
            <w:left w:w="15" w:type="dxa"/>
            <w:bottom w:w="15" w:type="dxa"/>
            <w:right w:w="15" w:type="dxa"/>
          </w:tblCellMar>
        </w:tblPrEx>
        <w:trPr>
          <w:trHeight w:val="30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地址：鲁山县</w:t>
            </w:r>
            <w:r>
              <w:rPr>
                <w:rFonts w:hint="eastAsia" w:ascii="宋体" w:hAnsi="宋体" w:cs="宋体"/>
                <w:color w:val="000000"/>
                <w:kern w:val="0"/>
                <w:sz w:val="22"/>
                <w:szCs w:val="22"/>
                <w:lang w:eastAsia="zh-CN"/>
              </w:rPr>
              <w:t>发改委三楼</w:t>
            </w:r>
          </w:p>
        </w:tc>
      </w:tr>
    </w:tbl>
    <w:p>
      <w:pPr>
        <w:rPr>
          <w:rFonts w:hint="eastAsia"/>
        </w:rPr>
      </w:pPr>
    </w:p>
    <w:p>
      <w:pPr>
        <w:rPr>
          <w:rFonts w:hint="eastAsia"/>
        </w:rPr>
      </w:pPr>
    </w:p>
    <w:p>
      <w:pPr>
        <w:rPr>
          <w:rFonts w:hint="eastAsia"/>
        </w:rPr>
      </w:pPr>
    </w:p>
    <w:p>
      <w:pPr>
        <w:spacing w:line="60" w:lineRule="exact"/>
        <w:rPr>
          <w:rFonts w:hint="eastAsia"/>
        </w:rPr>
      </w:pPr>
    </w:p>
    <w:tbl>
      <w:tblPr>
        <w:tblStyle w:val="5"/>
        <w:tblW w:w="0" w:type="auto"/>
        <w:tblInd w:w="0" w:type="dxa"/>
        <w:tblLayout w:type="fixed"/>
        <w:tblCellMar>
          <w:top w:w="15" w:type="dxa"/>
          <w:left w:w="15" w:type="dxa"/>
          <w:bottom w:w="15" w:type="dxa"/>
          <w:right w:w="15" w:type="dxa"/>
        </w:tblCellMar>
      </w:tblPr>
      <w:tblGrid>
        <w:gridCol w:w="507"/>
        <w:gridCol w:w="768"/>
        <w:gridCol w:w="702"/>
        <w:gridCol w:w="2610"/>
        <w:gridCol w:w="525"/>
        <w:gridCol w:w="510"/>
        <w:gridCol w:w="693"/>
        <w:gridCol w:w="927"/>
        <w:gridCol w:w="600"/>
        <w:gridCol w:w="3577"/>
        <w:gridCol w:w="638"/>
        <w:gridCol w:w="525"/>
        <w:gridCol w:w="540"/>
        <w:gridCol w:w="720"/>
        <w:gridCol w:w="738"/>
      </w:tblGrid>
      <w:tr>
        <w:tblPrEx>
          <w:tblCellMar>
            <w:top w:w="15" w:type="dxa"/>
            <w:left w:w="15" w:type="dxa"/>
            <w:bottom w:w="15" w:type="dxa"/>
            <w:right w:w="15" w:type="dxa"/>
          </w:tblCellMar>
        </w:tblPrEx>
        <w:trPr>
          <w:trHeight w:val="860" w:hRule="atLeast"/>
        </w:trPr>
        <w:tc>
          <w:tcPr>
            <w:tcW w:w="14580" w:type="dxa"/>
            <w:gridSpan w:val="15"/>
            <w:tcBorders>
              <w:bottom w:val="single" w:color="000000" w:sz="4" w:space="0"/>
            </w:tcBorders>
            <w:noWrap w:val="0"/>
            <w:vAlign w:val="center"/>
          </w:tcPr>
          <w:p>
            <w:pPr>
              <w:widowControl/>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 xml:space="preserve">         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87"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63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科室</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509" w:hRule="atLeast"/>
        </w:trPr>
        <w:tc>
          <w:tcPr>
            <w:tcW w:w="5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7</w:t>
            </w:r>
          </w:p>
        </w:tc>
        <w:tc>
          <w:tcPr>
            <w:tcW w:w="76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列入《河南省市定价目录》和行政事业性收费目录事项审批</w:t>
            </w:r>
          </w:p>
        </w:tc>
        <w:tc>
          <w:tcPr>
            <w:tcW w:w="70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restart"/>
            <w:tcBorders>
              <w:top w:val="single" w:color="000000" w:sz="4" w:space="0"/>
              <w:left w:val="single" w:color="000000" w:sz="4" w:space="0"/>
              <w:right w:val="single" w:color="000000" w:sz="4" w:space="0"/>
            </w:tcBorders>
            <w:noWrap w:val="0"/>
            <w:vAlign w:val="center"/>
          </w:tcPr>
          <w:p>
            <w:pPr>
              <w:spacing w:line="200" w:lineRule="exact"/>
              <w:jc w:val="left"/>
              <w:rPr>
                <w:rFonts w:hint="eastAsia" w:ascii="宋体" w:hAnsi="宋体" w:cs="宋体"/>
                <w:color w:val="000000"/>
                <w:sz w:val="18"/>
                <w:szCs w:val="18"/>
              </w:rPr>
            </w:pPr>
            <w:r>
              <w:rPr>
                <w:rFonts w:hint="eastAsia" w:ascii="宋体" w:hAnsi="宋体" w:cs="宋体"/>
                <w:color w:val="000000"/>
                <w:sz w:val="20"/>
              </w:rPr>
              <w:t xml:space="preserve">  </w:t>
            </w:r>
            <w:r>
              <w:rPr>
                <w:color w:val="000000"/>
                <w:sz w:val="18"/>
                <w:szCs w:val="18"/>
              </w:rPr>
              <w:t xml:space="preserve"> 《中华人民共和国价格法》第二十条：“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w:t>
            </w:r>
            <w:r>
              <w:rPr>
                <w:color w:val="000000"/>
                <w:sz w:val="18"/>
                <w:szCs w:val="18"/>
              </w:rPr>
              <w:br w:type="textWrapping"/>
            </w:r>
            <w:r>
              <w:rPr>
                <w:color w:val="000000"/>
                <w:sz w:val="18"/>
                <w:szCs w:val="18"/>
              </w:rPr>
              <w:t xml:space="preserve">    《河南省行政事业性收费管理暂行办法》（河南省人民政府令第9号） 第四条：“省财政、物价主管部门应按照省人民政府的职责分工，负责收费项目及收费标准的审核。” 第七条：“设置新的收费项目，由省财政主管部门会同省物价主管部门审核；收费标准的制定或调整，由省物价主管部门会同省财政主管部门审核”。</w:t>
            </w:r>
          </w:p>
        </w:tc>
        <w:tc>
          <w:tcPr>
            <w:tcW w:w="5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单位</w:t>
            </w:r>
          </w:p>
        </w:tc>
        <w:tc>
          <w:tcPr>
            <w:tcW w:w="510" w:type="dxa"/>
            <w:vMerge w:val="restart"/>
            <w:tcBorders>
              <w:top w:val="single" w:color="000000" w:sz="4" w:space="0"/>
              <w:left w:val="single" w:color="000000" w:sz="4" w:space="0"/>
              <w:right w:val="single" w:color="000000" w:sz="4" w:space="0"/>
            </w:tcBorders>
            <w:noWrap w:val="0"/>
            <w:vAlign w:val="center"/>
          </w:tcPr>
          <w:p>
            <w:pPr>
              <w:spacing w:line="200" w:lineRule="exact"/>
              <w:rPr>
                <w:rFonts w:hint="eastAsia" w:ascii="宋体" w:hAnsi="宋体" w:cs="宋体"/>
                <w:color w:val="000000"/>
                <w:spacing w:val="-4"/>
                <w:sz w:val="15"/>
                <w:szCs w:val="15"/>
              </w:rPr>
            </w:pPr>
            <w:r>
              <w:rPr>
                <w:rFonts w:hint="eastAsia" w:ascii="宋体" w:hAnsi="宋体" w:cs="宋体"/>
                <w:color w:val="000000"/>
                <w:spacing w:val="-4"/>
                <w:sz w:val="15"/>
                <w:szCs w:val="15"/>
              </w:rPr>
              <w:t>县价格股、收费股</w:t>
            </w:r>
          </w:p>
        </w:tc>
        <w:tc>
          <w:tcPr>
            <w:tcW w:w="6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cs="宋体"/>
                <w:color w:val="000000"/>
                <w:spacing w:val="-20"/>
                <w:sz w:val="18"/>
                <w:szCs w:val="18"/>
              </w:rPr>
            </w:pPr>
            <w:r>
              <w:rPr>
                <w:rFonts w:hint="eastAsia" w:ascii="宋体" w:hAnsi="宋体" w:cs="宋体"/>
                <w:color w:val="000000"/>
                <w:spacing w:val="-20"/>
                <w:sz w:val="18"/>
                <w:szCs w:val="18"/>
              </w:rPr>
              <w:t>1、受理责任：公示依法应当提交的材料；一次性告知补正材料；依法受理或不予受理（不予受理的依法告知理由）</w:t>
            </w:r>
          </w:p>
        </w:tc>
        <w:tc>
          <w:tcPr>
            <w:tcW w:w="638" w:type="dxa"/>
            <w:tcBorders>
              <w:top w:val="single" w:color="000000" w:sz="4" w:space="0"/>
              <w:left w:val="single" w:color="000000" w:sz="4" w:space="0"/>
              <w:bottom w:val="single" w:color="000000" w:sz="4" w:space="0"/>
              <w:right w:val="single" w:color="000000" w:sz="4" w:space="0"/>
            </w:tcBorders>
            <w:noWrap w:val="0"/>
            <w:vAlign w:val="top"/>
          </w:tcPr>
          <w:p>
            <w:pPr>
              <w:spacing w:line="200" w:lineRule="exact"/>
              <w:rPr>
                <w:rFonts w:ascii="宋体" w:hAnsi="宋体" w:cs="宋体"/>
                <w:color w:val="000000"/>
                <w:spacing w:val="-4"/>
                <w:sz w:val="15"/>
                <w:szCs w:val="15"/>
              </w:rPr>
            </w:pPr>
            <w:r>
              <w:rPr>
                <w:rFonts w:hint="eastAsia" w:ascii="宋体" w:hAnsi="宋体" w:cs="宋体"/>
                <w:color w:val="000000"/>
                <w:spacing w:val="-4"/>
                <w:sz w:val="15"/>
                <w:szCs w:val="15"/>
              </w:rPr>
              <w:t>价格管理股、收费管理股</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restart"/>
            <w:tcBorders>
              <w:top w:val="single" w:color="000000" w:sz="4" w:space="0"/>
              <w:left w:val="single" w:color="000000" w:sz="4" w:space="0"/>
              <w:right w:val="single" w:color="000000" w:sz="4" w:space="0"/>
            </w:tcBorders>
            <w:noWrap w:val="0"/>
            <w:vAlign w:val="center"/>
          </w:tcPr>
          <w:p>
            <w:pPr>
              <w:spacing w:line="200" w:lineRule="exact"/>
              <w:rPr>
                <w:rFonts w:hint="eastAsia" w:ascii="宋体" w:hAnsi="宋体" w:cs="宋体"/>
                <w:color w:val="000000"/>
                <w:sz w:val="22"/>
                <w:szCs w:val="22"/>
              </w:rPr>
            </w:pPr>
            <w:r>
              <w:rPr>
                <w:rFonts w:hint="eastAsia" w:ascii="宋体" w:hAnsi="宋体" w:cs="宋体"/>
                <w:color w:val="000000"/>
                <w:sz w:val="22"/>
                <w:szCs w:val="22"/>
              </w:rPr>
              <w:t>不收费</w:t>
            </w:r>
          </w:p>
        </w:tc>
        <w:tc>
          <w:tcPr>
            <w:tcW w:w="738" w:type="dxa"/>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34"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577" w:type="dxa"/>
            <w:tcBorders>
              <w:top w:val="single" w:color="000000" w:sz="4" w:space="0"/>
              <w:left w:val="single" w:color="000000" w:sz="4" w:space="0"/>
              <w:right w:val="single" w:color="000000" w:sz="4" w:space="0"/>
            </w:tcBorders>
            <w:noWrap w:val="0"/>
            <w:vAlign w:val="center"/>
          </w:tcPr>
          <w:p>
            <w:pPr>
              <w:spacing w:line="200" w:lineRule="exact"/>
              <w:rPr>
                <w:rFonts w:hint="eastAsia" w:ascii="宋体" w:hAnsi="宋体" w:cs="宋体"/>
                <w:color w:val="000000"/>
                <w:spacing w:val="-20"/>
                <w:sz w:val="18"/>
                <w:szCs w:val="18"/>
              </w:rPr>
            </w:pPr>
            <w:r>
              <w:rPr>
                <w:rFonts w:hint="eastAsia" w:ascii="宋体" w:hAnsi="宋体" w:cs="宋体"/>
                <w:color w:val="000000"/>
                <w:spacing w:val="-20"/>
                <w:sz w:val="18"/>
                <w:szCs w:val="18"/>
              </w:rPr>
              <w:t>2、</w:t>
            </w:r>
            <w:r>
              <w:rPr>
                <w:rFonts w:ascii="宋体" w:hAnsi="宋体" w:cs="宋体"/>
                <w:color w:val="000000"/>
                <w:spacing w:val="-20"/>
                <w:sz w:val="18"/>
                <w:szCs w:val="18"/>
              </w:rPr>
              <w:t>审查责任：材料审查，是否符合《价格法》、《河南省定价目录》、《经营服务性收费目录》规定属政府定价范围；成本审查，属成本监审项目应组织实施成本监审工作；征求意见，通过价格听证（限价格听证目录项目）或征求意见的形式，征求有关方面对申请项目的意见。</w:t>
            </w:r>
          </w:p>
        </w:tc>
        <w:tc>
          <w:tcPr>
            <w:tcW w:w="638" w:type="dxa"/>
            <w:tcBorders>
              <w:top w:val="single" w:color="000000" w:sz="4" w:space="0"/>
              <w:left w:val="single" w:color="000000" w:sz="4" w:space="0"/>
              <w:right w:val="single" w:color="000000" w:sz="4" w:space="0"/>
            </w:tcBorders>
            <w:noWrap w:val="0"/>
            <w:vAlign w:val="top"/>
          </w:tcPr>
          <w:p>
            <w:pPr>
              <w:spacing w:line="160" w:lineRule="exact"/>
              <w:rPr>
                <w:rFonts w:hint="eastAsia" w:ascii="宋体" w:hAnsi="宋体" w:cs="宋体"/>
                <w:color w:val="000000"/>
                <w:spacing w:val="-4"/>
                <w:sz w:val="15"/>
                <w:szCs w:val="15"/>
              </w:rPr>
            </w:pPr>
            <w:r>
              <w:rPr>
                <w:rFonts w:hint="eastAsia" w:ascii="宋体" w:hAnsi="宋体" w:cs="宋体"/>
                <w:color w:val="000000"/>
                <w:spacing w:val="-4"/>
                <w:sz w:val="15"/>
                <w:szCs w:val="15"/>
              </w:rPr>
              <w:t>价格管理股、收费管理股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577" w:type="dxa"/>
            <w:tcBorders>
              <w:top w:val="single" w:color="000000" w:sz="4" w:space="0"/>
              <w:left w:val="single" w:color="000000" w:sz="4" w:space="0"/>
              <w:right w:val="single" w:color="000000" w:sz="4" w:space="0"/>
            </w:tcBorders>
            <w:noWrap w:val="0"/>
            <w:vAlign w:val="center"/>
          </w:tcPr>
          <w:p>
            <w:pPr>
              <w:spacing w:line="200" w:lineRule="exact"/>
              <w:rPr>
                <w:rFonts w:hint="eastAsia" w:ascii="宋体" w:hAnsi="宋体" w:cs="宋体"/>
                <w:color w:val="000000"/>
                <w:spacing w:val="-20"/>
                <w:sz w:val="18"/>
                <w:szCs w:val="18"/>
              </w:rPr>
            </w:pPr>
            <w:r>
              <w:rPr>
                <w:rFonts w:hint="eastAsia" w:ascii="宋体" w:hAnsi="宋体" w:cs="宋体"/>
                <w:color w:val="000000"/>
                <w:spacing w:val="-20"/>
                <w:sz w:val="18"/>
                <w:szCs w:val="18"/>
              </w:rPr>
              <w:t>3、</w:t>
            </w:r>
            <w:r>
              <w:rPr>
                <w:color w:val="000000"/>
                <w:spacing w:val="-20"/>
                <w:sz w:val="18"/>
                <w:szCs w:val="18"/>
              </w:rPr>
              <w:t>决定责任：做出决定，出具批准文件；按时办结；法定告知。。</w:t>
            </w:r>
          </w:p>
        </w:tc>
        <w:tc>
          <w:tcPr>
            <w:tcW w:w="638" w:type="dxa"/>
            <w:tcBorders>
              <w:top w:val="single" w:color="000000" w:sz="4" w:space="0"/>
              <w:left w:val="single" w:color="000000" w:sz="4" w:space="0"/>
              <w:right w:val="single" w:color="000000" w:sz="4" w:space="0"/>
            </w:tcBorders>
            <w:noWrap w:val="0"/>
            <w:vAlign w:val="top"/>
          </w:tcPr>
          <w:p>
            <w:pPr>
              <w:spacing w:line="160" w:lineRule="exact"/>
              <w:rPr>
                <w:rFonts w:hint="eastAsia" w:ascii="宋体" w:hAnsi="宋体" w:cs="宋体"/>
                <w:color w:val="000000"/>
                <w:spacing w:val="-4"/>
                <w:sz w:val="15"/>
                <w:szCs w:val="15"/>
              </w:rPr>
            </w:pPr>
            <w:r>
              <w:rPr>
                <w:rFonts w:hint="eastAsia" w:ascii="宋体" w:hAnsi="宋体" w:cs="宋体"/>
                <w:color w:val="000000"/>
                <w:spacing w:val="-4"/>
                <w:sz w:val="15"/>
                <w:szCs w:val="15"/>
              </w:rPr>
              <w:t>价格管理股、收费管理股</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453"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cs="宋体"/>
                <w:color w:val="000000"/>
                <w:spacing w:val="-20"/>
                <w:sz w:val="18"/>
                <w:szCs w:val="18"/>
              </w:rPr>
            </w:pPr>
            <w:r>
              <w:rPr>
                <w:rFonts w:hint="eastAsia" w:ascii="宋体" w:hAnsi="宋体" w:cs="宋体"/>
                <w:color w:val="000000"/>
                <w:spacing w:val="-20"/>
                <w:sz w:val="18"/>
                <w:szCs w:val="18"/>
              </w:rPr>
              <w:t>4、送达责任：制作送达文书；按规定送达当事人；信息公开</w:t>
            </w:r>
          </w:p>
        </w:tc>
        <w:tc>
          <w:tcPr>
            <w:tcW w:w="638" w:type="dxa"/>
            <w:tcBorders>
              <w:top w:val="single" w:color="000000" w:sz="4" w:space="0"/>
              <w:left w:val="single" w:color="000000" w:sz="4" w:space="0"/>
              <w:bottom w:val="single" w:color="000000" w:sz="4" w:space="0"/>
              <w:right w:val="single" w:color="000000" w:sz="4" w:space="0"/>
            </w:tcBorders>
            <w:noWrap w:val="0"/>
            <w:vAlign w:val="top"/>
          </w:tcPr>
          <w:p>
            <w:pPr>
              <w:spacing w:line="160" w:lineRule="exact"/>
              <w:rPr>
                <w:rFonts w:ascii="宋体" w:hAnsi="宋体" w:cs="宋体"/>
                <w:color w:val="000000"/>
                <w:spacing w:val="-4"/>
                <w:sz w:val="15"/>
                <w:szCs w:val="15"/>
              </w:rPr>
            </w:pPr>
            <w:r>
              <w:rPr>
                <w:rFonts w:hint="eastAsia" w:ascii="宋体" w:hAnsi="宋体" w:cs="宋体"/>
                <w:color w:val="000000"/>
                <w:spacing w:val="-4"/>
                <w:sz w:val="15"/>
                <w:szCs w:val="15"/>
              </w:rPr>
              <w:t>行政审批科</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65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cs="宋体"/>
                <w:color w:val="000000"/>
                <w:spacing w:val="-20"/>
                <w:sz w:val="18"/>
                <w:szCs w:val="18"/>
              </w:rPr>
            </w:pPr>
            <w:r>
              <w:rPr>
                <w:rFonts w:hint="eastAsia" w:ascii="宋体" w:hAnsi="宋体" w:cs="宋体"/>
                <w:color w:val="000000"/>
                <w:spacing w:val="-20"/>
                <w:sz w:val="18"/>
                <w:szCs w:val="18"/>
              </w:rPr>
              <w:t>5</w:t>
            </w:r>
            <w:r>
              <w:rPr>
                <w:rFonts w:hint="eastAsia" w:ascii="+" w:hAnsi="+" w:cs="+"/>
                <w:color w:val="000000"/>
                <w:spacing w:val="-20"/>
                <w:sz w:val="18"/>
                <w:szCs w:val="18"/>
                <w:shd w:val="clear" w:color="auto" w:fill="FFFFFF"/>
              </w:rPr>
              <w:t>、事后监管责任：</w:t>
            </w:r>
            <w:r>
              <w:rPr>
                <w:rFonts w:ascii="+" w:hAnsi="+" w:cs="+"/>
                <w:color w:val="000000"/>
                <w:spacing w:val="-20"/>
                <w:sz w:val="18"/>
                <w:szCs w:val="18"/>
                <w:shd w:val="clear" w:color="auto" w:fill="FFFFFF"/>
              </w:rPr>
              <w:t>会同有关部门对执行情况进行监管。</w:t>
            </w:r>
          </w:p>
        </w:tc>
        <w:tc>
          <w:tcPr>
            <w:tcW w:w="638" w:type="dxa"/>
            <w:tcBorders>
              <w:top w:val="single" w:color="000000" w:sz="4" w:space="0"/>
              <w:left w:val="single" w:color="000000" w:sz="4" w:space="0"/>
              <w:bottom w:val="single" w:color="000000" w:sz="4" w:space="0"/>
              <w:right w:val="single" w:color="000000" w:sz="4" w:space="0"/>
            </w:tcBorders>
            <w:noWrap w:val="0"/>
            <w:vAlign w:val="top"/>
          </w:tcPr>
          <w:p>
            <w:pPr>
              <w:spacing w:line="160" w:lineRule="exact"/>
              <w:rPr>
                <w:rFonts w:hint="eastAsia" w:ascii="宋体" w:hAnsi="宋体" w:cs="宋体"/>
                <w:color w:val="000000"/>
                <w:spacing w:val="-4"/>
                <w:sz w:val="15"/>
                <w:szCs w:val="15"/>
              </w:rPr>
            </w:pPr>
            <w:r>
              <w:rPr>
                <w:rFonts w:hint="eastAsia" w:ascii="宋体" w:hAnsi="宋体" w:cs="宋体"/>
                <w:color w:val="000000"/>
                <w:spacing w:val="-4"/>
                <w:sz w:val="15"/>
                <w:szCs w:val="15"/>
              </w:rPr>
              <w:t>价格管理股、收费管理股</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131" w:hRule="atLeast"/>
        </w:trPr>
        <w:tc>
          <w:tcPr>
            <w:tcW w:w="5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宋体" w:hAnsi="宋体" w:cs="宋体"/>
                <w:color w:val="000000"/>
                <w:spacing w:val="-20"/>
                <w:sz w:val="18"/>
                <w:szCs w:val="18"/>
              </w:rPr>
            </w:pPr>
            <w:r>
              <w:rPr>
                <w:rFonts w:hint="eastAsia" w:ascii="宋体" w:hAnsi="宋体" w:cs="宋体"/>
                <w:color w:val="000000"/>
                <w:spacing w:val="-20"/>
                <w:sz w:val="18"/>
                <w:szCs w:val="18"/>
              </w:rPr>
              <w:t>6、其他法律法规规定规章应履行的责任。</w:t>
            </w:r>
          </w:p>
        </w:tc>
        <w:tc>
          <w:tcPr>
            <w:tcW w:w="6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rPr>
              <w:t xml:space="preserve"> </w:t>
            </w: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鲁山县发改委办公室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p>
        </w:tc>
      </w:tr>
      <w:tr>
        <w:tblPrEx>
          <w:tblCellMar>
            <w:top w:w="15" w:type="dxa"/>
            <w:left w:w="15" w:type="dxa"/>
            <w:bottom w:w="15" w:type="dxa"/>
            <w:right w:w="15" w:type="dxa"/>
          </w:tblCellMar>
        </w:tblPrEx>
        <w:trPr>
          <w:trHeight w:val="30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
      <w:pPr>
        <w:rPr>
          <w:rFonts w:hint="eastAsia"/>
        </w:rPr>
      </w:pPr>
      <w:r>
        <w:br w:type="page"/>
      </w:r>
    </w:p>
    <w:tbl>
      <w:tblPr>
        <w:tblStyle w:val="5"/>
        <w:tblpPr w:leftFromText="180" w:rightFromText="180" w:vertAnchor="text" w:tblpY="-143"/>
        <w:tblW w:w="0" w:type="auto"/>
        <w:tblInd w:w="0" w:type="dxa"/>
        <w:tblLayout w:type="fixed"/>
        <w:tblCellMar>
          <w:top w:w="15" w:type="dxa"/>
          <w:left w:w="15" w:type="dxa"/>
          <w:bottom w:w="15" w:type="dxa"/>
          <w:right w:w="15" w:type="dxa"/>
        </w:tblCellMar>
      </w:tblPr>
      <w:tblGrid>
        <w:gridCol w:w="507"/>
        <w:gridCol w:w="768"/>
        <w:gridCol w:w="702"/>
        <w:gridCol w:w="2610"/>
        <w:gridCol w:w="525"/>
        <w:gridCol w:w="510"/>
        <w:gridCol w:w="693"/>
        <w:gridCol w:w="927"/>
        <w:gridCol w:w="600"/>
        <w:gridCol w:w="3510"/>
        <w:gridCol w:w="705"/>
        <w:gridCol w:w="525"/>
        <w:gridCol w:w="540"/>
        <w:gridCol w:w="720"/>
        <w:gridCol w:w="738"/>
      </w:tblGrid>
      <w:tr>
        <w:tblPrEx>
          <w:tblCellMar>
            <w:top w:w="15" w:type="dxa"/>
            <w:left w:w="15" w:type="dxa"/>
            <w:bottom w:w="15" w:type="dxa"/>
            <w:right w:w="15" w:type="dxa"/>
          </w:tblCellMar>
        </w:tblPrEx>
        <w:trPr>
          <w:trHeight w:val="861" w:hRule="atLeast"/>
        </w:trPr>
        <w:tc>
          <w:tcPr>
            <w:tcW w:w="1458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科室</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5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8</w:t>
            </w:r>
          </w:p>
        </w:tc>
        <w:tc>
          <w:tcPr>
            <w:tcW w:w="76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价格行政调解</w:t>
            </w:r>
          </w:p>
        </w:tc>
        <w:tc>
          <w:tcPr>
            <w:tcW w:w="70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restart"/>
            <w:tcBorders>
              <w:top w:val="single" w:color="000000" w:sz="4" w:space="0"/>
              <w:left w:val="single" w:color="000000" w:sz="4" w:space="0"/>
              <w:right w:val="single" w:color="000000" w:sz="4" w:space="0"/>
            </w:tcBorders>
            <w:noWrap w:val="0"/>
            <w:vAlign w:val="center"/>
          </w:tcPr>
          <w:p>
            <w:pPr>
              <w:spacing w:line="240" w:lineRule="exact"/>
              <w:ind w:firstLine="240" w:firstLineChars="150"/>
              <w:jc w:val="left"/>
              <w:rPr>
                <w:rFonts w:hint="eastAsia"/>
                <w:color w:val="000000"/>
                <w:sz w:val="20"/>
              </w:rPr>
            </w:pPr>
            <w:r>
              <w:rPr>
                <w:rFonts w:hint="eastAsia" w:ascii="宋体" w:hAnsi="宋体" w:cs="宋体"/>
                <w:color w:val="000000"/>
                <w:sz w:val="16"/>
                <w:szCs w:val="16"/>
              </w:rPr>
              <w:t xml:space="preserve"> </w:t>
            </w:r>
          </w:p>
          <w:p>
            <w:pPr>
              <w:spacing w:line="240" w:lineRule="exact"/>
              <w:ind w:firstLine="300" w:firstLineChars="150"/>
              <w:jc w:val="left"/>
              <w:rPr>
                <w:rFonts w:hint="eastAsia" w:ascii="宋体" w:hAnsi="宋体" w:cs="宋体"/>
                <w:color w:val="000000"/>
                <w:sz w:val="16"/>
                <w:szCs w:val="16"/>
              </w:rPr>
            </w:pPr>
            <w:r>
              <w:rPr>
                <w:color w:val="000000"/>
                <w:sz w:val="20"/>
              </w:rPr>
              <w:t>《价格认证管理办法》（计价格〔1999〕1074号，2001年16号令重新颁发）第</w:t>
            </w:r>
            <w:r>
              <w:rPr>
                <w:rFonts w:hint="eastAsia"/>
                <w:color w:val="000000"/>
                <w:sz w:val="20"/>
              </w:rPr>
              <w:t>二</w:t>
            </w:r>
            <w:r>
              <w:rPr>
                <w:color w:val="000000"/>
                <w:sz w:val="20"/>
              </w:rPr>
              <w:t>条：“本办法所称价格认证，是指依法设立的价格鉴证机构接受各类市场主体及公民的委托，对其提出的各类商品（财产）和有偿服务项目价格进行的公正性认定。”第</w:t>
            </w:r>
            <w:r>
              <w:rPr>
                <w:rFonts w:hint="eastAsia"/>
                <w:color w:val="000000"/>
                <w:sz w:val="20"/>
              </w:rPr>
              <w:t>六</w:t>
            </w:r>
            <w:r>
              <w:rPr>
                <w:color w:val="000000"/>
                <w:sz w:val="20"/>
              </w:rPr>
              <w:t>条：“国务院及地方人民政府价格主管部门是价格认证工作的主管部门，依法设立的价格鉴证机构是受理价格认证的专业机构，其他任何机构或者个人出具的价格证明不具备价格公正性效力。”</w:t>
            </w:r>
          </w:p>
        </w:tc>
        <w:tc>
          <w:tcPr>
            <w:tcW w:w="5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p>
        </w:tc>
        <w:tc>
          <w:tcPr>
            <w:tcW w:w="51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县价格认证中心</w:t>
            </w:r>
          </w:p>
        </w:tc>
        <w:tc>
          <w:tcPr>
            <w:tcW w:w="6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color w:val="000000"/>
                <w:sz w:val="22"/>
                <w:szCs w:val="22"/>
              </w:rPr>
              <w:t>价格认证书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color w:val="000000"/>
                <w:sz w:val="18"/>
                <w:szCs w:val="18"/>
              </w:rPr>
              <w:t>.受理责任：公示依法应当提交的材料；一次性告知补正材料；依法受理或不予受理（不予受理应当告知理由）。</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22"/>
                <w:szCs w:val="22"/>
              </w:rPr>
              <w:t>价格认证中心</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738" w:type="dxa"/>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34"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510"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审查责任：材料审核（包括价格行政调解申请、质量、技术报告等有关部门出具的意见书）；现场勘验或验证；组织价格行政调解听证会；根据需要聘请专家评审</w:t>
            </w:r>
          </w:p>
        </w:tc>
        <w:tc>
          <w:tcPr>
            <w:tcW w:w="705"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22"/>
                <w:szCs w:val="22"/>
              </w:rPr>
              <w:t>价格认证中心</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510" w:type="dxa"/>
            <w:tcBorders>
              <w:top w:val="single" w:color="000000" w:sz="4" w:space="0"/>
              <w:left w:val="single" w:color="000000" w:sz="4" w:space="0"/>
              <w:right w:val="single" w:color="000000" w:sz="4" w:space="0"/>
            </w:tcBorders>
            <w:noWrap w:val="0"/>
            <w:vAlign w:val="center"/>
          </w:tcPr>
          <w:p>
            <w:pPr>
              <w:rPr>
                <w:rFonts w:hint="eastAsia"/>
                <w:color w:val="000000"/>
                <w:sz w:val="18"/>
                <w:szCs w:val="18"/>
              </w:rPr>
            </w:pPr>
            <w:r>
              <w:rPr>
                <w:color w:val="000000"/>
                <w:sz w:val="18"/>
                <w:szCs w:val="18"/>
              </w:rPr>
              <w:t>3</w:t>
            </w:r>
            <w:r>
              <w:rPr>
                <w:rFonts w:ascii="宋体" w:hAnsi="宋体"/>
                <w:color w:val="000000"/>
                <w:sz w:val="18"/>
                <w:szCs w:val="18"/>
              </w:rPr>
              <w:t>.</w:t>
            </w:r>
            <w:r>
              <w:rPr>
                <w:color w:val="000000"/>
                <w:sz w:val="18"/>
                <w:szCs w:val="18"/>
              </w:rPr>
              <w:t xml:space="preserve"> </w:t>
            </w:r>
            <w:r>
              <w:rPr>
                <w:rFonts w:ascii="宋体" w:hAnsi="宋体"/>
                <w:color w:val="000000"/>
                <w:sz w:val="18"/>
                <w:szCs w:val="18"/>
              </w:rPr>
              <w:t>决定责任：作出价格行政调解决定。</w:t>
            </w:r>
          </w:p>
        </w:tc>
        <w:tc>
          <w:tcPr>
            <w:tcW w:w="705"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22"/>
                <w:szCs w:val="22"/>
              </w:rPr>
              <w:t>价格认证中心</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送达责任：制发送达文书；收回送达回证。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22"/>
                <w:szCs w:val="22"/>
              </w:rPr>
              <w:t>价格认证中心</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5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5、其他法律法规规定规章应履行的责任。</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rPr>
              <w:t xml:space="preserve">投诉机构：   </w:t>
            </w:r>
            <w:r>
              <w:rPr>
                <w:rFonts w:hint="eastAsia" w:ascii="宋体" w:hAnsi="宋体" w:cs="宋体"/>
                <w:color w:val="000000"/>
                <w:kern w:val="0"/>
                <w:sz w:val="22"/>
                <w:szCs w:val="22"/>
                <w:lang w:eastAsia="zh-CN"/>
              </w:rPr>
              <w:t>鲁山县发改委办公室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p>
        </w:tc>
      </w:tr>
      <w:tr>
        <w:tblPrEx>
          <w:tblCellMar>
            <w:top w:w="15" w:type="dxa"/>
            <w:left w:w="15" w:type="dxa"/>
            <w:bottom w:w="15" w:type="dxa"/>
            <w:right w:w="15" w:type="dxa"/>
          </w:tblCellMar>
        </w:tblPrEx>
        <w:trPr>
          <w:trHeight w:val="30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pPr>
        <w:rPr>
          <w:rFonts w:hint="eastAsia"/>
        </w:rPr>
      </w:pPr>
    </w:p>
    <w:p>
      <w:pPr>
        <w:rPr>
          <w:rFonts w:hint="eastAsia"/>
        </w:rPr>
      </w:pPr>
    </w:p>
    <w:tbl>
      <w:tblPr>
        <w:tblStyle w:val="5"/>
        <w:tblpPr w:leftFromText="180" w:rightFromText="180" w:vertAnchor="text" w:horzAnchor="margin" w:tblpY="82"/>
        <w:tblW w:w="0" w:type="auto"/>
        <w:tblInd w:w="0" w:type="dxa"/>
        <w:tblLayout w:type="fixed"/>
        <w:tblCellMar>
          <w:top w:w="15" w:type="dxa"/>
          <w:left w:w="15" w:type="dxa"/>
          <w:bottom w:w="15" w:type="dxa"/>
          <w:right w:w="15" w:type="dxa"/>
        </w:tblCellMar>
      </w:tblPr>
      <w:tblGrid>
        <w:gridCol w:w="507"/>
        <w:gridCol w:w="768"/>
        <w:gridCol w:w="702"/>
        <w:gridCol w:w="2610"/>
        <w:gridCol w:w="525"/>
        <w:gridCol w:w="510"/>
        <w:gridCol w:w="693"/>
        <w:gridCol w:w="927"/>
        <w:gridCol w:w="600"/>
        <w:gridCol w:w="3510"/>
        <w:gridCol w:w="705"/>
        <w:gridCol w:w="525"/>
        <w:gridCol w:w="540"/>
        <w:gridCol w:w="720"/>
        <w:gridCol w:w="738"/>
      </w:tblGrid>
      <w:tr>
        <w:tblPrEx>
          <w:tblCellMar>
            <w:top w:w="15" w:type="dxa"/>
            <w:left w:w="15" w:type="dxa"/>
            <w:bottom w:w="15" w:type="dxa"/>
            <w:right w:w="15" w:type="dxa"/>
          </w:tblCellMar>
        </w:tblPrEx>
        <w:trPr>
          <w:trHeight w:val="861" w:hRule="atLeast"/>
        </w:trPr>
        <w:tc>
          <w:tcPr>
            <w:tcW w:w="1458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科室</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1076" w:hRule="atLeast"/>
        </w:trPr>
        <w:tc>
          <w:tcPr>
            <w:tcW w:w="5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9</w:t>
            </w:r>
          </w:p>
        </w:tc>
        <w:tc>
          <w:tcPr>
            <w:tcW w:w="76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ascii="宋体" w:hAnsi="宋体" w:cs="宋体"/>
                <w:color w:val="000000"/>
                <w:sz w:val="18"/>
                <w:szCs w:val="18"/>
              </w:rPr>
              <w:t>农产品成本调查</w:t>
            </w:r>
          </w:p>
        </w:tc>
        <w:tc>
          <w:tcPr>
            <w:tcW w:w="70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restart"/>
            <w:tcBorders>
              <w:top w:val="single" w:color="000000" w:sz="4" w:space="0"/>
              <w:left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hint="eastAsia" w:ascii="宋体" w:hAnsi="宋体" w:cs="宋体"/>
                <w:color w:val="000000"/>
                <w:sz w:val="18"/>
                <w:szCs w:val="18"/>
              </w:rPr>
              <w:t>《农产品成本调查管理办法》（</w:t>
            </w:r>
            <w:r>
              <w:rPr>
                <w:rFonts w:hint="eastAsia" w:ascii="宋体" w:hAnsi="宋体" w:cs="宋体"/>
                <w:color w:val="000000"/>
                <w:sz w:val="18"/>
                <w:szCs w:val="18"/>
                <w:lang w:eastAsia="zh-CN"/>
              </w:rPr>
              <w:t>发改价格规</w:t>
            </w:r>
            <w:r>
              <w:rPr>
                <w:rFonts w:hint="eastAsia" w:ascii="宋体" w:hAnsi="宋体" w:cs="宋体"/>
                <w:color w:val="000000"/>
                <w:sz w:val="18"/>
                <w:szCs w:val="18"/>
              </w:rPr>
              <w:t>[</w:t>
            </w:r>
            <w:r>
              <w:rPr>
                <w:rFonts w:hint="eastAsia" w:ascii="宋体" w:hAnsi="宋体" w:cs="宋体"/>
                <w:color w:val="000000"/>
                <w:sz w:val="18"/>
                <w:szCs w:val="18"/>
                <w:lang w:val="en-US" w:eastAsia="zh-CN"/>
              </w:rPr>
              <w:t>2017</w:t>
            </w:r>
            <w:r>
              <w:rPr>
                <w:rFonts w:hint="eastAsia" w:ascii="宋体" w:hAnsi="宋体" w:cs="宋体"/>
                <w:color w:val="000000"/>
                <w:sz w:val="18"/>
                <w:szCs w:val="18"/>
              </w:rPr>
              <w:t>]</w:t>
            </w:r>
            <w:r>
              <w:rPr>
                <w:rFonts w:hint="eastAsia" w:ascii="宋体" w:hAnsi="宋体" w:cs="宋体"/>
                <w:color w:val="000000"/>
                <w:sz w:val="18"/>
                <w:szCs w:val="18"/>
                <w:lang w:val="en-US" w:eastAsia="zh-CN"/>
              </w:rPr>
              <w:t>1454</w:t>
            </w:r>
            <w:r>
              <w:rPr>
                <w:rFonts w:hint="eastAsia" w:ascii="宋体" w:hAnsi="宋体" w:cs="宋体"/>
                <w:color w:val="000000"/>
                <w:sz w:val="18"/>
                <w:szCs w:val="18"/>
              </w:rPr>
              <w:t>号）第</w:t>
            </w:r>
            <w:r>
              <w:rPr>
                <w:rFonts w:hint="eastAsia" w:ascii="宋体" w:hAnsi="宋体" w:cs="宋体"/>
                <w:color w:val="000000"/>
                <w:sz w:val="18"/>
                <w:szCs w:val="18"/>
                <w:lang w:eastAsia="zh-CN"/>
              </w:rPr>
              <w:t>四</w:t>
            </w:r>
            <w:r>
              <w:rPr>
                <w:rFonts w:hint="eastAsia" w:ascii="宋体" w:hAnsi="宋体" w:cs="宋体"/>
                <w:color w:val="000000"/>
                <w:sz w:val="18"/>
                <w:szCs w:val="18"/>
              </w:rPr>
              <w:t>条：“</w:t>
            </w:r>
            <w:r>
              <w:rPr>
                <w:rFonts w:hint="eastAsia" w:ascii="宋体" w:hAnsi="宋体" w:cs="宋体"/>
                <w:color w:val="000000"/>
                <w:sz w:val="18"/>
                <w:szCs w:val="18"/>
                <w:lang w:eastAsia="zh-CN"/>
              </w:rPr>
              <w:t>本办法所称农本调查，是指各级人民政府价格主管部门按照统一的调查制度，对农产品生产经营成本、收益及相关经济指标进行调查的行政活动</w:t>
            </w: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第</w:t>
            </w:r>
            <w:r>
              <w:rPr>
                <w:rFonts w:hint="eastAsia" w:ascii="宋体" w:hAnsi="宋体" w:cs="宋体"/>
                <w:color w:val="000000"/>
                <w:sz w:val="18"/>
                <w:szCs w:val="18"/>
                <w:lang w:eastAsia="zh-CN"/>
              </w:rPr>
              <w:t>五</w:t>
            </w:r>
            <w:r>
              <w:rPr>
                <w:rFonts w:hint="eastAsia" w:ascii="宋体" w:hAnsi="宋体" w:cs="宋体"/>
                <w:color w:val="000000"/>
                <w:sz w:val="18"/>
                <w:szCs w:val="18"/>
              </w:rPr>
              <w:t>条：“农本调查</w:t>
            </w:r>
            <w:r>
              <w:rPr>
                <w:rFonts w:hint="eastAsia" w:ascii="宋体" w:hAnsi="宋体" w:cs="宋体"/>
                <w:color w:val="000000"/>
                <w:sz w:val="18"/>
                <w:szCs w:val="18"/>
                <w:lang w:eastAsia="zh-CN"/>
              </w:rPr>
              <w:t>工作</w:t>
            </w:r>
            <w:r>
              <w:rPr>
                <w:rFonts w:hint="eastAsia" w:ascii="宋体" w:hAnsi="宋体" w:cs="宋体"/>
                <w:color w:val="000000"/>
                <w:sz w:val="18"/>
                <w:szCs w:val="18"/>
              </w:rPr>
              <w:t>实行统一领导、分级负责。</w:t>
            </w:r>
            <w:r>
              <w:rPr>
                <w:rFonts w:hint="eastAsia" w:ascii="宋体" w:hAnsi="宋体" w:cs="宋体"/>
                <w:color w:val="000000"/>
                <w:sz w:val="18"/>
                <w:szCs w:val="18"/>
                <w:lang w:eastAsia="zh-CN"/>
              </w:rPr>
              <w:t>国务院价格主管部门</w:t>
            </w:r>
            <w:r>
              <w:rPr>
                <w:rFonts w:hint="eastAsia" w:ascii="宋体" w:hAnsi="宋体" w:cs="宋体"/>
                <w:color w:val="000000"/>
                <w:sz w:val="18"/>
                <w:szCs w:val="18"/>
              </w:rPr>
              <w:t>负责全国</w:t>
            </w:r>
            <w:r>
              <w:rPr>
                <w:rFonts w:hint="eastAsia" w:ascii="宋体" w:hAnsi="宋体" w:cs="宋体"/>
                <w:color w:val="000000"/>
                <w:sz w:val="18"/>
                <w:szCs w:val="18"/>
                <w:lang w:eastAsia="zh-CN"/>
              </w:rPr>
              <w:t>农</w:t>
            </w:r>
            <w:r>
              <w:rPr>
                <w:rFonts w:hint="eastAsia" w:ascii="宋体" w:hAnsi="宋体" w:cs="宋体"/>
                <w:color w:val="000000"/>
                <w:sz w:val="18"/>
                <w:szCs w:val="18"/>
              </w:rPr>
              <w:t>本调查工作</w:t>
            </w:r>
            <w:r>
              <w:rPr>
                <w:rFonts w:hint="eastAsia" w:ascii="宋体" w:hAnsi="宋体" w:cs="宋体"/>
                <w:color w:val="000000"/>
                <w:sz w:val="18"/>
                <w:szCs w:val="18"/>
                <w:lang w:eastAsia="zh-CN"/>
              </w:rPr>
              <w:t>，</w:t>
            </w:r>
            <w:r>
              <w:rPr>
                <w:rFonts w:hint="eastAsia" w:ascii="宋体" w:hAnsi="宋体" w:cs="宋体"/>
                <w:color w:val="000000"/>
                <w:sz w:val="18"/>
                <w:szCs w:val="18"/>
              </w:rPr>
              <w:t>地方各级人民政府价格主管部门负责本</w:t>
            </w:r>
            <w:r>
              <w:rPr>
                <w:rFonts w:hint="eastAsia" w:ascii="宋体" w:hAnsi="宋体" w:cs="宋体"/>
                <w:color w:val="000000"/>
                <w:sz w:val="18"/>
                <w:szCs w:val="18"/>
                <w:lang w:eastAsia="zh-CN"/>
              </w:rPr>
              <w:t>行政区域内</w:t>
            </w:r>
            <w:r>
              <w:rPr>
                <w:rFonts w:hint="eastAsia" w:ascii="宋体" w:hAnsi="宋体" w:cs="宋体"/>
                <w:color w:val="000000"/>
                <w:sz w:val="18"/>
                <w:szCs w:val="18"/>
              </w:rPr>
              <w:t>的</w:t>
            </w:r>
            <w:r>
              <w:rPr>
                <w:rFonts w:hint="eastAsia" w:ascii="宋体" w:hAnsi="宋体" w:cs="宋体"/>
                <w:color w:val="000000"/>
                <w:sz w:val="18"/>
                <w:szCs w:val="18"/>
                <w:lang w:eastAsia="zh-CN"/>
              </w:rPr>
              <w:t>农</w:t>
            </w:r>
            <w:r>
              <w:rPr>
                <w:rFonts w:hint="eastAsia" w:ascii="宋体" w:hAnsi="宋体" w:cs="宋体"/>
                <w:color w:val="000000"/>
                <w:sz w:val="18"/>
                <w:szCs w:val="18"/>
              </w:rPr>
              <w:t>本调查工作。”</w:t>
            </w:r>
          </w:p>
        </w:tc>
        <w:tc>
          <w:tcPr>
            <w:tcW w:w="5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rPr>
              <w:t>农产品生产者</w:t>
            </w:r>
          </w:p>
        </w:tc>
        <w:tc>
          <w:tcPr>
            <w:tcW w:w="51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rPr>
              <w:t>县价格成本</w:t>
            </w:r>
            <w:r>
              <w:rPr>
                <w:rFonts w:hint="eastAsia" w:ascii="宋体" w:hAnsi="宋体" w:cs="宋体"/>
                <w:color w:val="000000"/>
                <w:sz w:val="22"/>
                <w:szCs w:val="22"/>
                <w:lang w:eastAsia="zh-CN"/>
              </w:rPr>
              <w:t>调查监审局</w:t>
            </w:r>
          </w:p>
        </w:tc>
        <w:tc>
          <w:tcPr>
            <w:tcW w:w="6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通知</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.通知责任：下发通知，深入调查户（场）搜集成本费用数据，并进行审核，</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sz w:val="18"/>
                <w:szCs w:val="18"/>
                <w:lang w:eastAsia="zh-CN"/>
              </w:rPr>
            </w:pPr>
            <w:r>
              <w:rPr>
                <w:rFonts w:hint="eastAsia" w:ascii="宋体" w:hAnsi="宋体" w:cs="宋体"/>
                <w:color w:val="000000"/>
                <w:sz w:val="18"/>
                <w:szCs w:val="18"/>
              </w:rPr>
              <w:t>县价</w:t>
            </w:r>
            <w:r>
              <w:rPr>
                <w:rFonts w:hint="eastAsia" w:ascii="宋体" w:hAnsi="宋体" w:cs="宋体"/>
                <w:color w:val="000000"/>
                <w:sz w:val="18"/>
                <w:szCs w:val="18"/>
                <w:lang w:eastAsia="zh-CN"/>
              </w:rPr>
              <w:t>格成本调查监审局</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738" w:type="dxa"/>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34"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汇总</w:t>
            </w:r>
          </w:p>
        </w:tc>
        <w:tc>
          <w:tcPr>
            <w:tcW w:w="3510" w:type="dxa"/>
            <w:tcBorders>
              <w:top w:val="single" w:color="000000" w:sz="4" w:space="0"/>
              <w:left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汇总责任：对</w:t>
            </w:r>
            <w:r>
              <w:rPr>
                <w:rFonts w:hint="eastAsia" w:ascii="宋体" w:hAnsi="宋体" w:cs="宋体"/>
                <w:color w:val="000000"/>
                <w:sz w:val="18"/>
                <w:szCs w:val="18"/>
              </w:rPr>
              <w:t>全县</w:t>
            </w:r>
            <w:r>
              <w:rPr>
                <w:rFonts w:ascii="宋体" w:hAnsi="宋体" w:cs="宋体"/>
                <w:color w:val="000000"/>
                <w:sz w:val="18"/>
                <w:szCs w:val="18"/>
              </w:rPr>
              <w:t>成本调查</w:t>
            </w:r>
            <w:r>
              <w:rPr>
                <w:rFonts w:hint="eastAsia" w:ascii="宋体" w:hAnsi="宋体" w:cs="宋体"/>
                <w:color w:val="000000"/>
                <w:sz w:val="18"/>
                <w:szCs w:val="18"/>
              </w:rPr>
              <w:t>户</w:t>
            </w:r>
            <w:r>
              <w:rPr>
                <w:rFonts w:ascii="宋体" w:hAnsi="宋体" w:cs="宋体"/>
                <w:color w:val="000000"/>
                <w:sz w:val="18"/>
                <w:szCs w:val="18"/>
              </w:rPr>
              <w:t>上报的数据进行审核汇总。</w:t>
            </w:r>
          </w:p>
        </w:tc>
        <w:tc>
          <w:tcPr>
            <w:tcW w:w="705" w:type="dxa"/>
            <w:tcBorders>
              <w:top w:val="single" w:color="000000" w:sz="4" w:space="0"/>
              <w:left w:val="single" w:color="000000" w:sz="4" w:space="0"/>
              <w:right w:val="single" w:color="000000" w:sz="4" w:space="0"/>
            </w:tcBorders>
            <w:noWrap w:val="0"/>
            <w:vAlign w:val="top"/>
          </w:tcPr>
          <w:p>
            <w:pPr>
              <w:rPr>
                <w:rFonts w:hint="eastAsia"/>
                <w:sz w:val="18"/>
                <w:szCs w:val="18"/>
              </w:rPr>
            </w:pPr>
            <w:r>
              <w:rPr>
                <w:rFonts w:hint="eastAsia" w:ascii="宋体" w:hAnsi="宋体" w:cs="宋体"/>
                <w:color w:val="000000"/>
                <w:sz w:val="18"/>
                <w:szCs w:val="18"/>
              </w:rPr>
              <w:t>县价</w:t>
            </w:r>
            <w:r>
              <w:rPr>
                <w:rFonts w:hint="eastAsia" w:ascii="宋体" w:hAnsi="宋体" w:cs="宋体"/>
                <w:color w:val="000000"/>
                <w:sz w:val="18"/>
                <w:szCs w:val="18"/>
                <w:lang w:eastAsia="zh-CN"/>
              </w:rPr>
              <w:t>格成本调查监审局</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转报</w:t>
            </w:r>
          </w:p>
        </w:tc>
        <w:tc>
          <w:tcPr>
            <w:tcW w:w="3510" w:type="dxa"/>
            <w:tcBorders>
              <w:top w:val="single" w:color="000000" w:sz="4" w:space="0"/>
              <w:left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ascii="宋体" w:hAnsi="宋体" w:cs="宋体"/>
                <w:color w:val="000000"/>
                <w:sz w:val="18"/>
                <w:szCs w:val="18"/>
              </w:rPr>
              <w:t>3. 转报责任：将全</w:t>
            </w:r>
            <w:r>
              <w:rPr>
                <w:rFonts w:hint="eastAsia" w:ascii="宋体" w:hAnsi="宋体" w:cs="宋体"/>
                <w:color w:val="000000"/>
                <w:sz w:val="18"/>
                <w:szCs w:val="18"/>
              </w:rPr>
              <w:t>县</w:t>
            </w:r>
            <w:r>
              <w:rPr>
                <w:rFonts w:ascii="宋体" w:hAnsi="宋体" w:cs="宋体"/>
                <w:color w:val="000000"/>
                <w:sz w:val="18"/>
                <w:szCs w:val="18"/>
              </w:rPr>
              <w:t>数据转报</w:t>
            </w:r>
            <w:r>
              <w:rPr>
                <w:rFonts w:hint="eastAsia" w:ascii="宋体" w:hAnsi="宋体" w:cs="宋体"/>
                <w:color w:val="000000"/>
                <w:sz w:val="18"/>
                <w:szCs w:val="18"/>
              </w:rPr>
              <w:t>市</w:t>
            </w:r>
            <w:r>
              <w:rPr>
                <w:rFonts w:ascii="宋体" w:hAnsi="宋体" w:cs="宋体"/>
                <w:color w:val="000000"/>
                <w:sz w:val="18"/>
                <w:szCs w:val="18"/>
              </w:rPr>
              <w:t>发展改革委。</w:t>
            </w:r>
          </w:p>
        </w:tc>
        <w:tc>
          <w:tcPr>
            <w:tcW w:w="705" w:type="dxa"/>
            <w:tcBorders>
              <w:top w:val="single" w:color="000000" w:sz="4" w:space="0"/>
              <w:left w:val="single" w:color="000000" w:sz="4" w:space="0"/>
              <w:right w:val="single" w:color="000000" w:sz="4" w:space="0"/>
            </w:tcBorders>
            <w:noWrap w:val="0"/>
            <w:vAlign w:val="top"/>
          </w:tcPr>
          <w:p>
            <w:pPr>
              <w:rPr>
                <w:rFonts w:hint="eastAsia"/>
                <w:sz w:val="18"/>
                <w:szCs w:val="18"/>
              </w:rPr>
            </w:pPr>
            <w:r>
              <w:rPr>
                <w:rFonts w:hint="eastAsia" w:ascii="宋体" w:hAnsi="宋体" w:cs="宋体"/>
                <w:color w:val="000000"/>
                <w:sz w:val="18"/>
                <w:szCs w:val="18"/>
              </w:rPr>
              <w:t>县价</w:t>
            </w:r>
            <w:r>
              <w:rPr>
                <w:rFonts w:hint="eastAsia" w:ascii="宋体" w:hAnsi="宋体" w:cs="宋体"/>
                <w:color w:val="000000"/>
                <w:sz w:val="18"/>
                <w:szCs w:val="18"/>
                <w:lang w:eastAsia="zh-CN"/>
              </w:rPr>
              <w:t>格成本调查监审局</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事后监管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事后监管责任：加强监督检查，确保所有调查数据做到不漏记、不错记、不估记、不重记；按时足额向调查户（场）发放误工补贴。</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sz w:val="18"/>
                <w:szCs w:val="18"/>
              </w:rPr>
            </w:pPr>
            <w:r>
              <w:rPr>
                <w:rFonts w:hint="eastAsia" w:ascii="宋体" w:hAnsi="宋体" w:cs="宋体"/>
                <w:color w:val="000000"/>
                <w:sz w:val="18"/>
                <w:szCs w:val="18"/>
              </w:rPr>
              <w:t>县价</w:t>
            </w:r>
            <w:r>
              <w:rPr>
                <w:rFonts w:hint="eastAsia" w:ascii="宋体" w:hAnsi="宋体" w:cs="宋体"/>
                <w:color w:val="000000"/>
                <w:sz w:val="18"/>
                <w:szCs w:val="18"/>
                <w:lang w:eastAsia="zh-CN"/>
              </w:rPr>
              <w:t>格成本调查监审局</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5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hint="eastAsia" w:ascii="宋体" w:hAnsi="宋体" w:cs="宋体"/>
                <w:color w:val="000000"/>
                <w:sz w:val="18"/>
                <w:szCs w:val="18"/>
              </w:rPr>
              <w:t>5、其他法律法规规定规章应履行的责任。</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鲁山县发改委办公室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p>
        </w:tc>
      </w:tr>
      <w:tr>
        <w:tblPrEx>
          <w:tblCellMar>
            <w:top w:w="15" w:type="dxa"/>
            <w:left w:w="15" w:type="dxa"/>
            <w:bottom w:w="15" w:type="dxa"/>
            <w:right w:w="15" w:type="dxa"/>
          </w:tblCellMar>
        </w:tblPrEx>
        <w:trPr>
          <w:trHeight w:val="30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r>
        <w:br w:type="page"/>
      </w:r>
    </w:p>
    <w:tbl>
      <w:tblPr>
        <w:tblStyle w:val="5"/>
        <w:tblpPr w:leftFromText="180" w:rightFromText="180" w:vertAnchor="text" w:horzAnchor="margin" w:tblpY="67"/>
        <w:tblW w:w="0" w:type="auto"/>
        <w:tblInd w:w="0" w:type="dxa"/>
        <w:tblLayout w:type="fixed"/>
        <w:tblCellMar>
          <w:top w:w="15" w:type="dxa"/>
          <w:left w:w="15" w:type="dxa"/>
          <w:bottom w:w="15" w:type="dxa"/>
          <w:right w:w="15" w:type="dxa"/>
        </w:tblCellMar>
      </w:tblPr>
      <w:tblGrid>
        <w:gridCol w:w="507"/>
        <w:gridCol w:w="768"/>
        <w:gridCol w:w="702"/>
        <w:gridCol w:w="2610"/>
        <w:gridCol w:w="525"/>
        <w:gridCol w:w="510"/>
        <w:gridCol w:w="693"/>
        <w:gridCol w:w="927"/>
        <w:gridCol w:w="600"/>
        <w:gridCol w:w="3510"/>
        <w:gridCol w:w="705"/>
        <w:gridCol w:w="525"/>
        <w:gridCol w:w="540"/>
        <w:gridCol w:w="720"/>
        <w:gridCol w:w="738"/>
      </w:tblGrid>
      <w:tr>
        <w:tblPrEx>
          <w:tblCellMar>
            <w:top w:w="15" w:type="dxa"/>
            <w:left w:w="15" w:type="dxa"/>
            <w:bottom w:w="15" w:type="dxa"/>
            <w:right w:w="15" w:type="dxa"/>
          </w:tblCellMar>
        </w:tblPrEx>
        <w:trPr>
          <w:trHeight w:val="861" w:hRule="atLeast"/>
        </w:trPr>
        <w:tc>
          <w:tcPr>
            <w:tcW w:w="14580" w:type="dxa"/>
            <w:gridSpan w:val="15"/>
            <w:tcBorders>
              <w:bottom w:val="single" w:color="000000" w:sz="4" w:space="0"/>
            </w:tcBorders>
            <w:noWrap w:val="0"/>
            <w:vAlign w:val="center"/>
          </w:tcPr>
          <w:p>
            <w:pPr>
              <w:widowControl/>
              <w:jc w:val="center"/>
              <w:textAlignment w:val="center"/>
              <w:rPr>
                <w:rFonts w:ascii="创艺简标宋" w:hAnsi="创艺简标宋" w:eastAsia="创艺简标宋" w:cs="创艺简标宋"/>
                <w:color w:val="000000"/>
                <w:kern w:val="0"/>
                <w:sz w:val="44"/>
                <w:szCs w:val="44"/>
              </w:rPr>
            </w:pPr>
            <w:r>
              <w:rPr>
                <w:rFonts w:hint="eastAsia" w:ascii="创艺简标宋" w:hAnsi="创艺简标宋" w:eastAsia="创艺简标宋" w:cs="创艺简标宋"/>
                <w:color w:val="000000"/>
                <w:kern w:val="0"/>
                <w:sz w:val="44"/>
                <w:szCs w:val="44"/>
              </w:rPr>
              <w:t>鲁山县发展和改革委员会</w:t>
            </w:r>
            <w:r>
              <w:rPr>
                <w:rFonts w:ascii="创艺简标宋" w:hAnsi="创艺简标宋" w:eastAsia="创艺简标宋" w:cs="创艺简标宋"/>
                <w:color w:val="000000"/>
                <w:kern w:val="0"/>
                <w:sz w:val="44"/>
                <w:szCs w:val="44"/>
              </w:rPr>
              <w:t>权力清单和责任清单统计表</w:t>
            </w:r>
          </w:p>
          <w:p>
            <w:pPr>
              <w:widowControl/>
              <w:jc w:val="left"/>
              <w:textAlignment w:val="center"/>
              <w:rPr>
                <w:rFonts w:hint="eastAsia" w:ascii="宋体" w:hAnsi="宋体" w:cs="宋体"/>
                <w:b/>
                <w:color w:val="000000"/>
                <w:sz w:val="24"/>
                <w:szCs w:val="24"/>
              </w:rPr>
            </w:pPr>
            <w:r>
              <w:rPr>
                <w:rFonts w:hint="eastAsia" w:ascii="宋体" w:hAnsi="宋体" w:cs="宋体"/>
                <w:b/>
                <w:color w:val="000000"/>
                <w:kern w:val="0"/>
                <w:sz w:val="24"/>
                <w:szCs w:val="24"/>
              </w:rPr>
              <w:t>职权类别：其他职权</w:t>
            </w:r>
          </w:p>
        </w:tc>
      </w:tr>
      <w:tr>
        <w:tblPrEx>
          <w:tblCellMar>
            <w:top w:w="15" w:type="dxa"/>
            <w:left w:w="15" w:type="dxa"/>
            <w:bottom w:w="15" w:type="dxa"/>
            <w:right w:w="15" w:type="dxa"/>
          </w:tblCellMar>
        </w:tblPrEx>
        <w:trPr>
          <w:trHeight w:val="86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职权名称</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子项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实施依据</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实施对象</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实施机构</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其他共同实施部门</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审批证件名称及有效期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办理环节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责任事项</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责任</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科室</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承诺时限</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法定时限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收费情况及依据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rPr>
              <w:t>调整意见及理由</w:t>
            </w:r>
          </w:p>
        </w:tc>
      </w:tr>
      <w:tr>
        <w:tblPrEx>
          <w:tblCellMar>
            <w:top w:w="15" w:type="dxa"/>
            <w:left w:w="15" w:type="dxa"/>
            <w:bottom w:w="15" w:type="dxa"/>
            <w:right w:w="15" w:type="dxa"/>
          </w:tblCellMar>
        </w:tblPrEx>
        <w:trPr>
          <w:trHeight w:val="705" w:hRule="atLeast"/>
        </w:trPr>
        <w:tc>
          <w:tcPr>
            <w:tcW w:w="5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rPr>
              <w:t>1</w:t>
            </w:r>
            <w:r>
              <w:rPr>
                <w:rFonts w:hint="eastAsia" w:ascii="宋体" w:hAnsi="宋体" w:cs="宋体"/>
                <w:color w:val="000000"/>
                <w:sz w:val="22"/>
                <w:szCs w:val="22"/>
                <w:lang w:val="en-US" w:eastAsia="zh-CN"/>
              </w:rPr>
              <w:t>0</w:t>
            </w:r>
          </w:p>
        </w:tc>
        <w:tc>
          <w:tcPr>
            <w:tcW w:w="76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p>
            <w:pPr>
              <w:jc w:val="center"/>
              <w:rPr>
                <w:rFonts w:hint="eastAsia" w:ascii="宋体" w:hAnsi="宋体" w:cs="宋体"/>
                <w:color w:val="000000"/>
                <w:sz w:val="18"/>
                <w:szCs w:val="18"/>
              </w:rPr>
            </w:pPr>
            <w:r>
              <w:rPr>
                <w:rFonts w:hint="eastAsia" w:ascii="宋体" w:hAnsi="宋体" w:cs="宋体"/>
                <w:color w:val="000000"/>
                <w:sz w:val="18"/>
                <w:szCs w:val="18"/>
              </w:rPr>
              <w:t>列入国家定价目录、省、市定（调）价目录和行政事业性单位收费事项成本监审</w:t>
            </w:r>
          </w:p>
        </w:tc>
        <w:tc>
          <w:tcPr>
            <w:tcW w:w="70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restart"/>
            <w:tcBorders>
              <w:top w:val="single" w:color="000000" w:sz="4" w:space="0"/>
              <w:left w:val="single" w:color="000000" w:sz="4" w:space="0"/>
              <w:right w:val="single" w:color="000000" w:sz="4" w:space="0"/>
            </w:tcBorders>
            <w:noWrap w:val="0"/>
            <w:vAlign w:val="center"/>
          </w:tcPr>
          <w:p>
            <w:pPr>
              <w:spacing w:line="240" w:lineRule="exact"/>
              <w:ind w:firstLine="270" w:firstLineChars="150"/>
              <w:jc w:val="left"/>
              <w:rPr>
                <w:rFonts w:hint="eastAsia" w:ascii="宋体" w:hAnsi="宋体" w:cs="宋体"/>
                <w:color w:val="000000"/>
                <w:sz w:val="18"/>
                <w:szCs w:val="18"/>
              </w:rPr>
            </w:pPr>
            <w:r>
              <w:rPr>
                <w:rFonts w:hint="eastAsia" w:ascii="宋体" w:hAnsi="宋体" w:cs="宋体"/>
                <w:color w:val="000000"/>
                <w:sz w:val="18"/>
                <w:szCs w:val="18"/>
              </w:rPr>
              <w:t>《中华人民共和国价格法》第二十二条：“政府价格主管部门和其他有关部门制定政府指导价、政府定价，应当开展价格、成本调查。”</w:t>
            </w:r>
          </w:p>
          <w:p>
            <w:pPr>
              <w:spacing w:line="240" w:lineRule="exact"/>
              <w:ind w:firstLine="270" w:firstLineChars="150"/>
              <w:jc w:val="left"/>
              <w:rPr>
                <w:rFonts w:hint="eastAsia" w:ascii="宋体" w:hAnsi="宋体" w:cs="宋体"/>
                <w:color w:val="000000"/>
                <w:sz w:val="16"/>
                <w:szCs w:val="16"/>
              </w:rPr>
            </w:pPr>
            <w:r>
              <w:rPr>
                <w:rFonts w:hint="eastAsia" w:ascii="宋体" w:hAnsi="宋体" w:cs="宋体"/>
                <w:color w:val="000000"/>
                <w:sz w:val="18"/>
                <w:szCs w:val="18"/>
              </w:rPr>
              <w:t>《政府制定价格成本监审办法》（国家发改委令第</w:t>
            </w:r>
            <w:r>
              <w:rPr>
                <w:rFonts w:hint="eastAsia" w:ascii="宋体" w:hAnsi="宋体" w:cs="宋体"/>
                <w:color w:val="000000"/>
                <w:sz w:val="18"/>
                <w:szCs w:val="18"/>
                <w:lang w:val="en-US" w:eastAsia="zh-CN"/>
              </w:rPr>
              <w:t>8</w:t>
            </w:r>
            <w:r>
              <w:rPr>
                <w:rFonts w:hint="eastAsia" w:ascii="宋体" w:hAnsi="宋体" w:cs="宋体"/>
                <w:color w:val="000000"/>
                <w:sz w:val="18"/>
                <w:szCs w:val="18"/>
              </w:rPr>
              <w:t>号）</w:t>
            </w:r>
          </w:p>
        </w:tc>
        <w:tc>
          <w:tcPr>
            <w:tcW w:w="5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16"/>
                <w:szCs w:val="16"/>
              </w:rPr>
            </w:pPr>
            <w:r>
              <w:rPr>
                <w:rFonts w:hint="eastAsia" w:ascii="宋体" w:hAnsi="宋体" w:cs="宋体"/>
                <w:color w:val="000000"/>
                <w:sz w:val="16"/>
                <w:szCs w:val="16"/>
              </w:rPr>
              <w:t>政府机关、企业、事业单位</w:t>
            </w:r>
          </w:p>
        </w:tc>
        <w:tc>
          <w:tcPr>
            <w:tcW w:w="51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县价格成本</w:t>
            </w:r>
            <w:r>
              <w:rPr>
                <w:rFonts w:hint="eastAsia" w:ascii="宋体" w:hAnsi="宋体" w:cs="宋体"/>
                <w:color w:val="000000"/>
                <w:sz w:val="22"/>
                <w:szCs w:val="22"/>
                <w:lang w:eastAsia="zh-CN"/>
              </w:rPr>
              <w:t>调查监审局</w:t>
            </w:r>
          </w:p>
        </w:tc>
        <w:tc>
          <w:tcPr>
            <w:tcW w:w="6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受理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6"/>
                <w:szCs w:val="16"/>
              </w:rPr>
            </w:pPr>
            <w:r>
              <w:rPr>
                <w:rFonts w:hint="eastAsia" w:ascii="宋体" w:hAnsi="宋体" w:cs="宋体"/>
                <w:color w:val="000000"/>
                <w:sz w:val="18"/>
                <w:szCs w:val="18"/>
              </w:rPr>
              <w:t>1、</w:t>
            </w:r>
            <w:r>
              <w:rPr>
                <w:color w:val="000000"/>
                <w:sz w:val="18"/>
                <w:szCs w:val="18"/>
              </w:rPr>
              <w:t>.受理责任：公示依法应当提交的材料；一次性告知补正材料；依法受理或不予受理（不予受理应当告知理由）。</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22"/>
                <w:szCs w:val="22"/>
              </w:rPr>
              <w:t>县价格成本</w:t>
            </w:r>
            <w:r>
              <w:rPr>
                <w:rFonts w:hint="eastAsia" w:ascii="宋体" w:hAnsi="宋体" w:cs="宋体"/>
                <w:color w:val="000000"/>
                <w:sz w:val="22"/>
                <w:szCs w:val="22"/>
                <w:lang w:eastAsia="zh-CN"/>
              </w:rPr>
              <w:t>调查监审局</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不收费</w:t>
            </w:r>
          </w:p>
        </w:tc>
        <w:tc>
          <w:tcPr>
            <w:tcW w:w="738" w:type="dxa"/>
            <w:vMerge w:val="restart"/>
            <w:tcBorders>
              <w:top w:val="single" w:color="000000" w:sz="4" w:space="0"/>
              <w:left w:val="single" w:color="000000" w:sz="4" w:space="0"/>
              <w:right w:val="single" w:color="000000" w:sz="4" w:space="0"/>
            </w:tcBorders>
            <w:noWrap w:val="0"/>
            <w:vAlign w:val="bottom"/>
          </w:tcPr>
          <w:p>
            <w:pPr>
              <w:spacing w:line="3840" w:lineRule="auto"/>
              <w:jc w:val="center"/>
              <w:rPr>
                <w:rFonts w:hint="eastAsia" w:ascii="宋体" w:hAnsi="宋体" w:cs="宋体"/>
                <w:color w:val="000000"/>
                <w:sz w:val="24"/>
                <w:szCs w:val="24"/>
              </w:rPr>
            </w:pPr>
            <w:r>
              <w:rPr>
                <w:rFonts w:hint="eastAsia" w:ascii="宋体" w:hAnsi="宋体" w:cs="宋体"/>
                <w:color w:val="000000"/>
                <w:sz w:val="22"/>
                <w:szCs w:val="22"/>
              </w:rPr>
              <w:t>保留</w:t>
            </w:r>
          </w:p>
        </w:tc>
      </w:tr>
      <w:tr>
        <w:tblPrEx>
          <w:tblCellMar>
            <w:top w:w="15" w:type="dxa"/>
            <w:left w:w="15" w:type="dxa"/>
            <w:bottom w:w="15" w:type="dxa"/>
            <w:right w:w="15" w:type="dxa"/>
          </w:tblCellMar>
        </w:tblPrEx>
        <w:trPr>
          <w:trHeight w:val="1134"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审查</w:t>
            </w:r>
          </w:p>
        </w:tc>
        <w:tc>
          <w:tcPr>
            <w:tcW w:w="3510" w:type="dxa"/>
            <w:tcBorders>
              <w:top w:val="single" w:color="000000" w:sz="4" w:space="0"/>
              <w:left w:val="single" w:color="000000" w:sz="4" w:space="0"/>
              <w:right w:val="single" w:color="000000" w:sz="4" w:space="0"/>
            </w:tcBorders>
            <w:noWrap w:val="0"/>
            <w:vAlign w:val="center"/>
          </w:tcPr>
          <w:p>
            <w:pPr>
              <w:rPr>
                <w:rFonts w:hint="eastAsia" w:ascii="宋体" w:hAnsi="宋体" w:cs="宋体"/>
                <w:color w:val="000000"/>
                <w:sz w:val="16"/>
                <w:szCs w:val="16"/>
              </w:rPr>
            </w:pPr>
            <w:r>
              <w:rPr>
                <w:rFonts w:hint="eastAsia" w:ascii="宋体" w:hAnsi="宋体" w:cs="宋体"/>
                <w:color w:val="000000"/>
                <w:sz w:val="18"/>
                <w:szCs w:val="18"/>
              </w:rPr>
              <w:t>2、</w:t>
            </w:r>
            <w:r>
              <w:rPr>
                <w:rFonts w:ascii="宋体" w:hAnsi="宋体" w:cs="宋体"/>
                <w:color w:val="000000"/>
                <w:sz w:val="18"/>
                <w:szCs w:val="18"/>
              </w:rPr>
              <w:t>审查责任：材料审核；现场勘验或验证；组织</w:t>
            </w:r>
            <w:r>
              <w:rPr>
                <w:rFonts w:hint="eastAsia" w:ascii="宋体" w:hAnsi="宋体" w:cs="宋体"/>
                <w:color w:val="000000"/>
                <w:sz w:val="18"/>
                <w:szCs w:val="18"/>
              </w:rPr>
              <w:t>开展</w:t>
            </w:r>
            <w:r>
              <w:rPr>
                <w:rFonts w:ascii="宋体" w:hAnsi="宋体" w:cs="宋体"/>
                <w:color w:val="000000"/>
                <w:sz w:val="18"/>
                <w:szCs w:val="18"/>
              </w:rPr>
              <w:t>价格</w:t>
            </w:r>
            <w:r>
              <w:rPr>
                <w:rFonts w:hint="eastAsia" w:ascii="宋体" w:hAnsi="宋体" w:cs="宋体"/>
                <w:color w:val="000000"/>
                <w:sz w:val="18"/>
                <w:szCs w:val="18"/>
              </w:rPr>
              <w:t>成本监审</w:t>
            </w:r>
            <w:r>
              <w:rPr>
                <w:rFonts w:ascii="宋体" w:hAnsi="宋体" w:cs="宋体"/>
                <w:color w:val="000000"/>
                <w:sz w:val="18"/>
                <w:szCs w:val="18"/>
              </w:rPr>
              <w:t>；根据需要聘请专家评审</w:t>
            </w:r>
          </w:p>
        </w:tc>
        <w:tc>
          <w:tcPr>
            <w:tcW w:w="705" w:type="dxa"/>
            <w:tcBorders>
              <w:top w:val="single" w:color="000000" w:sz="4" w:space="0"/>
              <w:left w:val="single" w:color="000000" w:sz="4" w:space="0"/>
              <w:right w:val="single" w:color="000000" w:sz="4" w:space="0"/>
            </w:tcBorders>
            <w:noWrap w:val="0"/>
            <w:vAlign w:val="center"/>
          </w:tcPr>
          <w:p>
            <w:pPr>
              <w:spacing w:line="240" w:lineRule="exact"/>
              <w:rPr>
                <w:rFonts w:hint="eastAsia" w:ascii="宋体" w:hAnsi="宋体" w:cs="宋体"/>
                <w:color w:val="000000"/>
                <w:sz w:val="20"/>
              </w:rPr>
            </w:pPr>
            <w:r>
              <w:rPr>
                <w:rFonts w:hint="eastAsia" w:ascii="宋体" w:hAnsi="宋体" w:cs="宋体"/>
                <w:color w:val="000000"/>
                <w:sz w:val="22"/>
                <w:szCs w:val="22"/>
              </w:rPr>
              <w:t>县价格成本</w:t>
            </w:r>
            <w:r>
              <w:rPr>
                <w:rFonts w:hint="eastAsia" w:ascii="宋体" w:hAnsi="宋体" w:cs="宋体"/>
                <w:color w:val="000000"/>
                <w:sz w:val="22"/>
                <w:szCs w:val="22"/>
                <w:lang w:eastAsia="zh-CN"/>
              </w:rPr>
              <w:t>调查监审局</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89"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决定</w:t>
            </w:r>
          </w:p>
        </w:tc>
        <w:tc>
          <w:tcPr>
            <w:tcW w:w="3510" w:type="dxa"/>
            <w:tcBorders>
              <w:top w:val="single" w:color="000000" w:sz="4" w:space="0"/>
              <w:left w:val="single" w:color="000000" w:sz="4" w:space="0"/>
              <w:right w:val="single" w:color="000000" w:sz="4" w:space="0"/>
            </w:tcBorders>
            <w:noWrap w:val="0"/>
            <w:vAlign w:val="center"/>
          </w:tcPr>
          <w:p>
            <w:pPr>
              <w:rPr>
                <w:rFonts w:hint="eastAsia"/>
                <w:color w:val="000000"/>
                <w:sz w:val="16"/>
                <w:szCs w:val="16"/>
              </w:rPr>
            </w:pPr>
            <w:r>
              <w:rPr>
                <w:color w:val="000000"/>
                <w:sz w:val="20"/>
              </w:rPr>
              <w:t xml:space="preserve"> </w:t>
            </w:r>
            <w:r>
              <w:rPr>
                <w:color w:val="000000"/>
                <w:sz w:val="18"/>
                <w:szCs w:val="18"/>
              </w:rPr>
              <w:t>3</w:t>
            </w:r>
            <w:r>
              <w:rPr>
                <w:rFonts w:ascii="宋体" w:hAnsi="宋体"/>
                <w:color w:val="000000"/>
                <w:sz w:val="18"/>
                <w:szCs w:val="18"/>
              </w:rPr>
              <w:t>.</w:t>
            </w:r>
            <w:r>
              <w:rPr>
                <w:color w:val="000000"/>
                <w:sz w:val="18"/>
                <w:szCs w:val="18"/>
              </w:rPr>
              <w:t xml:space="preserve"> </w:t>
            </w:r>
            <w:r>
              <w:rPr>
                <w:rFonts w:ascii="宋体" w:hAnsi="宋体"/>
                <w:color w:val="000000"/>
                <w:sz w:val="18"/>
                <w:szCs w:val="18"/>
              </w:rPr>
              <w:t>决定责任：作出价格</w:t>
            </w:r>
            <w:r>
              <w:rPr>
                <w:rFonts w:hint="eastAsia" w:ascii="宋体" w:hAnsi="宋体"/>
                <w:color w:val="000000"/>
                <w:sz w:val="18"/>
                <w:szCs w:val="18"/>
              </w:rPr>
              <w:t>成本监审</w:t>
            </w:r>
            <w:r>
              <w:rPr>
                <w:rFonts w:ascii="宋体" w:hAnsi="宋体"/>
                <w:color w:val="000000"/>
                <w:sz w:val="18"/>
                <w:szCs w:val="18"/>
              </w:rPr>
              <w:t>决定。</w:t>
            </w:r>
          </w:p>
        </w:tc>
        <w:tc>
          <w:tcPr>
            <w:tcW w:w="705" w:type="dxa"/>
            <w:tcBorders>
              <w:top w:val="single" w:color="000000" w:sz="4" w:space="0"/>
              <w:left w:val="single" w:color="000000" w:sz="4" w:space="0"/>
              <w:right w:val="single" w:color="000000" w:sz="4" w:space="0"/>
            </w:tcBorders>
            <w:noWrap w:val="0"/>
            <w:vAlign w:val="top"/>
          </w:tcPr>
          <w:p>
            <w:pPr>
              <w:rPr>
                <w:rFonts w:hint="eastAsia"/>
              </w:rPr>
            </w:pPr>
            <w:r>
              <w:rPr>
                <w:rFonts w:hint="eastAsia" w:ascii="宋体" w:hAnsi="宋体" w:cs="宋体"/>
                <w:color w:val="000000"/>
                <w:sz w:val="22"/>
                <w:szCs w:val="22"/>
              </w:rPr>
              <w:t>县价格成本</w:t>
            </w:r>
            <w:r>
              <w:rPr>
                <w:rFonts w:hint="eastAsia" w:ascii="宋体" w:hAnsi="宋体" w:cs="宋体"/>
                <w:color w:val="000000"/>
                <w:sz w:val="22"/>
                <w:szCs w:val="22"/>
                <w:lang w:eastAsia="zh-CN"/>
              </w:rPr>
              <w:t>调查监审局</w:t>
            </w:r>
          </w:p>
        </w:tc>
        <w:tc>
          <w:tcPr>
            <w:tcW w:w="52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705" w:hRule="atLeast"/>
        </w:trPr>
        <w:tc>
          <w:tcPr>
            <w:tcW w:w="50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送达</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送达责任：制发送达文书；收回送达回证</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rPr>
            </w:pPr>
            <w:r>
              <w:rPr>
                <w:rFonts w:hint="eastAsia" w:ascii="宋体" w:hAnsi="宋体" w:cs="宋体"/>
                <w:color w:val="000000"/>
                <w:sz w:val="22"/>
                <w:szCs w:val="22"/>
              </w:rPr>
              <w:t>县价格成本</w:t>
            </w:r>
            <w:r>
              <w:rPr>
                <w:rFonts w:hint="eastAsia" w:ascii="宋体" w:hAnsi="宋体" w:cs="宋体"/>
                <w:color w:val="000000"/>
                <w:sz w:val="22"/>
                <w:szCs w:val="22"/>
                <w:lang w:eastAsia="zh-CN"/>
              </w:rPr>
              <w:t>调查监审局</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52" w:hRule="atLeast"/>
        </w:trPr>
        <w:tc>
          <w:tcPr>
            <w:tcW w:w="5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0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1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szCs w:val="22"/>
              </w:rPr>
            </w:pPr>
          </w:p>
        </w:tc>
        <w:tc>
          <w:tcPr>
            <w:tcW w:w="5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9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5、其他法律法规规定规章应履行的责任。</w:t>
            </w: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738" w:type="dxa"/>
            <w:vMerge w:val="continue"/>
            <w:tcBorders>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28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rPr>
              <w:t>投诉机构：</w:t>
            </w:r>
            <w:r>
              <w:rPr>
                <w:rFonts w:hint="eastAsia" w:ascii="宋体" w:hAnsi="宋体" w:cs="宋体"/>
                <w:color w:val="000000"/>
                <w:kern w:val="0"/>
                <w:sz w:val="22"/>
                <w:szCs w:val="22"/>
                <w:lang w:eastAsia="zh-CN"/>
              </w:rPr>
              <w:t>鲁山县发改委办公室</w:t>
            </w:r>
            <w:r>
              <w:rPr>
                <w:rFonts w:hint="eastAsia" w:ascii="宋体" w:hAnsi="宋体" w:cs="宋体"/>
                <w:color w:val="000000"/>
                <w:kern w:val="0"/>
                <w:sz w:val="22"/>
                <w:szCs w:val="22"/>
              </w:rPr>
              <w:t xml:space="preserve">                    投诉电话：</w:t>
            </w:r>
            <w:r>
              <w:rPr>
                <w:rFonts w:hint="eastAsia" w:ascii="宋体" w:hAnsi="宋体" w:cs="宋体"/>
                <w:color w:val="000000"/>
                <w:kern w:val="0"/>
                <w:sz w:val="22"/>
                <w:szCs w:val="22"/>
                <w:lang w:val="en-US" w:eastAsia="zh-CN"/>
              </w:rPr>
              <w:t>0375－5051505</w:t>
            </w:r>
          </w:p>
        </w:tc>
      </w:tr>
      <w:tr>
        <w:tblPrEx>
          <w:tblCellMar>
            <w:top w:w="15" w:type="dxa"/>
            <w:left w:w="15" w:type="dxa"/>
            <w:bottom w:w="15" w:type="dxa"/>
            <w:right w:w="15" w:type="dxa"/>
          </w:tblCellMar>
        </w:tblPrEx>
        <w:trPr>
          <w:trHeight w:val="300" w:hRule="atLeast"/>
        </w:trPr>
        <w:tc>
          <w:tcPr>
            <w:tcW w:w="14580"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地址：</w:t>
            </w:r>
            <w:r>
              <w:rPr>
                <w:rFonts w:hint="eastAsia" w:ascii="宋体" w:hAnsi="宋体" w:cs="宋体"/>
                <w:color w:val="000000"/>
                <w:kern w:val="0"/>
                <w:sz w:val="22"/>
                <w:szCs w:val="22"/>
                <w:lang w:eastAsia="zh-CN"/>
              </w:rPr>
              <w:t>鲁山县发改委三楼</w:t>
            </w: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79" w:right="1440" w:bottom="1179" w:left="1157" w:header="851" w:footer="992" w:gutter="0"/>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创艺简标宋">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71CB1"/>
    <w:rsid w:val="3EC14873"/>
    <w:rsid w:val="6D95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7">
    <w:name w:val="page number"/>
    <w:basedOn w:val="6"/>
    <w:uiPriority w:val="0"/>
  </w:style>
  <w:style w:type="character" w:customStyle="1" w:styleId="8">
    <w:name w:val="NormalCharacter"/>
    <w:link w:val="1"/>
    <w:semiHidden/>
    <w:qFormat/>
    <w:uiPriority w:val="0"/>
    <w:rPr>
      <w:rFonts w:ascii="Times New Roman" w:hAnsi="Times New Roman" w:eastAsia="宋体" w:cs="Times New Roman"/>
      <w:kern w:val="2"/>
      <w:sz w:val="21"/>
      <w:lang w:val="en-US" w:eastAsia="zh-CN" w:bidi="ar-SA"/>
    </w:rPr>
  </w:style>
  <w:style w:type="character" w:customStyle="1" w:styleId="9">
    <w:name w:val="PageNumber"/>
    <w:basedOn w:val="8"/>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2021-11-15T02:08:10Z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